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CAE4" w14:textId="40CECC33" w:rsidR="00EF1581" w:rsidRPr="002060AB" w:rsidRDefault="00EF1581" w:rsidP="00EF1581">
      <w:pPr>
        <w:tabs>
          <w:tab w:val="center" w:pos="4536"/>
          <w:tab w:val="right" w:pos="9072"/>
        </w:tabs>
        <w:spacing w:line="276" w:lineRule="auto"/>
        <w:rPr>
          <w:rFonts w:ascii="Arial" w:eastAsiaTheme="minorEastAsia" w:hAnsi="Arial" w:cs="Arial"/>
          <w:b/>
          <w:bCs/>
          <w:i/>
          <w:szCs w:val="24"/>
          <w:lang w:val="de-DE"/>
        </w:rPr>
      </w:pPr>
      <w:bookmarkStart w:id="0" w:name="_Hlk91681971"/>
      <w:r w:rsidRPr="002060AB">
        <w:rPr>
          <w:rFonts w:ascii="Arial" w:eastAsia="Malgun Gothic" w:hAnsi="Arial" w:cs="Arial"/>
          <w:b/>
          <w:bCs/>
          <w:szCs w:val="24"/>
          <w:lang w:val="de-DE"/>
        </w:rPr>
        <w:t>3GPP TSG RAN WG1 #120</w:t>
      </w:r>
      <w:r w:rsidR="004C23F2" w:rsidRPr="002060AB">
        <w:rPr>
          <w:rFonts w:ascii="Arial" w:eastAsiaTheme="minorEastAsia" w:hAnsi="Arial" w:cs="Arial" w:hint="eastAsia"/>
          <w:b/>
          <w:bCs/>
          <w:szCs w:val="24"/>
          <w:lang w:val="de-DE"/>
        </w:rPr>
        <w:t>bis</w:t>
      </w:r>
      <w:r w:rsidRPr="002060AB">
        <w:rPr>
          <w:rFonts w:ascii="Arial" w:eastAsia="Malgun Gothic" w:hAnsi="Arial" w:cs="Arial"/>
          <w:b/>
          <w:bCs/>
          <w:szCs w:val="24"/>
          <w:lang w:val="de-DE"/>
        </w:rPr>
        <w:tab/>
      </w:r>
      <w:r w:rsidRPr="002060AB">
        <w:rPr>
          <w:rFonts w:ascii="Arial" w:eastAsia="Malgun Gothic" w:hAnsi="Arial" w:cs="Arial"/>
          <w:b/>
          <w:bCs/>
          <w:szCs w:val="24"/>
          <w:lang w:val="de-DE"/>
        </w:rPr>
        <w:tab/>
        <w:t xml:space="preserve">                              </w:t>
      </w:r>
      <w:r w:rsidRPr="002060AB">
        <w:rPr>
          <w:rFonts w:ascii="Arial" w:eastAsiaTheme="minorEastAsia" w:hAnsi="Arial" w:cs="Arial" w:hint="eastAsia"/>
          <w:b/>
          <w:bCs/>
          <w:szCs w:val="24"/>
          <w:lang w:val="de-DE"/>
        </w:rPr>
        <w:t xml:space="preserve">       </w:t>
      </w:r>
      <w:r w:rsidRPr="002060AB">
        <w:rPr>
          <w:rFonts w:ascii="Arial" w:eastAsia="Malgun Gothic" w:hAnsi="Arial" w:cs="Arial"/>
          <w:b/>
          <w:bCs/>
          <w:szCs w:val="24"/>
          <w:lang w:val="de-DE"/>
        </w:rPr>
        <w:t xml:space="preserve">    </w:t>
      </w:r>
      <w:r w:rsidR="00DF7E0B" w:rsidRPr="002060AB">
        <w:rPr>
          <w:rFonts w:ascii="Arial" w:eastAsia="Malgun Gothic" w:hAnsi="Arial" w:cs="Arial"/>
          <w:b/>
          <w:bCs/>
          <w:szCs w:val="24"/>
          <w:lang w:val="de-DE"/>
        </w:rPr>
        <w:t>R1-250</w:t>
      </w:r>
      <w:r w:rsidR="008112AF">
        <w:rPr>
          <w:rFonts w:ascii="Arial" w:eastAsiaTheme="minorEastAsia" w:hAnsi="Arial" w:cs="Arial" w:hint="eastAsia"/>
          <w:b/>
          <w:bCs/>
          <w:szCs w:val="24"/>
          <w:lang w:val="de-DE"/>
        </w:rPr>
        <w:t>2971</w:t>
      </w:r>
    </w:p>
    <w:bookmarkEnd w:id="0"/>
    <w:p w14:paraId="28698DE2" w14:textId="3990D247" w:rsidR="00291B5E" w:rsidRDefault="004C23F2" w:rsidP="00B94204">
      <w:pPr>
        <w:tabs>
          <w:tab w:val="center" w:pos="4536"/>
          <w:tab w:val="right" w:pos="9072"/>
        </w:tabs>
        <w:spacing w:line="276" w:lineRule="auto"/>
        <w:rPr>
          <w:rFonts w:ascii="Arial" w:eastAsiaTheme="minorEastAsia" w:hAnsi="Arial" w:cs="Arial"/>
          <w:b/>
          <w:bCs/>
          <w:szCs w:val="24"/>
          <w:lang w:val="en-US"/>
        </w:rPr>
      </w:pPr>
      <w:r w:rsidRPr="004C23F2">
        <w:rPr>
          <w:rFonts w:ascii="Arial" w:eastAsia="Malgun Gothic" w:hAnsi="Arial" w:cs="Arial"/>
          <w:b/>
          <w:bCs/>
          <w:szCs w:val="24"/>
          <w:lang w:val="en-US"/>
        </w:rPr>
        <w:t>Wuhan, China, April 7th – 11th, 2025</w:t>
      </w:r>
    </w:p>
    <w:p w14:paraId="7D1D5082" w14:textId="77777777" w:rsidR="004C23F2" w:rsidRPr="004C23F2" w:rsidRDefault="004C23F2" w:rsidP="00B94204">
      <w:pPr>
        <w:tabs>
          <w:tab w:val="center" w:pos="4536"/>
          <w:tab w:val="right" w:pos="9072"/>
        </w:tabs>
        <w:spacing w:line="276" w:lineRule="auto"/>
        <w:rPr>
          <w:rFonts w:ascii="Arial" w:eastAsiaTheme="minorEastAsia" w:hAnsi="Arial" w:cs="Arial"/>
          <w:b/>
          <w:bCs/>
          <w:szCs w:val="24"/>
          <w:lang w:val="en-US" w:eastAsia="en-US"/>
        </w:rPr>
      </w:pPr>
    </w:p>
    <w:p w14:paraId="10F4C970" w14:textId="18B19FF1" w:rsidR="00B94204" w:rsidRPr="00537644" w:rsidRDefault="00B94204" w:rsidP="00B94204">
      <w:pPr>
        <w:tabs>
          <w:tab w:val="left" w:pos="1985"/>
        </w:tabs>
        <w:spacing w:after="120" w:line="288" w:lineRule="auto"/>
        <w:ind w:left="1700" w:hangingChars="850" w:hanging="170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1" w:name="Source"/>
      <w:bookmarkEnd w:id="1"/>
      <w:r w:rsidR="00537644">
        <w:rPr>
          <w:rFonts w:ascii="Arial" w:eastAsia="ＭＳ 明朝" w:hAnsi="Arial" w:hint="eastAsia"/>
          <w:lang w:val="pt-PT"/>
        </w:rPr>
        <w:t>9.15.3</w:t>
      </w:r>
    </w:p>
    <w:p w14:paraId="19E0818A" w14:textId="77777777" w:rsidR="00B94204" w:rsidRDefault="00B94204" w:rsidP="00B94204">
      <w:pPr>
        <w:tabs>
          <w:tab w:val="left" w:pos="1985"/>
        </w:tabs>
        <w:spacing w:after="120" w:line="288" w:lineRule="auto"/>
        <w:ind w:left="1700" w:hangingChars="850" w:hanging="170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2C779CD0" w14:textId="40612ADB" w:rsidR="00F359C9" w:rsidRPr="00F359C9" w:rsidRDefault="00CE6A2E" w:rsidP="00F359C9">
      <w:pPr>
        <w:tabs>
          <w:tab w:val="left" w:pos="1985"/>
        </w:tabs>
        <w:spacing w:after="120" w:line="288" w:lineRule="auto"/>
        <w:ind w:left="1700" w:hangingChars="850" w:hanging="1700"/>
        <w:jc w:val="both"/>
        <w:rPr>
          <w:rFonts w:ascii="Arial" w:eastAsiaTheme="minorEastAsia" w:hAnsi="Arial"/>
          <w:bCs/>
        </w:rPr>
      </w:pPr>
      <w:r>
        <w:rPr>
          <w:rFonts w:ascii="Arial" w:eastAsia="Malgun Gothic" w:hAnsi="Arial"/>
          <w:b/>
          <w:lang w:val="en-US" w:eastAsia="en-US"/>
        </w:rPr>
        <w:t xml:space="preserve">Title: </w:t>
      </w:r>
      <w:r>
        <w:rPr>
          <w:rFonts w:ascii="Arial" w:eastAsia="Malgun Gothic" w:hAnsi="Arial"/>
          <w:b/>
          <w:lang w:val="en-US" w:eastAsia="en-US"/>
        </w:rPr>
        <w:tab/>
      </w:r>
      <w:r w:rsidR="00F359C9" w:rsidRPr="00F359C9">
        <w:rPr>
          <w:rFonts w:ascii="Arial" w:eastAsiaTheme="minorEastAsia" w:hAnsi="Arial"/>
          <w:bCs/>
        </w:rPr>
        <w:t>Summary of discussion on Rel-19 NR UE features for SBFD</w:t>
      </w:r>
    </w:p>
    <w:p w14:paraId="5AC1D3F6" w14:textId="77777777" w:rsidR="009361B2" w:rsidRDefault="00CE6A2E">
      <w:pPr>
        <w:pBdr>
          <w:bottom w:val="single" w:sz="6" w:space="1" w:color="auto"/>
        </w:pBdr>
        <w:tabs>
          <w:tab w:val="left" w:pos="1985"/>
        </w:tabs>
        <w:spacing w:after="120" w:line="288" w:lineRule="auto"/>
        <w:ind w:left="1700" w:hangingChars="850" w:hanging="170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58ED79C7" w14:textId="77777777" w:rsidR="009361B2" w:rsidRDefault="00CE6A2E">
      <w:pPr>
        <w:pStyle w:val="1"/>
        <w:numPr>
          <w:ilvl w:val="0"/>
          <w:numId w:val="12"/>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2965B956" w14:textId="4715BCFB" w:rsidR="009361B2" w:rsidRPr="0070366B" w:rsidRDefault="00CE6A2E">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537644">
        <w:rPr>
          <w:rFonts w:eastAsia="ＭＳ 明朝" w:hint="eastAsia"/>
          <w:sz w:val="22"/>
          <w:szCs w:val="22"/>
          <w:lang w:val="en-US"/>
        </w:rPr>
        <w:t>9.15.3</w:t>
      </w:r>
      <w:r>
        <w:rPr>
          <w:rFonts w:eastAsia="ＭＳ 明朝"/>
          <w:sz w:val="22"/>
          <w:szCs w:val="22"/>
          <w:lang w:val="en-US"/>
        </w:rPr>
        <w:t xml:space="preserve"> regarding </w:t>
      </w:r>
      <w:r w:rsidR="0070366B">
        <w:rPr>
          <w:rFonts w:eastAsia="ＭＳ 明朝" w:hint="eastAsia"/>
          <w:sz w:val="22"/>
          <w:szCs w:val="22"/>
          <w:lang w:val="en-US"/>
        </w:rPr>
        <w:t>Rel-1</w:t>
      </w:r>
      <w:r w:rsidR="00537644">
        <w:rPr>
          <w:rFonts w:eastAsia="ＭＳ 明朝" w:hint="eastAsia"/>
          <w:sz w:val="22"/>
          <w:szCs w:val="22"/>
          <w:lang w:val="en-US"/>
        </w:rPr>
        <w:t>9</w:t>
      </w:r>
      <w:r w:rsidR="0070366B">
        <w:rPr>
          <w:rFonts w:eastAsia="ＭＳ 明朝" w:hint="eastAsia"/>
          <w:sz w:val="22"/>
          <w:szCs w:val="22"/>
          <w:lang w:val="en-US"/>
        </w:rPr>
        <w:t xml:space="preserve"> NR </w:t>
      </w:r>
      <w:r>
        <w:rPr>
          <w:rFonts w:eastAsia="ＭＳ 明朝"/>
          <w:sz w:val="22"/>
          <w:szCs w:val="22"/>
          <w:lang w:val="en-US"/>
        </w:rPr>
        <w:t>UE features for</w:t>
      </w:r>
      <w:r w:rsidR="0070366B">
        <w:rPr>
          <w:rFonts w:eastAsia="ＭＳ 明朝" w:hint="eastAsia"/>
          <w:sz w:val="22"/>
          <w:szCs w:val="22"/>
          <w:lang w:val="en-US"/>
        </w:rPr>
        <w:t xml:space="preserve"> </w:t>
      </w:r>
      <w:r w:rsidR="00537644" w:rsidRPr="00537644">
        <w:rPr>
          <w:rFonts w:eastAsia="ＭＳ 明朝"/>
          <w:sz w:val="22"/>
          <w:szCs w:val="22"/>
          <w:lang w:val="en-US"/>
        </w:rPr>
        <w:t>NR_duplex_evo</w:t>
      </w:r>
      <w:r w:rsidR="0070366B">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8112AF" w14:paraId="2A2F78F4" w14:textId="77777777" w:rsidTr="008112AF">
        <w:tc>
          <w:tcPr>
            <w:tcW w:w="9962" w:type="dxa"/>
          </w:tcPr>
          <w:p w14:paraId="5E0EE2D1" w14:textId="77777777" w:rsidR="008112AF" w:rsidRPr="008112AF" w:rsidRDefault="008112AF" w:rsidP="008112AF">
            <w:pPr>
              <w:overflowPunct/>
              <w:autoSpaceDE/>
              <w:autoSpaceDN/>
              <w:adjustRightInd/>
              <w:spacing w:after="0"/>
              <w:rPr>
                <w:rFonts w:ascii="Times" w:eastAsia="Batang" w:hAnsi="Times"/>
                <w:szCs w:val="24"/>
                <w:highlight w:val="cyan"/>
                <w:lang w:val="en-US" w:eastAsia="en-US"/>
              </w:rPr>
            </w:pPr>
            <w:r w:rsidRPr="008112AF">
              <w:rPr>
                <w:rFonts w:ascii="Times" w:eastAsia="Batang" w:hAnsi="Times"/>
                <w:szCs w:val="24"/>
                <w:highlight w:val="cyan"/>
                <w:lang w:eastAsia="x-none"/>
              </w:rPr>
              <w:t>[120bis-R19-UE_features] Email discussion on Rel-19 UE features – Ralf (AT&amp;T), Naoya (DOCOMO), Hiroki (DOCOMO)</w:t>
            </w:r>
          </w:p>
          <w:p w14:paraId="7C2042EA" w14:textId="77777777" w:rsidR="008112AF" w:rsidRPr="008112AF" w:rsidRDefault="008112AF" w:rsidP="00523E30">
            <w:pPr>
              <w:numPr>
                <w:ilvl w:val="0"/>
                <w:numId w:val="115"/>
              </w:numPr>
              <w:overflowPunct/>
              <w:autoSpaceDE/>
              <w:autoSpaceDN/>
              <w:adjustRightInd/>
              <w:spacing w:after="0"/>
              <w:rPr>
                <w:rFonts w:ascii="Times" w:eastAsia="Batang" w:hAnsi="Times"/>
                <w:szCs w:val="24"/>
                <w:lang w:eastAsia="x-none"/>
              </w:rPr>
            </w:pPr>
            <w:r w:rsidRPr="008112AF">
              <w:rPr>
                <w:rFonts w:ascii="Times" w:eastAsia="Batang" w:hAnsi="Times"/>
                <w:szCs w:val="24"/>
                <w:highlight w:val="cyan"/>
                <w:lang w:eastAsia="x-none"/>
              </w:rPr>
              <w:t>To be used for sharing updates on online/offline schedule, details on what is to be discussed in online/offline sessions, tdoc number of the moderator summary for online session, etc</w:t>
            </w:r>
          </w:p>
          <w:p w14:paraId="6B47525C" w14:textId="77777777" w:rsidR="008112AF" w:rsidRPr="008112AF" w:rsidRDefault="008112AF">
            <w:pPr>
              <w:spacing w:afterLines="50" w:after="120"/>
              <w:jc w:val="both"/>
              <w:rPr>
                <w:rFonts w:eastAsia="ＭＳ 明朝"/>
                <w:sz w:val="22"/>
                <w:szCs w:val="22"/>
              </w:rPr>
            </w:pPr>
          </w:p>
        </w:tc>
      </w:tr>
    </w:tbl>
    <w:p w14:paraId="20A8C31E" w14:textId="77777777" w:rsidR="009361B2" w:rsidRPr="00EF1581" w:rsidRDefault="009361B2">
      <w:pPr>
        <w:spacing w:afterLines="50" w:after="120"/>
        <w:jc w:val="both"/>
        <w:rPr>
          <w:rFonts w:eastAsia="ＭＳ 明朝"/>
          <w:sz w:val="22"/>
          <w:szCs w:val="22"/>
          <w:lang w:val="en-US"/>
        </w:rPr>
      </w:pPr>
    </w:p>
    <w:p w14:paraId="6F5B3CC9" w14:textId="77777777" w:rsidR="00F5213B" w:rsidRPr="00F5213B" w:rsidRDefault="00F5213B">
      <w:pPr>
        <w:spacing w:afterLines="50" w:after="120"/>
        <w:jc w:val="both"/>
        <w:rPr>
          <w:rFonts w:eastAsia="ＭＳ 明朝"/>
          <w:sz w:val="22"/>
          <w:szCs w:val="22"/>
          <w:lang w:val="en-US"/>
        </w:rPr>
      </w:pPr>
    </w:p>
    <w:p w14:paraId="57114A64" w14:textId="77777777" w:rsidR="009361B2" w:rsidRDefault="009361B2">
      <w:pPr>
        <w:rPr>
          <w:sz w:val="22"/>
        </w:rPr>
        <w:sectPr w:rsidR="009361B2">
          <w:footerReference w:type="default" r:id="rId11"/>
          <w:pgSz w:w="12240" w:h="15840"/>
          <w:pgMar w:top="851" w:right="1134" w:bottom="567" w:left="1134" w:header="720" w:footer="720" w:gutter="0"/>
          <w:cols w:space="720"/>
          <w:docGrid w:linePitch="326"/>
        </w:sectPr>
      </w:pPr>
    </w:p>
    <w:p w14:paraId="79DC7881" w14:textId="08691B13" w:rsidR="009361B2" w:rsidRDefault="00537644">
      <w:pPr>
        <w:pStyle w:val="1"/>
        <w:numPr>
          <w:ilvl w:val="0"/>
          <w:numId w:val="12"/>
        </w:numPr>
        <w:spacing w:before="180" w:after="120"/>
        <w:rPr>
          <w:rFonts w:eastAsia="ＭＳ 明朝"/>
          <w:b/>
          <w:bCs/>
          <w:szCs w:val="24"/>
          <w:lang w:val="en-US"/>
        </w:rPr>
      </w:pPr>
      <w:r>
        <w:rPr>
          <w:rFonts w:eastAsia="ＭＳ 明朝" w:hint="eastAsia"/>
          <w:b/>
          <w:bCs/>
          <w:szCs w:val="24"/>
          <w:lang w:val="en-US"/>
        </w:rPr>
        <w:lastRenderedPageBreak/>
        <w:t>FGs for SBFD operation</w:t>
      </w:r>
    </w:p>
    <w:p w14:paraId="01309DD6" w14:textId="56176B7B" w:rsidR="00D75617" w:rsidRPr="00537644" w:rsidRDefault="00537644" w:rsidP="00D75617">
      <w:pPr>
        <w:pStyle w:val="20"/>
        <w:spacing w:line="240" w:lineRule="auto"/>
        <w:rPr>
          <w:rFonts w:eastAsiaTheme="minorEastAsia"/>
          <w:b/>
          <w:bCs/>
        </w:rPr>
      </w:pPr>
      <w:r>
        <w:rPr>
          <w:rFonts w:eastAsiaTheme="minorEastAsia" w:hint="eastAsia"/>
          <w:b/>
          <w:bCs/>
        </w:rPr>
        <w:t>2.1</w:t>
      </w:r>
      <w:r>
        <w:rPr>
          <w:rFonts w:eastAsiaTheme="minorEastAsia"/>
          <w:b/>
          <w:bCs/>
        </w:rPr>
        <w:tab/>
      </w:r>
      <w:r w:rsidR="00D51420">
        <w:rPr>
          <w:rFonts w:eastAsiaTheme="minorEastAsia" w:hint="eastAsia"/>
          <w:b/>
          <w:bCs/>
        </w:rPr>
        <w:t>B</w:t>
      </w:r>
      <w:r>
        <w:rPr>
          <w:rFonts w:eastAsiaTheme="minorEastAsia" w:hint="eastAsia"/>
          <w:b/>
          <w:bCs/>
        </w:rPr>
        <w:t>asic FG for SBFD</w:t>
      </w:r>
    </w:p>
    <w:p w14:paraId="7D0D7D5F" w14:textId="35AE4027" w:rsidR="009443A1" w:rsidRDefault="009443A1" w:rsidP="009443A1">
      <w:pPr>
        <w:spacing w:afterLines="50" w:after="120"/>
        <w:jc w:val="both"/>
        <w:rPr>
          <w:sz w:val="22"/>
          <w:lang w:val="en-US"/>
        </w:rPr>
      </w:pPr>
      <w:r>
        <w:rPr>
          <w:rFonts w:hint="eastAsia"/>
          <w:sz w:val="22"/>
          <w:lang w:val="en-US"/>
        </w:rPr>
        <w:t>F</w:t>
      </w:r>
      <w:r>
        <w:rPr>
          <w:sz w:val="22"/>
          <w:lang w:val="en-US"/>
        </w:rPr>
        <w:t>ollowing input</w:t>
      </w:r>
      <w:r w:rsidR="00537644">
        <w:rPr>
          <w:rFonts w:eastAsiaTheme="minorEastAsia" w:hint="eastAsia"/>
          <w:sz w:val="22"/>
          <w:lang w:val="en-US"/>
        </w:rPr>
        <w:t>s</w:t>
      </w:r>
      <w:r>
        <w:rPr>
          <w:sz w:val="22"/>
          <w:lang w:val="en-US"/>
        </w:rPr>
        <w:t xml:space="preserve"> </w:t>
      </w:r>
      <w:r w:rsidR="00537644">
        <w:rPr>
          <w:rFonts w:eastAsiaTheme="minorEastAsia" w:hint="eastAsia"/>
          <w:sz w:val="22"/>
          <w:lang w:val="en-US"/>
        </w:rPr>
        <w:t>are</w:t>
      </w:r>
      <w:r>
        <w:rPr>
          <w:sz w:val="22"/>
          <w:lang w:val="en-US"/>
        </w:rPr>
        <w:t xml:space="preserve"> provided in contributions for the RAN1#1</w:t>
      </w:r>
      <w:r w:rsidR="00EF1581">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34"/>
        <w:gridCol w:w="1457"/>
        <w:gridCol w:w="20392"/>
      </w:tblGrid>
      <w:tr w:rsidR="009443A1" w14:paraId="64579E8B" w14:textId="77777777" w:rsidTr="002B75E1">
        <w:trPr>
          <w:trHeight w:val="57"/>
        </w:trPr>
        <w:tc>
          <w:tcPr>
            <w:tcW w:w="157" w:type="pct"/>
          </w:tcPr>
          <w:p w14:paraId="098F96E2" w14:textId="18B07732" w:rsidR="009443A1" w:rsidRDefault="00490B76" w:rsidP="000636CF">
            <w:pPr>
              <w:spacing w:after="0"/>
              <w:jc w:val="both"/>
              <w:rPr>
                <w:rFonts w:eastAsia="ＭＳ 明朝"/>
                <w:sz w:val="22"/>
              </w:rPr>
            </w:pPr>
            <w:r>
              <w:rPr>
                <w:rFonts w:eastAsia="ＭＳ 明朝" w:hint="eastAsia"/>
                <w:sz w:val="22"/>
              </w:rPr>
              <w:t>[</w:t>
            </w:r>
            <w:r w:rsidR="00C60621">
              <w:rPr>
                <w:rFonts w:eastAsia="SimSun" w:hint="eastAsia"/>
                <w:sz w:val="22"/>
                <w:lang w:eastAsia="zh-CN"/>
              </w:rPr>
              <w:t>1</w:t>
            </w:r>
            <w:r>
              <w:rPr>
                <w:rFonts w:eastAsia="ＭＳ 明朝" w:hint="eastAsia"/>
                <w:sz w:val="22"/>
              </w:rPr>
              <w:t>]</w:t>
            </w:r>
          </w:p>
        </w:tc>
        <w:tc>
          <w:tcPr>
            <w:tcW w:w="269" w:type="pct"/>
          </w:tcPr>
          <w:p w14:paraId="649C08D5" w14:textId="0165E6E0" w:rsidR="009443A1" w:rsidRPr="00EF32F5" w:rsidRDefault="00C6072F" w:rsidP="000636CF">
            <w:pPr>
              <w:spacing w:after="0"/>
              <w:jc w:val="both"/>
              <w:rPr>
                <w:rFonts w:eastAsia="ＭＳ 明朝"/>
                <w:sz w:val="22"/>
                <w:szCs w:val="18"/>
              </w:rPr>
            </w:pPr>
            <w:r w:rsidRPr="00C6072F">
              <w:rPr>
                <w:rFonts w:eastAsia="ＭＳ 明朝"/>
                <w:sz w:val="22"/>
                <w:szCs w:val="18"/>
              </w:rPr>
              <w:t>vivo</w:t>
            </w:r>
          </w:p>
        </w:tc>
        <w:tc>
          <w:tcPr>
            <w:tcW w:w="4574" w:type="pct"/>
          </w:tcPr>
          <w:p w14:paraId="44DA0752"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our view, the basic FG for SBFD operation should include both SBFD </w:t>
            </w:r>
            <w:r>
              <w:rPr>
                <w:rFonts w:ascii="Times New Roman" w:hAnsi="Times New Roman"/>
                <w:kern w:val="0"/>
                <w:sz w:val="20"/>
                <w:szCs w:val="20"/>
              </w:rPr>
              <w:t>operation</w:t>
            </w:r>
            <w:r>
              <w:rPr>
                <w:rFonts w:ascii="Times New Roman" w:hAnsi="Times New Roman" w:hint="eastAsia"/>
                <w:kern w:val="0"/>
                <w:sz w:val="20"/>
                <w:szCs w:val="20"/>
              </w:rPr>
              <w:t xml:space="preserve"> on one DL subband and on two DL subbands. These two cases are typical for SBFD </w:t>
            </w:r>
            <w:r>
              <w:rPr>
                <w:rFonts w:ascii="Times New Roman" w:hAnsi="Times New Roman"/>
                <w:kern w:val="0"/>
                <w:sz w:val="20"/>
                <w:szCs w:val="20"/>
              </w:rPr>
              <w:t>operation</w:t>
            </w:r>
            <w:r>
              <w:rPr>
                <w:rFonts w:ascii="Times New Roman" w:hAnsi="Times New Roman" w:hint="eastAsia"/>
                <w:kern w:val="0"/>
                <w:sz w:val="20"/>
                <w:szCs w:val="20"/>
              </w:rPr>
              <w:t xml:space="preserve">, and which one to be adopted is </w:t>
            </w:r>
            <w:r>
              <w:rPr>
                <w:rFonts w:ascii="Times New Roman" w:hAnsi="Times New Roman"/>
                <w:kern w:val="0"/>
                <w:sz w:val="20"/>
                <w:szCs w:val="20"/>
              </w:rPr>
              <w:t>up to gNB’s configuration/scheduling</w:t>
            </w:r>
            <w:r>
              <w:rPr>
                <w:rFonts w:ascii="Times New Roman" w:hAnsi="Times New Roman" w:hint="eastAsia"/>
                <w:kern w:val="0"/>
                <w:sz w:val="20"/>
                <w:szCs w:val="20"/>
              </w:rPr>
              <w:t>.</w:t>
            </w:r>
          </w:p>
          <w:p w14:paraId="7B57A209" w14:textId="77777777" w:rsidR="008E00D1" w:rsidRDefault="008E00D1" w:rsidP="008E00D1">
            <w:pPr>
              <w:rPr>
                <w:rFonts w:eastAsiaTheme="minorEastAsia"/>
                <w:lang w:eastAsia="zh-CN"/>
              </w:rPr>
            </w:pPr>
            <w:r>
              <w:rPr>
                <w:rFonts w:eastAsiaTheme="minorEastAsia" w:hint="eastAsia"/>
                <w:lang w:eastAsia="zh-CN"/>
              </w:rPr>
              <w:t xml:space="preserve">Regarding DL partial PRG, we think it needs to be included as </w:t>
            </w:r>
            <w:r>
              <w:rPr>
                <w:rFonts w:eastAsiaTheme="minorEastAsia"/>
                <w:lang w:eastAsia="zh-CN"/>
              </w:rPr>
              <w:t xml:space="preserve">a </w:t>
            </w:r>
            <w:r>
              <w:rPr>
                <w:rFonts w:eastAsiaTheme="minorEastAsia" w:hint="eastAsia"/>
                <w:lang w:eastAsia="zh-CN"/>
              </w:rPr>
              <w:t xml:space="preserve">component of </w:t>
            </w:r>
            <w:r>
              <w:rPr>
                <w:rFonts w:eastAsiaTheme="minorEastAsia"/>
                <w:lang w:eastAsia="zh-CN"/>
              </w:rPr>
              <w:t xml:space="preserve">the </w:t>
            </w:r>
            <w:r>
              <w:rPr>
                <w:rFonts w:eastAsiaTheme="minorEastAsia" w:hint="eastAsia"/>
                <w:lang w:eastAsia="zh-CN"/>
              </w:rPr>
              <w:t>basic FG.</w:t>
            </w:r>
          </w:p>
          <w:p w14:paraId="6BF03DE2"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UE features </w:t>
            </w:r>
            <w:r>
              <w:rPr>
                <w:rFonts w:ascii="Times New Roman" w:hAnsi="Times New Roman"/>
                <w:kern w:val="0"/>
                <w:sz w:val="20"/>
                <w:szCs w:val="20"/>
              </w:rPr>
              <w:t>for</w:t>
            </w:r>
            <w:r>
              <w:rPr>
                <w:rFonts w:ascii="Times New Roman" w:hAnsi="Times New Roman" w:hint="eastAsia"/>
                <w:kern w:val="0"/>
                <w:sz w:val="20"/>
                <w:szCs w:val="20"/>
              </w:rPr>
              <w:t xml:space="preserve"> SBFD operation configuration 2, a separate FG from basic FG for SBFD is needed. The separate FG for configuration 2 </w:t>
            </w:r>
            <w:r>
              <w:rPr>
                <w:rFonts w:ascii="Times New Roman" w:hAnsi="Times New Roman"/>
                <w:kern w:val="0"/>
                <w:sz w:val="20"/>
                <w:szCs w:val="20"/>
              </w:rPr>
              <w:t>can</w:t>
            </w:r>
            <w:r>
              <w:rPr>
                <w:rFonts w:ascii="Times New Roman" w:hAnsi="Times New Roman" w:hint="eastAsia"/>
                <w:kern w:val="0"/>
                <w:sz w:val="20"/>
                <w:szCs w:val="20"/>
              </w:rPr>
              <w:t xml:space="preserve"> apply to both UL and DL</w:t>
            </w:r>
            <w:r>
              <w:rPr>
                <w:rFonts w:ascii="Times New Roman" w:hAnsi="Times New Roman"/>
                <w:kern w:val="0"/>
                <w:sz w:val="20"/>
                <w:szCs w:val="20"/>
              </w:rPr>
              <w:t xml:space="preserve"> for simplicity and consistency</w:t>
            </w:r>
            <w:r>
              <w:rPr>
                <w:rFonts w:ascii="Times New Roman" w:hAnsi="Times New Roman" w:hint="eastAsia"/>
                <w:kern w:val="0"/>
                <w:sz w:val="20"/>
                <w:szCs w:val="20"/>
              </w:rPr>
              <w:t>.</w:t>
            </w:r>
          </w:p>
          <w:p w14:paraId="7A8308CD"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CSI processing, </w:t>
            </w:r>
            <w:r w:rsidRPr="00E5352C">
              <w:rPr>
                <w:rFonts w:ascii="Times New Roman" w:hAnsi="Times New Roman"/>
                <w:kern w:val="0"/>
                <w:sz w:val="20"/>
                <w:szCs w:val="20"/>
              </w:rPr>
              <w:t>non-contiguous CSI-RS resource across two DL subband</w:t>
            </w:r>
            <w:r>
              <w:rPr>
                <w:rFonts w:ascii="Times New Roman" w:hAnsi="Times New Roman" w:hint="eastAsia"/>
                <w:kern w:val="0"/>
                <w:sz w:val="20"/>
                <w:szCs w:val="20"/>
              </w:rPr>
              <w:t xml:space="preserve"> using relaxed CSI processing timeline should be included as </w:t>
            </w:r>
            <w:r>
              <w:rPr>
                <w:rFonts w:ascii="Times New Roman" w:hAnsi="Times New Roman"/>
                <w:kern w:val="0"/>
                <w:sz w:val="20"/>
                <w:szCs w:val="20"/>
              </w:rPr>
              <w:t xml:space="preserve">a </w:t>
            </w:r>
            <w:r w:rsidRPr="00E5352C">
              <w:rPr>
                <w:rFonts w:ascii="Times New Roman" w:hAnsi="Times New Roman"/>
                <w:kern w:val="0"/>
                <w:sz w:val="20"/>
                <w:szCs w:val="20"/>
              </w:rPr>
              <w:t>component in basic FG for SBFD</w:t>
            </w:r>
            <w:r>
              <w:rPr>
                <w:rFonts w:ascii="Times New Roman" w:hAnsi="Times New Roman" w:hint="eastAsia"/>
                <w:kern w:val="0"/>
                <w:sz w:val="20"/>
                <w:szCs w:val="20"/>
              </w:rPr>
              <w:t>.</w:t>
            </w:r>
            <w:r w:rsidRPr="00D13E16">
              <w:rPr>
                <w:rFonts w:ascii="Times New Roman" w:hAnsi="Times New Roman"/>
                <w:kern w:val="0"/>
                <w:sz w:val="20"/>
                <w:szCs w:val="20"/>
              </w:rPr>
              <w:t xml:space="preserve"> </w:t>
            </w:r>
            <w:r>
              <w:rPr>
                <w:rFonts w:ascii="Times New Roman" w:hAnsi="Times New Roman" w:hint="eastAsia"/>
                <w:kern w:val="0"/>
                <w:sz w:val="20"/>
                <w:szCs w:val="20"/>
              </w:rPr>
              <w:t>A separate FG on n</w:t>
            </w:r>
            <w:r w:rsidRPr="00E5352C">
              <w:rPr>
                <w:rFonts w:ascii="Times New Roman" w:hAnsi="Times New Roman"/>
                <w:kern w:val="0"/>
                <w:sz w:val="20"/>
                <w:szCs w:val="20"/>
              </w:rPr>
              <w:t>on-contiguous CSI-RS resource across two DL subband</w:t>
            </w:r>
            <w:r>
              <w:rPr>
                <w:rFonts w:ascii="Times New Roman" w:hAnsi="Times New Roman" w:hint="eastAsia"/>
                <w:kern w:val="0"/>
                <w:sz w:val="20"/>
                <w:szCs w:val="20"/>
              </w:rPr>
              <w:t xml:space="preserve"> using</w:t>
            </w:r>
            <w:r w:rsidRPr="00D13E16">
              <w:t xml:space="preserve"> </w:t>
            </w:r>
            <w:r w:rsidRPr="00D13E16">
              <w:rPr>
                <w:rFonts w:ascii="Times New Roman" w:hAnsi="Times New Roman"/>
                <w:kern w:val="0"/>
                <w:sz w:val="20"/>
                <w:szCs w:val="20"/>
              </w:rPr>
              <w:t>legacy CSI processing timeline and CPU counting</w:t>
            </w:r>
            <w:r>
              <w:rPr>
                <w:rFonts w:ascii="Times New Roman" w:hAnsi="Times New Roman" w:hint="eastAsia"/>
                <w:kern w:val="0"/>
                <w:sz w:val="20"/>
                <w:szCs w:val="20"/>
              </w:rPr>
              <w:t xml:space="preserve"> is introduced.</w:t>
            </w:r>
          </w:p>
          <w:p w14:paraId="0FF58A80"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CSI reports, support </w:t>
            </w:r>
            <w:r w:rsidRPr="00E5352C">
              <w:rPr>
                <w:rFonts w:ascii="Times New Roman" w:hAnsi="Times New Roman"/>
                <w:kern w:val="0"/>
                <w:sz w:val="20"/>
                <w:szCs w:val="20"/>
              </w:rPr>
              <w:t>separate CSI reports for SBFD and non-SBFD symbols</w:t>
            </w:r>
            <w:r>
              <w:rPr>
                <w:rFonts w:ascii="Times New Roman" w:hAnsi="Times New Roman" w:hint="eastAsia"/>
                <w:kern w:val="0"/>
                <w:sz w:val="20"/>
                <w:szCs w:val="20"/>
              </w:rPr>
              <w:t xml:space="preserve"> as a </w:t>
            </w:r>
            <w:r w:rsidRPr="00E5352C">
              <w:rPr>
                <w:rFonts w:ascii="Times New Roman" w:hAnsi="Times New Roman"/>
                <w:kern w:val="0"/>
                <w:sz w:val="20"/>
                <w:szCs w:val="20"/>
              </w:rPr>
              <w:t>component in basic FG for SBFD</w:t>
            </w:r>
            <w:r>
              <w:rPr>
                <w:rFonts w:ascii="Times New Roman" w:hAnsi="Times New Roman" w:hint="eastAsia"/>
                <w:kern w:val="0"/>
                <w:sz w:val="20"/>
                <w:szCs w:val="20"/>
              </w:rPr>
              <w:t>.</w:t>
            </w:r>
          </w:p>
          <w:p w14:paraId="59CF04E0" w14:textId="77777777" w:rsidR="008E00D1" w:rsidRPr="005C6391" w:rsidRDefault="008E00D1" w:rsidP="008E00D1">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1</w:t>
            </w:r>
            <w:r w:rsidRPr="005C6391">
              <w:rPr>
                <w:b w:val="0"/>
                <w:bCs/>
              </w:rPr>
              <w:fldChar w:fldCharType="end"/>
            </w:r>
            <w:r w:rsidRPr="005C6391">
              <w:rPr>
                <w:rFonts w:eastAsiaTheme="minorEastAsia" w:hint="eastAsia"/>
                <w:bCs/>
                <w:lang w:eastAsia="zh-CN"/>
              </w:rPr>
              <w:t xml:space="preserve">: Support </w:t>
            </w:r>
            <w:r w:rsidRPr="005C6391">
              <w:rPr>
                <w:rFonts w:eastAsiaTheme="minorEastAsia"/>
                <w:bCs/>
                <w:lang w:eastAsia="zh-CN"/>
              </w:rPr>
              <w:t>DL reception in two DL subband</w:t>
            </w:r>
            <w:r>
              <w:rPr>
                <w:rFonts w:eastAsiaTheme="minorEastAsia"/>
                <w:bCs/>
                <w:lang w:eastAsia="zh-CN"/>
              </w:rPr>
              <w:t>s</w:t>
            </w:r>
            <w:r w:rsidRPr="005C6391">
              <w:rPr>
                <w:rFonts w:eastAsiaTheme="minorEastAsia"/>
                <w:bCs/>
                <w:lang w:eastAsia="zh-CN"/>
              </w:rPr>
              <w:t xml:space="preserve"> in SBFD symbols</w:t>
            </w:r>
            <w:r w:rsidRPr="005C6391">
              <w:rPr>
                <w:rFonts w:eastAsiaTheme="minorEastAsia" w:hint="eastAsia"/>
                <w:bCs/>
                <w:lang w:eastAsia="zh-CN"/>
              </w:rPr>
              <w:t xml:space="preserve"> as </w:t>
            </w:r>
            <w:r>
              <w:rPr>
                <w:rFonts w:eastAsiaTheme="minorEastAsia"/>
                <w:bCs/>
                <w:lang w:eastAsia="zh-CN"/>
              </w:rPr>
              <w:t xml:space="preserve">a </w:t>
            </w:r>
            <w:r w:rsidRPr="005C6391">
              <w:rPr>
                <w:rFonts w:eastAsiaTheme="minorEastAsia" w:hint="eastAsia"/>
                <w:bCs/>
                <w:lang w:eastAsia="zh-CN"/>
              </w:rPr>
              <w:t xml:space="preserve">component </w:t>
            </w:r>
            <w:r w:rsidRPr="005C6391">
              <w:rPr>
                <w:rFonts w:ascii="Times" w:eastAsia="游明朝" w:hAnsi="Times" w:hint="eastAsia"/>
                <w:bCs/>
                <w:szCs w:val="24"/>
              </w:rPr>
              <w:t>in basic FG for SBFD</w:t>
            </w:r>
            <w:r w:rsidRPr="005C6391">
              <w:rPr>
                <w:rFonts w:ascii="Times" w:eastAsiaTheme="minorEastAsia" w:hAnsi="Times" w:hint="eastAsia"/>
                <w:bCs/>
                <w:szCs w:val="24"/>
                <w:lang w:eastAsia="zh-CN"/>
              </w:rPr>
              <w:t>.</w:t>
            </w:r>
          </w:p>
          <w:p w14:paraId="75FADDF0" w14:textId="77777777" w:rsidR="008E00D1" w:rsidRDefault="008E00D1" w:rsidP="008E00D1">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2</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Support DL partial PRG</w:t>
            </w:r>
            <w:r w:rsidRPr="005C6391">
              <w:rPr>
                <w:rFonts w:eastAsiaTheme="minorEastAsia" w:hint="eastAsia"/>
                <w:bCs/>
                <w:lang w:eastAsia="zh-CN"/>
              </w:rPr>
              <w:t xml:space="preserve"> as </w:t>
            </w:r>
            <w:r>
              <w:rPr>
                <w:rFonts w:eastAsiaTheme="minorEastAsia"/>
                <w:bCs/>
                <w:lang w:eastAsia="zh-CN"/>
              </w:rPr>
              <w:t xml:space="preserve">a </w:t>
            </w:r>
            <w:r w:rsidRPr="005C6391">
              <w:rPr>
                <w:rFonts w:eastAsiaTheme="minorEastAsia" w:hint="eastAsia"/>
                <w:bCs/>
                <w:lang w:eastAsia="zh-CN"/>
              </w:rPr>
              <w:t xml:space="preserve">component </w:t>
            </w:r>
            <w:r w:rsidRPr="005C6391">
              <w:rPr>
                <w:rFonts w:ascii="Times" w:eastAsia="游明朝" w:hAnsi="Times" w:hint="eastAsia"/>
                <w:bCs/>
                <w:szCs w:val="24"/>
              </w:rPr>
              <w:t>in basic FG for SBFD</w:t>
            </w:r>
            <w:r w:rsidRPr="005C6391">
              <w:rPr>
                <w:rFonts w:ascii="Times" w:eastAsiaTheme="minorEastAsia" w:hAnsi="Times" w:hint="eastAsia"/>
                <w:bCs/>
                <w:szCs w:val="24"/>
                <w:lang w:eastAsia="zh-CN"/>
              </w:rPr>
              <w:t>.</w:t>
            </w:r>
          </w:p>
          <w:p w14:paraId="342134DA" w14:textId="77777777" w:rsidR="008E00D1" w:rsidRDefault="008E00D1" w:rsidP="008E00D1">
            <w:pPr>
              <w:rPr>
                <w:rFonts w:eastAsiaTheme="minorEastAsia"/>
                <w:b/>
                <w:bCs/>
                <w:lang w:eastAsia="zh-CN"/>
              </w:rPr>
            </w:pPr>
            <w:r w:rsidRPr="005C6391">
              <w:rPr>
                <w:b/>
                <w:bCs/>
              </w:rPr>
              <w:t xml:space="preserve">Proposal </w:t>
            </w:r>
            <w:r w:rsidRPr="005C6391">
              <w:rPr>
                <w:b/>
                <w:bCs/>
              </w:rPr>
              <w:fldChar w:fldCharType="begin"/>
            </w:r>
            <w:r w:rsidRPr="005C6391">
              <w:rPr>
                <w:b/>
                <w:bCs/>
              </w:rPr>
              <w:instrText xml:space="preserve"> SEQ Proposal \* ARABIC </w:instrText>
            </w:r>
            <w:r w:rsidRPr="005C6391">
              <w:rPr>
                <w:b/>
                <w:bCs/>
              </w:rPr>
              <w:fldChar w:fldCharType="separate"/>
            </w:r>
            <w:r>
              <w:rPr>
                <w:b/>
                <w:bCs/>
                <w:noProof/>
              </w:rPr>
              <w:t>3</w:t>
            </w:r>
            <w:r w:rsidRPr="005C6391">
              <w:rPr>
                <w:b/>
                <w:bCs/>
              </w:rPr>
              <w:fldChar w:fldCharType="end"/>
            </w:r>
            <w:r w:rsidRPr="005C6391">
              <w:rPr>
                <w:rFonts w:eastAsiaTheme="minorEastAsia" w:hint="eastAsia"/>
                <w:b/>
                <w:bCs/>
                <w:lang w:eastAsia="zh-CN"/>
              </w:rPr>
              <w:t>:</w:t>
            </w:r>
            <w:r>
              <w:rPr>
                <w:rFonts w:eastAsiaTheme="minorEastAsia" w:hint="eastAsia"/>
                <w:b/>
                <w:bCs/>
                <w:lang w:eastAsia="zh-CN"/>
              </w:rPr>
              <w:t xml:space="preserve"> Support </w:t>
            </w:r>
            <w:r w:rsidRPr="009850DF">
              <w:rPr>
                <w:rFonts w:eastAsiaTheme="minorEastAsia"/>
                <w:b/>
                <w:bCs/>
                <w:lang w:eastAsia="zh-CN"/>
              </w:rPr>
              <w:t>a separate FG from basic FG for SBFD</w:t>
            </w:r>
            <w:r>
              <w:rPr>
                <w:rFonts w:eastAsiaTheme="minorEastAsia" w:hint="eastAsia"/>
                <w:b/>
                <w:bCs/>
                <w:lang w:eastAsia="zh-CN"/>
              </w:rPr>
              <w:t xml:space="preserve"> which applies to </w:t>
            </w:r>
            <w:r w:rsidRPr="009850DF">
              <w:rPr>
                <w:rFonts w:eastAsiaTheme="minorEastAsia"/>
                <w:b/>
                <w:bCs/>
                <w:lang w:eastAsia="zh-CN"/>
              </w:rPr>
              <w:t>both UL and D</w:t>
            </w:r>
            <w:r>
              <w:rPr>
                <w:rFonts w:eastAsiaTheme="minorEastAsia" w:hint="eastAsia"/>
                <w:b/>
                <w:bCs/>
                <w:lang w:eastAsia="zh-CN"/>
              </w:rPr>
              <w:t>L.</w:t>
            </w:r>
          </w:p>
          <w:p w14:paraId="78F561FD" w14:textId="77777777" w:rsidR="008E00D1" w:rsidRDefault="008E00D1" w:rsidP="008E00D1">
            <w:pPr>
              <w:rPr>
                <w:rFonts w:eastAsiaTheme="minorEastAsia"/>
                <w:b/>
                <w:bCs/>
                <w:lang w:eastAsia="zh-CN"/>
              </w:rPr>
            </w:pPr>
          </w:p>
          <w:p w14:paraId="78BD1C18" w14:textId="77777777" w:rsidR="008E00D1" w:rsidRPr="006E5329" w:rsidRDefault="008E00D1" w:rsidP="008E00D1">
            <w:pPr>
              <w:rPr>
                <w:rFonts w:eastAsiaTheme="minorEastAsia"/>
                <w:lang w:eastAsia="zh-CN"/>
              </w:rPr>
            </w:pPr>
            <w:r>
              <w:rPr>
                <w:rFonts w:eastAsiaTheme="minorEastAsia" w:hint="eastAsia"/>
                <w:lang w:eastAsia="zh-CN"/>
              </w:rPr>
              <w:t xml:space="preserve">Regarding </w:t>
            </w:r>
            <w:r w:rsidRPr="006E5329">
              <w:rPr>
                <w:rFonts w:eastAsiaTheme="minorEastAsia"/>
                <w:highlight w:val="yellow"/>
                <w:lang w:eastAsia="zh-CN"/>
              </w:rPr>
              <w:t>[Per band]</w:t>
            </w:r>
            <w:r w:rsidRPr="006E5329">
              <w:rPr>
                <w:rFonts w:eastAsiaTheme="minorEastAsia" w:hint="eastAsia"/>
                <w:highlight w:val="yellow"/>
                <w:lang w:eastAsia="zh-CN"/>
              </w:rPr>
              <w:t>,</w:t>
            </w:r>
            <w:r>
              <w:rPr>
                <w:rFonts w:eastAsiaTheme="minorEastAsia" w:hint="eastAsia"/>
                <w:lang w:eastAsia="zh-CN"/>
              </w:rPr>
              <w:t xml:space="preserve"> we suggest to keep Per band for each FG.</w:t>
            </w:r>
          </w:p>
          <w:p w14:paraId="09EBC839"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p>
          <w:p w14:paraId="356CDDCB" w14:textId="77777777" w:rsidR="008E00D1" w:rsidRDefault="008E00D1" w:rsidP="008E00D1">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operation, following FGs are suggested.</w:t>
            </w:r>
          </w:p>
          <w:p w14:paraId="2C85793B" w14:textId="77777777" w:rsidR="008E00D1" w:rsidRPr="005C6391" w:rsidRDefault="008E00D1" w:rsidP="008E00D1">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4</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982"/>
              <w:gridCol w:w="5681"/>
              <w:gridCol w:w="418"/>
              <w:gridCol w:w="577"/>
              <w:gridCol w:w="467"/>
              <w:gridCol w:w="3313"/>
              <w:gridCol w:w="688"/>
              <w:gridCol w:w="595"/>
              <w:gridCol w:w="467"/>
              <w:gridCol w:w="467"/>
              <w:gridCol w:w="2769"/>
              <w:gridCol w:w="1293"/>
            </w:tblGrid>
            <w:tr w:rsidR="00E425C3" w:rsidRPr="00DF7E0B" w14:paraId="24EA1F79" w14:textId="77777777" w:rsidTr="0034763F">
              <w:trPr>
                <w:trHeight w:val="2653"/>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788A706" w14:textId="77777777" w:rsidR="008E00D1" w:rsidRPr="00DF7E0B" w:rsidRDefault="008E00D1" w:rsidP="008E00D1">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07C5BCE" w14:textId="77777777" w:rsidR="008E00D1" w:rsidRPr="00DF7E0B" w:rsidRDefault="008E00D1" w:rsidP="008E00D1">
                  <w:pPr>
                    <w:keepLines/>
                    <w:rPr>
                      <w:rFonts w:ascii="Arial" w:eastAsia="游明朝" w:hAnsi="Arial" w:cs="Arial"/>
                      <w:color w:val="FF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DDAEABD" w14:textId="77777777" w:rsidR="008E00D1" w:rsidRPr="00145A6B" w:rsidRDefault="008E00D1" w:rsidP="008E00D1">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1. </w:t>
                  </w:r>
                  <w:r w:rsidRPr="00145A6B">
                    <w:rPr>
                      <w:rFonts w:ascii="Arial" w:eastAsia="ＭＳ 明朝" w:hAnsi="Arial" w:cs="Arial"/>
                      <w:color w:val="000000"/>
                      <w:sz w:val="18"/>
                      <w:szCs w:val="18"/>
                      <w:lang w:eastAsia="zh-CN"/>
                    </w:rPr>
                    <w:t xml:space="preserve">Support of </w:t>
                  </w:r>
                  <w:r w:rsidRPr="00145A6B">
                    <w:rPr>
                      <w:rFonts w:ascii="Arial" w:eastAsia="ＭＳ 明朝" w:hAnsi="Arial" w:cs="Arial" w:hint="eastAsia"/>
                      <w:color w:val="FF0000"/>
                      <w:sz w:val="18"/>
                      <w:szCs w:val="18"/>
                    </w:rPr>
                    <w:t>cell-</w:t>
                  </w:r>
                  <w:r w:rsidRPr="00145A6B">
                    <w:rPr>
                      <w:rFonts w:ascii="Arial" w:eastAsiaTheme="minorEastAsia" w:hAnsi="Arial" w:cs="Arial" w:hint="eastAsia"/>
                      <w:color w:val="FF0000"/>
                      <w:sz w:val="18"/>
                      <w:szCs w:val="18"/>
                      <w:lang w:eastAsia="zh-CN"/>
                    </w:rPr>
                    <w:t>specific</w:t>
                  </w:r>
                  <w:r w:rsidRPr="00145A6B">
                    <w:rPr>
                      <w:rFonts w:ascii="Arial" w:eastAsia="ＭＳ 明朝" w:hAnsi="Arial" w:cs="Arial" w:hint="eastAsia"/>
                      <w:color w:val="FF0000"/>
                      <w:sz w:val="18"/>
                      <w:szCs w:val="18"/>
                    </w:rPr>
                    <w:t xml:space="preserve"> </w:t>
                  </w:r>
                  <w:r w:rsidRPr="00145A6B">
                    <w:rPr>
                      <w:rFonts w:ascii="Arial" w:eastAsia="ＭＳ 明朝" w:hAnsi="Arial" w:cs="Arial"/>
                      <w:color w:val="000000"/>
                      <w:sz w:val="18"/>
                      <w:szCs w:val="18"/>
                      <w:lang w:eastAsia="zh-CN"/>
                    </w:rPr>
                    <w:t>configuration of time and frequency location of SBFD subbands</w:t>
                  </w:r>
                </w:p>
                <w:p w14:paraId="026C4D13" w14:textId="77777777" w:rsidR="008E00D1" w:rsidRPr="00145A6B" w:rsidRDefault="008E00D1" w:rsidP="008E00D1">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2. </w:t>
                  </w:r>
                  <w:r w:rsidRPr="00145A6B">
                    <w:rPr>
                      <w:rFonts w:ascii="Arial" w:eastAsia="ＭＳ 明朝" w:hAnsi="Arial" w:cs="Arial"/>
                      <w:color w:val="000000"/>
                      <w:sz w:val="18"/>
                      <w:szCs w:val="18"/>
                      <w:lang w:eastAsia="zh-CN"/>
                    </w:rPr>
                    <w:t xml:space="preserve">Support of UL transmission in one UL subband </w:t>
                  </w:r>
                  <w:r w:rsidRPr="00145A6B">
                    <w:rPr>
                      <w:rFonts w:ascii="Arial" w:eastAsia="ＭＳ 明朝" w:hAnsi="Arial" w:cs="Arial" w:hint="eastAsia"/>
                      <w:color w:val="000000"/>
                      <w:sz w:val="18"/>
                      <w:szCs w:val="18"/>
                    </w:rPr>
                    <w:t xml:space="preserve">and </w:t>
                  </w:r>
                  <w:r w:rsidRPr="00145A6B">
                    <w:rPr>
                      <w:rFonts w:ascii="Arial" w:eastAsia="ＭＳ 明朝" w:hAnsi="Arial" w:cs="Arial"/>
                      <w:color w:val="000000"/>
                      <w:sz w:val="18"/>
                      <w:szCs w:val="18"/>
                      <w:lang w:eastAsia="zh-CN"/>
                    </w:rPr>
                    <w:t>DL reception in one</w:t>
                  </w:r>
                  <w:r>
                    <w:rPr>
                      <w:rFonts w:ascii="Arial" w:eastAsiaTheme="minorEastAsia" w:hAnsi="Arial" w:cs="Arial" w:hint="eastAsia"/>
                      <w:color w:val="000000"/>
                      <w:sz w:val="18"/>
                      <w:szCs w:val="18"/>
                      <w:lang w:eastAsia="zh-CN"/>
                    </w:rPr>
                    <w:t xml:space="preserve"> or </w:t>
                  </w:r>
                  <w:r w:rsidRPr="00145A6B">
                    <w:rPr>
                      <w:rFonts w:ascii="Arial" w:eastAsia="ＭＳ 明朝" w:hAnsi="Arial" w:cs="Arial" w:hint="eastAsia"/>
                      <w:color w:val="FF0000"/>
                      <w:sz w:val="18"/>
                      <w:szCs w:val="18"/>
                    </w:rPr>
                    <w:t>two</w:t>
                  </w:r>
                  <w:r w:rsidRPr="00145A6B">
                    <w:rPr>
                      <w:rFonts w:ascii="Arial" w:eastAsia="ＭＳ 明朝" w:hAnsi="Arial" w:cs="Arial"/>
                      <w:color w:val="FF0000"/>
                      <w:sz w:val="18"/>
                      <w:szCs w:val="18"/>
                      <w:lang w:eastAsia="zh-CN"/>
                    </w:rPr>
                    <w:t xml:space="preserve"> </w:t>
                  </w:r>
                  <w:r w:rsidRPr="00145A6B">
                    <w:rPr>
                      <w:rFonts w:ascii="Arial" w:eastAsia="ＭＳ 明朝" w:hAnsi="Arial" w:cs="Arial"/>
                      <w:color w:val="000000"/>
                      <w:sz w:val="18"/>
                      <w:szCs w:val="18"/>
                      <w:lang w:eastAsia="zh-CN"/>
                    </w:rPr>
                    <w:t>DL subband</w:t>
                  </w:r>
                  <w:r w:rsidRPr="006E5329">
                    <w:rPr>
                      <w:rFonts w:ascii="Arial" w:eastAsia="ＭＳ 明朝" w:hAnsi="Arial" w:cs="Arial"/>
                      <w:color w:val="FF0000"/>
                      <w:sz w:val="18"/>
                      <w:szCs w:val="18"/>
                      <w:lang w:eastAsia="zh-CN"/>
                    </w:rPr>
                    <w:t>s</w:t>
                  </w:r>
                  <w:r w:rsidRPr="00145A6B">
                    <w:rPr>
                      <w:rFonts w:ascii="Arial" w:eastAsia="ＭＳ 明朝" w:hAnsi="Arial" w:cs="Arial"/>
                      <w:color w:val="000000"/>
                      <w:sz w:val="18"/>
                      <w:szCs w:val="18"/>
                      <w:lang w:eastAsia="zh-CN"/>
                    </w:rPr>
                    <w:t xml:space="preserve"> in SBFD symbols</w:t>
                  </w:r>
                </w:p>
                <w:p w14:paraId="0FD5817C" w14:textId="77777777" w:rsidR="008E00D1" w:rsidRDefault="008E00D1" w:rsidP="008E00D1">
                  <w:pPr>
                    <w:rPr>
                      <w:rFonts w:ascii="Arial" w:eastAsiaTheme="minorEastAsia"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3. </w:t>
                  </w:r>
                  <w:r w:rsidRPr="00145A6B">
                    <w:rPr>
                      <w:rFonts w:ascii="Arial" w:eastAsia="ＭＳ 明朝" w:hAnsi="Arial" w:cs="Arial"/>
                      <w:color w:val="000000"/>
                      <w:sz w:val="18"/>
                      <w:szCs w:val="18"/>
                      <w:lang w:eastAsia="zh-CN"/>
                    </w:rPr>
                    <w:t>Support of link direction determination based on configured/scheduled transmissions/receptions and collision handling</w:t>
                  </w:r>
                </w:p>
                <w:p w14:paraId="0CD532A4" w14:textId="77777777" w:rsidR="008E00D1" w:rsidRPr="00145A6B" w:rsidRDefault="008E00D1" w:rsidP="008E00D1">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4.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{2,3,4}</w:t>
                  </w:r>
                </w:p>
                <w:p w14:paraId="6A0477B8" w14:textId="77777777" w:rsidR="008E00D1" w:rsidRPr="00145A6B" w:rsidRDefault="008E00D1" w:rsidP="008E00D1">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5. </w:t>
                  </w:r>
                  <w:r w:rsidRPr="00145A6B">
                    <w:rPr>
                      <w:rFonts w:ascii="Arial" w:eastAsiaTheme="minorEastAsia" w:hAnsi="Arial" w:cs="Arial"/>
                      <w:color w:val="FF0000"/>
                      <w:sz w:val="18"/>
                      <w:szCs w:val="18"/>
                      <w:lang w:eastAsia="zh-CN"/>
                    </w:rPr>
                    <w:t>Support of non-contiguous CSI-RS resource across two DL subband</w:t>
                  </w:r>
                  <w:r>
                    <w:rPr>
                      <w:rFonts w:ascii="Arial" w:eastAsiaTheme="minorEastAsia" w:hAnsi="Arial" w:cs="Arial"/>
                      <w:color w:val="FF0000"/>
                      <w:sz w:val="18"/>
                      <w:szCs w:val="18"/>
                      <w:lang w:eastAsia="zh-CN"/>
                    </w:rPr>
                    <w:t>s</w:t>
                  </w:r>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 xml:space="preserve">using </w:t>
                  </w:r>
                  <w:r w:rsidRPr="00145A6B">
                    <w:rPr>
                      <w:rFonts w:ascii="Arial" w:eastAsiaTheme="minorEastAsia" w:hAnsi="Arial" w:cs="Arial"/>
                      <w:color w:val="FF0000"/>
                      <w:sz w:val="18"/>
                      <w:szCs w:val="18"/>
                      <w:lang w:eastAsia="zh-CN"/>
                    </w:rPr>
                    <w:t>relaxed CSI processing timeline Z/Z’ by factor of 2 and same CPU counting as legacy</w:t>
                  </w:r>
                </w:p>
                <w:p w14:paraId="4871CC3F" w14:textId="77777777" w:rsidR="008E00D1" w:rsidRPr="00DF7E0B" w:rsidRDefault="008E00D1" w:rsidP="008E00D1">
                  <w:pPr>
                    <w:rPr>
                      <w:rFonts w:ascii="Arial" w:eastAsia="ＭＳ 明朝" w:hAnsi="Arial" w:cs="Arial"/>
                      <w:color w:val="000000"/>
                      <w:sz w:val="18"/>
                      <w:szCs w:val="18"/>
                    </w:rPr>
                  </w:pPr>
                  <w:r w:rsidRPr="00145A6B">
                    <w:rPr>
                      <w:rFonts w:ascii="Arial" w:eastAsiaTheme="minorEastAsia" w:hAnsi="Arial" w:cs="Arial" w:hint="eastAsia"/>
                      <w:color w:val="FF0000"/>
                      <w:sz w:val="18"/>
                      <w:szCs w:val="18"/>
                      <w:lang w:eastAsia="zh-CN"/>
                    </w:rPr>
                    <w:t>6. S</w:t>
                  </w:r>
                  <w:r w:rsidRPr="00145A6B">
                    <w:rPr>
                      <w:rFonts w:ascii="Arial" w:eastAsiaTheme="minorEastAsia" w:hAnsi="Arial" w:cs="Arial"/>
                      <w:color w:val="FF0000"/>
                      <w:sz w:val="18"/>
                      <w:szCs w:val="18"/>
                      <w:lang w:eastAsia="zh-CN"/>
                    </w:rPr>
                    <w:t>upport separate CSI reports for SBFD and non-SBFD symbols</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50B57722" w14:textId="77777777" w:rsidR="008E00D1" w:rsidRPr="00DF7E0B" w:rsidRDefault="008E00D1" w:rsidP="008E00D1">
                  <w:pPr>
                    <w:keepLines/>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CA842EB"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1C1CF8"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579029A3" w14:textId="77777777" w:rsidR="008E00D1" w:rsidRPr="00DF7E0B" w:rsidRDefault="008E00D1" w:rsidP="008E00D1">
                  <w:pPr>
                    <w:keepLines/>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09A405C" w14:textId="77777777" w:rsidR="008E00D1" w:rsidRPr="00DF7E0B" w:rsidRDefault="008E00D1" w:rsidP="008E00D1">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8A3E3B6"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263923C"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EDEED3" w14:textId="77777777" w:rsidR="008E00D1" w:rsidRPr="00DF7E0B" w:rsidRDefault="008E00D1" w:rsidP="008E00D1">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52EFE520" w14:textId="77777777" w:rsidR="008E00D1" w:rsidRPr="00DF7E0B" w:rsidRDefault="008E00D1" w:rsidP="008E00D1">
                  <w:pPr>
                    <w:keepLines/>
                    <w:rPr>
                      <w:rFonts w:ascii="Arial" w:eastAsia="游明朝" w:hAnsi="Arial" w:cs="Arial"/>
                      <w:color w:val="000000"/>
                      <w:sz w:val="18"/>
                      <w:szCs w:val="18"/>
                    </w:rPr>
                  </w:pPr>
                  <w:r w:rsidRPr="00145A6B">
                    <w:rPr>
                      <w:rFonts w:ascii="Arial" w:eastAsia="游明朝" w:hAnsi="Arial" w:cs="Arial"/>
                      <w:color w:val="000000"/>
                      <w:sz w:val="18"/>
                      <w:szCs w:val="18"/>
                    </w:rPr>
                    <w:t xml:space="preserve">For component </w:t>
                  </w:r>
                  <w:r>
                    <w:rPr>
                      <w:rFonts w:ascii="Arial" w:eastAsiaTheme="minorEastAsia" w:hAnsi="Arial" w:cs="Arial" w:hint="eastAsia"/>
                      <w:color w:val="000000"/>
                      <w:sz w:val="18"/>
                      <w:szCs w:val="18"/>
                      <w:lang w:eastAsia="zh-CN"/>
                    </w:rPr>
                    <w:t>4</w:t>
                  </w:r>
                  <w:r w:rsidRPr="00145A6B">
                    <w:rPr>
                      <w:rFonts w:ascii="Arial" w:eastAsia="游明朝" w:hAnsi="Arial" w:cs="Arial"/>
                      <w:color w:val="000000"/>
                      <w:sz w:val="18"/>
                      <w:szCs w:val="18"/>
                    </w:rPr>
                    <w:t>, candidate values for maximum number of supported DL partial PRGs in SBFD symbols: {2,3,4]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835D99C" w14:textId="77777777" w:rsidR="008E00D1" w:rsidRPr="00DF7E0B" w:rsidRDefault="008E00D1" w:rsidP="008E00D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E425C3" w:rsidRPr="00DF7E0B" w14:paraId="650466FB" w14:textId="77777777" w:rsidTr="0034763F">
              <w:trPr>
                <w:trHeight w:val="1017"/>
              </w:trPr>
              <w:tc>
                <w:tcPr>
                  <w:tcW w:w="117" w:type="pct"/>
                  <w:tcBorders>
                    <w:top w:val="single" w:sz="4" w:space="0" w:color="auto"/>
                    <w:left w:val="single" w:sz="4" w:space="0" w:color="auto"/>
                    <w:bottom w:val="single" w:sz="4" w:space="0" w:color="auto"/>
                    <w:right w:val="single" w:sz="4" w:space="0" w:color="auto"/>
                  </w:tcBorders>
                  <w:shd w:val="clear" w:color="auto" w:fill="auto"/>
                </w:tcPr>
                <w:p w14:paraId="44C62AB7" w14:textId="77777777" w:rsidR="008E00D1" w:rsidRPr="00DF7E0B" w:rsidRDefault="008E00D1" w:rsidP="008E00D1">
                  <w:pPr>
                    <w:keepLines/>
                    <w:rPr>
                      <w:rFonts w:ascii="Arial" w:eastAsia="ＭＳ 明朝" w:hAnsi="Arial" w:cs="Arial"/>
                      <w:color w:val="000000"/>
                      <w:sz w:val="18"/>
                      <w:szCs w:val="18"/>
                    </w:rPr>
                  </w:pPr>
                  <w:r w:rsidRPr="00DF7E0B">
                    <w:rPr>
                      <w:rFonts w:ascii="Arial" w:eastAsia="ＭＳ 明朝" w:hAnsi="Arial" w:cs="Arial"/>
                      <w:color w:val="000000"/>
                      <w:sz w:val="18"/>
                      <w:szCs w:val="18"/>
                    </w:rPr>
                    <w:t>X-2</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01618C72" w14:textId="77777777" w:rsidR="008E00D1" w:rsidRPr="00DF7E0B" w:rsidRDefault="008E00D1" w:rsidP="008E00D1">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Transmission and reception</w:t>
                  </w:r>
                  <w:r w:rsidRPr="00DF7E0B">
                    <w:rPr>
                      <w:rFonts w:ascii="Arial" w:eastAsia="SimSun" w:hAnsi="Arial" w:cs="Arial"/>
                      <w:color w:val="000000"/>
                      <w:sz w:val="18"/>
                      <w:szCs w:val="18"/>
                      <w:lang w:eastAsia="zh-CN"/>
                    </w:rPr>
                    <w:t xml:space="preserve"> across SBFD symbols </w:t>
                  </w:r>
                  <w:r w:rsidRPr="00145A6B">
                    <w:rPr>
                      <w:rFonts w:ascii="Arial" w:eastAsia="SimSun" w:hAnsi="Arial" w:cs="Arial"/>
                      <w:color w:val="000000"/>
                      <w:sz w:val="18"/>
                      <w:szCs w:val="18"/>
                      <w:lang w:eastAsia="zh-CN"/>
                    </w:rPr>
                    <w:t xml:space="preserve">and non-SBFD symbols </w:t>
                  </w:r>
                  <w:r w:rsidRPr="00DF7E0B">
                    <w:rPr>
                      <w:rFonts w:ascii="Arial" w:eastAsia="SimSun" w:hAnsi="Arial" w:cs="Arial"/>
                      <w:color w:val="000000"/>
                      <w:sz w:val="18"/>
                      <w:szCs w:val="18"/>
                      <w:lang w:eastAsia="zh-CN"/>
                    </w:rPr>
                    <w:t>in different slots (Configuration 2)</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6559C5A" w14:textId="77777777" w:rsidR="008E00D1" w:rsidRPr="00145A6B" w:rsidRDefault="008E00D1" w:rsidP="008E00D1">
                  <w:pPr>
                    <w:rPr>
                      <w:rFonts w:ascii="Arial" w:eastAsiaTheme="minorEastAsia" w:hAnsi="Arial" w:cs="Arial"/>
                      <w:color w:val="000000"/>
                      <w:sz w:val="18"/>
                      <w:szCs w:val="18"/>
                      <w:lang w:eastAsia="zh-CN"/>
                    </w:rPr>
                  </w:pPr>
                  <w:r w:rsidRPr="00145A6B">
                    <w:rPr>
                      <w:rFonts w:ascii="Arial" w:eastAsia="ＭＳ 明朝" w:hAnsi="Arial" w:cs="Arial"/>
                      <w:color w:val="000000"/>
                      <w:sz w:val="18"/>
                      <w:szCs w:val="18"/>
                      <w:lang w:eastAsia="zh-CN"/>
                    </w:rPr>
                    <w:t>1. Support of UL transmission across SBFD symbols and non-SBFD symbols (Configuration 2)</w:t>
                  </w:r>
                </w:p>
                <w:p w14:paraId="6D5BDF3E" w14:textId="77777777" w:rsidR="008E00D1" w:rsidRPr="006E5329" w:rsidRDefault="008E00D1" w:rsidP="008E00D1">
                  <w:pPr>
                    <w:rPr>
                      <w:rFonts w:ascii="Arial" w:eastAsiaTheme="minorEastAsia" w:hAnsi="Arial" w:cs="Arial"/>
                      <w:color w:val="000000"/>
                      <w:sz w:val="18"/>
                      <w:szCs w:val="18"/>
                      <w:lang w:eastAsia="zh-CN"/>
                    </w:rPr>
                  </w:pPr>
                  <w:r w:rsidRPr="00145A6B">
                    <w:rPr>
                      <w:rFonts w:ascii="Arial" w:eastAsia="ＭＳ 明朝" w:hAnsi="Arial" w:cs="Arial"/>
                      <w:color w:val="000000"/>
                      <w:sz w:val="18"/>
                      <w:szCs w:val="18"/>
                      <w:lang w:eastAsia="zh-CN"/>
                    </w:rPr>
                    <w:t>2. Support of DL reception across SBFD symbols and non-SBFD symbols (Configuration 2)</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8903BDA" w14:textId="77777777" w:rsidR="008E00D1" w:rsidRPr="00DF7E0B" w:rsidRDefault="008E00D1" w:rsidP="008E00D1">
                  <w:pPr>
                    <w:keepLines/>
                    <w:rPr>
                      <w:rFonts w:ascii="Arial" w:eastAsia="ＭＳ 明朝" w:hAnsi="Arial" w:cs="Arial"/>
                      <w:color w:val="000000"/>
                      <w:sz w:val="18"/>
                      <w:szCs w:val="18"/>
                    </w:rPr>
                  </w:pPr>
                  <w:r w:rsidRPr="00145A6B">
                    <w:rPr>
                      <w:rFonts w:ascii="Arial" w:eastAsia="ＭＳ 明朝" w:hAnsi="Arial" w:cs="Arial"/>
                      <w:color w:val="000000"/>
                      <w:sz w:val="18"/>
                      <w:szCs w:val="18"/>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0551933"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BB48EDE"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08D9D695" w14:textId="77777777" w:rsidR="008E00D1" w:rsidRPr="00145A6B" w:rsidRDefault="008E00D1" w:rsidP="008E00D1">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Transmission and reception] across SBFD symbols and non-SBFD symbols in different slots (Configuration 2) are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2809D664" w14:textId="77777777" w:rsidR="008E00D1" w:rsidRPr="00145A6B" w:rsidRDefault="008E00D1" w:rsidP="008E00D1">
                  <w:pPr>
                    <w:keepLines/>
                    <w:jc w:val="center"/>
                    <w:rPr>
                      <w:rFonts w:ascii="Arial" w:eastAsia="ＭＳ 明朝" w:hAnsi="Arial" w:cs="Arial"/>
                      <w:color w:val="000000"/>
                      <w:sz w:val="18"/>
                      <w:szCs w:val="18"/>
                      <w:highlight w:val="yellow"/>
                    </w:rPr>
                  </w:pPr>
                  <w:r w:rsidRPr="00DF7E0B">
                    <w:rPr>
                      <w:rFonts w:ascii="Arial" w:eastAsia="ＭＳ 明朝" w:hAnsi="Arial" w:cs="Arial"/>
                      <w:color w:val="000000"/>
                      <w:sz w:val="18"/>
                      <w:szCs w:val="18"/>
                      <w:highlight w:val="yellow"/>
                    </w:rPr>
                    <w:t>[</w:t>
                  </w:r>
                  <w:r w:rsidRPr="00145A6B">
                    <w:rPr>
                      <w:rFonts w:ascii="Arial" w:eastAsia="ＭＳ 明朝" w:hAnsi="Arial" w:cs="Arial"/>
                      <w:color w:val="000000"/>
                      <w:sz w:val="18"/>
                      <w:szCs w:val="18"/>
                      <w:highlight w:val="yellow"/>
                    </w:rPr>
                    <w:t>Per Band</w:t>
                  </w:r>
                  <w:r w:rsidRPr="00DF7E0B">
                    <w:rPr>
                      <w:rFonts w:ascii="Arial" w:eastAsia="ＭＳ 明朝" w:hAnsi="Arial" w:cs="Arial"/>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C728004"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A5CA14" w14:textId="77777777" w:rsidR="008E00D1" w:rsidRPr="00145A6B" w:rsidRDefault="008E00D1" w:rsidP="008E00D1">
                  <w:pPr>
                    <w:keepLines/>
                    <w:jc w:val="center"/>
                    <w:rPr>
                      <w:rFonts w:ascii="Arial" w:eastAsia="SimSun" w:hAnsi="Arial" w:cs="Arial"/>
                      <w:color w:val="000000"/>
                      <w:sz w:val="18"/>
                      <w:szCs w:val="18"/>
                      <w:highlight w:val="yellow"/>
                      <w:lang w:eastAsia="zh-CN"/>
                    </w:rPr>
                  </w:pPr>
                  <w:r w:rsidRPr="00145A6B">
                    <w:rPr>
                      <w:rFonts w:ascii="Arial" w:eastAsia="SimSun" w:hAnsi="Arial" w:cs="Arial"/>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6465D0C"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146C71E6" w14:textId="77777777" w:rsidR="008E00D1" w:rsidRPr="00145A6B" w:rsidRDefault="008E00D1" w:rsidP="008E00D1">
                  <w:pPr>
                    <w:keepLines/>
                    <w:rPr>
                      <w:rFonts w:ascii="Arial" w:eastAsia="游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F5A448C" w14:textId="77777777" w:rsidR="008E00D1" w:rsidRPr="00DF7E0B" w:rsidRDefault="008E00D1" w:rsidP="008E00D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E425C3" w:rsidRPr="00DF7E0B" w14:paraId="34289E76" w14:textId="77777777" w:rsidTr="0034763F">
              <w:trPr>
                <w:trHeight w:val="1232"/>
              </w:trPr>
              <w:tc>
                <w:tcPr>
                  <w:tcW w:w="117" w:type="pct"/>
                  <w:tcBorders>
                    <w:top w:val="single" w:sz="4" w:space="0" w:color="auto"/>
                    <w:left w:val="single" w:sz="4" w:space="0" w:color="auto"/>
                    <w:bottom w:val="single" w:sz="4" w:space="0" w:color="auto"/>
                    <w:right w:val="single" w:sz="4" w:space="0" w:color="auto"/>
                  </w:tcBorders>
                  <w:shd w:val="clear" w:color="auto" w:fill="auto"/>
                </w:tcPr>
                <w:p w14:paraId="74EF86E5" w14:textId="77777777" w:rsidR="008E00D1" w:rsidRPr="00145A6B" w:rsidRDefault="008E00D1" w:rsidP="008E00D1">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416E59F" w14:textId="77777777" w:rsidR="008E00D1" w:rsidRPr="00145A6B" w:rsidRDefault="008E00D1" w:rsidP="008E00D1">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CSI processing timeline in SBFD symbols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1D73C3EE" w14:textId="77777777" w:rsidR="008E00D1" w:rsidRPr="00145A6B" w:rsidRDefault="008E00D1" w:rsidP="008E00D1">
                  <w:pPr>
                    <w:rPr>
                      <w:rFonts w:ascii="Arial" w:eastAsia="ＭＳ 明朝" w:hAnsi="Arial" w:cs="Arial"/>
                      <w:color w:val="000000"/>
                      <w:sz w:val="18"/>
                      <w:szCs w:val="18"/>
                      <w:lang w:eastAsia="zh-CN"/>
                    </w:rPr>
                  </w:pPr>
                  <w:r w:rsidRPr="00145A6B">
                    <w:rPr>
                      <w:rFonts w:ascii="Arial" w:eastAsiaTheme="minorEastAsia" w:hAnsi="Arial" w:cs="Arial"/>
                      <w:color w:val="FF0000"/>
                      <w:sz w:val="18"/>
                      <w:szCs w:val="18"/>
                      <w:lang w:eastAsia="zh-CN"/>
                    </w:rPr>
                    <w:t>Support of non-contiguous CSI-RS resource across two DL subband</w:t>
                  </w:r>
                  <w:r>
                    <w:rPr>
                      <w:rFonts w:ascii="Arial" w:eastAsiaTheme="minorEastAsia" w:hAnsi="Arial" w:cs="Arial"/>
                      <w:color w:val="FF0000"/>
                      <w:sz w:val="18"/>
                      <w:szCs w:val="18"/>
                      <w:lang w:eastAsia="zh-CN"/>
                    </w:rPr>
                    <w:t>s</w:t>
                  </w:r>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using</w:t>
                  </w:r>
                  <w:r>
                    <w:t xml:space="preserve"> </w:t>
                  </w:r>
                  <w:r w:rsidRPr="00145A6B">
                    <w:rPr>
                      <w:rFonts w:ascii="Arial" w:eastAsiaTheme="minorEastAsia" w:hAnsi="Arial" w:cs="Arial"/>
                      <w:color w:val="FF0000"/>
                      <w:sz w:val="18"/>
                      <w:szCs w:val="18"/>
                      <w:lang w:eastAsia="zh-CN"/>
                    </w:rPr>
                    <w:t>legacy CSI processing timeline and CPU counting are the same as legacy</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D3039A7" w14:textId="77777777" w:rsidR="008E00D1" w:rsidRPr="00EF2F14" w:rsidRDefault="008E00D1" w:rsidP="008E00D1">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E20C4B6"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A275C80"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231460EF" w14:textId="77777777" w:rsidR="008E00D1" w:rsidRPr="00145A6B" w:rsidRDefault="008E00D1" w:rsidP="008E00D1">
                  <w:pPr>
                    <w:keepLines/>
                    <w:rPr>
                      <w:rFonts w:ascii="Arial" w:eastAsia="SimSun" w:hAnsi="Arial" w:cs="Arial"/>
                      <w:color w:val="000000"/>
                      <w:sz w:val="18"/>
                      <w:szCs w:val="18"/>
                      <w:lang w:eastAsia="zh-CN"/>
                    </w:rPr>
                  </w:pPr>
                  <w:r w:rsidRPr="00EF2F14">
                    <w:rPr>
                      <w:rFonts w:ascii="Arial" w:eastAsia="SimSun" w:hAnsi="Arial" w:cs="Arial"/>
                      <w:color w:val="000000"/>
                      <w:sz w:val="18"/>
                      <w:szCs w:val="18"/>
                      <w:lang w:eastAsia="zh-CN"/>
                    </w:rPr>
                    <w:t>UE does not support CSI processing in SBFD symbols to process the CSI-RS across two DL subbands.</w:t>
                  </w:r>
                  <w:r>
                    <w:t xml:space="preserve"> </w:t>
                  </w:r>
                  <w:r w:rsidRPr="00EF2F14">
                    <w:rPr>
                      <w:rFonts w:ascii="Arial" w:eastAsia="SimSun" w:hAnsi="Arial" w:cs="Arial"/>
                      <w:color w:val="000000"/>
                      <w:sz w:val="18"/>
                      <w:szCs w:val="18"/>
                      <w:lang w:eastAsia="zh-CN"/>
                    </w:rPr>
                    <w:t>using legacy CSI processing timeline and CPU counting are the same as legacy</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FD780C5" w14:textId="77777777" w:rsidR="008E00D1" w:rsidRPr="00DF7E0B" w:rsidRDefault="008E00D1" w:rsidP="008E00D1">
                  <w:pPr>
                    <w:keepLines/>
                    <w:jc w:val="center"/>
                    <w:rPr>
                      <w:rFonts w:ascii="Arial" w:eastAsia="ＭＳ 明朝" w:hAnsi="Arial" w:cs="Arial"/>
                      <w:color w:val="000000"/>
                      <w:sz w:val="18"/>
                      <w:szCs w:val="18"/>
                      <w:highlight w:val="yellow"/>
                    </w:rPr>
                  </w:pPr>
                  <w:r w:rsidRPr="00DF7E0B">
                    <w:rPr>
                      <w:rFonts w:ascii="Arial" w:eastAsia="ＭＳ 明朝" w:hAnsi="Arial" w:cs="Arial"/>
                      <w:color w:val="000000"/>
                      <w:sz w:val="18"/>
                      <w:szCs w:val="18"/>
                      <w:highlight w:val="yellow"/>
                    </w:rPr>
                    <w:t>[</w:t>
                  </w:r>
                  <w:r w:rsidRPr="00145A6B">
                    <w:rPr>
                      <w:rFonts w:ascii="Arial" w:eastAsia="ＭＳ 明朝" w:hAnsi="Arial" w:cs="Arial"/>
                      <w:color w:val="000000"/>
                      <w:sz w:val="18"/>
                      <w:szCs w:val="18"/>
                      <w:highlight w:val="yellow"/>
                    </w:rPr>
                    <w:t>Per Band</w:t>
                  </w:r>
                  <w:r w:rsidRPr="00DF7E0B">
                    <w:rPr>
                      <w:rFonts w:ascii="Arial" w:eastAsia="ＭＳ 明朝" w:hAnsi="Arial" w:cs="Arial"/>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973FE80"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1F754C9" w14:textId="77777777" w:rsidR="008E00D1" w:rsidRPr="00145A6B" w:rsidRDefault="008E00D1" w:rsidP="008E00D1">
                  <w:pPr>
                    <w:keepLines/>
                    <w:jc w:val="center"/>
                    <w:rPr>
                      <w:rFonts w:ascii="Arial" w:eastAsia="SimSun" w:hAnsi="Arial" w:cs="Arial"/>
                      <w:color w:val="000000"/>
                      <w:sz w:val="18"/>
                      <w:szCs w:val="18"/>
                      <w:highlight w:val="yellow"/>
                      <w:lang w:eastAsia="zh-CN"/>
                    </w:rPr>
                  </w:pPr>
                  <w:r w:rsidRPr="00145A6B">
                    <w:rPr>
                      <w:rFonts w:ascii="Arial" w:eastAsia="SimSun" w:hAnsi="Arial" w:cs="Arial"/>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7C6628" w14:textId="77777777" w:rsidR="008E00D1" w:rsidRPr="00DF7E0B" w:rsidRDefault="008E00D1" w:rsidP="008E00D1">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4767DCC8" w14:textId="77777777" w:rsidR="008E00D1" w:rsidRPr="00145A6B" w:rsidRDefault="008E00D1" w:rsidP="008E00D1">
                  <w:pPr>
                    <w:keepLines/>
                    <w:rPr>
                      <w:rFonts w:ascii="Arial" w:eastAsia="游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768DACBC" w14:textId="77777777" w:rsidR="008E00D1" w:rsidRPr="00DF7E0B" w:rsidRDefault="008E00D1" w:rsidP="008E00D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ADBFBCB" w14:textId="61102EA3" w:rsidR="00ED0467" w:rsidRPr="00ED0467" w:rsidRDefault="00ED0467" w:rsidP="000636CF">
            <w:pPr>
              <w:spacing w:after="0"/>
              <w:rPr>
                <w:rFonts w:eastAsia="ＭＳ 明朝"/>
                <w:iCs/>
                <w:sz w:val="22"/>
              </w:rPr>
            </w:pPr>
          </w:p>
        </w:tc>
      </w:tr>
      <w:tr w:rsidR="00240DBD" w14:paraId="30FBE885" w14:textId="77777777" w:rsidTr="002B75E1">
        <w:trPr>
          <w:trHeight w:val="57"/>
        </w:trPr>
        <w:tc>
          <w:tcPr>
            <w:tcW w:w="157" w:type="pct"/>
          </w:tcPr>
          <w:p w14:paraId="701103C2" w14:textId="44163BD8" w:rsidR="00240DBD" w:rsidRPr="00E425C3" w:rsidRDefault="00E425C3" w:rsidP="000636CF">
            <w:pPr>
              <w:spacing w:after="0"/>
              <w:jc w:val="both"/>
              <w:rPr>
                <w:rFonts w:eastAsia="SimSun"/>
                <w:sz w:val="22"/>
                <w:lang w:eastAsia="zh-CN"/>
              </w:rPr>
            </w:pPr>
            <w:r>
              <w:rPr>
                <w:rFonts w:eastAsia="SimSun" w:hint="eastAsia"/>
                <w:sz w:val="22"/>
                <w:lang w:eastAsia="zh-CN"/>
              </w:rPr>
              <w:t>[2]</w:t>
            </w:r>
          </w:p>
        </w:tc>
        <w:tc>
          <w:tcPr>
            <w:tcW w:w="269" w:type="pct"/>
          </w:tcPr>
          <w:p w14:paraId="57CA14EC" w14:textId="12F902D4" w:rsidR="00240DBD" w:rsidRPr="00E425C3" w:rsidRDefault="00E425C3" w:rsidP="000636CF">
            <w:pPr>
              <w:spacing w:after="0"/>
              <w:jc w:val="both"/>
              <w:rPr>
                <w:rFonts w:eastAsia="SimSun"/>
                <w:sz w:val="22"/>
                <w:szCs w:val="18"/>
                <w:lang w:eastAsia="zh-CN"/>
              </w:rPr>
            </w:pPr>
            <w:r>
              <w:rPr>
                <w:rFonts w:eastAsia="SimSun"/>
                <w:sz w:val="22"/>
                <w:szCs w:val="18"/>
                <w:lang w:eastAsia="zh-CN"/>
              </w:rPr>
              <w:t>S</w:t>
            </w:r>
            <w:r>
              <w:rPr>
                <w:rFonts w:eastAsia="SimSun" w:hint="eastAsia"/>
                <w:sz w:val="22"/>
                <w:szCs w:val="18"/>
                <w:lang w:eastAsia="zh-CN"/>
              </w:rPr>
              <w:t>PRD/UNISOC</w:t>
            </w:r>
          </w:p>
        </w:tc>
        <w:tc>
          <w:tcPr>
            <w:tcW w:w="4574" w:type="pct"/>
          </w:tcPr>
          <w:p w14:paraId="75EE4B11" w14:textId="77777777" w:rsidR="00E425C3" w:rsidRDefault="00E425C3" w:rsidP="00E425C3">
            <w:pPr>
              <w:jc w:val="both"/>
              <w:rPr>
                <w:rFonts w:eastAsia="SimSun"/>
                <w:lang w:eastAsia="zh-CN"/>
              </w:rPr>
            </w:pPr>
            <w:r>
              <w:rPr>
                <w:rFonts w:eastAsia="SimSun" w:hint="eastAsia"/>
                <w:lang w:eastAsia="zh-CN"/>
              </w:rPr>
              <w:t>F</w:t>
            </w:r>
            <w:r>
              <w:rPr>
                <w:rFonts w:eastAsia="SimSun"/>
                <w:lang w:eastAsia="zh-CN"/>
              </w:rPr>
              <w:t>or component 1, the highlight part “cell-common” should be kept. It is aligned with RAN</w:t>
            </w:r>
            <w:r>
              <w:rPr>
                <w:rFonts w:eastAsia="SimSun" w:hint="eastAsia"/>
                <w:lang w:eastAsia="zh-CN"/>
              </w:rPr>
              <w:t>1</w:t>
            </w:r>
            <w:r>
              <w:rPr>
                <w:rFonts w:eastAsia="SimSun"/>
                <w:lang w:eastAsia="zh-CN"/>
              </w:rPr>
              <w:t>’s agreement.</w:t>
            </w:r>
          </w:p>
          <w:p w14:paraId="51C2B307" w14:textId="77777777" w:rsidR="00E425C3" w:rsidRPr="009F30A8" w:rsidRDefault="00E425C3" w:rsidP="00E425C3">
            <w:pPr>
              <w:jc w:val="both"/>
              <w:rPr>
                <w:rFonts w:eastAsia="SimSun"/>
                <w:lang w:eastAsia="zh-CN"/>
              </w:rPr>
            </w:pPr>
            <w:r>
              <w:rPr>
                <w:rFonts w:eastAsia="SimSun" w:hint="eastAsia"/>
                <w:lang w:eastAsia="zh-CN"/>
              </w:rPr>
              <w:t>F</w:t>
            </w:r>
            <w:r>
              <w:rPr>
                <w:rFonts w:eastAsia="SimSun"/>
                <w:lang w:eastAsia="zh-CN"/>
              </w:rPr>
              <w:t>or component 2, s</w:t>
            </w:r>
            <w:r w:rsidRPr="009F30A8">
              <w:rPr>
                <w:rFonts w:eastAsia="SimSun"/>
                <w:lang w:eastAsia="zh-CN"/>
              </w:rPr>
              <w:t>upport of UL transmission in one UL subband and DL reception in one</w:t>
            </w:r>
            <w:r>
              <w:rPr>
                <w:rFonts w:eastAsia="SimSun"/>
                <w:lang w:eastAsia="zh-CN"/>
              </w:rPr>
              <w:t xml:space="preserve"> </w:t>
            </w:r>
            <w:r w:rsidRPr="009F30A8">
              <w:rPr>
                <w:rFonts w:eastAsia="SimSun"/>
                <w:lang w:eastAsia="zh-CN"/>
              </w:rPr>
              <w:t>DL subband in SBFD symbols</w:t>
            </w:r>
            <w:r>
              <w:rPr>
                <w:rFonts w:eastAsia="SimSun"/>
                <w:lang w:eastAsia="zh-CN"/>
              </w:rPr>
              <w:t>. DL reception in two</w:t>
            </w:r>
            <w:r w:rsidRPr="00B3209D">
              <w:rPr>
                <w:rFonts w:eastAsia="SimSun"/>
                <w:lang w:eastAsia="zh-CN"/>
              </w:rPr>
              <w:t xml:space="preserve"> DL subband in SBFD symbols</w:t>
            </w:r>
            <w:r>
              <w:rPr>
                <w:rFonts w:eastAsia="SimSun"/>
                <w:lang w:eastAsia="zh-CN"/>
              </w:rPr>
              <w:t xml:space="preserve"> should be separate FG.</w:t>
            </w:r>
          </w:p>
          <w:p w14:paraId="355AE418" w14:textId="77777777" w:rsidR="00E425C3" w:rsidRDefault="00E425C3" w:rsidP="00E425C3">
            <w:pPr>
              <w:jc w:val="both"/>
              <w:rPr>
                <w:rFonts w:eastAsia="SimSun"/>
                <w:lang w:eastAsia="zh-CN"/>
              </w:rPr>
            </w:pPr>
            <w:r>
              <w:rPr>
                <w:rFonts w:eastAsia="SimSun"/>
                <w:lang w:eastAsia="zh-CN"/>
              </w:rPr>
              <w:t>For component 3, we are fine to keep it.</w:t>
            </w:r>
          </w:p>
          <w:p w14:paraId="7AED2A4E" w14:textId="77777777" w:rsidR="00E425C3" w:rsidRPr="00456825" w:rsidRDefault="00E425C3" w:rsidP="00E425C3">
            <w:pPr>
              <w:jc w:val="both"/>
              <w:rPr>
                <w:rFonts w:eastAsia="SimSun"/>
                <w:lang w:eastAsia="zh-CN"/>
              </w:rPr>
            </w:pPr>
            <w:r w:rsidRPr="00456825">
              <w:rPr>
                <w:rFonts w:eastAsia="SimSun"/>
                <w:lang w:eastAsia="zh-CN"/>
              </w:rPr>
              <w:t xml:space="preserve">For separate UL configurations </w:t>
            </w:r>
            <w:r w:rsidRPr="00456825">
              <w:rPr>
                <w:rFonts w:eastAsia="SimSun" w:hint="eastAsia"/>
                <w:lang w:eastAsia="zh-CN"/>
              </w:rPr>
              <w:t>for</w:t>
            </w:r>
            <w:r w:rsidRPr="00456825">
              <w:rPr>
                <w:rFonts w:eastAsia="SimSun"/>
                <w:lang w:eastAsia="zh-CN"/>
              </w:rPr>
              <w:t xml:space="preserve"> SBFD and non-SBFD symbols, separate PUCCH resource configurations, separate SRS resource sets, separate FH offsets </w:t>
            </w:r>
            <w:r w:rsidRPr="00456825">
              <w:rPr>
                <w:rFonts w:eastAsia="SimSun" w:hint="eastAsia"/>
                <w:lang w:eastAsia="zh-CN"/>
              </w:rPr>
              <w:t>should be part of basic FG</w:t>
            </w:r>
            <w:r w:rsidRPr="00456825">
              <w:rPr>
                <w:rFonts w:eastAsia="SimSun"/>
                <w:lang w:eastAsia="zh-CN"/>
              </w:rPr>
              <w:t>. These are</w:t>
            </w:r>
            <w:r w:rsidRPr="00237310">
              <w:rPr>
                <w:rFonts w:eastAsia="SimSun"/>
                <w:lang w:eastAsia="zh-CN"/>
              </w:rPr>
              <w:t xml:space="preserve"> the basic parameters for UL transmission in SBFD</w:t>
            </w:r>
            <w:r w:rsidRPr="00456825">
              <w:rPr>
                <w:rFonts w:eastAsia="SimSun"/>
                <w:lang w:eastAsia="zh-CN"/>
              </w:rPr>
              <w:t xml:space="preserve"> symbols</w:t>
            </w:r>
            <w:r>
              <w:rPr>
                <w:rFonts w:eastAsia="SimSun"/>
                <w:lang w:eastAsia="zh-CN"/>
              </w:rPr>
              <w:t>, w</w:t>
            </w:r>
            <w:r w:rsidRPr="00456825">
              <w:rPr>
                <w:rFonts w:eastAsia="SimSun" w:hint="eastAsia"/>
                <w:lang w:eastAsia="zh-CN"/>
              </w:rPr>
              <w:t>hile</w:t>
            </w:r>
            <w:r w:rsidRPr="00456825">
              <w:rPr>
                <w:rFonts w:eastAsia="SimSun"/>
                <w:lang w:eastAsia="zh-CN"/>
              </w:rPr>
              <w:t xml:space="preserve"> separate power control parameters should be considered separately. </w:t>
            </w:r>
          </w:p>
          <w:p w14:paraId="777CFE60" w14:textId="77777777" w:rsidR="00E425C3" w:rsidRDefault="00E425C3" w:rsidP="00E425C3">
            <w:pPr>
              <w:jc w:val="both"/>
              <w:rPr>
                <w:rFonts w:eastAsia="SimSun"/>
                <w:lang w:eastAsia="zh-CN"/>
              </w:rPr>
            </w:pPr>
            <w:r w:rsidRPr="00456825">
              <w:rPr>
                <w:rFonts w:eastAsia="SimSun"/>
                <w:lang w:eastAsia="zh-CN"/>
              </w:rPr>
              <w:t>Support of separate CSI reports for</w:t>
            </w:r>
            <w:r w:rsidRPr="00AC0F0E">
              <w:rPr>
                <w:rFonts w:eastAsia="SimSun"/>
                <w:lang w:eastAsia="zh-CN"/>
              </w:rPr>
              <w:t xml:space="preserve"> SBFD and non-SBFD symbols</w:t>
            </w:r>
            <w:r>
              <w:rPr>
                <w:rFonts w:eastAsia="SimSun"/>
                <w:lang w:eastAsia="zh-CN"/>
              </w:rPr>
              <w:t xml:space="preserve"> should be part of basic FG. It is important for SBFD operation.</w:t>
            </w:r>
          </w:p>
          <w:p w14:paraId="11379573" w14:textId="77777777" w:rsidR="00E425C3" w:rsidRPr="000206F9" w:rsidRDefault="00E425C3" w:rsidP="00E425C3">
            <w:pPr>
              <w:spacing w:beforeLines="50" w:before="120" w:after="120"/>
              <w:jc w:val="both"/>
              <w:rPr>
                <w:rFonts w:eastAsia="DengXian"/>
                <w:lang w:eastAsia="zh-CN"/>
              </w:rPr>
            </w:pPr>
            <w:r w:rsidRPr="000206F9">
              <w:rPr>
                <w:rFonts w:eastAsia="DengXian"/>
                <w:lang w:eastAsia="zh-CN"/>
              </w:rPr>
              <w:t xml:space="preserve">SBFD operation at gNB side is supported within a TDD carrier, so the granularity of the </w:t>
            </w:r>
            <w:r w:rsidRPr="000206F9">
              <w:rPr>
                <w:rFonts w:eastAsia="Batang"/>
                <w:lang w:val="en-US"/>
              </w:rPr>
              <w:t>FG X-1</w:t>
            </w:r>
            <w:r w:rsidRPr="000206F9">
              <w:rPr>
                <w:rFonts w:eastAsia="DengXian"/>
                <w:lang w:eastAsia="zh-CN"/>
              </w:rPr>
              <w:t xml:space="preserve"> </w:t>
            </w:r>
            <w:r>
              <w:rPr>
                <w:rFonts w:eastAsia="DengXian"/>
                <w:lang w:eastAsia="zh-CN"/>
              </w:rPr>
              <w:t>is</w:t>
            </w:r>
            <w:r w:rsidRPr="000206F9">
              <w:rPr>
                <w:rFonts w:eastAsia="DengXian"/>
                <w:lang w:eastAsia="zh-CN"/>
              </w:rPr>
              <w:t xml:space="preserve"> per Band.</w:t>
            </w:r>
          </w:p>
          <w:p w14:paraId="1C6D17E6" w14:textId="77777777" w:rsidR="00E425C3" w:rsidRPr="000206F9" w:rsidRDefault="00E425C3" w:rsidP="00E425C3">
            <w:pPr>
              <w:spacing w:beforeLines="50" w:before="120" w:after="120"/>
              <w:jc w:val="both"/>
              <w:rPr>
                <w:rFonts w:eastAsia="DengXian"/>
                <w:lang w:eastAsia="zh-CN"/>
              </w:rPr>
            </w:pPr>
            <w:r w:rsidRPr="000206F9">
              <w:rPr>
                <w:rFonts w:eastAsia="DengXian"/>
                <w:lang w:eastAsia="zh-CN"/>
              </w:rPr>
              <w:t>FG 5-1</w:t>
            </w:r>
            <w:r w:rsidRPr="000206F9">
              <w:rPr>
                <w:rFonts w:eastAsia="ＭＳ ゴシック"/>
              </w:rPr>
              <w:t xml:space="preserve"> (Basic scheduling/HARQ operation)</w:t>
            </w:r>
            <w:r w:rsidRPr="000206F9">
              <w:rPr>
                <w:rFonts w:eastAsia="DengXian"/>
                <w:lang w:eastAsia="zh-CN"/>
              </w:rPr>
              <w:t xml:space="preserve"> should be the prerequisite </w:t>
            </w:r>
            <w:r>
              <w:rPr>
                <w:rFonts w:eastAsia="DengXian"/>
                <w:lang w:eastAsia="zh-CN"/>
              </w:rPr>
              <w:t>FG</w:t>
            </w:r>
            <w:r w:rsidRPr="000206F9">
              <w:rPr>
                <w:rFonts w:eastAsia="DengXian"/>
                <w:lang w:eastAsia="zh-CN"/>
              </w:rPr>
              <w:t xml:space="preserve"> of SBFD operation feature FG X-1. </w:t>
            </w:r>
          </w:p>
          <w:p w14:paraId="2C5E7B2A" w14:textId="77777777" w:rsidR="00240DBD" w:rsidRDefault="00E425C3" w:rsidP="00E425C3">
            <w:pPr>
              <w:jc w:val="both"/>
              <w:rPr>
                <w:rFonts w:eastAsia="SimSun"/>
                <w:lang w:eastAsia="zh-CN"/>
              </w:rPr>
            </w:pPr>
            <w:r>
              <w:rPr>
                <w:rFonts w:eastAsia="SimSun" w:hint="eastAsia"/>
                <w:lang w:eastAsia="zh-CN"/>
              </w:rPr>
              <w:t>F</w:t>
            </w:r>
            <w:r>
              <w:rPr>
                <w:rFonts w:eastAsia="SimSun"/>
                <w:lang w:eastAsia="zh-CN"/>
              </w:rPr>
              <w:t>or the note column, we are fine to keep it.</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29"/>
              <w:gridCol w:w="1492"/>
              <w:gridCol w:w="2509"/>
              <w:gridCol w:w="393"/>
              <w:gridCol w:w="363"/>
              <w:gridCol w:w="720"/>
              <w:gridCol w:w="1057"/>
              <w:gridCol w:w="449"/>
              <w:gridCol w:w="517"/>
              <w:gridCol w:w="404"/>
              <w:gridCol w:w="390"/>
              <w:gridCol w:w="1422"/>
              <w:gridCol w:w="785"/>
            </w:tblGrid>
            <w:tr w:rsidR="00563C0B" w:rsidRPr="00370E2F" w14:paraId="09508368" w14:textId="77777777" w:rsidTr="00563C0B">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3FA7CA82" w14:textId="77777777" w:rsidR="00563C0B" w:rsidRPr="00370E2F" w:rsidRDefault="00563C0B" w:rsidP="00563C0B">
                  <w:pPr>
                    <w:keepNext/>
                    <w:keepLines/>
                    <w:spacing w:after="0"/>
                    <w:jc w:val="center"/>
                    <w:textAlignment w:val="baseline"/>
                    <w:rPr>
                      <w:rFonts w:eastAsia="SimSun"/>
                      <w:sz w:val="16"/>
                      <w:szCs w:val="16"/>
                    </w:rPr>
                  </w:pPr>
                  <w:r>
                    <w:rPr>
                      <w:rFonts w:eastAsia="SimSun"/>
                      <w:sz w:val="16"/>
                      <w:szCs w:val="16"/>
                      <w:lang w:eastAsia="zh-CN"/>
                    </w:rPr>
                    <w:t>X</w:t>
                  </w:r>
                  <w:r w:rsidRPr="00370E2F">
                    <w:rPr>
                      <w:rFonts w:eastAsia="SimSun"/>
                      <w:sz w:val="16"/>
                      <w:szCs w:val="16"/>
                      <w:lang w:eastAsia="zh-CN"/>
                    </w:rPr>
                    <w:t>-1</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2310A54F" w14:textId="77777777" w:rsidR="00563C0B" w:rsidRPr="00A40259" w:rsidRDefault="00563C0B" w:rsidP="00563C0B">
                  <w:pPr>
                    <w:keepLines/>
                    <w:spacing w:after="0"/>
                    <w:rPr>
                      <w:rFonts w:eastAsia="SimSun"/>
                      <w:sz w:val="16"/>
                      <w:szCs w:val="16"/>
                      <w:lang w:eastAsia="zh-CN"/>
                    </w:rPr>
                  </w:pPr>
                  <w:r w:rsidRPr="00A40259">
                    <w:rPr>
                      <w:rFonts w:eastAsia="SimSun"/>
                      <w:sz w:val="16"/>
                      <w:szCs w:val="16"/>
                      <w:lang w:eastAsia="zh-CN"/>
                    </w:rPr>
                    <w:t>Basic feature for SBFD-aware UE TX/RX</w:t>
                  </w:r>
                  <w:r w:rsidRPr="00A40259">
                    <w:rPr>
                      <w:rFonts w:eastAsia="SimSun" w:hint="eastAsia"/>
                      <w:sz w:val="16"/>
                      <w:szCs w:val="16"/>
                      <w:lang w:eastAsia="zh-CN"/>
                    </w:rPr>
                    <w:t>/measurement</w:t>
                  </w:r>
                  <w:r w:rsidRPr="00A40259">
                    <w:rPr>
                      <w:rFonts w:eastAsia="SimSun"/>
                      <w:sz w:val="16"/>
                      <w:szCs w:val="16"/>
                      <w:lang w:eastAsia="zh-CN"/>
                    </w:rPr>
                    <w:t xml:space="preserve"> behaviour and procedures</w:t>
                  </w:r>
                </w:p>
                <w:p w14:paraId="50A2977F" w14:textId="77777777" w:rsidR="00563C0B" w:rsidRPr="004E2D6D" w:rsidRDefault="00563C0B" w:rsidP="00563C0B">
                  <w:pPr>
                    <w:keepNext/>
                    <w:keepLines/>
                    <w:spacing w:after="0"/>
                    <w:jc w:val="center"/>
                    <w:textAlignment w:val="baseline"/>
                    <w:rPr>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89ACE23" w14:textId="77777777" w:rsidR="00563C0B" w:rsidRPr="00A40259" w:rsidRDefault="00563C0B" w:rsidP="00563C0B">
                  <w:pPr>
                    <w:jc w:val="both"/>
                    <w:rPr>
                      <w:rFonts w:eastAsia="SimSun"/>
                      <w:sz w:val="16"/>
                      <w:szCs w:val="16"/>
                      <w:lang w:eastAsia="zh-CN"/>
                    </w:rPr>
                  </w:pPr>
                  <w:r w:rsidRPr="00D12D02">
                    <w:rPr>
                      <w:rFonts w:eastAsia="SimSun"/>
                      <w:sz w:val="16"/>
                      <w:szCs w:val="16"/>
                      <w:lang w:eastAsia="zh-CN"/>
                    </w:rPr>
                    <w:t xml:space="preserve">   </w:t>
                  </w:r>
                  <w:r w:rsidRPr="00A40259">
                    <w:rPr>
                      <w:rFonts w:eastAsia="SimSun"/>
                      <w:sz w:val="16"/>
                      <w:szCs w:val="16"/>
                      <w:lang w:eastAsia="zh-CN"/>
                    </w:rPr>
                    <w:t>1. Support of cell-common configuration of time and frequency location of SBFD subbands</w:t>
                  </w:r>
                </w:p>
                <w:p w14:paraId="35E2D6E1" w14:textId="77777777" w:rsidR="00563C0B" w:rsidRPr="00A40259" w:rsidRDefault="00563C0B" w:rsidP="00563C0B">
                  <w:pPr>
                    <w:jc w:val="both"/>
                    <w:rPr>
                      <w:rFonts w:eastAsia="SimSun"/>
                      <w:sz w:val="16"/>
                      <w:szCs w:val="16"/>
                      <w:lang w:eastAsia="zh-CN"/>
                    </w:rPr>
                  </w:pPr>
                  <w:r w:rsidRPr="00A40259">
                    <w:rPr>
                      <w:rFonts w:eastAsia="SimSun"/>
                      <w:sz w:val="16"/>
                      <w:szCs w:val="16"/>
                      <w:lang w:eastAsia="zh-CN"/>
                    </w:rPr>
                    <w:t>2. Support of UL transmission in one UL subband and DL reception in one DL subband in SBFD symbols</w:t>
                  </w:r>
                </w:p>
                <w:p w14:paraId="5A5A3820" w14:textId="77777777" w:rsidR="00563C0B" w:rsidRPr="00A40259" w:rsidRDefault="00563C0B" w:rsidP="00563C0B">
                  <w:pPr>
                    <w:jc w:val="both"/>
                    <w:rPr>
                      <w:rFonts w:eastAsia="SimSun"/>
                      <w:sz w:val="16"/>
                      <w:szCs w:val="16"/>
                      <w:lang w:eastAsia="zh-CN"/>
                    </w:rPr>
                  </w:pPr>
                  <w:r w:rsidRPr="00A40259">
                    <w:rPr>
                      <w:rFonts w:eastAsia="SimSun"/>
                      <w:sz w:val="16"/>
                      <w:szCs w:val="16"/>
                      <w:lang w:eastAsia="zh-CN"/>
                    </w:rPr>
                    <w:t>3. Support of link direction determination based on configured/scheduled transmissions/receptions and collision handling</w:t>
                  </w:r>
                </w:p>
                <w:p w14:paraId="5227FAEA" w14:textId="77777777" w:rsidR="00563C0B" w:rsidRPr="00A40259" w:rsidRDefault="00563C0B" w:rsidP="00563C0B">
                  <w:pPr>
                    <w:jc w:val="both"/>
                    <w:rPr>
                      <w:rFonts w:eastAsia="SimSun"/>
                      <w:sz w:val="16"/>
                      <w:szCs w:val="16"/>
                      <w:lang w:eastAsia="zh-CN"/>
                    </w:rPr>
                  </w:pPr>
                  <w:r w:rsidRPr="00A40259">
                    <w:rPr>
                      <w:rFonts w:eastAsia="SimSun"/>
                      <w:sz w:val="16"/>
                      <w:szCs w:val="16"/>
                      <w:lang w:eastAsia="zh-CN"/>
                    </w:rPr>
                    <w:t>4. Support of separate PUCCH resource configurations, separate SRS resource sets, separate FH offsets for PUSCH transmissions for SBFD and non-SBFD symbols</w:t>
                  </w:r>
                </w:p>
                <w:p w14:paraId="62D1D44C" w14:textId="77777777" w:rsidR="00563C0B" w:rsidRPr="00D12D02" w:rsidRDefault="00563C0B" w:rsidP="00563C0B">
                  <w:pPr>
                    <w:jc w:val="both"/>
                    <w:rPr>
                      <w:rFonts w:eastAsia="SimSun"/>
                      <w:sz w:val="16"/>
                      <w:szCs w:val="16"/>
                      <w:lang w:val="en-US"/>
                    </w:rPr>
                  </w:pPr>
                  <w:r w:rsidRPr="00A40259">
                    <w:rPr>
                      <w:rFonts w:eastAsia="SimSun"/>
                      <w:sz w:val="16"/>
                      <w:szCs w:val="16"/>
                      <w:lang w:eastAsia="zh-CN"/>
                    </w:rPr>
                    <w:t>5. Support of separate CSI reports for SBFD and non-SBFD symbols</w:t>
                  </w:r>
                </w:p>
                <w:p w14:paraId="26CA5A07" w14:textId="77777777" w:rsidR="00563C0B" w:rsidRPr="00A40259" w:rsidRDefault="00563C0B" w:rsidP="00563C0B">
                  <w:pPr>
                    <w:jc w:val="both"/>
                    <w:rPr>
                      <w:rFonts w:eastAsia="SimSun"/>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EC8008" w14:textId="77777777" w:rsidR="00563C0B" w:rsidRPr="00370E2F" w:rsidRDefault="00563C0B" w:rsidP="00563C0B">
                  <w:pPr>
                    <w:keepNext/>
                    <w:keepLines/>
                    <w:spacing w:after="0"/>
                    <w:jc w:val="center"/>
                    <w:textAlignment w:val="baseline"/>
                    <w:rPr>
                      <w:rFonts w:eastAsia="SimSun"/>
                      <w:sz w:val="16"/>
                      <w:szCs w:val="16"/>
                      <w:lang w:eastAsia="zh-CN"/>
                    </w:rPr>
                  </w:pPr>
                  <w:r>
                    <w:rPr>
                      <w:rFonts w:eastAsia="SimSun" w:hint="eastAsia"/>
                      <w:sz w:val="16"/>
                      <w:szCs w:val="16"/>
                      <w:lang w:eastAsia="zh-CN"/>
                    </w:rPr>
                    <w:t>5</w:t>
                  </w:r>
                  <w:r>
                    <w:rPr>
                      <w:rFonts w:eastAsia="SimSun"/>
                      <w:sz w:val="16"/>
                      <w:szCs w:val="16"/>
                      <w:lang w:eastAsia="zh-CN"/>
                    </w:rPr>
                    <w:t>-1</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7AF8834D" w14:textId="77777777" w:rsidR="00563C0B" w:rsidRPr="00370E2F" w:rsidRDefault="00563C0B" w:rsidP="00563C0B">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AD21D5B" w14:textId="77777777" w:rsidR="00563C0B" w:rsidRPr="00370E2F" w:rsidRDefault="00563C0B" w:rsidP="00563C0B">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9BCF39D" w14:textId="77777777" w:rsidR="00563C0B" w:rsidRPr="00A40259" w:rsidRDefault="00563C0B" w:rsidP="00563C0B">
                  <w:pPr>
                    <w:keepNext/>
                    <w:keepLines/>
                    <w:spacing w:after="0"/>
                    <w:jc w:val="both"/>
                    <w:textAlignment w:val="baseline"/>
                    <w:rPr>
                      <w:rFonts w:eastAsia="SimSun"/>
                      <w:sz w:val="16"/>
                      <w:szCs w:val="16"/>
                      <w:lang w:eastAsia="zh-CN"/>
                    </w:rPr>
                  </w:pPr>
                  <w:r w:rsidRPr="00A40259">
                    <w:rPr>
                      <w:rFonts w:eastAsia="SimSun" w:cs="Arial"/>
                      <w:color w:val="000000"/>
                      <w:sz w:val="16"/>
                      <w:szCs w:val="16"/>
                      <w:lang w:eastAsia="zh-CN"/>
                    </w:rPr>
                    <w:t>Basic feature for SBFD-aware UE TX/RX</w:t>
                  </w:r>
                  <w:r w:rsidRPr="00A40259">
                    <w:rPr>
                      <w:rFonts w:eastAsia="游明朝" w:cs="Arial" w:hint="eastAsia"/>
                      <w:color w:val="000000"/>
                      <w:sz w:val="16"/>
                      <w:szCs w:val="16"/>
                    </w:rPr>
                    <w:t>/ measurement</w:t>
                  </w:r>
                  <w:r w:rsidRPr="00A40259">
                    <w:rPr>
                      <w:rFonts w:eastAsia="SimSun" w:cs="Arial"/>
                      <w:color w:val="000000"/>
                      <w:sz w:val="16"/>
                      <w:szCs w:val="16"/>
                      <w:lang w:eastAsia="zh-CN"/>
                    </w:rPr>
                    <w:t xml:space="preserve"> behaviour and procedures</w:t>
                  </w:r>
                  <w:r w:rsidRPr="00A40259">
                    <w:rPr>
                      <w:rFonts w:eastAsia="游明朝" w:cs="Arial" w:hint="eastAsia"/>
                      <w:color w:val="000000"/>
                      <w:sz w:val="16"/>
                      <w:szCs w:val="16"/>
                    </w:rPr>
                    <w:t xml:space="preserve"> is not supported</w:t>
                  </w:r>
                  <w:r w:rsidRPr="00A40259">
                    <w:rPr>
                      <w:rFonts w:eastAsia="SimSun"/>
                      <w:sz w:val="16"/>
                      <w:szCs w:val="16"/>
                      <w:lang w:eastAsia="zh-CN"/>
                    </w:rPr>
                    <w:t xml:space="preserve">     </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0DAB9C8" w14:textId="77777777" w:rsidR="00563C0B" w:rsidRPr="00370E2F" w:rsidRDefault="00563C0B" w:rsidP="00563C0B">
                  <w:pPr>
                    <w:keepNext/>
                    <w:keepLines/>
                    <w:spacing w:after="0"/>
                    <w:jc w:val="center"/>
                    <w:textAlignment w:val="baseline"/>
                    <w:rPr>
                      <w:rFonts w:eastAsia="SimSun"/>
                      <w:sz w:val="16"/>
                      <w:szCs w:val="16"/>
                      <w:lang w:eastAsia="zh-CN"/>
                    </w:rPr>
                  </w:pPr>
                  <w:r w:rsidRPr="00370E2F">
                    <w:rPr>
                      <w:rFonts w:eastAsia="SimSun"/>
                      <w:sz w:val="16"/>
                      <w:szCs w:val="16"/>
                      <w:lang w:eastAsia="zh-CN"/>
                    </w:rPr>
                    <w:t>Per band</w:t>
                  </w: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22160F24" w14:textId="77777777" w:rsidR="00563C0B" w:rsidRPr="00776495" w:rsidRDefault="00563C0B" w:rsidP="00563C0B">
                  <w:pPr>
                    <w:keepNext/>
                    <w:keepLines/>
                    <w:spacing w:after="0"/>
                    <w:jc w:val="center"/>
                    <w:textAlignment w:val="baseline"/>
                    <w:rPr>
                      <w:rFonts w:eastAsia="SimSun"/>
                      <w:sz w:val="16"/>
                      <w:szCs w:val="16"/>
                      <w:lang w:eastAsia="zh-CN"/>
                    </w:rPr>
                  </w:pPr>
                  <w:r w:rsidRPr="00776495">
                    <w:rPr>
                      <w:rFonts w:eastAsia="SimSun" w:cs="Arial" w:hint="eastAsia"/>
                      <w:color w:val="000000"/>
                      <w:sz w:val="16"/>
                      <w:szCs w:val="16"/>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4F979E" w14:textId="77777777" w:rsidR="00563C0B" w:rsidRPr="00370E2F" w:rsidRDefault="00563C0B" w:rsidP="00563C0B">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5F78636F" w14:textId="77777777" w:rsidR="00563C0B" w:rsidRPr="00370E2F" w:rsidRDefault="00563C0B" w:rsidP="00563C0B">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88B8DC4" w14:textId="77777777" w:rsidR="00563C0B" w:rsidRPr="00776495" w:rsidRDefault="00563C0B" w:rsidP="00563C0B">
                  <w:pPr>
                    <w:snapToGrid w:val="0"/>
                    <w:spacing w:after="0"/>
                    <w:ind w:left="170"/>
                    <w:jc w:val="both"/>
                    <w:rPr>
                      <w:rFonts w:eastAsia="SimSun"/>
                      <w:sz w:val="16"/>
                      <w:szCs w:val="16"/>
                      <w:lang w:val="en-US"/>
                    </w:rPr>
                  </w:pPr>
                  <w:r w:rsidRPr="00776495">
                    <w:rPr>
                      <w:rFonts w:eastAsia="SimSun"/>
                      <w:sz w:val="16"/>
                      <w:szCs w:val="16"/>
                      <w:lang w:val="en-US"/>
                    </w:rPr>
                    <w:t>Note:</w:t>
                  </w:r>
                  <w:r>
                    <w:rPr>
                      <w:rFonts w:eastAsia="SimSun"/>
                      <w:sz w:val="16"/>
                      <w:szCs w:val="16"/>
                      <w:lang w:val="en-US"/>
                    </w:rPr>
                    <w:t xml:space="preserve"> </w:t>
                  </w:r>
                  <w:r w:rsidRPr="00776495">
                    <w:rPr>
                      <w:rFonts w:eastAsia="SimSun"/>
                      <w:sz w:val="16"/>
                      <w:szCs w:val="16"/>
                      <w:lang w:val="en-US"/>
                    </w:rPr>
                    <w:t>Only UL transmissions are allowed within UL subband and only DL receptions (except for CLI measurement) a</w:t>
                  </w:r>
                  <w:r>
                    <w:rPr>
                      <w:rFonts w:eastAsia="SimSun"/>
                      <w:sz w:val="16"/>
                      <w:szCs w:val="16"/>
                      <w:lang w:val="en-US"/>
                    </w:rPr>
                    <w:t>re allowed within DL subband(s)</w:t>
                  </w:r>
                </w:p>
                <w:p w14:paraId="0CCA5606" w14:textId="77777777" w:rsidR="00563C0B" w:rsidRPr="00370E2F" w:rsidRDefault="00563C0B" w:rsidP="00563C0B">
                  <w:pPr>
                    <w:snapToGrid w:val="0"/>
                    <w:spacing w:after="0"/>
                    <w:ind w:left="170"/>
                    <w:jc w:val="both"/>
                    <w:rPr>
                      <w:rFonts w:eastAsia="SimSun"/>
                      <w:sz w:val="16"/>
                      <w:szCs w:val="16"/>
                      <w:lang w:val="en-US"/>
                    </w:rPr>
                  </w:pPr>
                  <w:r w:rsidRPr="00776495">
                    <w:rPr>
                      <w:rFonts w:eastAsia="SimSun"/>
                      <w:sz w:val="16"/>
                      <w:szCs w:val="16"/>
                      <w:lang w:val="en-US"/>
                    </w:rPr>
                    <w:t>Note: The maximum number of UL subbands for SBFD operation in an SBFD symbol within a TDD carrier is one.</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952D209" w14:textId="77777777" w:rsidR="00563C0B" w:rsidRPr="00370E2F" w:rsidRDefault="00563C0B" w:rsidP="00563C0B">
                  <w:pPr>
                    <w:keepNext/>
                    <w:keepLines/>
                    <w:spacing w:after="0"/>
                    <w:jc w:val="center"/>
                    <w:textAlignment w:val="baseline"/>
                    <w:rPr>
                      <w:sz w:val="16"/>
                      <w:szCs w:val="16"/>
                    </w:rPr>
                  </w:pPr>
                  <w:r w:rsidRPr="00370E2F">
                    <w:rPr>
                      <w:sz w:val="16"/>
                      <w:szCs w:val="16"/>
                    </w:rPr>
                    <w:t>Optional with capability signaling</w:t>
                  </w:r>
                </w:p>
              </w:tc>
            </w:tr>
          </w:tbl>
          <w:p w14:paraId="7E918DDA" w14:textId="7FA6D676" w:rsidR="00563C0B" w:rsidRPr="00E425C3" w:rsidRDefault="00563C0B" w:rsidP="00E425C3">
            <w:pPr>
              <w:jc w:val="both"/>
              <w:rPr>
                <w:rFonts w:eastAsia="SimSun"/>
                <w:lang w:eastAsia="zh-CN"/>
              </w:rPr>
            </w:pPr>
          </w:p>
        </w:tc>
      </w:tr>
      <w:tr w:rsidR="00240DBD" w14:paraId="4727F29F" w14:textId="77777777" w:rsidTr="002B75E1">
        <w:trPr>
          <w:trHeight w:val="57"/>
        </w:trPr>
        <w:tc>
          <w:tcPr>
            <w:tcW w:w="157" w:type="pct"/>
          </w:tcPr>
          <w:p w14:paraId="28FB8EA5" w14:textId="767DA09B" w:rsidR="00240DBD" w:rsidRPr="00DE298C" w:rsidRDefault="00DE298C" w:rsidP="000636CF">
            <w:pPr>
              <w:spacing w:after="0"/>
              <w:jc w:val="both"/>
              <w:rPr>
                <w:rFonts w:eastAsia="SimSun"/>
                <w:sz w:val="22"/>
                <w:lang w:eastAsia="zh-CN"/>
              </w:rPr>
            </w:pPr>
            <w:r>
              <w:rPr>
                <w:rFonts w:eastAsia="SimSun" w:hint="eastAsia"/>
                <w:sz w:val="22"/>
                <w:lang w:eastAsia="zh-CN"/>
              </w:rPr>
              <w:t>[3]</w:t>
            </w:r>
          </w:p>
        </w:tc>
        <w:tc>
          <w:tcPr>
            <w:tcW w:w="269" w:type="pct"/>
          </w:tcPr>
          <w:p w14:paraId="559C273B" w14:textId="3A351FBE" w:rsidR="00240DBD" w:rsidRPr="00DE298C" w:rsidRDefault="00DE298C" w:rsidP="000636CF">
            <w:pPr>
              <w:spacing w:after="0"/>
              <w:jc w:val="both"/>
              <w:rPr>
                <w:rFonts w:eastAsia="SimSun"/>
                <w:sz w:val="22"/>
                <w:szCs w:val="18"/>
                <w:lang w:eastAsia="zh-CN"/>
              </w:rPr>
            </w:pPr>
            <w:r>
              <w:rPr>
                <w:rFonts w:eastAsia="SimSun" w:hint="eastAsia"/>
                <w:sz w:val="22"/>
                <w:szCs w:val="18"/>
                <w:lang w:eastAsia="zh-CN"/>
              </w:rPr>
              <w:t>ZTE</w:t>
            </w:r>
          </w:p>
        </w:tc>
        <w:tc>
          <w:tcPr>
            <w:tcW w:w="4574" w:type="pct"/>
          </w:tcPr>
          <w:p w14:paraId="230F9976" w14:textId="77777777" w:rsidR="00DE298C" w:rsidRDefault="00DE298C" w:rsidP="00DE298C">
            <w:pPr>
              <w:rPr>
                <w:lang w:eastAsia="zh-CN"/>
              </w:rPr>
            </w:pPr>
            <w:r>
              <w:rPr>
                <w:lang w:eastAsia="zh-CN"/>
              </w:rPr>
              <w:t>For the basic FG, our views are summarized as below.</w:t>
            </w:r>
          </w:p>
          <w:p w14:paraId="287F0AC0" w14:textId="77777777" w:rsidR="00DE298C" w:rsidRDefault="00DE298C" w:rsidP="00523E30">
            <w:pPr>
              <w:pStyle w:val="aff6"/>
              <w:numPr>
                <w:ilvl w:val="0"/>
                <w:numId w:val="30"/>
              </w:numPr>
              <w:overflowPunct/>
              <w:autoSpaceDE/>
              <w:autoSpaceDN/>
              <w:adjustRightInd/>
              <w:spacing w:after="120"/>
              <w:ind w:leftChars="0"/>
              <w:jc w:val="both"/>
              <w:rPr>
                <w:lang w:eastAsia="zh-CN"/>
              </w:rPr>
            </w:pPr>
            <w:r w:rsidRPr="00200876">
              <w:rPr>
                <w:rFonts w:hint="eastAsia"/>
                <w:lang w:eastAsia="zh-CN"/>
              </w:rPr>
              <w:t>A</w:t>
            </w:r>
            <w:r w:rsidRPr="00200876">
              <w:rPr>
                <w:lang w:eastAsia="zh-CN"/>
              </w:rPr>
              <w:t xml:space="preserve">dd </w:t>
            </w:r>
            <w:r>
              <w:rPr>
                <w:lang w:eastAsia="zh-CN"/>
              </w:rPr>
              <w:t>the following components in the basic FG.</w:t>
            </w:r>
          </w:p>
          <w:p w14:paraId="2CCC3B26" w14:textId="77777777" w:rsidR="00DE298C" w:rsidRDefault="00DE298C" w:rsidP="00523E30">
            <w:pPr>
              <w:pStyle w:val="aff6"/>
              <w:numPr>
                <w:ilvl w:val="1"/>
                <w:numId w:val="30"/>
              </w:numPr>
              <w:overflowPunct/>
              <w:autoSpaceDE/>
              <w:autoSpaceDN/>
              <w:adjustRightInd/>
              <w:spacing w:after="120"/>
              <w:ind w:leftChars="0"/>
              <w:jc w:val="both"/>
              <w:rPr>
                <w:lang w:eastAsia="zh-CN"/>
              </w:rPr>
            </w:pPr>
            <w:r w:rsidRPr="00200876">
              <w:rPr>
                <w:lang w:eastAsia="zh-CN"/>
              </w:rPr>
              <w:t>Support of separate UL configurations for SBFD and non-SBFD symbols</w:t>
            </w:r>
          </w:p>
          <w:p w14:paraId="3205DAA7" w14:textId="77777777" w:rsidR="00DE298C" w:rsidRPr="00200876" w:rsidRDefault="00DE298C" w:rsidP="00523E30">
            <w:pPr>
              <w:pStyle w:val="aff6"/>
              <w:numPr>
                <w:ilvl w:val="1"/>
                <w:numId w:val="30"/>
              </w:numPr>
              <w:overflowPunct/>
              <w:autoSpaceDE/>
              <w:autoSpaceDN/>
              <w:adjustRightInd/>
              <w:spacing w:after="120"/>
              <w:ind w:leftChars="0"/>
              <w:jc w:val="both"/>
              <w:rPr>
                <w:lang w:eastAsia="zh-CN"/>
              </w:rPr>
            </w:pPr>
            <w:r w:rsidRPr="000F03B7">
              <w:rPr>
                <w:lang w:eastAsia="zh-CN"/>
              </w:rPr>
              <w:t>Support of DL reception in two non-contiguous DL subbands</w:t>
            </w:r>
          </w:p>
          <w:p w14:paraId="25A1F4D6" w14:textId="77777777" w:rsidR="00DE298C" w:rsidRDefault="00DE298C" w:rsidP="00523E30">
            <w:pPr>
              <w:pStyle w:val="aff6"/>
              <w:numPr>
                <w:ilvl w:val="1"/>
                <w:numId w:val="30"/>
              </w:numPr>
              <w:overflowPunct/>
              <w:autoSpaceDE/>
              <w:autoSpaceDN/>
              <w:adjustRightInd/>
              <w:spacing w:after="120"/>
              <w:ind w:leftChars="0"/>
              <w:jc w:val="both"/>
              <w:rPr>
                <w:lang w:eastAsia="zh-CN"/>
              </w:rPr>
            </w:pPr>
            <w:r w:rsidRPr="000F03B7">
              <w:rPr>
                <w:lang w:eastAsia="zh-CN"/>
              </w:rPr>
              <w:t>Support of separate CSI reports for SBFD and non-SBFD symbols</w:t>
            </w:r>
          </w:p>
          <w:p w14:paraId="513A8A1C" w14:textId="77777777" w:rsidR="00DE298C" w:rsidRPr="000F03B7" w:rsidRDefault="00DE298C" w:rsidP="00523E30">
            <w:pPr>
              <w:pStyle w:val="aff6"/>
              <w:numPr>
                <w:ilvl w:val="1"/>
                <w:numId w:val="30"/>
              </w:numPr>
              <w:overflowPunct/>
              <w:autoSpaceDE/>
              <w:autoSpaceDN/>
              <w:adjustRightInd/>
              <w:spacing w:after="120"/>
              <w:ind w:leftChars="0"/>
              <w:jc w:val="both"/>
              <w:rPr>
                <w:lang w:eastAsia="zh-CN"/>
              </w:rPr>
            </w:pPr>
            <w:r w:rsidRPr="000F03B7">
              <w:rPr>
                <w:lang w:eastAsia="zh-CN"/>
              </w:rPr>
              <w:t>Support of link direction determination based on configured/scheduled transmissions/receptions and collision handling</w:t>
            </w:r>
          </w:p>
          <w:p w14:paraId="4DD1423E" w14:textId="77777777" w:rsidR="00DE298C" w:rsidRPr="000F03B7" w:rsidRDefault="00DE298C" w:rsidP="00523E30">
            <w:pPr>
              <w:pStyle w:val="aff6"/>
              <w:numPr>
                <w:ilvl w:val="1"/>
                <w:numId w:val="30"/>
              </w:numPr>
              <w:overflowPunct/>
              <w:autoSpaceDE/>
              <w:autoSpaceDN/>
              <w:adjustRightInd/>
              <w:spacing w:after="120"/>
              <w:ind w:leftChars="0"/>
              <w:jc w:val="both"/>
              <w:rPr>
                <w:lang w:eastAsia="zh-CN"/>
              </w:rPr>
            </w:pPr>
            <w:r w:rsidRPr="000F03B7">
              <w:rPr>
                <w:lang w:eastAsia="zh-CN"/>
              </w:rPr>
              <w:t>Unaligned boundaries between SBFD subband(s) and RBG, CSI reporting subband, CSI-RS resource, PRG</w:t>
            </w:r>
          </w:p>
          <w:p w14:paraId="6FE717D7" w14:textId="77777777" w:rsidR="00DE298C" w:rsidRDefault="00DE298C" w:rsidP="00523E30">
            <w:pPr>
              <w:pStyle w:val="aff6"/>
              <w:numPr>
                <w:ilvl w:val="0"/>
                <w:numId w:val="30"/>
              </w:numPr>
              <w:overflowPunct/>
              <w:autoSpaceDE/>
              <w:autoSpaceDN/>
              <w:adjustRightInd/>
              <w:spacing w:after="120"/>
              <w:ind w:leftChars="0"/>
              <w:jc w:val="both"/>
              <w:rPr>
                <w:lang w:eastAsia="zh-CN"/>
              </w:rPr>
            </w:pPr>
            <w:r>
              <w:rPr>
                <w:lang w:eastAsia="zh-CN"/>
              </w:rPr>
              <w:t xml:space="preserve">Fine with ‘per band’ reporting </w:t>
            </w:r>
          </w:p>
          <w:p w14:paraId="0F8A92B6" w14:textId="77777777" w:rsidR="00DE298C" w:rsidRDefault="00DE298C" w:rsidP="00523E30">
            <w:pPr>
              <w:pStyle w:val="aff6"/>
              <w:numPr>
                <w:ilvl w:val="0"/>
                <w:numId w:val="30"/>
              </w:numPr>
              <w:overflowPunct/>
              <w:autoSpaceDE/>
              <w:autoSpaceDN/>
              <w:adjustRightInd/>
              <w:spacing w:after="120"/>
              <w:ind w:leftChars="0"/>
              <w:jc w:val="both"/>
              <w:rPr>
                <w:lang w:eastAsia="zh-CN"/>
              </w:rPr>
            </w:pPr>
            <w:r>
              <w:rPr>
                <w:lang w:eastAsia="zh-CN"/>
              </w:rPr>
              <w:t xml:space="preserve">To keep the two bullets in the note column. </w:t>
            </w:r>
          </w:p>
          <w:p w14:paraId="522B107B" w14:textId="77777777" w:rsidR="00DE298C" w:rsidRPr="00DA7396" w:rsidRDefault="00DE298C" w:rsidP="00DE298C">
            <w:pPr>
              <w:rPr>
                <w:lang w:eastAsia="zh-CN"/>
              </w:rPr>
            </w:pPr>
            <w:r w:rsidRPr="00DA7396">
              <w:rPr>
                <w:rFonts w:hint="eastAsia"/>
                <w:lang w:eastAsia="zh-CN"/>
              </w:rPr>
              <w:t>W</w:t>
            </w:r>
            <w:r w:rsidRPr="00DA7396">
              <w:rPr>
                <w:lang w:eastAsia="zh-CN"/>
              </w:rPr>
              <w:t>ith above, we propose to revise the basic FG</w:t>
            </w:r>
            <w:r>
              <w:rPr>
                <w:lang w:eastAsia="zh-CN"/>
              </w:rPr>
              <w:t xml:space="preserve"> per following proposal</w:t>
            </w:r>
            <w:r w:rsidRPr="00DA7396">
              <w:rPr>
                <w:lang w:eastAsia="zh-CN"/>
              </w:rPr>
              <w:t xml:space="preserve">. </w:t>
            </w:r>
          </w:p>
          <w:p w14:paraId="592419A5" w14:textId="77777777" w:rsidR="00DE298C" w:rsidRPr="002655F0" w:rsidRDefault="00DE298C" w:rsidP="00DE298C">
            <w:pPr>
              <w:spacing w:after="160" w:line="256" w:lineRule="auto"/>
              <w:ind w:right="-99"/>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3005"/>
              <w:gridCol w:w="5703"/>
              <w:gridCol w:w="440"/>
              <w:gridCol w:w="520"/>
              <w:gridCol w:w="419"/>
              <w:gridCol w:w="3335"/>
              <w:gridCol w:w="710"/>
              <w:gridCol w:w="617"/>
              <w:gridCol w:w="419"/>
              <w:gridCol w:w="419"/>
              <w:gridCol w:w="2791"/>
              <w:gridCol w:w="1315"/>
            </w:tblGrid>
            <w:tr w:rsidR="00DE298C" w:rsidRPr="00C7109E" w14:paraId="5D630E28" w14:textId="77777777" w:rsidTr="0034763F">
              <w:trPr>
                <w:trHeight w:val="1054"/>
              </w:trPr>
              <w:tc>
                <w:tcPr>
                  <w:tcW w:w="117" w:type="pct"/>
                  <w:tcBorders>
                    <w:top w:val="single" w:sz="4" w:space="0" w:color="auto"/>
                    <w:left w:val="single" w:sz="4" w:space="0" w:color="auto"/>
                    <w:bottom w:val="single" w:sz="4" w:space="0" w:color="auto"/>
                    <w:right w:val="single" w:sz="4" w:space="0" w:color="auto"/>
                  </w:tcBorders>
                  <w:shd w:val="clear" w:color="auto" w:fill="auto"/>
                </w:tcPr>
                <w:p w14:paraId="58F8BC69" w14:textId="77777777" w:rsidR="00DE298C" w:rsidRPr="00C7109E" w:rsidRDefault="00DE298C" w:rsidP="00DE298C">
                  <w:pPr>
                    <w:keepLines/>
                    <w:spacing w:after="0"/>
                    <w:rPr>
                      <w:rFonts w:ascii="Arial" w:eastAsia="ＭＳ 明朝" w:hAnsi="Arial" w:cs="Arial"/>
                      <w:color w:val="000000"/>
                      <w:sz w:val="11"/>
                      <w:szCs w:val="18"/>
                      <w:lang w:eastAsia="zh-CN"/>
                    </w:rPr>
                  </w:pPr>
                  <w:r w:rsidRPr="00C7109E">
                    <w:rPr>
                      <w:rFonts w:ascii="Arial" w:eastAsia="ＭＳ 明朝" w:hAnsi="Arial" w:cs="Arial" w:hint="eastAsia"/>
                      <w:color w:val="000000"/>
                      <w:sz w:val="11"/>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5960F072" w14:textId="77777777" w:rsidR="00DE298C" w:rsidRPr="00C7109E" w:rsidRDefault="00DE298C" w:rsidP="00DE298C">
                  <w:pPr>
                    <w:keepLines/>
                    <w:spacing w:after="0"/>
                    <w:rPr>
                      <w:rFonts w:ascii="Arial" w:eastAsia="游明朝"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游明朝" w:hAnsi="Arial" w:cs="Arial" w:hint="eastAsia"/>
                      <w:color w:val="000000"/>
                      <w:sz w:val="11"/>
                      <w:szCs w:val="18"/>
                    </w:rPr>
                    <w:t>/measurement</w:t>
                  </w:r>
                  <w:r w:rsidRPr="00C7109E">
                    <w:rPr>
                      <w:rFonts w:ascii="Arial" w:hAnsi="Arial" w:cs="Arial"/>
                      <w:color w:val="000000"/>
                      <w:sz w:val="11"/>
                      <w:szCs w:val="18"/>
                      <w:lang w:eastAsia="zh-CN"/>
                    </w:rPr>
                    <w:t xml:space="preserve"> behaviour and procedures</w:t>
                  </w:r>
                </w:p>
                <w:p w14:paraId="76F51941" w14:textId="77777777" w:rsidR="00DE298C" w:rsidRPr="00C7109E" w:rsidRDefault="00DE298C" w:rsidP="00DE298C">
                  <w:pPr>
                    <w:keepLines/>
                    <w:spacing w:after="0"/>
                    <w:rPr>
                      <w:rFonts w:ascii="Arial" w:eastAsia="游明朝" w:hAnsi="Arial" w:cs="Arial"/>
                      <w:color w:val="FF0000"/>
                      <w:sz w:val="11"/>
                      <w:szCs w:val="18"/>
                    </w:rPr>
                  </w:pPr>
                </w:p>
                <w:p w14:paraId="33D6DCA2" w14:textId="77777777" w:rsidR="00DE298C" w:rsidRPr="00C7109E" w:rsidRDefault="00DE298C" w:rsidP="00DE298C">
                  <w:pPr>
                    <w:keepLines/>
                    <w:spacing w:after="0"/>
                    <w:rPr>
                      <w:rFonts w:ascii="Arial" w:eastAsia="游明朝" w:hAnsi="Arial" w:cs="Arial"/>
                      <w:color w:val="FF0000"/>
                      <w:sz w:val="11"/>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54DAFCCE" w14:textId="77777777" w:rsidR="00DE298C" w:rsidRPr="007A77FA" w:rsidRDefault="00DE298C" w:rsidP="00DE298C">
                  <w:pPr>
                    <w:spacing w:after="0"/>
                    <w:rPr>
                      <w:rFonts w:ascii="Arial" w:eastAsia="ＭＳ 明朝" w:hAnsi="Arial" w:cs="Arial"/>
                      <w:color w:val="000000"/>
                      <w:sz w:val="11"/>
                      <w:szCs w:val="18"/>
                      <w:lang w:eastAsia="zh-CN"/>
                    </w:rPr>
                  </w:pPr>
                  <w:r>
                    <w:rPr>
                      <w:rFonts w:ascii="Arial" w:eastAsia="ＭＳ 明朝" w:hAnsi="Arial" w:cs="Arial"/>
                      <w:color w:val="000000"/>
                      <w:sz w:val="11"/>
                      <w:szCs w:val="18"/>
                      <w:lang w:eastAsia="zh-CN"/>
                    </w:rPr>
                    <w:t xml:space="preserve">1. </w:t>
                  </w:r>
                  <w:r w:rsidRPr="007A77FA">
                    <w:rPr>
                      <w:rFonts w:ascii="Arial" w:eastAsia="ＭＳ 明朝" w:hAnsi="Arial" w:cs="Arial"/>
                      <w:color w:val="000000"/>
                      <w:sz w:val="11"/>
                      <w:szCs w:val="18"/>
                      <w:lang w:eastAsia="zh-CN"/>
                    </w:rPr>
                    <w:t xml:space="preserve">Support of </w:t>
                  </w:r>
                  <w:r w:rsidRPr="007A77FA">
                    <w:rPr>
                      <w:rFonts w:ascii="Arial" w:eastAsia="ＭＳ 明朝" w:hAnsi="Arial" w:cs="Arial" w:hint="eastAsia"/>
                      <w:color w:val="000000"/>
                      <w:sz w:val="11"/>
                      <w:szCs w:val="18"/>
                      <w:lang w:eastAsia="zh-CN"/>
                    </w:rPr>
                    <w:t xml:space="preserve">cell-common </w:t>
                  </w:r>
                  <w:r w:rsidRPr="007A77FA">
                    <w:rPr>
                      <w:rFonts w:ascii="Arial" w:eastAsia="ＭＳ 明朝" w:hAnsi="Arial" w:cs="Arial"/>
                      <w:color w:val="000000"/>
                      <w:sz w:val="11"/>
                      <w:szCs w:val="18"/>
                      <w:lang w:eastAsia="zh-CN"/>
                    </w:rPr>
                    <w:t>configuration of time and frequency location of SBFD subbands</w:t>
                  </w:r>
                </w:p>
                <w:p w14:paraId="70214F63" w14:textId="77777777" w:rsidR="00DE298C" w:rsidRPr="007A77FA" w:rsidRDefault="00DE298C" w:rsidP="00DE298C">
                  <w:pPr>
                    <w:spacing w:after="0"/>
                    <w:rPr>
                      <w:rFonts w:ascii="Arial" w:eastAsia="ＭＳ 明朝" w:hAnsi="Arial" w:cs="Arial"/>
                      <w:color w:val="000000"/>
                      <w:sz w:val="11"/>
                      <w:szCs w:val="18"/>
                      <w:lang w:eastAsia="zh-CN"/>
                    </w:rPr>
                  </w:pPr>
                  <w:r>
                    <w:rPr>
                      <w:rFonts w:ascii="Arial" w:eastAsia="ＭＳ 明朝" w:hAnsi="Arial" w:cs="Arial"/>
                      <w:color w:val="000000"/>
                      <w:sz w:val="11"/>
                      <w:szCs w:val="18"/>
                      <w:lang w:eastAsia="zh-CN"/>
                    </w:rPr>
                    <w:t xml:space="preserve">2. </w:t>
                  </w:r>
                  <w:r w:rsidRPr="007A77FA">
                    <w:rPr>
                      <w:rFonts w:ascii="Arial" w:eastAsia="ＭＳ 明朝" w:hAnsi="Arial" w:cs="Arial" w:hint="eastAsia"/>
                      <w:color w:val="000000"/>
                      <w:sz w:val="11"/>
                      <w:szCs w:val="18"/>
                      <w:lang w:eastAsia="zh-CN"/>
                    </w:rPr>
                    <w:t>Support of UL transmissions or DL receptions across SBFD symbols and non-SBFD symbols in different slots,</w:t>
                  </w:r>
                  <w:r w:rsidRPr="007A77FA">
                    <w:rPr>
                      <w:rFonts w:ascii="Arial" w:eastAsia="ＭＳ 明朝" w:hAnsi="Arial" w:cs="Arial"/>
                      <w:color w:val="000000"/>
                      <w:sz w:val="11"/>
                      <w:szCs w:val="18"/>
                      <w:lang w:eastAsia="zh-CN"/>
                    </w:rPr>
                    <w:t xml:space="preserve"> where the transmissions or receptions are restricted to SBFD symbols or non-SBFD symbols (Configuration 1)</w:t>
                  </w:r>
                </w:p>
                <w:p w14:paraId="48EF8007" w14:textId="77777777" w:rsidR="00DE298C" w:rsidRPr="007A77FA" w:rsidRDefault="00DE298C" w:rsidP="00DE298C">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3. Support of separate UL configurations for SBFD and non-SBFD symbols</w:t>
                  </w:r>
                </w:p>
                <w:p w14:paraId="270F5826" w14:textId="77777777" w:rsidR="00DE298C" w:rsidRPr="007A77FA" w:rsidRDefault="00DE298C" w:rsidP="00DE298C">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4. Support of DL reception in two non-contiguous DL subbands</w:t>
                  </w:r>
                </w:p>
                <w:p w14:paraId="12B567D9" w14:textId="77777777" w:rsidR="00DE298C" w:rsidRPr="007A77FA" w:rsidRDefault="00DE298C" w:rsidP="00DE298C">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5. Support of separate CSI reports for SBFD and non-SBFD symbols</w:t>
                  </w:r>
                </w:p>
                <w:p w14:paraId="545DB298" w14:textId="77777777" w:rsidR="00DE298C" w:rsidRPr="007A77FA" w:rsidRDefault="00DE298C" w:rsidP="00DE298C">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6. Support of link direction determination based on configured/scheduled transmissions/receptions and collision handling</w:t>
                  </w:r>
                </w:p>
                <w:p w14:paraId="299944FE" w14:textId="77777777" w:rsidR="00DE298C" w:rsidRPr="00DC6F3B" w:rsidRDefault="00DE298C" w:rsidP="00DE298C">
                  <w:pPr>
                    <w:rPr>
                      <w:rFonts w:ascii="Arial" w:eastAsiaTheme="minorEastAsia"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7. Unaligned boundaries between SBFD subband(s) and RBG, CSI reporting subband, CSI-RS resource, PRG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7F87A98" w14:textId="77777777" w:rsidR="00DE298C" w:rsidRPr="00C7109E" w:rsidRDefault="00DE298C" w:rsidP="00DE298C">
                  <w:pPr>
                    <w:keepLines/>
                    <w:spacing w:after="0"/>
                    <w:rPr>
                      <w:rFonts w:ascii="Arial" w:eastAsia="ＭＳ 明朝" w:hAnsi="Arial" w:cs="Arial"/>
                      <w:color w:val="000000"/>
                      <w:sz w:val="11"/>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2840D83" w14:textId="77777777" w:rsidR="00DE298C" w:rsidRPr="00C7109E" w:rsidRDefault="00DE298C" w:rsidP="00DE298C">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F070A77" w14:textId="77777777" w:rsidR="00DE298C" w:rsidRPr="00C7109E" w:rsidRDefault="00DE298C" w:rsidP="00DE298C">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C297A0D" w14:textId="77777777" w:rsidR="00DE298C" w:rsidRPr="00C7109E" w:rsidRDefault="00DE298C" w:rsidP="00DE298C">
                  <w:pPr>
                    <w:keepLines/>
                    <w:spacing w:after="0"/>
                    <w:rPr>
                      <w:rFonts w:ascii="Arial" w:eastAsia="游明朝"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游明朝" w:hAnsi="Arial" w:cs="Arial" w:hint="eastAsia"/>
                      <w:color w:val="000000"/>
                      <w:sz w:val="11"/>
                      <w:szCs w:val="18"/>
                    </w:rPr>
                    <w:t>/ measurement</w:t>
                  </w:r>
                  <w:r w:rsidRPr="00C7109E">
                    <w:rPr>
                      <w:rFonts w:ascii="Arial" w:hAnsi="Arial" w:cs="Arial"/>
                      <w:color w:val="000000"/>
                      <w:sz w:val="11"/>
                      <w:szCs w:val="18"/>
                      <w:lang w:eastAsia="zh-CN"/>
                    </w:rPr>
                    <w:t xml:space="preserve"> behaviour and procedures</w:t>
                  </w:r>
                  <w:r w:rsidRPr="00C7109E">
                    <w:rPr>
                      <w:rFonts w:ascii="Arial" w:eastAsia="游明朝" w:hAnsi="Arial" w:cs="Arial" w:hint="eastAsia"/>
                      <w:color w:val="000000"/>
                      <w:sz w:val="11"/>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E3C4A9E" w14:textId="77777777" w:rsidR="00DE298C" w:rsidRPr="007265AA" w:rsidRDefault="00DE298C" w:rsidP="00DE298C">
                  <w:pPr>
                    <w:keepLines/>
                    <w:spacing w:after="0"/>
                    <w:jc w:val="center"/>
                    <w:rPr>
                      <w:rFonts w:ascii="Arial" w:eastAsia="ＭＳ 明朝" w:hAnsi="Arial" w:cs="Arial"/>
                      <w:color w:val="FF0000"/>
                      <w:sz w:val="11"/>
                      <w:szCs w:val="18"/>
                    </w:rPr>
                  </w:pPr>
                  <w:r w:rsidRPr="007265AA">
                    <w:rPr>
                      <w:rFonts w:ascii="Arial" w:eastAsia="ＭＳ 明朝" w:hAnsi="Arial" w:cs="Arial"/>
                      <w:color w:val="FF0000"/>
                      <w:sz w:val="11"/>
                      <w:szCs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A078004" w14:textId="77777777" w:rsidR="00DE298C" w:rsidRPr="00C7109E" w:rsidRDefault="00DE298C" w:rsidP="00DE298C">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1CC6F385" w14:textId="77777777" w:rsidR="00DE298C" w:rsidRPr="007265AA" w:rsidRDefault="00DE298C" w:rsidP="00DE298C">
                  <w:pPr>
                    <w:keepLines/>
                    <w:spacing w:after="0"/>
                    <w:jc w:val="center"/>
                    <w:rPr>
                      <w:rFonts w:ascii="Arial" w:hAnsi="Arial" w:cs="Arial"/>
                      <w:color w:val="FF0000"/>
                      <w:sz w:val="11"/>
                      <w:szCs w:val="18"/>
                      <w:lang w:eastAsia="zh-CN"/>
                    </w:rPr>
                  </w:pPr>
                  <w:r w:rsidRPr="007265AA">
                    <w:rPr>
                      <w:rFonts w:ascii="Arial" w:hAnsi="Arial" w:cs="Arial" w:hint="eastAsia"/>
                      <w:color w:val="FF0000"/>
                      <w:sz w:val="11"/>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1778F588" w14:textId="77777777" w:rsidR="00DE298C" w:rsidRPr="007265AA" w:rsidRDefault="00DE298C" w:rsidP="00DE298C">
                  <w:pPr>
                    <w:keepLines/>
                    <w:spacing w:after="0"/>
                    <w:jc w:val="center"/>
                    <w:rPr>
                      <w:rFonts w:ascii="Arial" w:hAnsi="Arial" w:cs="Arial"/>
                      <w:color w:val="000000"/>
                      <w:sz w:val="11"/>
                      <w:szCs w:val="18"/>
                    </w:rPr>
                  </w:pPr>
                  <w:r w:rsidRPr="007265AA">
                    <w:rPr>
                      <w:rFonts w:ascii="Arial" w:hAnsi="Arial" w:cs="Arial" w:hint="eastAsia"/>
                      <w:color w:val="000000"/>
                      <w:sz w:val="11"/>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FF" w:themeFill="background1"/>
                </w:tcPr>
                <w:p w14:paraId="16702F6F" w14:textId="77777777" w:rsidR="00DE298C" w:rsidRPr="007265AA" w:rsidRDefault="00DE298C" w:rsidP="00DE298C">
                  <w:pPr>
                    <w:keepLines/>
                    <w:spacing w:after="0"/>
                    <w:rPr>
                      <w:rFonts w:ascii="Arial" w:eastAsia="游明朝" w:hAnsi="Arial" w:cs="Arial"/>
                      <w:color w:val="FF0000"/>
                      <w:sz w:val="11"/>
                      <w:szCs w:val="18"/>
                    </w:rPr>
                  </w:pPr>
                  <w:r w:rsidRPr="007265AA">
                    <w:rPr>
                      <w:rFonts w:ascii="Arial" w:eastAsia="游明朝" w:hAnsi="Arial" w:cs="Arial" w:hint="eastAsia"/>
                      <w:color w:val="FF0000"/>
                      <w:sz w:val="11"/>
                      <w:szCs w:val="18"/>
                    </w:rPr>
                    <w:t xml:space="preserve">Note: </w:t>
                  </w:r>
                  <w:r w:rsidRPr="007265AA">
                    <w:rPr>
                      <w:rFonts w:ascii="Arial" w:hAnsi="Arial" w:cs="Arial"/>
                      <w:color w:val="FF0000"/>
                      <w:sz w:val="11"/>
                      <w:szCs w:val="18"/>
                      <w:lang w:eastAsia="zh-CN"/>
                    </w:rPr>
                    <w:t>Only UL transmissions are allowed within UL subband and only DL receptions (except for CLI measurement) are allowed within DL subband(s)</w:t>
                  </w:r>
                  <w:r w:rsidRPr="007265AA">
                    <w:rPr>
                      <w:rFonts w:ascii="Arial" w:eastAsia="游明朝" w:hAnsi="Arial" w:cs="Arial" w:hint="eastAsia"/>
                      <w:color w:val="FF0000"/>
                      <w:sz w:val="11"/>
                      <w:szCs w:val="18"/>
                    </w:rPr>
                    <w:t>]</w:t>
                  </w:r>
                </w:p>
                <w:p w14:paraId="68D884AC" w14:textId="77777777" w:rsidR="00DE298C" w:rsidRPr="007265AA" w:rsidRDefault="00DE298C" w:rsidP="00DE298C">
                  <w:pPr>
                    <w:keepLines/>
                    <w:spacing w:after="0"/>
                    <w:rPr>
                      <w:rFonts w:ascii="Arial" w:eastAsia="游明朝" w:hAnsi="Arial" w:cs="Arial"/>
                      <w:color w:val="000000"/>
                      <w:sz w:val="11"/>
                      <w:szCs w:val="18"/>
                    </w:rPr>
                  </w:pPr>
                  <w:r w:rsidRPr="007265AA">
                    <w:rPr>
                      <w:rFonts w:ascii="Arial" w:eastAsia="游明朝" w:hAnsi="Arial" w:cs="Arial"/>
                      <w:color w:val="FF0000"/>
                      <w:sz w:val="11"/>
                      <w:szCs w:val="18"/>
                    </w:rPr>
                    <w:t>N</w:t>
                  </w:r>
                  <w:r w:rsidRPr="007265AA">
                    <w:rPr>
                      <w:rFonts w:ascii="Arial" w:eastAsia="游明朝" w:hAnsi="Arial" w:cs="Arial" w:hint="eastAsia"/>
                      <w:color w:val="FF0000"/>
                      <w:sz w:val="11"/>
                      <w:szCs w:val="18"/>
                    </w:rPr>
                    <w:t xml:space="preserve">ote: </w:t>
                  </w:r>
                  <w:r w:rsidRPr="007265AA">
                    <w:rPr>
                      <w:rFonts w:ascii="Arial" w:hAnsi="Arial" w:cs="Arial"/>
                      <w:color w:val="FF0000"/>
                      <w:sz w:val="11"/>
                      <w:szCs w:val="18"/>
                      <w:lang w:eastAsia="zh-CN"/>
                    </w:rPr>
                    <w:t>The maximum number of UL subbands for SBFD operation in an SBFD symbol within a TDD carrier is one.</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cPr>
                <w:p w14:paraId="5566A209" w14:textId="77777777" w:rsidR="00DE298C" w:rsidRPr="00C7109E" w:rsidRDefault="00DE298C" w:rsidP="00DE298C">
                  <w:pPr>
                    <w:keepLines/>
                    <w:spacing w:after="0"/>
                    <w:rPr>
                      <w:rFonts w:ascii="Arial" w:hAnsi="Arial" w:cs="Arial"/>
                      <w:color w:val="000000"/>
                      <w:sz w:val="11"/>
                      <w:szCs w:val="18"/>
                    </w:rPr>
                  </w:pPr>
                  <w:r w:rsidRPr="00C7109E">
                    <w:rPr>
                      <w:rFonts w:ascii="Arial" w:hAnsi="Arial" w:cs="Arial"/>
                      <w:color w:val="000000"/>
                      <w:sz w:val="11"/>
                      <w:szCs w:val="18"/>
                    </w:rPr>
                    <w:t>Optional with capability signalling</w:t>
                  </w:r>
                </w:p>
              </w:tc>
            </w:tr>
          </w:tbl>
          <w:p w14:paraId="6299F3B9" w14:textId="4B4E70E5" w:rsidR="00240DBD" w:rsidRPr="006842A2" w:rsidRDefault="00240DBD" w:rsidP="00240DBD">
            <w:pPr>
              <w:rPr>
                <w:rFonts w:eastAsiaTheme="minorEastAsia"/>
              </w:rPr>
            </w:pPr>
          </w:p>
        </w:tc>
      </w:tr>
      <w:tr w:rsidR="00240DBD" w14:paraId="3B0A3771" w14:textId="77777777" w:rsidTr="002B75E1">
        <w:trPr>
          <w:trHeight w:val="57"/>
        </w:trPr>
        <w:tc>
          <w:tcPr>
            <w:tcW w:w="157" w:type="pct"/>
          </w:tcPr>
          <w:p w14:paraId="6F08D7AD" w14:textId="0DC16EF6" w:rsidR="00240DBD" w:rsidRPr="00C6089E" w:rsidRDefault="00C6089E" w:rsidP="000636CF">
            <w:pPr>
              <w:spacing w:after="0"/>
              <w:jc w:val="both"/>
              <w:rPr>
                <w:rFonts w:eastAsia="SimSun"/>
                <w:sz w:val="22"/>
                <w:lang w:eastAsia="zh-CN"/>
              </w:rPr>
            </w:pPr>
            <w:r>
              <w:rPr>
                <w:rFonts w:eastAsia="SimSun" w:hint="eastAsia"/>
                <w:sz w:val="22"/>
                <w:lang w:eastAsia="zh-CN"/>
              </w:rPr>
              <w:t>[4]</w:t>
            </w:r>
          </w:p>
        </w:tc>
        <w:tc>
          <w:tcPr>
            <w:tcW w:w="269" w:type="pct"/>
          </w:tcPr>
          <w:p w14:paraId="4146F279" w14:textId="5F6AED9C" w:rsidR="00240DBD" w:rsidRPr="00C6089E" w:rsidRDefault="00C6089E" w:rsidP="000636CF">
            <w:pPr>
              <w:spacing w:after="0"/>
              <w:jc w:val="both"/>
              <w:rPr>
                <w:rFonts w:eastAsia="SimSun"/>
                <w:sz w:val="22"/>
                <w:szCs w:val="18"/>
                <w:lang w:eastAsia="zh-CN"/>
              </w:rPr>
            </w:pPr>
            <w:r>
              <w:rPr>
                <w:rFonts w:eastAsia="SimSun" w:hint="eastAsia"/>
                <w:sz w:val="22"/>
                <w:szCs w:val="18"/>
                <w:lang w:eastAsia="zh-CN"/>
              </w:rPr>
              <w:t>CATT</w:t>
            </w:r>
          </w:p>
        </w:tc>
        <w:tc>
          <w:tcPr>
            <w:tcW w:w="4574" w:type="pct"/>
          </w:tcPr>
          <w:p w14:paraId="0995BA73" w14:textId="77777777" w:rsidR="00705A9E" w:rsidRDefault="00705A9E" w:rsidP="00240DBD">
            <w:pPr>
              <w:rPr>
                <w:rFonts w:eastAsia="SimSun"/>
                <w:b/>
                <w:u w:val="single"/>
                <w:lang w:eastAsia="zh-CN"/>
              </w:rPr>
            </w:pPr>
          </w:p>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897"/>
              <w:gridCol w:w="2800"/>
              <w:gridCol w:w="558"/>
              <w:gridCol w:w="597"/>
              <w:gridCol w:w="623"/>
              <w:gridCol w:w="1924"/>
              <w:gridCol w:w="960"/>
              <w:gridCol w:w="954"/>
              <w:gridCol w:w="585"/>
              <w:gridCol w:w="585"/>
              <w:gridCol w:w="1397"/>
              <w:gridCol w:w="1026"/>
            </w:tblGrid>
            <w:tr w:rsidR="00C6089E" w:rsidRPr="00197B03" w14:paraId="68C03F77" w14:textId="77777777" w:rsidTr="00C6089E">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501E96D5" w14:textId="77777777" w:rsidR="00C6089E" w:rsidRPr="00197B03" w:rsidRDefault="00C6089E" w:rsidP="00C6089E">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08D470A" w14:textId="77777777" w:rsidR="00C6089E" w:rsidRPr="00BE634C" w:rsidRDefault="00C6089E" w:rsidP="00C6089E">
                  <w:pPr>
                    <w:keepLines/>
                    <w:spacing w:after="0"/>
                    <w:rPr>
                      <w:rFonts w:ascii="Arial" w:eastAsiaTheme="minorEastAsia" w:hAnsi="Arial" w:cs="Arial"/>
                      <w:color w:val="000000"/>
                      <w:sz w:val="18"/>
                      <w:szCs w:val="18"/>
                      <w:lang w:eastAsia="zh-CN"/>
                    </w:rPr>
                  </w:pPr>
                  <w:r w:rsidRPr="00FC65A8">
                    <w:rPr>
                      <w:rFonts w:ascii="Arial" w:eastAsia="SimSun" w:hAnsi="Arial" w:cs="Arial"/>
                      <w:color w:val="000000"/>
                      <w:sz w:val="18"/>
                      <w:szCs w:val="18"/>
                      <w:lang w:eastAsia="zh-CN"/>
                    </w:rPr>
                    <w:t>Basic feature for SBFD-aware UE TX/RX</w:t>
                  </w:r>
                  <w:r w:rsidRPr="00FC65A8">
                    <w:rPr>
                      <w:rFonts w:ascii="Arial" w:eastAsia="游明朝" w:hAnsi="Arial" w:cs="Arial" w:hint="eastAsia"/>
                      <w:color w:val="000000"/>
                      <w:sz w:val="18"/>
                      <w:szCs w:val="18"/>
                    </w:rPr>
                    <w:t>/measurement</w:t>
                  </w:r>
                  <w:r w:rsidRPr="00FC65A8">
                    <w:rPr>
                      <w:rFonts w:ascii="Arial" w:eastAsia="SimSun" w:hAnsi="Arial" w:cs="Arial"/>
                      <w:color w:val="000000"/>
                      <w:sz w:val="18"/>
                      <w:szCs w:val="18"/>
                      <w:lang w:eastAsia="zh-CN"/>
                    </w:rPr>
                    <w:t xml:space="preserve"> behaviour and procedures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06EB266C" w14:textId="77777777" w:rsidR="00C6089E" w:rsidRPr="00FC65A8" w:rsidRDefault="00C6089E" w:rsidP="00C6089E">
                  <w:pPr>
                    <w:spacing w:after="0"/>
                    <w:rPr>
                      <w:rFonts w:ascii="Arial" w:eastAsia="ＭＳ 明朝" w:hAnsi="Arial" w:cs="Arial"/>
                      <w:color w:val="000000"/>
                      <w:sz w:val="18"/>
                      <w:szCs w:val="18"/>
                      <w:lang w:eastAsia="zh-CN"/>
                    </w:rPr>
                  </w:pPr>
                  <w:r w:rsidRPr="00FC65A8">
                    <w:rPr>
                      <w:rFonts w:ascii="Arial" w:eastAsia="ＭＳ 明朝" w:hAnsi="Arial" w:cs="Arial" w:hint="eastAsia"/>
                      <w:color w:val="000000"/>
                      <w:sz w:val="18"/>
                      <w:szCs w:val="18"/>
                      <w:lang w:eastAsia="zh-CN"/>
                    </w:rPr>
                    <w:t xml:space="preserve">1. </w:t>
                  </w:r>
                  <w:r w:rsidRPr="00FC65A8">
                    <w:rPr>
                      <w:rFonts w:ascii="Arial" w:eastAsia="ＭＳ 明朝" w:hAnsi="Arial" w:cs="Arial"/>
                      <w:color w:val="000000"/>
                      <w:sz w:val="18"/>
                      <w:szCs w:val="18"/>
                      <w:lang w:eastAsia="zh-CN"/>
                    </w:rPr>
                    <w:t xml:space="preserve">Support of </w:t>
                  </w:r>
                  <w:r w:rsidRPr="00FC65A8">
                    <w:rPr>
                      <w:rFonts w:ascii="Arial" w:eastAsia="ＭＳ 明朝" w:hAnsi="Arial" w:cs="Arial" w:hint="eastAsia"/>
                      <w:color w:val="000000"/>
                      <w:sz w:val="18"/>
                      <w:szCs w:val="18"/>
                    </w:rPr>
                    <w:t xml:space="preserve">cell-common </w:t>
                  </w:r>
                  <w:r w:rsidRPr="00FC65A8">
                    <w:rPr>
                      <w:rFonts w:ascii="Arial" w:eastAsia="ＭＳ 明朝" w:hAnsi="Arial" w:cs="Arial"/>
                      <w:color w:val="000000"/>
                      <w:sz w:val="18"/>
                      <w:szCs w:val="18"/>
                      <w:lang w:eastAsia="zh-CN"/>
                    </w:rPr>
                    <w:t>configuration of time and frequency location of SBFD subbands</w:t>
                  </w:r>
                </w:p>
                <w:p w14:paraId="062DC445" w14:textId="77777777" w:rsidR="00C6089E" w:rsidRPr="00FC65A8" w:rsidRDefault="00C6089E" w:rsidP="00C6089E">
                  <w:pPr>
                    <w:spacing w:after="0"/>
                    <w:rPr>
                      <w:rFonts w:ascii="Arial" w:eastAsia="ＭＳ 明朝" w:hAnsi="Arial" w:cs="Arial"/>
                      <w:color w:val="000000"/>
                      <w:sz w:val="18"/>
                      <w:szCs w:val="18"/>
                      <w:lang w:eastAsia="zh-CN"/>
                    </w:rPr>
                  </w:pPr>
                  <w:r w:rsidRPr="00FC65A8">
                    <w:rPr>
                      <w:rFonts w:ascii="Arial" w:eastAsia="ＭＳ 明朝" w:hAnsi="Arial" w:cs="Arial" w:hint="eastAsia"/>
                      <w:color w:val="000000"/>
                      <w:sz w:val="18"/>
                      <w:szCs w:val="18"/>
                      <w:lang w:eastAsia="zh-CN"/>
                    </w:rPr>
                    <w:t xml:space="preserve">2. </w:t>
                  </w:r>
                  <w:r w:rsidRPr="00FC65A8">
                    <w:rPr>
                      <w:rFonts w:ascii="Arial" w:eastAsia="ＭＳ 明朝" w:hAnsi="Arial" w:cs="Arial"/>
                      <w:color w:val="000000"/>
                      <w:sz w:val="18"/>
                      <w:szCs w:val="18"/>
                      <w:lang w:eastAsia="zh-CN"/>
                    </w:rPr>
                    <w:t xml:space="preserve">Support of UL transmission in one UL subband </w:t>
                  </w:r>
                  <w:r w:rsidRPr="00FC65A8">
                    <w:rPr>
                      <w:rFonts w:ascii="Arial" w:eastAsia="ＭＳ 明朝" w:hAnsi="Arial" w:cs="Arial" w:hint="eastAsia"/>
                      <w:color w:val="000000"/>
                      <w:sz w:val="18"/>
                      <w:szCs w:val="18"/>
                    </w:rPr>
                    <w:t xml:space="preserve">and </w:t>
                  </w:r>
                  <w:r w:rsidRPr="00FC65A8">
                    <w:rPr>
                      <w:rFonts w:ascii="Arial" w:eastAsia="ＭＳ 明朝" w:hAnsi="Arial" w:cs="Arial"/>
                      <w:color w:val="000000"/>
                      <w:sz w:val="18"/>
                      <w:szCs w:val="18"/>
                      <w:lang w:eastAsia="zh-CN"/>
                    </w:rPr>
                    <w:t>DL reception in one</w:t>
                  </w:r>
                  <w:r w:rsidRPr="00FC65A8">
                    <w:rPr>
                      <w:rFonts w:ascii="Arial" w:eastAsia="ＭＳ 明朝" w:hAnsi="Arial" w:cs="Arial" w:hint="eastAsia"/>
                      <w:color w:val="000000"/>
                      <w:sz w:val="18"/>
                      <w:szCs w:val="18"/>
                    </w:rPr>
                    <w:t>/two</w:t>
                  </w:r>
                  <w:r w:rsidRPr="00FC65A8">
                    <w:rPr>
                      <w:rFonts w:ascii="Arial" w:eastAsia="ＭＳ 明朝" w:hAnsi="Arial" w:cs="Arial"/>
                      <w:color w:val="000000"/>
                      <w:sz w:val="18"/>
                      <w:szCs w:val="18"/>
                      <w:lang w:eastAsia="zh-CN"/>
                    </w:rPr>
                    <w:t xml:space="preserve"> DL subband in SBFD symbols</w:t>
                  </w:r>
                </w:p>
                <w:p w14:paraId="24CF4609" w14:textId="77777777" w:rsidR="00C6089E" w:rsidRPr="00FC65A8" w:rsidRDefault="00C6089E" w:rsidP="00C6089E">
                  <w:pPr>
                    <w:spacing w:after="0"/>
                    <w:rPr>
                      <w:rFonts w:ascii="Arial" w:eastAsia="ＭＳ 明朝" w:hAnsi="Arial" w:cs="Arial"/>
                      <w:color w:val="000000"/>
                      <w:sz w:val="18"/>
                      <w:szCs w:val="18"/>
                      <w:lang w:eastAsia="zh-CN"/>
                    </w:rPr>
                  </w:pPr>
                  <w:r w:rsidRPr="00FC65A8">
                    <w:rPr>
                      <w:rFonts w:ascii="Arial" w:eastAsia="ＭＳ 明朝" w:hAnsi="Arial" w:cs="Arial" w:hint="eastAsia"/>
                      <w:color w:val="000000"/>
                      <w:sz w:val="18"/>
                      <w:szCs w:val="18"/>
                      <w:lang w:eastAsia="zh-CN"/>
                    </w:rPr>
                    <w:t xml:space="preserve">3. </w:t>
                  </w:r>
                  <w:r w:rsidRPr="00FC65A8">
                    <w:rPr>
                      <w:rFonts w:ascii="Arial" w:eastAsia="ＭＳ 明朝" w:hAnsi="Arial" w:cs="Arial"/>
                      <w:color w:val="000000"/>
                      <w:sz w:val="18"/>
                      <w:szCs w:val="18"/>
                      <w:lang w:eastAsia="zh-CN"/>
                    </w:rPr>
                    <w:t>Support of link direction determination based on configured/scheduled transmissions/receptions and collision handling</w:t>
                  </w:r>
                </w:p>
                <w:p w14:paraId="3EBE9F3C" w14:textId="77777777" w:rsidR="00C6089E" w:rsidRPr="00BE634C" w:rsidRDefault="00C6089E" w:rsidP="00C6089E">
                  <w:pPr>
                    <w:spacing w:after="0"/>
                    <w:rPr>
                      <w:rFonts w:ascii="Arial" w:eastAsiaTheme="minorEastAsia" w:hAnsi="Arial" w:cs="Arial"/>
                      <w:color w:val="000000"/>
                      <w:sz w:val="18"/>
                      <w:szCs w:val="18"/>
                      <w:lang w:eastAsia="zh-CN"/>
                    </w:rPr>
                  </w:pPr>
                  <w:r w:rsidRPr="00BE634C">
                    <w:rPr>
                      <w:rFonts w:ascii="Arial" w:eastAsiaTheme="minorEastAsia" w:hAnsi="Arial" w:cs="Arial" w:hint="eastAsia"/>
                      <w:color w:val="000000"/>
                      <w:sz w:val="18"/>
                      <w:szCs w:val="18"/>
                      <w:lang w:eastAsia="zh-CN"/>
                    </w:rPr>
                    <w:t xml:space="preserve">4. </w:t>
                  </w:r>
                  <w:r w:rsidRPr="00BE634C">
                    <w:rPr>
                      <w:rFonts w:ascii="Arial" w:eastAsiaTheme="minorEastAsia" w:hAnsi="Arial" w:cs="Arial"/>
                      <w:color w:val="000000"/>
                      <w:sz w:val="18"/>
                      <w:szCs w:val="18"/>
                      <w:lang w:eastAsia="zh-CN"/>
                    </w:rPr>
                    <w:t>Support of UL transmissions or DL receptions across SBFD symbols and non-SBFD symbols in different slots, where the transmissions or receptions are restricted to SBFD symbols or non-SBFD symbols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1EFA414" w14:textId="77777777" w:rsidR="00C6089E" w:rsidRPr="00197B03" w:rsidRDefault="00C6089E" w:rsidP="00C6089E">
                  <w:pPr>
                    <w:keepLines/>
                    <w:spacing w:after="0"/>
                    <w:rPr>
                      <w:rFonts w:ascii="Arial" w:eastAsia="ＭＳ 明朝" w:hAnsi="Arial" w:cs="Arial"/>
                      <w:color w:val="000000"/>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1766097"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5646C14"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38931255" w14:textId="77777777" w:rsidR="00C6089E" w:rsidRPr="00197B03" w:rsidRDefault="00C6089E" w:rsidP="00C6089E">
                  <w:pPr>
                    <w:keepLines/>
                    <w:spacing w:after="0"/>
                    <w:rPr>
                      <w:rFonts w:ascii="Arial" w:eastAsia="SimSun" w:hAnsi="Arial" w:cs="Arial"/>
                      <w:color w:val="000000"/>
                      <w:sz w:val="18"/>
                      <w:szCs w:val="18"/>
                      <w:lang w:eastAsia="zh-CN"/>
                    </w:rPr>
                  </w:pPr>
                  <w:r w:rsidRPr="00FC65A8">
                    <w:rPr>
                      <w:rFonts w:ascii="Arial" w:eastAsia="SimSun" w:hAnsi="Arial" w:cs="Arial"/>
                      <w:color w:val="000000"/>
                      <w:sz w:val="18"/>
                      <w:szCs w:val="18"/>
                      <w:lang w:eastAsia="zh-CN"/>
                    </w:rPr>
                    <w:t>Basic feature for SBFD-aware UE TX/RX</w:t>
                  </w:r>
                  <w:r w:rsidRPr="00FC65A8">
                    <w:rPr>
                      <w:rFonts w:ascii="Arial" w:eastAsia="游明朝" w:hAnsi="Arial" w:cs="Arial" w:hint="eastAsia"/>
                      <w:color w:val="000000"/>
                      <w:sz w:val="18"/>
                      <w:szCs w:val="18"/>
                    </w:rPr>
                    <w:t>/ measurement</w:t>
                  </w:r>
                  <w:r w:rsidRPr="00FC65A8">
                    <w:rPr>
                      <w:rFonts w:ascii="Arial" w:eastAsia="SimSun" w:hAnsi="Arial" w:cs="Arial"/>
                      <w:color w:val="000000"/>
                      <w:sz w:val="18"/>
                      <w:szCs w:val="18"/>
                      <w:lang w:eastAsia="zh-CN"/>
                    </w:rPr>
                    <w:t xml:space="preserve"> behaviour and procedures</w:t>
                  </w:r>
                  <w:r w:rsidRPr="00FC65A8">
                    <w:rPr>
                      <w:rFonts w:ascii="Arial" w:eastAsia="游明朝" w:hAnsi="Arial" w:cs="Arial" w:hint="eastAsia"/>
                      <w:color w:val="000000"/>
                      <w:sz w:val="18"/>
                      <w:szCs w:val="18"/>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D332343"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DDCC01F"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8C325A1" w14:textId="77777777" w:rsidR="00C6089E" w:rsidRPr="00197B03" w:rsidRDefault="00C6089E" w:rsidP="00C6089E">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1874617" w14:textId="77777777" w:rsidR="00C6089E" w:rsidRPr="00197B03" w:rsidRDefault="00C6089E" w:rsidP="00C6089E">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7D98A776" w14:textId="77777777" w:rsidR="00C6089E" w:rsidRPr="00BE634C" w:rsidRDefault="00C6089E" w:rsidP="00C6089E">
                  <w:pPr>
                    <w:keepLines/>
                    <w:spacing w:after="0"/>
                    <w:rPr>
                      <w:rFonts w:ascii="Arial" w:eastAsiaTheme="minorEastAsia" w:hAnsi="Arial" w:cs="Arial"/>
                      <w:color w:val="000000"/>
                      <w:sz w:val="18"/>
                      <w:szCs w:val="18"/>
                      <w:lang w:eastAsia="zh-CN"/>
                    </w:rPr>
                  </w:pPr>
                  <w:r w:rsidRPr="00FC65A8">
                    <w:rPr>
                      <w:rFonts w:ascii="Arial" w:eastAsia="游明朝" w:hAnsi="Arial" w:cs="Arial" w:hint="eastAsia"/>
                      <w:color w:val="000000"/>
                      <w:sz w:val="18"/>
                      <w:szCs w:val="18"/>
                    </w:rPr>
                    <w:t xml:space="preserve">Note: </w:t>
                  </w:r>
                  <w:r w:rsidRPr="00FC65A8">
                    <w:rPr>
                      <w:rFonts w:ascii="Arial" w:eastAsia="SimSun" w:hAnsi="Arial" w:cs="Arial"/>
                      <w:color w:val="000000"/>
                      <w:sz w:val="18"/>
                      <w:szCs w:val="18"/>
                      <w:lang w:eastAsia="zh-CN"/>
                    </w:rPr>
                    <w:t>Only UL transmissions are allowed within UL subband and only DL receptions (except for CLI measurement) are allowed within DL subband(s)</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645D422A" w14:textId="77777777" w:rsidR="00C6089E" w:rsidRPr="00197B03" w:rsidRDefault="00C6089E" w:rsidP="00C6089E">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59D0D1B7" w14:textId="77777777" w:rsidR="00C6089E" w:rsidRPr="00C6089E" w:rsidRDefault="00C6089E" w:rsidP="00240DBD">
            <w:pPr>
              <w:rPr>
                <w:rFonts w:eastAsia="SimSun"/>
                <w:b/>
                <w:u w:val="single"/>
                <w:lang w:eastAsia="zh-CN"/>
              </w:rPr>
            </w:pPr>
          </w:p>
        </w:tc>
      </w:tr>
      <w:tr w:rsidR="00240DBD" w14:paraId="305F9840" w14:textId="77777777" w:rsidTr="002B75E1">
        <w:trPr>
          <w:trHeight w:val="57"/>
        </w:trPr>
        <w:tc>
          <w:tcPr>
            <w:tcW w:w="157" w:type="pct"/>
          </w:tcPr>
          <w:p w14:paraId="047C95F7" w14:textId="2D0BAB40" w:rsidR="00240DBD" w:rsidRPr="0068412E" w:rsidRDefault="0068412E" w:rsidP="000636CF">
            <w:pPr>
              <w:spacing w:after="0"/>
              <w:jc w:val="both"/>
              <w:rPr>
                <w:rFonts w:eastAsia="SimSun"/>
                <w:sz w:val="22"/>
                <w:lang w:eastAsia="zh-CN"/>
              </w:rPr>
            </w:pPr>
            <w:r>
              <w:rPr>
                <w:rFonts w:eastAsia="SimSun" w:hint="eastAsia"/>
                <w:sz w:val="22"/>
                <w:lang w:eastAsia="zh-CN"/>
              </w:rPr>
              <w:t>[5]</w:t>
            </w:r>
          </w:p>
        </w:tc>
        <w:tc>
          <w:tcPr>
            <w:tcW w:w="269" w:type="pct"/>
          </w:tcPr>
          <w:p w14:paraId="3A91CE17" w14:textId="2E64A968" w:rsidR="00240DBD" w:rsidRPr="00240DBD" w:rsidRDefault="0068412E" w:rsidP="000636CF">
            <w:pPr>
              <w:spacing w:after="0"/>
              <w:jc w:val="both"/>
              <w:rPr>
                <w:rFonts w:eastAsia="ＭＳ 明朝"/>
                <w:sz w:val="22"/>
                <w:szCs w:val="18"/>
              </w:rPr>
            </w:pPr>
            <w:r w:rsidRPr="0068412E">
              <w:rPr>
                <w:rFonts w:eastAsia="ＭＳ 明朝"/>
                <w:sz w:val="22"/>
                <w:szCs w:val="18"/>
              </w:rPr>
              <w:t>Ofinno</w:t>
            </w:r>
          </w:p>
        </w:tc>
        <w:tc>
          <w:tcPr>
            <w:tcW w:w="4574" w:type="pct"/>
          </w:tcPr>
          <w:p w14:paraId="3F97F172" w14:textId="65758F29" w:rsidR="000B7F2C" w:rsidRPr="00253D05" w:rsidRDefault="000B7F2C" w:rsidP="000B7F2C">
            <w:pPr>
              <w:rPr>
                <w:rFonts w:eastAsia="SimSun"/>
                <w:lang w:val="en-US" w:eastAsia="zh-CN"/>
              </w:rPr>
            </w:pPr>
            <w:r w:rsidRPr="002D29F8">
              <w:rPr>
                <w:rFonts w:eastAsia="ＭＳ 明朝"/>
                <w:lang w:val="en-US"/>
              </w:rPr>
              <w:t xml:space="preserve">To support Configuration 1 during initial access, we consider separate UL configuration (e.g., PUCCH, PUSCH) should be part of basic FG. FFS on SRS. </w:t>
            </w:r>
            <w:r w:rsidRPr="003743AB">
              <w:rPr>
                <w:rFonts w:eastAsia="ＭＳ 明朝"/>
                <w:lang w:val="en-US"/>
              </w:rPr>
              <w:t>Support of DL reception in two non-contiguous DL subbands</w:t>
            </w:r>
            <w:r w:rsidRPr="002D29F8">
              <w:rPr>
                <w:rFonts w:eastAsia="ＭＳ 明朝"/>
                <w:lang w:val="en-US"/>
              </w:rPr>
              <w:t>, including CSI measurements, is a separate FG. A maximum number of supported PRGs is reported when UE reports two DL subbands</w:t>
            </w:r>
            <w:r>
              <w:rPr>
                <w:rFonts w:eastAsiaTheme="minorEastAsia" w:hint="eastAsia"/>
                <w:lang w:val="en-US" w:eastAsia="ko-KR"/>
              </w:rPr>
              <w:t xml:space="preserve">. </w:t>
            </w:r>
            <w:r w:rsidRPr="002D29F8">
              <w:rPr>
                <w:rFonts w:eastAsia="ＭＳ 明朝"/>
                <w:lang w:val="en-US"/>
              </w:rPr>
              <w:t xml:space="preserve">We </w:t>
            </w:r>
            <w:r w:rsidRPr="003743AB">
              <w:rPr>
                <w:rFonts w:eastAsia="ＭＳ 明朝"/>
                <w:lang w:val="en-US"/>
              </w:rPr>
              <w:t>support</w:t>
            </w:r>
            <w:r w:rsidRPr="002D29F8">
              <w:rPr>
                <w:rFonts w:eastAsia="ＭＳ 明朝"/>
                <w:lang w:val="en-US"/>
              </w:rPr>
              <w:t xml:space="preserve"> separate CSI reports for SBFD and non-SBFD symbols</w:t>
            </w:r>
            <w:r>
              <w:rPr>
                <w:rFonts w:eastAsiaTheme="minorEastAsia" w:hint="eastAsia"/>
                <w:lang w:val="en-US" w:eastAsia="ko-KR"/>
              </w:rPr>
              <w:t>. For Configuration 2, w</w:t>
            </w:r>
            <w:r w:rsidRPr="002D29F8">
              <w:rPr>
                <w:rFonts w:eastAsia="ＭＳ 明朝"/>
                <w:lang w:val="en-US"/>
              </w:rPr>
              <w:t>e support a single FG for configuration 2, per band. Not part of basic FG.</w:t>
            </w:r>
          </w:p>
          <w:p w14:paraId="43167D3A" w14:textId="77777777" w:rsidR="000B7F2C" w:rsidRDefault="000B7F2C" w:rsidP="000B7F2C">
            <w:pPr>
              <w:rPr>
                <w:rFonts w:eastAsiaTheme="minorEastAsia"/>
                <w:b/>
                <w:bCs/>
                <w:i/>
                <w:iCs/>
                <w:lang w:val="en-US" w:eastAsia="ko-KR"/>
              </w:rPr>
            </w:pPr>
            <w:r w:rsidRPr="00DF343D">
              <w:rPr>
                <w:rFonts w:eastAsia="ＭＳ 明朝"/>
                <w:b/>
                <w:bCs/>
                <w:i/>
                <w:iCs/>
                <w:lang w:val="en-US"/>
              </w:rPr>
              <w:t xml:space="preserve">Proposal 1: Update X-1 basic feature to include power control, PUCCH resource and FH offset, and to limit X-1 to one DL subband. </w:t>
            </w:r>
          </w:p>
          <w:p w14:paraId="50CEF99A" w14:textId="77777777" w:rsidR="000B7F2C" w:rsidRDefault="000B7F2C" w:rsidP="000B7F2C">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ＭＳ 明朝"/>
                <w:b/>
                <w:bCs/>
                <w:i/>
                <w:iCs/>
                <w:lang w:val="en-US"/>
              </w:rPr>
              <w:t>Introduce additional/separate FG on two DL subband capability</w:t>
            </w:r>
            <w:r>
              <w:rPr>
                <w:rFonts w:eastAsiaTheme="minorEastAsia" w:hint="eastAsia"/>
                <w:b/>
                <w:bCs/>
                <w:i/>
                <w:iCs/>
                <w:lang w:val="en-US" w:eastAsia="ko-KR"/>
              </w:rPr>
              <w:t>, as in table in Annex B</w:t>
            </w:r>
            <w:r w:rsidRPr="00DF343D">
              <w:rPr>
                <w:rFonts w:eastAsia="ＭＳ 明朝"/>
                <w:b/>
                <w:bCs/>
                <w:i/>
                <w:iCs/>
                <w:lang w:val="en-US"/>
              </w:rPr>
              <w:t xml:space="preserve">. </w:t>
            </w:r>
          </w:p>
          <w:tbl>
            <w:tblPr>
              <w:tblStyle w:val="afd"/>
              <w:tblW w:w="21034" w:type="dxa"/>
              <w:tblLook w:val="04A0" w:firstRow="1" w:lastRow="0" w:firstColumn="1" w:lastColumn="0" w:noHBand="0" w:noVBand="1"/>
            </w:tblPr>
            <w:tblGrid>
              <w:gridCol w:w="113"/>
              <w:gridCol w:w="635"/>
              <w:gridCol w:w="52"/>
              <w:gridCol w:w="2788"/>
              <w:gridCol w:w="166"/>
              <w:gridCol w:w="2695"/>
              <w:gridCol w:w="267"/>
              <w:gridCol w:w="840"/>
              <w:gridCol w:w="417"/>
              <w:gridCol w:w="583"/>
              <w:gridCol w:w="513"/>
              <w:gridCol w:w="502"/>
              <w:gridCol w:w="625"/>
              <w:gridCol w:w="2160"/>
              <w:gridCol w:w="799"/>
              <w:gridCol w:w="254"/>
              <w:gridCol w:w="893"/>
              <w:gridCol w:w="384"/>
              <w:gridCol w:w="1032"/>
              <w:gridCol w:w="231"/>
              <w:gridCol w:w="1185"/>
              <w:gridCol w:w="44"/>
              <w:gridCol w:w="1236"/>
              <w:gridCol w:w="97"/>
              <w:gridCol w:w="616"/>
              <w:gridCol w:w="1015"/>
              <w:gridCol w:w="892"/>
            </w:tblGrid>
            <w:tr w:rsidR="00065070" w14:paraId="39259D05" w14:textId="77777777" w:rsidTr="00B0094B">
              <w:trPr>
                <w:gridBefore w:val="1"/>
                <w:gridAfter w:val="1"/>
                <w:wBefore w:w="113" w:type="dxa"/>
                <w:wAfter w:w="892" w:type="dxa"/>
              </w:trPr>
              <w:tc>
                <w:tcPr>
                  <w:tcW w:w="635" w:type="dxa"/>
                </w:tcPr>
                <w:p w14:paraId="38B6AA25" w14:textId="77777777" w:rsidR="00065070" w:rsidRDefault="00065070" w:rsidP="00065070">
                  <w:pPr>
                    <w:rPr>
                      <w:rFonts w:eastAsiaTheme="minorEastAsia"/>
                      <w:lang w:eastAsia="ko-KR"/>
                    </w:rPr>
                  </w:pPr>
                  <w:r>
                    <w:rPr>
                      <w:rFonts w:eastAsiaTheme="minorEastAsia" w:cs="Arial" w:hint="eastAsia"/>
                      <w:color w:val="000000"/>
                      <w:sz w:val="18"/>
                      <w:szCs w:val="18"/>
                      <w:lang w:eastAsia="ko-KR"/>
                    </w:rPr>
                    <w:t>X-1</w:t>
                  </w:r>
                </w:p>
              </w:tc>
              <w:tc>
                <w:tcPr>
                  <w:tcW w:w="2840" w:type="dxa"/>
                  <w:gridSpan w:val="2"/>
                </w:tcPr>
                <w:p w14:paraId="52AA1C7D" w14:textId="77777777" w:rsidR="00065070" w:rsidRDefault="00065070" w:rsidP="00065070">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/measurement</w:t>
                  </w:r>
                  <w:r w:rsidRPr="00717AB5">
                    <w:rPr>
                      <w:rFonts w:eastAsia="SimSun" w:cs="Arial"/>
                      <w:color w:val="000000"/>
                      <w:sz w:val="18"/>
                      <w:szCs w:val="18"/>
                      <w:lang w:eastAsia="zh-CN"/>
                    </w:rPr>
                    <w:t xml:space="preserve"> behaviour and procedures</w:t>
                  </w:r>
                </w:p>
              </w:tc>
              <w:tc>
                <w:tcPr>
                  <w:tcW w:w="2861" w:type="dxa"/>
                  <w:gridSpan w:val="2"/>
                </w:tcPr>
                <w:p w14:paraId="6313D973" w14:textId="77777777" w:rsidR="00065070" w:rsidRPr="00BE69D3" w:rsidRDefault="00065070" w:rsidP="00065070">
                  <w:pPr>
                    <w:spacing w:after="0"/>
                    <w:rPr>
                      <w:rFonts w:eastAsia="ＭＳ 明朝" w:cs="Arial"/>
                      <w:color w:val="000000"/>
                      <w:sz w:val="18"/>
                      <w:szCs w:val="18"/>
                      <w:lang w:eastAsia="zh-CN"/>
                    </w:rPr>
                  </w:pPr>
                  <w:r w:rsidRPr="00BE69D3">
                    <w:rPr>
                      <w:rFonts w:eastAsia="ＭＳ 明朝" w:cs="Arial" w:hint="eastAsia"/>
                      <w:color w:val="000000"/>
                      <w:sz w:val="18"/>
                      <w:szCs w:val="18"/>
                      <w:lang w:eastAsia="zh-CN"/>
                    </w:rPr>
                    <w:t xml:space="preserve">1. </w:t>
                  </w:r>
                  <w:r w:rsidRPr="00BE69D3">
                    <w:rPr>
                      <w:rFonts w:eastAsia="ＭＳ 明朝" w:cs="Arial"/>
                      <w:color w:val="000000"/>
                      <w:sz w:val="18"/>
                      <w:szCs w:val="18"/>
                      <w:lang w:eastAsia="zh-CN"/>
                    </w:rPr>
                    <w:t xml:space="preserve">Support of </w:t>
                  </w:r>
                  <w:r w:rsidRPr="00717AB5">
                    <w:rPr>
                      <w:rFonts w:eastAsia="ＭＳ 明朝" w:cs="Arial" w:hint="eastAsia"/>
                      <w:color w:val="000000"/>
                      <w:sz w:val="18"/>
                      <w:szCs w:val="18"/>
                      <w:highlight w:val="yellow"/>
                    </w:rPr>
                    <w:t>cell-common</w:t>
                  </w:r>
                  <w:r>
                    <w:rPr>
                      <w:rFonts w:eastAsia="ＭＳ 明朝" w:cs="Arial" w:hint="eastAsia"/>
                      <w:color w:val="000000"/>
                      <w:sz w:val="18"/>
                      <w:szCs w:val="18"/>
                    </w:rPr>
                    <w:t xml:space="preserve"> </w:t>
                  </w:r>
                  <w:r w:rsidRPr="00BE69D3">
                    <w:rPr>
                      <w:rFonts w:eastAsia="ＭＳ 明朝" w:cs="Arial"/>
                      <w:color w:val="000000"/>
                      <w:sz w:val="18"/>
                      <w:szCs w:val="18"/>
                      <w:lang w:eastAsia="zh-CN"/>
                    </w:rPr>
                    <w:t>configuration of time and frequency location of SBFD subbands</w:t>
                  </w:r>
                </w:p>
                <w:p w14:paraId="0B89FC27" w14:textId="77777777" w:rsidR="00065070" w:rsidRDefault="00065070" w:rsidP="00065070">
                  <w:pPr>
                    <w:spacing w:after="0"/>
                    <w:rPr>
                      <w:rFonts w:eastAsiaTheme="minorEastAsia" w:cs="Arial"/>
                      <w:color w:val="000000"/>
                      <w:sz w:val="18"/>
                      <w:szCs w:val="18"/>
                      <w:lang w:eastAsia="ko-KR"/>
                    </w:rPr>
                  </w:pPr>
                  <w:r w:rsidRPr="00245FA3">
                    <w:rPr>
                      <w:rFonts w:eastAsia="ＭＳ 明朝" w:cs="Arial" w:hint="eastAsia"/>
                      <w:color w:val="000000"/>
                      <w:sz w:val="18"/>
                      <w:szCs w:val="18"/>
                      <w:highlight w:val="yellow"/>
                      <w:lang w:eastAsia="zh-CN"/>
                    </w:rPr>
                    <w:t xml:space="preserve">2. </w:t>
                  </w:r>
                  <w:r w:rsidRPr="00245FA3">
                    <w:rPr>
                      <w:rFonts w:eastAsia="ＭＳ 明朝" w:cs="Arial"/>
                      <w:color w:val="000000"/>
                      <w:sz w:val="18"/>
                      <w:szCs w:val="18"/>
                      <w:highlight w:val="yellow"/>
                      <w:lang w:eastAsia="zh-CN"/>
                    </w:rPr>
                    <w:t xml:space="preserve">Support of UL transmission in one UL subband </w:t>
                  </w:r>
                  <w:r>
                    <w:rPr>
                      <w:rFonts w:eastAsia="ＭＳ 明朝" w:cs="Arial" w:hint="eastAsia"/>
                      <w:color w:val="000000"/>
                      <w:sz w:val="18"/>
                      <w:szCs w:val="18"/>
                      <w:highlight w:val="yellow"/>
                    </w:rPr>
                    <w:t xml:space="preserve">and </w:t>
                  </w:r>
                  <w:r w:rsidRPr="00245FA3">
                    <w:rPr>
                      <w:rFonts w:eastAsia="ＭＳ 明朝" w:cs="Arial"/>
                      <w:color w:val="000000"/>
                      <w:sz w:val="18"/>
                      <w:szCs w:val="18"/>
                      <w:highlight w:val="yellow"/>
                      <w:lang w:eastAsia="zh-CN"/>
                    </w:rPr>
                    <w:t>DL reception in one</w:t>
                  </w:r>
                  <w:r w:rsidRPr="001072B5">
                    <w:rPr>
                      <w:rFonts w:eastAsia="ＭＳ 明朝" w:cs="Arial" w:hint="eastAsia"/>
                      <w:strike/>
                      <w:color w:val="FF0000"/>
                      <w:sz w:val="18"/>
                      <w:szCs w:val="18"/>
                      <w:highlight w:val="yellow"/>
                    </w:rPr>
                    <w:t>[/two]</w:t>
                  </w:r>
                  <w:r w:rsidRPr="00245FA3">
                    <w:rPr>
                      <w:rFonts w:eastAsia="ＭＳ 明朝" w:cs="Arial"/>
                      <w:color w:val="000000"/>
                      <w:sz w:val="18"/>
                      <w:szCs w:val="18"/>
                      <w:highlight w:val="yellow"/>
                      <w:lang w:eastAsia="zh-CN"/>
                    </w:rPr>
                    <w:t xml:space="preserve"> DL subband in SBFD symbols</w:t>
                  </w:r>
                </w:p>
                <w:p w14:paraId="479B22CF" w14:textId="77777777" w:rsidR="00065070" w:rsidRPr="0040388F" w:rsidRDefault="00065070" w:rsidP="00065070">
                  <w:pPr>
                    <w:spacing w:after="0"/>
                    <w:rPr>
                      <w:rFonts w:eastAsia="ＭＳ 明朝" w:cs="Arial"/>
                      <w:color w:val="FF0000"/>
                      <w:sz w:val="18"/>
                      <w:szCs w:val="18"/>
                      <w:u w:val="single"/>
                      <w:lang w:eastAsia="zh-CN"/>
                    </w:rPr>
                  </w:pPr>
                  <w:r w:rsidRPr="0040388F">
                    <w:rPr>
                      <w:rFonts w:eastAsia="ＭＳ 明朝" w:cs="Arial"/>
                      <w:color w:val="FF0000"/>
                      <w:sz w:val="18"/>
                      <w:szCs w:val="18"/>
                      <w:u w:val="single"/>
                      <w:lang w:eastAsia="zh-CN"/>
                    </w:rPr>
                    <w:t>- Determination of UL usable PRBs and DL usable PRBs</w:t>
                  </w:r>
                </w:p>
                <w:p w14:paraId="25933358" w14:textId="77777777" w:rsidR="00065070" w:rsidRPr="001072B5" w:rsidRDefault="00065070" w:rsidP="00065070">
                  <w:pPr>
                    <w:spacing w:after="0"/>
                    <w:rPr>
                      <w:rFonts w:eastAsiaTheme="minorEastAsia" w:cs="Arial"/>
                      <w:color w:val="000000"/>
                      <w:sz w:val="18"/>
                      <w:szCs w:val="18"/>
                      <w:lang w:eastAsia="ko-KR"/>
                    </w:rPr>
                  </w:pPr>
                </w:p>
                <w:p w14:paraId="1B259023" w14:textId="77777777" w:rsidR="00065070" w:rsidRDefault="00065070" w:rsidP="00065070">
                  <w:pPr>
                    <w:spacing w:after="0"/>
                    <w:rPr>
                      <w:rFonts w:eastAsia="ＭＳ 明朝" w:cs="Arial"/>
                      <w:color w:val="000000"/>
                      <w:sz w:val="18"/>
                      <w:szCs w:val="18"/>
                      <w:lang w:eastAsia="zh-CN"/>
                    </w:rPr>
                  </w:pPr>
                  <w:r w:rsidRPr="00245FA3">
                    <w:rPr>
                      <w:rFonts w:eastAsia="ＭＳ 明朝" w:cs="Arial" w:hint="eastAsia"/>
                      <w:color w:val="000000"/>
                      <w:sz w:val="18"/>
                      <w:szCs w:val="18"/>
                      <w:highlight w:val="yellow"/>
                      <w:lang w:eastAsia="zh-CN"/>
                    </w:rPr>
                    <w:t xml:space="preserve">3. </w:t>
                  </w:r>
                  <w:r w:rsidRPr="00245FA3">
                    <w:rPr>
                      <w:rFonts w:eastAsia="ＭＳ 明朝" w:cs="Arial"/>
                      <w:color w:val="000000"/>
                      <w:sz w:val="18"/>
                      <w:szCs w:val="18"/>
                      <w:highlight w:val="yellow"/>
                      <w:lang w:eastAsia="zh-CN"/>
                    </w:rPr>
                    <w:t>Support of link direction determination based on configured/scheduled transmissions/receptions and collision handling</w:t>
                  </w:r>
                </w:p>
                <w:p w14:paraId="0B17480A" w14:textId="77777777" w:rsidR="00065070" w:rsidRDefault="00065070" w:rsidP="00065070">
                  <w:pPr>
                    <w:spacing w:after="0"/>
                    <w:rPr>
                      <w:rFonts w:eastAsia="ＭＳ 明朝" w:cs="Arial"/>
                      <w:color w:val="FF0000"/>
                      <w:sz w:val="18"/>
                      <w:szCs w:val="18"/>
                      <w:u w:val="single"/>
                    </w:rPr>
                  </w:pPr>
                  <w:r w:rsidRPr="0040388F">
                    <w:rPr>
                      <w:rFonts w:eastAsia="ＭＳ 明朝" w:cs="Arial"/>
                      <w:color w:val="FF0000"/>
                      <w:sz w:val="18"/>
                      <w:szCs w:val="18"/>
                      <w:u w:val="single"/>
                    </w:rPr>
                    <w:t xml:space="preserve">4. 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sidRPr="0040388F">
                    <w:rPr>
                      <w:rFonts w:eastAsia="ＭＳ 明朝" w:cs="Arial"/>
                      <w:color w:val="FF0000"/>
                      <w:sz w:val="18"/>
                      <w:szCs w:val="18"/>
                      <w:u w:val="single"/>
                    </w:rPr>
                    <w:t xml:space="preserve">UL power control for PUSCH/PUCCH transmissions in SBFD symbols </w:t>
                  </w:r>
                </w:p>
                <w:p w14:paraId="17335963" w14:textId="77777777" w:rsidR="00065070" w:rsidRDefault="00065070" w:rsidP="00065070">
                  <w:pPr>
                    <w:spacing w:after="0"/>
                    <w:rPr>
                      <w:rFonts w:eastAsia="ＭＳ 明朝" w:cs="Arial"/>
                      <w:color w:val="FF0000"/>
                      <w:sz w:val="18"/>
                      <w:szCs w:val="18"/>
                      <w:u w:val="single"/>
                    </w:rPr>
                  </w:pPr>
                  <w:r>
                    <w:rPr>
                      <w:rFonts w:eastAsia="ＭＳ 明朝" w:cs="Arial"/>
                      <w:color w:val="FF0000"/>
                      <w:sz w:val="18"/>
                      <w:szCs w:val="18"/>
                      <w:u w:val="single"/>
                    </w:rPr>
                    <w:t xml:space="preserve">5. </w:t>
                  </w:r>
                  <w:r w:rsidRPr="002E1CDD">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Pr>
                      <w:rFonts w:eastAsiaTheme="minorEastAsia" w:cs="Arial" w:hint="eastAsia"/>
                      <w:color w:val="FF0000"/>
                      <w:sz w:val="18"/>
                      <w:szCs w:val="18"/>
                      <w:u w:val="single"/>
                      <w:lang w:eastAsia="ko-KR"/>
                    </w:rPr>
                    <w:t xml:space="preserve">configuration for </w:t>
                  </w:r>
                  <w:r w:rsidRPr="002E1CDD">
                    <w:rPr>
                      <w:rFonts w:eastAsia="ＭＳ 明朝" w:cs="Arial"/>
                      <w:color w:val="FF0000"/>
                      <w:sz w:val="18"/>
                      <w:szCs w:val="18"/>
                      <w:u w:val="single"/>
                    </w:rPr>
                    <w:t xml:space="preserve">PUCCH resources in SBFD symbols </w:t>
                  </w:r>
                </w:p>
                <w:p w14:paraId="27F8F5D2" w14:textId="77777777" w:rsidR="00065070" w:rsidRDefault="00065070" w:rsidP="00065070">
                  <w:pPr>
                    <w:spacing w:after="0"/>
                    <w:rPr>
                      <w:rFonts w:eastAsia="ＭＳ 明朝" w:cs="Arial"/>
                      <w:color w:val="FF0000"/>
                      <w:sz w:val="18"/>
                      <w:szCs w:val="18"/>
                      <w:u w:val="single"/>
                    </w:rPr>
                  </w:pPr>
                  <w:r>
                    <w:rPr>
                      <w:rFonts w:eastAsia="ＭＳ 明朝" w:cs="Arial"/>
                      <w:color w:val="FF0000"/>
                      <w:sz w:val="18"/>
                      <w:szCs w:val="18"/>
                      <w:u w:val="single"/>
                    </w:rPr>
                    <w:t xml:space="preserve">6. </w:t>
                  </w:r>
                  <w:r w:rsidRPr="0040388F">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40388F">
                    <w:rPr>
                      <w:rFonts w:eastAsia="ＭＳ 明朝" w:cs="Arial"/>
                      <w:color w:val="FF0000"/>
                      <w:sz w:val="18"/>
                      <w:szCs w:val="18"/>
                      <w:u w:val="single"/>
                    </w:rPr>
                    <w:t xml:space="preserve"> FH offsets for PUSCH transmissions in SBFD symbols </w:t>
                  </w:r>
                </w:p>
                <w:p w14:paraId="14FB3E60" w14:textId="77777777" w:rsidR="00065070" w:rsidRDefault="00065070" w:rsidP="00065070">
                  <w:pPr>
                    <w:spacing w:after="0"/>
                    <w:rPr>
                      <w:rFonts w:eastAsiaTheme="minorEastAsia" w:cs="Arial"/>
                      <w:color w:val="FF0000"/>
                      <w:sz w:val="18"/>
                      <w:szCs w:val="18"/>
                      <w:u w:val="single"/>
                      <w:lang w:eastAsia="ko-KR"/>
                    </w:rPr>
                  </w:pPr>
                  <w:r>
                    <w:rPr>
                      <w:rFonts w:eastAsia="ＭＳ 明朝" w:cs="Arial"/>
                      <w:color w:val="FF0000"/>
                      <w:sz w:val="18"/>
                      <w:szCs w:val="18"/>
                      <w:u w:val="single"/>
                    </w:rPr>
                    <w:t>7. Receive SSB</w:t>
                  </w:r>
                  <w:r>
                    <w:rPr>
                      <w:rFonts w:eastAsiaTheme="minorEastAsia" w:cs="Arial" w:hint="eastAsia"/>
                      <w:color w:val="FF0000"/>
                      <w:sz w:val="18"/>
                      <w:szCs w:val="18"/>
                      <w:u w:val="single"/>
                      <w:lang w:eastAsia="ko-KR"/>
                    </w:rPr>
                    <w:t>/downlink reception</w:t>
                  </w:r>
                  <w:r>
                    <w:rPr>
                      <w:rFonts w:eastAsia="ＭＳ 明朝" w:cs="Arial"/>
                      <w:color w:val="FF0000"/>
                      <w:sz w:val="18"/>
                      <w:szCs w:val="18"/>
                      <w:u w:val="single"/>
                    </w:rPr>
                    <w:t xml:space="preserve"> on SBFD symbols</w:t>
                  </w:r>
                </w:p>
                <w:p w14:paraId="0594AE7D" w14:textId="77777777" w:rsidR="00065070" w:rsidRPr="001072B5" w:rsidRDefault="00065070" w:rsidP="00065070">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8. Support of separate CSI reports for SBFD and non-SBFD symbols</w:t>
                  </w:r>
                </w:p>
                <w:p w14:paraId="33F69B12" w14:textId="77777777" w:rsidR="00065070" w:rsidRPr="00BE69D3" w:rsidRDefault="00065070" w:rsidP="00065070">
                  <w:pPr>
                    <w:spacing w:after="0"/>
                    <w:rPr>
                      <w:rFonts w:eastAsia="ＭＳ 明朝" w:cs="Arial"/>
                      <w:color w:val="000000"/>
                      <w:sz w:val="18"/>
                      <w:szCs w:val="18"/>
                    </w:rPr>
                  </w:pPr>
                </w:p>
                <w:p w14:paraId="16A7DB15" w14:textId="77777777" w:rsidR="00065070" w:rsidRDefault="00065070" w:rsidP="00065070">
                  <w:pPr>
                    <w:rPr>
                      <w:rFonts w:eastAsiaTheme="minorEastAsia"/>
                      <w:lang w:eastAsia="ko-KR"/>
                    </w:rPr>
                  </w:pPr>
                  <w:r w:rsidRPr="00BE69D3">
                    <w:rPr>
                      <w:rFonts w:eastAsia="ＭＳ 明朝" w:cs="Arial" w:hint="eastAsia"/>
                      <w:color w:val="000000"/>
                      <w:sz w:val="18"/>
                      <w:szCs w:val="18"/>
                      <w:highlight w:val="yellow"/>
                    </w:rPr>
                    <w:t>FFS: other component (which may be separate FG)</w:t>
                  </w:r>
                </w:p>
              </w:tc>
              <w:tc>
                <w:tcPr>
                  <w:tcW w:w="1107" w:type="dxa"/>
                  <w:gridSpan w:val="2"/>
                </w:tcPr>
                <w:p w14:paraId="408C6A6D" w14:textId="77777777" w:rsidR="00065070" w:rsidRDefault="00065070" w:rsidP="00065070">
                  <w:pPr>
                    <w:rPr>
                      <w:rFonts w:eastAsiaTheme="minorEastAsia"/>
                      <w:lang w:eastAsia="ko-KR"/>
                    </w:rPr>
                  </w:pPr>
                </w:p>
              </w:tc>
              <w:tc>
                <w:tcPr>
                  <w:tcW w:w="1000" w:type="dxa"/>
                  <w:gridSpan w:val="2"/>
                </w:tcPr>
                <w:p w14:paraId="65DBC178" w14:textId="77777777" w:rsidR="00065070" w:rsidRDefault="00065070" w:rsidP="00065070">
                  <w:pPr>
                    <w:rPr>
                      <w:rFonts w:eastAsiaTheme="minorEastAsia"/>
                      <w:lang w:eastAsia="ko-KR"/>
                    </w:rPr>
                  </w:pPr>
                  <w:r w:rsidRPr="00BE69D3">
                    <w:rPr>
                      <w:rFonts w:eastAsia="SimSun" w:cs="Arial" w:hint="eastAsia"/>
                      <w:color w:val="000000"/>
                      <w:sz w:val="18"/>
                      <w:szCs w:val="18"/>
                      <w:lang w:eastAsia="zh-CN"/>
                    </w:rPr>
                    <w:t>YES</w:t>
                  </w:r>
                </w:p>
              </w:tc>
              <w:tc>
                <w:tcPr>
                  <w:tcW w:w="1015" w:type="dxa"/>
                  <w:gridSpan w:val="2"/>
                </w:tcPr>
                <w:p w14:paraId="3A9A0BAF" w14:textId="77777777" w:rsidR="00065070" w:rsidRDefault="00065070" w:rsidP="00065070">
                  <w:pPr>
                    <w:rPr>
                      <w:rFonts w:eastAsiaTheme="minorEastAsia"/>
                      <w:lang w:eastAsia="ko-KR"/>
                    </w:rPr>
                  </w:pPr>
                  <w:r w:rsidRPr="00BE69D3">
                    <w:rPr>
                      <w:rFonts w:eastAsia="SimSun" w:cs="Arial" w:hint="eastAsia"/>
                      <w:color w:val="000000"/>
                      <w:sz w:val="18"/>
                      <w:szCs w:val="18"/>
                      <w:lang w:eastAsia="zh-CN"/>
                    </w:rPr>
                    <w:t>n/a</w:t>
                  </w:r>
                </w:p>
              </w:tc>
              <w:tc>
                <w:tcPr>
                  <w:tcW w:w="2785" w:type="dxa"/>
                  <w:gridSpan w:val="2"/>
                </w:tcPr>
                <w:p w14:paraId="42BF126A" w14:textId="77777777" w:rsidR="00065070" w:rsidRDefault="00065070" w:rsidP="00065070">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 measurement</w:t>
                  </w:r>
                  <w:r w:rsidRPr="00717AB5">
                    <w:rPr>
                      <w:rFonts w:eastAsia="SimSun" w:cs="Arial"/>
                      <w:color w:val="000000"/>
                      <w:sz w:val="18"/>
                      <w:szCs w:val="18"/>
                      <w:lang w:eastAsia="zh-CN"/>
                    </w:rPr>
                    <w:t xml:space="preserve"> behaviour and procedures</w:t>
                  </w:r>
                  <w:r w:rsidRPr="00717AB5">
                    <w:rPr>
                      <w:rFonts w:eastAsia="游明朝" w:cs="Arial" w:hint="eastAsia"/>
                      <w:color w:val="000000"/>
                      <w:sz w:val="18"/>
                      <w:szCs w:val="18"/>
                    </w:rPr>
                    <w:t xml:space="preserve"> is not supported</w:t>
                  </w:r>
                </w:p>
              </w:tc>
              <w:tc>
                <w:tcPr>
                  <w:tcW w:w="1053" w:type="dxa"/>
                  <w:gridSpan w:val="2"/>
                </w:tcPr>
                <w:p w14:paraId="37323E2E" w14:textId="77777777" w:rsidR="00065070" w:rsidRDefault="00065070" w:rsidP="00065070">
                  <w:pPr>
                    <w:rPr>
                      <w:rFonts w:eastAsiaTheme="minorEastAsia"/>
                      <w:lang w:eastAsia="ko-KR"/>
                    </w:rPr>
                  </w:pPr>
                  <w:r w:rsidRPr="00BE69D3">
                    <w:rPr>
                      <w:rFonts w:eastAsia="ＭＳ 明朝" w:cs="Arial" w:hint="eastAsia"/>
                      <w:color w:val="000000"/>
                      <w:sz w:val="18"/>
                      <w:szCs w:val="18"/>
                      <w:highlight w:val="yellow"/>
                    </w:rPr>
                    <w:t>[</w:t>
                  </w:r>
                  <w:r w:rsidRPr="00BE69D3">
                    <w:rPr>
                      <w:rFonts w:eastAsia="SimSun" w:cs="Arial"/>
                      <w:color w:val="000000"/>
                      <w:sz w:val="18"/>
                      <w:szCs w:val="18"/>
                      <w:highlight w:val="yellow"/>
                      <w:lang w:eastAsia="zh-CN"/>
                    </w:rPr>
                    <w:t>P</w:t>
                  </w:r>
                  <w:r w:rsidRPr="00BE69D3">
                    <w:rPr>
                      <w:rFonts w:eastAsia="SimSun" w:cs="Arial" w:hint="eastAsia"/>
                      <w:color w:val="000000"/>
                      <w:sz w:val="18"/>
                      <w:szCs w:val="18"/>
                      <w:highlight w:val="yellow"/>
                      <w:lang w:eastAsia="zh-CN"/>
                    </w:rPr>
                    <w:t>er Band</w:t>
                  </w:r>
                  <w:r w:rsidRPr="00BE69D3">
                    <w:rPr>
                      <w:rFonts w:eastAsia="ＭＳ 明朝" w:cs="Arial" w:hint="eastAsia"/>
                      <w:color w:val="000000"/>
                      <w:sz w:val="18"/>
                      <w:szCs w:val="18"/>
                      <w:highlight w:val="yellow"/>
                    </w:rPr>
                    <w:t>]</w:t>
                  </w:r>
                </w:p>
              </w:tc>
              <w:tc>
                <w:tcPr>
                  <w:tcW w:w="1277" w:type="dxa"/>
                  <w:gridSpan w:val="2"/>
                </w:tcPr>
                <w:p w14:paraId="1D88441A" w14:textId="77777777" w:rsidR="00065070" w:rsidRDefault="00065070" w:rsidP="00065070">
                  <w:pPr>
                    <w:rPr>
                      <w:rFonts w:eastAsiaTheme="minorEastAsia"/>
                      <w:lang w:eastAsia="ko-KR"/>
                    </w:rPr>
                  </w:pPr>
                  <w:r w:rsidRPr="00BE69D3">
                    <w:rPr>
                      <w:rFonts w:eastAsia="SimSun" w:cs="Arial" w:hint="eastAsia"/>
                      <w:color w:val="000000"/>
                      <w:sz w:val="18"/>
                      <w:szCs w:val="18"/>
                      <w:lang w:eastAsia="zh-CN"/>
                    </w:rPr>
                    <w:t>TDD only</w:t>
                  </w:r>
                </w:p>
              </w:tc>
              <w:tc>
                <w:tcPr>
                  <w:tcW w:w="1263" w:type="dxa"/>
                  <w:gridSpan w:val="2"/>
                </w:tcPr>
                <w:p w14:paraId="0FA967AC" w14:textId="77777777" w:rsidR="00065070" w:rsidRDefault="00065070" w:rsidP="00065070">
                  <w:pPr>
                    <w:rPr>
                      <w:rFonts w:eastAsiaTheme="minorEastAsia"/>
                      <w:lang w:eastAsia="ko-KR"/>
                    </w:rPr>
                  </w:pPr>
                  <w:r w:rsidRPr="00245FA3">
                    <w:rPr>
                      <w:rFonts w:eastAsia="SimSun" w:cs="Arial" w:hint="eastAsia"/>
                      <w:color w:val="000000"/>
                      <w:sz w:val="18"/>
                      <w:szCs w:val="18"/>
                      <w:highlight w:val="yellow"/>
                      <w:lang w:eastAsia="zh-CN"/>
                    </w:rPr>
                    <w:t>n/a</w:t>
                  </w:r>
                </w:p>
              </w:tc>
              <w:tc>
                <w:tcPr>
                  <w:tcW w:w="1229" w:type="dxa"/>
                  <w:gridSpan w:val="2"/>
                </w:tcPr>
                <w:p w14:paraId="70FAFD3C" w14:textId="77777777" w:rsidR="00065070" w:rsidRDefault="00065070" w:rsidP="00065070">
                  <w:pPr>
                    <w:rPr>
                      <w:rFonts w:eastAsiaTheme="minorEastAsia"/>
                      <w:lang w:eastAsia="ko-KR"/>
                    </w:rPr>
                  </w:pPr>
                  <w:r w:rsidRPr="00BE69D3">
                    <w:rPr>
                      <w:rFonts w:eastAsia="SimSun" w:cs="Arial" w:hint="eastAsia"/>
                      <w:color w:val="000000"/>
                      <w:sz w:val="18"/>
                      <w:szCs w:val="18"/>
                      <w:lang w:eastAsia="zh-CN"/>
                    </w:rPr>
                    <w:t>n/a</w:t>
                  </w:r>
                </w:p>
              </w:tc>
              <w:tc>
                <w:tcPr>
                  <w:tcW w:w="1236" w:type="dxa"/>
                </w:tcPr>
                <w:p w14:paraId="67D1D923" w14:textId="77777777" w:rsidR="00065070" w:rsidRPr="00717AB5" w:rsidRDefault="00065070" w:rsidP="00065070">
                  <w:pPr>
                    <w:keepLines/>
                    <w:spacing w:after="0"/>
                    <w:rPr>
                      <w:rFonts w:eastAsia="游明朝" w:cs="Arial"/>
                      <w:color w:val="000000"/>
                      <w:sz w:val="18"/>
                      <w:szCs w:val="18"/>
                    </w:rPr>
                  </w:pPr>
                  <w:r w:rsidRPr="0040388F">
                    <w:rPr>
                      <w:rFonts w:eastAsia="游明朝" w:cs="Arial" w:hint="eastAsia"/>
                      <w:strike/>
                      <w:color w:val="000000"/>
                      <w:sz w:val="18"/>
                      <w:szCs w:val="18"/>
                    </w:rPr>
                    <w:t>[</w:t>
                  </w:r>
                  <w:r w:rsidRPr="00717AB5">
                    <w:rPr>
                      <w:rFonts w:eastAsia="游明朝" w:cs="Arial" w:hint="eastAsia"/>
                      <w:color w:val="000000"/>
                      <w:sz w:val="18"/>
                      <w:szCs w:val="18"/>
                    </w:rPr>
                    <w:t xml:space="preserve">Note: </w:t>
                  </w:r>
                  <w:r w:rsidRPr="00717AB5">
                    <w:rPr>
                      <w:rFonts w:eastAsia="SimSun" w:cs="Arial"/>
                      <w:color w:val="000000"/>
                      <w:sz w:val="18"/>
                      <w:szCs w:val="18"/>
                      <w:lang w:eastAsia="zh-CN"/>
                    </w:rPr>
                    <w:t xml:space="preserve">Only UL transmissions are allowed within </w:t>
                  </w:r>
                  <w:r w:rsidRPr="0040388F">
                    <w:rPr>
                      <w:rFonts w:eastAsia="SimSun" w:cs="Arial"/>
                      <w:color w:val="FF0000"/>
                      <w:sz w:val="18"/>
                      <w:szCs w:val="18"/>
                      <w:lang w:eastAsia="zh-CN"/>
                    </w:rPr>
                    <w:t xml:space="preserve">usable </w:t>
                  </w:r>
                  <w:r w:rsidRPr="00717AB5">
                    <w:rPr>
                      <w:rFonts w:eastAsia="SimSun" w:cs="Arial"/>
                      <w:color w:val="000000"/>
                      <w:sz w:val="18"/>
                      <w:szCs w:val="18"/>
                      <w:lang w:eastAsia="zh-CN"/>
                    </w:rPr>
                    <w:t xml:space="preserve">UL </w:t>
                  </w:r>
                  <w:r w:rsidRPr="0040388F">
                    <w:rPr>
                      <w:rFonts w:eastAsia="SimSun" w:cs="Arial"/>
                      <w:color w:val="FF0000"/>
                      <w:sz w:val="18"/>
                      <w:szCs w:val="18"/>
                      <w:lang w:eastAsia="zh-CN"/>
                    </w:rPr>
                    <w:t>PRB</w:t>
                  </w:r>
                  <w:r w:rsidRPr="00C241C6">
                    <w:rPr>
                      <w:rFonts w:eastAsia="SimSun" w:cs="Arial"/>
                      <w:color w:val="FF0000"/>
                      <w:sz w:val="18"/>
                      <w:szCs w:val="18"/>
                      <w:lang w:eastAsia="zh-CN"/>
                    </w:rPr>
                    <w:t xml:space="preserve">s </w:t>
                  </w:r>
                  <w:r w:rsidRPr="001072B5">
                    <w:rPr>
                      <w:rFonts w:eastAsia="SimSun" w:cs="Arial"/>
                      <w:strike/>
                      <w:color w:val="FF0000"/>
                      <w:sz w:val="18"/>
                      <w:szCs w:val="18"/>
                      <w:lang w:eastAsia="zh-CN"/>
                    </w:rPr>
                    <w:t>subband</w:t>
                  </w:r>
                  <w:r w:rsidRPr="001072B5">
                    <w:rPr>
                      <w:rFonts w:eastAsia="SimSun" w:cs="Arial"/>
                      <w:color w:val="FF0000"/>
                      <w:sz w:val="18"/>
                      <w:szCs w:val="18"/>
                      <w:lang w:eastAsia="zh-CN"/>
                    </w:rPr>
                    <w:t xml:space="preserve"> </w:t>
                  </w:r>
                  <w:r w:rsidRPr="00717AB5">
                    <w:rPr>
                      <w:rFonts w:eastAsia="SimSun" w:cs="Arial"/>
                      <w:color w:val="000000"/>
                      <w:sz w:val="18"/>
                      <w:szCs w:val="18"/>
                      <w:lang w:eastAsia="zh-CN"/>
                    </w:rPr>
                    <w:t xml:space="preserve">and only DL receptions (except for CLI measurement) are allowed within </w:t>
                  </w:r>
                  <w:r w:rsidRPr="0040388F">
                    <w:rPr>
                      <w:rFonts w:eastAsia="SimSun" w:cs="Arial"/>
                      <w:color w:val="FF0000"/>
                      <w:sz w:val="18"/>
                      <w:szCs w:val="18"/>
                      <w:u w:val="single"/>
                      <w:lang w:eastAsia="zh-CN"/>
                    </w:rPr>
                    <w:t>usable</w:t>
                  </w:r>
                  <w:r w:rsidRPr="0040388F">
                    <w:rPr>
                      <w:rFonts w:eastAsia="SimSun" w:cs="Arial"/>
                      <w:color w:val="FF0000"/>
                      <w:sz w:val="18"/>
                      <w:szCs w:val="18"/>
                      <w:lang w:eastAsia="zh-CN"/>
                    </w:rPr>
                    <w:t xml:space="preserve"> </w:t>
                  </w:r>
                  <w:r w:rsidRPr="00717AB5">
                    <w:rPr>
                      <w:rFonts w:eastAsia="SimSun" w:cs="Arial"/>
                      <w:color w:val="000000"/>
                      <w:sz w:val="18"/>
                      <w:szCs w:val="18"/>
                      <w:lang w:eastAsia="zh-CN"/>
                    </w:rPr>
                    <w:t xml:space="preserve">DL </w:t>
                  </w:r>
                  <w:r w:rsidRPr="001072B5">
                    <w:rPr>
                      <w:rFonts w:eastAsia="SimSun" w:cs="Arial"/>
                      <w:strike/>
                      <w:color w:val="FF0000"/>
                      <w:sz w:val="18"/>
                      <w:szCs w:val="18"/>
                      <w:lang w:eastAsia="zh-CN"/>
                    </w:rPr>
                    <w:t xml:space="preserve">subband(s) </w:t>
                  </w:r>
                  <w:r w:rsidRPr="00C241C6">
                    <w:rPr>
                      <w:rFonts w:eastAsia="SimSun" w:cs="Arial"/>
                      <w:color w:val="FF0000"/>
                      <w:sz w:val="18"/>
                      <w:szCs w:val="18"/>
                      <w:u w:val="single"/>
                      <w:lang w:eastAsia="zh-CN"/>
                    </w:rPr>
                    <w:t>PRBs</w:t>
                  </w:r>
                  <w:r w:rsidRPr="0040388F">
                    <w:rPr>
                      <w:rFonts w:eastAsia="游明朝" w:cs="Arial" w:hint="eastAsia"/>
                      <w:strike/>
                      <w:color w:val="000000"/>
                      <w:sz w:val="18"/>
                      <w:szCs w:val="18"/>
                    </w:rPr>
                    <w:t>]</w:t>
                  </w:r>
                </w:p>
                <w:p w14:paraId="7883F4BE" w14:textId="77777777" w:rsidR="00065070" w:rsidRDefault="00065070" w:rsidP="00065070">
                  <w:pPr>
                    <w:rPr>
                      <w:rFonts w:eastAsiaTheme="minorEastAsia"/>
                      <w:lang w:eastAsia="ko-KR"/>
                    </w:rPr>
                  </w:pPr>
                  <w:r w:rsidRPr="00717AB5">
                    <w:rPr>
                      <w:rFonts w:eastAsia="游明朝" w:cs="Arial" w:hint="eastAsia"/>
                      <w:color w:val="000000"/>
                      <w:sz w:val="18"/>
                      <w:szCs w:val="18"/>
                    </w:rPr>
                    <w:t>[</w:t>
                  </w:r>
                  <w:r w:rsidRPr="00717AB5">
                    <w:rPr>
                      <w:rFonts w:eastAsia="游明朝" w:cs="Arial"/>
                      <w:color w:val="000000"/>
                      <w:sz w:val="18"/>
                      <w:szCs w:val="18"/>
                    </w:rPr>
                    <w:t>N</w:t>
                  </w:r>
                  <w:r w:rsidRPr="00717AB5">
                    <w:rPr>
                      <w:rFonts w:eastAsia="游明朝" w:cs="Arial" w:hint="eastAsia"/>
                      <w:color w:val="000000"/>
                      <w:sz w:val="18"/>
                      <w:szCs w:val="18"/>
                    </w:rPr>
                    <w:t xml:space="preserve">ote: </w:t>
                  </w:r>
                  <w:r w:rsidRPr="00717AB5">
                    <w:rPr>
                      <w:rFonts w:eastAsia="SimSun" w:cs="Arial"/>
                      <w:color w:val="000000"/>
                      <w:sz w:val="18"/>
                      <w:szCs w:val="18"/>
                      <w:lang w:eastAsia="zh-CN"/>
                    </w:rPr>
                    <w:t>The maximum number of UL subbands for SBFD operation in an SBFD symbol within a TDD carrier is one.</w:t>
                  </w:r>
                  <w:r w:rsidRPr="00717AB5">
                    <w:rPr>
                      <w:rFonts w:eastAsia="游明朝" w:cs="Arial" w:hint="eastAsia"/>
                      <w:color w:val="000000"/>
                      <w:sz w:val="18"/>
                      <w:szCs w:val="18"/>
                    </w:rPr>
                    <w:t>]</w:t>
                  </w:r>
                </w:p>
              </w:tc>
              <w:tc>
                <w:tcPr>
                  <w:tcW w:w="1728" w:type="dxa"/>
                  <w:gridSpan w:val="3"/>
                </w:tcPr>
                <w:p w14:paraId="795125D7" w14:textId="77777777" w:rsidR="00065070" w:rsidRDefault="00065070" w:rsidP="00065070">
                  <w:pPr>
                    <w:rPr>
                      <w:rFonts w:eastAsiaTheme="minorEastAsia"/>
                      <w:lang w:eastAsia="ko-KR"/>
                    </w:rPr>
                  </w:pPr>
                  <w:r w:rsidRPr="00BE69D3">
                    <w:rPr>
                      <w:rFonts w:eastAsia="SimSun" w:cs="Arial"/>
                      <w:color w:val="000000"/>
                      <w:sz w:val="18"/>
                      <w:szCs w:val="18"/>
                    </w:rPr>
                    <w:t>Optional with capability signalling</w:t>
                  </w:r>
                </w:p>
              </w:tc>
            </w:tr>
            <w:tr w:rsidR="00B0094B" w:rsidRPr="00BE69D3" w14:paraId="39434B81" w14:textId="77777777" w:rsidTr="00B0094B">
              <w:tc>
                <w:tcPr>
                  <w:tcW w:w="800" w:type="dxa"/>
                  <w:gridSpan w:val="3"/>
                </w:tcPr>
                <w:p w14:paraId="7CA6A84D"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w:t>
                  </w:r>
                </w:p>
              </w:tc>
              <w:tc>
                <w:tcPr>
                  <w:tcW w:w="2954" w:type="dxa"/>
                  <w:gridSpan w:val="2"/>
                </w:tcPr>
                <w:p w14:paraId="20937B06"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DL reception in two non-contiguous DL subbands</w:t>
                  </w:r>
                </w:p>
              </w:tc>
              <w:tc>
                <w:tcPr>
                  <w:tcW w:w="2962" w:type="dxa"/>
                  <w:gridSpan w:val="2"/>
                </w:tcPr>
                <w:p w14:paraId="54E36221"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Support of DL reception in two non-contiguous DL subbands in SBFD symbol, including CSI-RS</w:t>
                  </w:r>
                </w:p>
              </w:tc>
              <w:tc>
                <w:tcPr>
                  <w:tcW w:w="1257" w:type="dxa"/>
                  <w:gridSpan w:val="2"/>
                </w:tcPr>
                <w:p w14:paraId="32387ABC" w14:textId="77777777" w:rsidR="00B0094B" w:rsidRDefault="00B0094B" w:rsidP="00B0094B">
                  <w:pPr>
                    <w:rPr>
                      <w:rFonts w:eastAsiaTheme="minorEastAsia"/>
                      <w:lang w:eastAsia="ko-KR"/>
                    </w:rPr>
                  </w:pPr>
                </w:p>
              </w:tc>
              <w:tc>
                <w:tcPr>
                  <w:tcW w:w="1096" w:type="dxa"/>
                  <w:gridSpan w:val="2"/>
                </w:tcPr>
                <w:p w14:paraId="3BC9439B"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33336BD3"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56BC4150"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DL reception in two non-contiguous DL subbands is not supported</w:t>
                  </w:r>
                </w:p>
              </w:tc>
              <w:tc>
                <w:tcPr>
                  <w:tcW w:w="1147" w:type="dxa"/>
                  <w:gridSpan w:val="2"/>
                </w:tcPr>
                <w:p w14:paraId="0F2274BB"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37E4D52B" w14:textId="77777777" w:rsidR="00B0094B" w:rsidRPr="00BE69D3" w:rsidRDefault="00B0094B" w:rsidP="00B0094B">
                  <w:pPr>
                    <w:rPr>
                      <w:rFonts w:eastAsia="SimSun" w:cs="Arial"/>
                      <w:color w:val="000000"/>
                      <w:sz w:val="18"/>
                      <w:szCs w:val="18"/>
                      <w:lang w:eastAsia="zh-CN"/>
                    </w:rPr>
                  </w:pPr>
                  <w:r w:rsidRPr="006509A9">
                    <w:rPr>
                      <w:rFonts w:eastAsiaTheme="minorEastAsia" w:cs="Arial" w:hint="eastAsia"/>
                      <w:color w:val="000000"/>
                      <w:sz w:val="18"/>
                      <w:szCs w:val="18"/>
                      <w:lang w:eastAsia="ko-KR"/>
                    </w:rPr>
                    <w:t>TDD only</w:t>
                  </w:r>
                </w:p>
              </w:tc>
              <w:tc>
                <w:tcPr>
                  <w:tcW w:w="1416" w:type="dxa"/>
                  <w:gridSpan w:val="2"/>
                </w:tcPr>
                <w:p w14:paraId="60D2A50A" w14:textId="77777777" w:rsidR="00B0094B" w:rsidRPr="00245FA3" w:rsidRDefault="00B0094B" w:rsidP="00B0094B">
                  <w:pPr>
                    <w:rPr>
                      <w:rFonts w:eastAsia="SimSun" w:cs="Arial"/>
                      <w:color w:val="000000"/>
                      <w:sz w:val="18"/>
                      <w:szCs w:val="18"/>
                      <w:highlight w:val="yellow"/>
                      <w:lang w:eastAsia="zh-CN"/>
                    </w:rPr>
                  </w:pPr>
                  <w:r w:rsidRPr="001072B5">
                    <w:rPr>
                      <w:rFonts w:eastAsiaTheme="minorEastAsia" w:cs="Arial" w:hint="eastAsia"/>
                      <w:color w:val="000000"/>
                      <w:sz w:val="18"/>
                      <w:szCs w:val="18"/>
                      <w:lang w:eastAsia="ko-KR"/>
                    </w:rPr>
                    <w:t>n/a</w:t>
                  </w:r>
                </w:p>
              </w:tc>
              <w:tc>
                <w:tcPr>
                  <w:tcW w:w="1377" w:type="dxa"/>
                  <w:gridSpan w:val="3"/>
                </w:tcPr>
                <w:p w14:paraId="0C126959"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39602059"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37C5C5D5"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Optional with capability signalling</w:t>
                  </w:r>
                </w:p>
              </w:tc>
            </w:tr>
            <w:tr w:rsidR="00B0094B" w:rsidRPr="00BE69D3" w14:paraId="7BBD8DA9" w14:textId="77777777" w:rsidTr="00B0094B">
              <w:tc>
                <w:tcPr>
                  <w:tcW w:w="800" w:type="dxa"/>
                  <w:gridSpan w:val="3"/>
                </w:tcPr>
                <w:p w14:paraId="65B46682"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X-11-1</w:t>
                  </w:r>
                </w:p>
              </w:tc>
              <w:tc>
                <w:tcPr>
                  <w:tcW w:w="2954" w:type="dxa"/>
                  <w:gridSpan w:val="2"/>
                </w:tcPr>
                <w:p w14:paraId="54CD707A"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w:t>
                  </w:r>
                </w:p>
              </w:tc>
              <w:tc>
                <w:tcPr>
                  <w:tcW w:w="2962" w:type="dxa"/>
                  <w:gridSpan w:val="2"/>
                </w:tcPr>
                <w:p w14:paraId="6860DDB2" w14:textId="77777777" w:rsidR="00B0094B" w:rsidRDefault="00B0094B" w:rsidP="00B0094B">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PDSCH reception in partial PRG</w:t>
                  </w:r>
                </w:p>
                <w:p w14:paraId="6725ECA6"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2. A maximum number of supported partial PRGs in SBFD symbols</w:t>
                  </w:r>
                </w:p>
              </w:tc>
              <w:tc>
                <w:tcPr>
                  <w:tcW w:w="1257" w:type="dxa"/>
                  <w:gridSpan w:val="2"/>
                </w:tcPr>
                <w:p w14:paraId="34F4873A" w14:textId="77777777" w:rsidR="00B0094B" w:rsidRDefault="00B0094B" w:rsidP="00B0094B">
                  <w:pPr>
                    <w:rPr>
                      <w:rFonts w:eastAsiaTheme="minorEastAsia"/>
                      <w:lang w:eastAsia="ko-KR"/>
                    </w:rPr>
                  </w:pPr>
                  <w:r>
                    <w:rPr>
                      <w:rFonts w:eastAsiaTheme="minorEastAsia" w:hint="eastAsia"/>
                      <w:lang w:eastAsia="ko-KR"/>
                    </w:rPr>
                    <w:t>X-11</w:t>
                  </w:r>
                </w:p>
              </w:tc>
              <w:tc>
                <w:tcPr>
                  <w:tcW w:w="1096" w:type="dxa"/>
                  <w:gridSpan w:val="2"/>
                </w:tcPr>
                <w:p w14:paraId="23F49DA1"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7A4FEFFE"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67B6E08D"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 is not supported.</w:t>
                  </w:r>
                </w:p>
              </w:tc>
              <w:tc>
                <w:tcPr>
                  <w:tcW w:w="1147" w:type="dxa"/>
                  <w:gridSpan w:val="2"/>
                </w:tcPr>
                <w:p w14:paraId="6DD17609"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17AA17EE"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gridSpan w:val="2"/>
                </w:tcPr>
                <w:p w14:paraId="7364C539"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gridSpan w:val="3"/>
                </w:tcPr>
                <w:p w14:paraId="7BEF0BA6"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1C9EC788"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1259795C"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p w14:paraId="0D9186CE"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p>
                <w:p w14:paraId="22ED5226"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05752FF5"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FFS</w:t>
                  </w:r>
                </w:p>
              </w:tc>
            </w:tr>
            <w:tr w:rsidR="00B0094B" w:rsidRPr="00BE69D3" w14:paraId="43E707CA" w14:textId="77777777" w:rsidTr="00B0094B">
              <w:tc>
                <w:tcPr>
                  <w:tcW w:w="800" w:type="dxa"/>
                  <w:gridSpan w:val="3"/>
                </w:tcPr>
                <w:p w14:paraId="31F08D6C"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X-12</w:t>
                  </w:r>
                </w:p>
              </w:tc>
              <w:tc>
                <w:tcPr>
                  <w:tcW w:w="2954" w:type="dxa"/>
                  <w:gridSpan w:val="2"/>
                </w:tcPr>
                <w:p w14:paraId="746E39FA" w14:textId="77777777" w:rsidR="00B0094B" w:rsidRPr="00717AB5" w:rsidRDefault="00B0094B" w:rsidP="00B0094B">
                  <w:pPr>
                    <w:rPr>
                      <w:rFonts w:eastAsia="SimSun" w:cs="Arial"/>
                      <w:color w:val="000000"/>
                      <w:sz w:val="18"/>
                      <w:szCs w:val="18"/>
                      <w:lang w:eastAsia="zh-CN"/>
                    </w:rPr>
                  </w:pPr>
                  <w:r w:rsidRPr="002407A6">
                    <w:rPr>
                      <w:rFonts w:eastAsiaTheme="minorEastAsia" w:cs="Arial"/>
                      <w:color w:val="000000"/>
                      <w:sz w:val="18"/>
                      <w:szCs w:val="18"/>
                      <w:lang w:eastAsia="ko-KR"/>
                    </w:rPr>
                    <w:t>Transmission and reception across SBFD symbols in different slots (Configuration 2)</w:t>
                  </w:r>
                </w:p>
              </w:tc>
              <w:tc>
                <w:tcPr>
                  <w:tcW w:w="2962" w:type="dxa"/>
                  <w:gridSpan w:val="2"/>
                </w:tcPr>
                <w:p w14:paraId="43B3328B" w14:textId="77777777" w:rsidR="00B0094B" w:rsidRPr="002407A6" w:rsidRDefault="00B0094B" w:rsidP="00B0094B">
                  <w:pPr>
                    <w:spacing w:after="0"/>
                    <w:rPr>
                      <w:rFonts w:eastAsiaTheme="minorEastAsia" w:cs="Arial"/>
                      <w:color w:val="000000"/>
                      <w:sz w:val="18"/>
                      <w:szCs w:val="18"/>
                      <w:lang w:eastAsia="ko-KR"/>
                    </w:rPr>
                  </w:pPr>
                  <w:r w:rsidRPr="002407A6">
                    <w:rPr>
                      <w:rFonts w:eastAsiaTheme="minorEastAsia" w:cs="Arial"/>
                      <w:color w:val="000000"/>
                      <w:sz w:val="18"/>
                      <w:szCs w:val="18"/>
                      <w:lang w:eastAsia="ko-KR"/>
                    </w:rPr>
                    <w:t>1.</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PUSCH/PUCCH transmission across SBFD symbols and non-SBFD symbols (Configuration 2)</w:t>
                  </w:r>
                </w:p>
                <w:p w14:paraId="4CA6C8C0" w14:textId="77777777" w:rsidR="00B0094B" w:rsidRPr="00BE69D3" w:rsidRDefault="00B0094B" w:rsidP="00B0094B">
                  <w:pPr>
                    <w:spacing w:after="0"/>
                    <w:rPr>
                      <w:rFonts w:eastAsia="ＭＳ 明朝" w:cs="Arial"/>
                      <w:color w:val="000000"/>
                      <w:sz w:val="18"/>
                      <w:szCs w:val="18"/>
                      <w:lang w:eastAsia="zh-CN"/>
                    </w:rPr>
                  </w:pPr>
                  <w:r w:rsidRPr="002407A6">
                    <w:rPr>
                      <w:rFonts w:eastAsiaTheme="minorEastAsia" w:cs="Arial"/>
                      <w:color w:val="000000"/>
                      <w:sz w:val="18"/>
                      <w:szCs w:val="18"/>
                      <w:lang w:eastAsia="ko-KR"/>
                    </w:rPr>
                    <w:t>2.</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PDSCH reception across SBFD symbols and non-SBFD symbols (configuration 2)</w:t>
                  </w:r>
                </w:p>
              </w:tc>
              <w:tc>
                <w:tcPr>
                  <w:tcW w:w="1257" w:type="dxa"/>
                  <w:gridSpan w:val="2"/>
                </w:tcPr>
                <w:p w14:paraId="357047D1" w14:textId="77777777" w:rsidR="00B0094B" w:rsidRDefault="00B0094B" w:rsidP="00B0094B">
                  <w:pPr>
                    <w:rPr>
                      <w:rFonts w:eastAsiaTheme="minorEastAsia"/>
                      <w:lang w:eastAsia="ko-KR"/>
                    </w:rPr>
                  </w:pPr>
                </w:p>
              </w:tc>
              <w:tc>
                <w:tcPr>
                  <w:tcW w:w="1096" w:type="dxa"/>
                  <w:gridSpan w:val="2"/>
                </w:tcPr>
                <w:p w14:paraId="2F7FDD24"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57537B1A"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38A68A29"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Transmission and reception across SBFD symbols in different slots are not supported.</w:t>
                  </w:r>
                </w:p>
              </w:tc>
              <w:tc>
                <w:tcPr>
                  <w:tcW w:w="1147" w:type="dxa"/>
                  <w:gridSpan w:val="2"/>
                </w:tcPr>
                <w:p w14:paraId="680F0814"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23B5E885"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gridSpan w:val="2"/>
                </w:tcPr>
                <w:p w14:paraId="14A5F675"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gridSpan w:val="3"/>
                </w:tcPr>
                <w:p w14:paraId="3DECAC90"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3BA4E3C9"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3FC356D5" w14:textId="77777777" w:rsidR="00B0094B" w:rsidRPr="00BE69D3" w:rsidRDefault="00B0094B" w:rsidP="00B0094B">
                  <w:pPr>
                    <w:rPr>
                      <w:rFonts w:eastAsia="SimSun" w:cs="Arial"/>
                      <w:color w:val="000000"/>
                      <w:sz w:val="18"/>
                      <w:szCs w:val="18"/>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tc>
            </w:tr>
          </w:tbl>
          <w:p w14:paraId="069C2C63" w14:textId="77777777" w:rsidR="00240DBD" w:rsidRPr="000B7F2C" w:rsidRDefault="00240DBD" w:rsidP="00240DBD">
            <w:pPr>
              <w:spacing w:beforeLines="50" w:before="120" w:after="120"/>
              <w:jc w:val="both"/>
              <w:rPr>
                <w:rFonts w:eastAsia="Batang"/>
                <w:lang w:val="en-US"/>
              </w:rPr>
            </w:pPr>
          </w:p>
        </w:tc>
      </w:tr>
      <w:tr w:rsidR="00240DBD" w14:paraId="51BFD26F" w14:textId="77777777" w:rsidTr="002B75E1">
        <w:trPr>
          <w:trHeight w:val="57"/>
        </w:trPr>
        <w:tc>
          <w:tcPr>
            <w:tcW w:w="157" w:type="pct"/>
          </w:tcPr>
          <w:p w14:paraId="2CE0837B" w14:textId="6B1DAC79" w:rsidR="00240DBD" w:rsidRPr="00961A0A" w:rsidRDefault="00961A0A" w:rsidP="000636CF">
            <w:pPr>
              <w:spacing w:after="0"/>
              <w:jc w:val="both"/>
              <w:rPr>
                <w:rFonts w:eastAsia="SimSun"/>
                <w:sz w:val="22"/>
                <w:lang w:eastAsia="zh-CN"/>
              </w:rPr>
            </w:pPr>
            <w:r>
              <w:rPr>
                <w:rFonts w:eastAsia="SimSun" w:hint="eastAsia"/>
                <w:sz w:val="22"/>
                <w:lang w:eastAsia="zh-CN"/>
              </w:rPr>
              <w:t>[6]</w:t>
            </w:r>
          </w:p>
        </w:tc>
        <w:tc>
          <w:tcPr>
            <w:tcW w:w="269" w:type="pct"/>
          </w:tcPr>
          <w:p w14:paraId="3C20C8AC" w14:textId="2395CEAB" w:rsidR="00240DBD" w:rsidRPr="00961A0A" w:rsidRDefault="00961A0A" w:rsidP="000636CF">
            <w:pPr>
              <w:spacing w:after="0"/>
              <w:jc w:val="both"/>
              <w:rPr>
                <w:rFonts w:eastAsia="SimSun"/>
                <w:sz w:val="22"/>
                <w:szCs w:val="18"/>
                <w:lang w:eastAsia="zh-CN"/>
              </w:rPr>
            </w:pPr>
            <w:r>
              <w:rPr>
                <w:rFonts w:eastAsia="SimSun" w:hint="eastAsia"/>
                <w:sz w:val="22"/>
                <w:szCs w:val="18"/>
                <w:lang w:eastAsia="zh-CN"/>
              </w:rPr>
              <w:t>Nokia</w:t>
            </w:r>
          </w:p>
        </w:tc>
        <w:tc>
          <w:tcPr>
            <w:tcW w:w="4574" w:type="pct"/>
          </w:tcPr>
          <w:p w14:paraId="452645C5" w14:textId="77777777" w:rsidR="00961A0A" w:rsidRDefault="00961A0A" w:rsidP="00961A0A">
            <w:pPr>
              <w:spacing w:before="120" w:after="120" w:line="276" w:lineRule="auto"/>
              <w:jc w:val="both"/>
              <w:rPr>
                <w:rFonts w:eastAsia="ＭＳ 明朝" w:cs="Arial"/>
                <w:color w:val="000000" w:themeColor="text1"/>
                <w:szCs w:val="18"/>
              </w:rPr>
            </w:pPr>
            <w:r>
              <w:t xml:space="preserve">Basic FG </w:t>
            </w:r>
            <w:r w:rsidRPr="008A64ED">
              <w:rPr>
                <w:rFonts w:eastAsia="ＭＳ 明朝" w:cs="Arial"/>
                <w:color w:val="000000" w:themeColor="text1"/>
                <w:szCs w:val="18"/>
              </w:rPr>
              <w:t>60-1</w:t>
            </w:r>
            <w:r>
              <w:t xml:space="preserve"> for SBFD was agreed in RAN1#120 as shown in the Annex</w:t>
            </w:r>
            <w:r>
              <w:rPr>
                <w:rFonts w:eastAsia="ＭＳ 明朝" w:cs="Arial"/>
                <w:color w:val="000000" w:themeColor="text1"/>
                <w:szCs w:val="18"/>
              </w:rPr>
              <w:t>. In this section we discuss the remaining issues (highlighted in yellow) related FG 60-1.</w:t>
            </w:r>
          </w:p>
          <w:p w14:paraId="684F73A0" w14:textId="77777777" w:rsidR="00961A0A" w:rsidRDefault="00961A0A" w:rsidP="00961A0A">
            <w:pPr>
              <w:spacing w:before="120" w:after="120" w:line="276" w:lineRule="auto"/>
              <w:jc w:val="both"/>
              <w:rPr>
                <w:rFonts w:eastAsia="ＭＳ 明朝" w:cs="Arial"/>
                <w:color w:val="000000" w:themeColor="text1"/>
                <w:szCs w:val="18"/>
              </w:rPr>
            </w:pPr>
            <w:r>
              <w:rPr>
                <w:rFonts w:eastAsia="ＭＳ 明朝" w:cs="Arial"/>
                <w:color w:val="000000" w:themeColor="text1"/>
                <w:szCs w:val="18"/>
              </w:rPr>
              <w:t>Regarding remaining issues on the following components:</w:t>
            </w:r>
          </w:p>
          <w:tbl>
            <w:tblPr>
              <w:tblStyle w:val="afd"/>
              <w:tblW w:w="0" w:type="auto"/>
              <w:tblLook w:val="04A0" w:firstRow="1" w:lastRow="0" w:firstColumn="1" w:lastColumn="0" w:noHBand="0" w:noVBand="1"/>
            </w:tblPr>
            <w:tblGrid>
              <w:gridCol w:w="9628"/>
            </w:tblGrid>
            <w:tr w:rsidR="00961A0A" w14:paraId="5D6D1878" w14:textId="77777777" w:rsidTr="0034763F">
              <w:tc>
                <w:tcPr>
                  <w:tcW w:w="9628" w:type="dxa"/>
                </w:tcPr>
                <w:p w14:paraId="4B13B1E4" w14:textId="77777777" w:rsidR="00961A0A" w:rsidRPr="00D60898" w:rsidRDefault="00961A0A" w:rsidP="00961A0A">
                  <w:pPr>
                    <w:spacing w:before="120" w:after="120" w:line="276" w:lineRule="auto"/>
                    <w:contextualSpacing/>
                    <w:jc w:val="both"/>
                    <w:rPr>
                      <w:color w:val="000000" w:themeColor="text1"/>
                    </w:rPr>
                  </w:pPr>
                  <w:r w:rsidRPr="00D60898">
                    <w:rPr>
                      <w:color w:val="000000" w:themeColor="text1"/>
                    </w:rPr>
                    <w:t xml:space="preserve">1. Support of </w:t>
                  </w:r>
                  <w:r w:rsidRPr="00D60898">
                    <w:rPr>
                      <w:color w:val="000000" w:themeColor="text1"/>
                      <w:highlight w:val="yellow"/>
                    </w:rPr>
                    <w:t>cell-common</w:t>
                  </w:r>
                  <w:r w:rsidRPr="00D60898">
                    <w:rPr>
                      <w:color w:val="000000" w:themeColor="text1"/>
                    </w:rPr>
                    <w:t xml:space="preserve"> configuration of time and frequency location of SBFD subbands</w:t>
                  </w:r>
                </w:p>
                <w:p w14:paraId="4D9C5FD4" w14:textId="77777777" w:rsidR="00961A0A" w:rsidRPr="00D60898" w:rsidRDefault="00961A0A" w:rsidP="00961A0A">
                  <w:pPr>
                    <w:spacing w:before="120" w:after="120" w:line="276" w:lineRule="auto"/>
                    <w:contextualSpacing/>
                    <w:jc w:val="both"/>
                    <w:rPr>
                      <w:color w:val="000000" w:themeColor="text1"/>
                      <w:highlight w:val="yellow"/>
                    </w:rPr>
                  </w:pPr>
                  <w:r w:rsidRPr="00D60898">
                    <w:rPr>
                      <w:color w:val="000000" w:themeColor="text1"/>
                      <w:highlight w:val="yellow"/>
                    </w:rPr>
                    <w:t>2. Support of UL transmission in one UL subband and DL reception in one[/two] DL subband in SBFD symbols</w:t>
                  </w:r>
                </w:p>
                <w:p w14:paraId="0315265B" w14:textId="77777777" w:rsidR="00961A0A" w:rsidRPr="00D60898" w:rsidRDefault="00961A0A" w:rsidP="00961A0A">
                  <w:pPr>
                    <w:spacing w:before="120" w:after="120" w:line="276" w:lineRule="auto"/>
                    <w:contextualSpacing/>
                    <w:jc w:val="both"/>
                    <w:rPr>
                      <w:rFonts w:ascii="Arial" w:hAnsi="Arial" w:cs="Arial"/>
                      <w:color w:val="000000" w:themeColor="text1"/>
                      <w:sz w:val="18"/>
                      <w:szCs w:val="18"/>
                    </w:rPr>
                  </w:pPr>
                  <w:r w:rsidRPr="00D60898">
                    <w:rPr>
                      <w:color w:val="000000" w:themeColor="text1"/>
                      <w:highlight w:val="yellow"/>
                    </w:rPr>
                    <w:t>3. Support of link direction determination based on configured/scheduled transmissions/receptions and collision handling</w:t>
                  </w:r>
                </w:p>
              </w:tc>
            </w:tr>
          </w:tbl>
          <w:p w14:paraId="3D50A244" w14:textId="77777777" w:rsidR="00961A0A" w:rsidRDefault="00961A0A" w:rsidP="00523E30">
            <w:pPr>
              <w:pStyle w:val="aff6"/>
              <w:numPr>
                <w:ilvl w:val="0"/>
                <w:numId w:val="31"/>
              </w:numPr>
              <w:overflowPunct/>
              <w:autoSpaceDE/>
              <w:autoSpaceDN/>
              <w:adjustRightInd/>
              <w:spacing w:before="120" w:after="120" w:line="276" w:lineRule="auto"/>
              <w:ind w:leftChars="0"/>
              <w:contextualSpacing/>
              <w:jc w:val="both"/>
              <w:rPr>
                <w:rFonts w:eastAsia="ＭＳ 明朝" w:cs="Arial"/>
                <w:color w:val="000000" w:themeColor="text1"/>
                <w:szCs w:val="14"/>
                <w:lang w:val="en-US"/>
              </w:rPr>
            </w:pPr>
            <w:r w:rsidRPr="00D60898">
              <w:rPr>
                <w:rFonts w:eastAsia="ＭＳ 明朝" w:cs="Arial"/>
                <w:color w:val="000000" w:themeColor="text1"/>
                <w:szCs w:val="14"/>
                <w:lang w:val="en-US"/>
              </w:rPr>
              <w:t>For the first component: SBFD subband time and frequency locations are configured via cell-common signaling. UE-specific SBFD subband configuration has not been agreed.</w:t>
            </w:r>
            <w:r>
              <w:rPr>
                <w:rFonts w:eastAsia="ＭＳ 明朝" w:cs="Arial"/>
                <w:color w:val="000000" w:themeColor="text1"/>
                <w:szCs w:val="14"/>
                <w:lang w:val="en-US"/>
              </w:rPr>
              <w:t xml:space="preserve"> Therefore, we propose keeping the cell-common and remove the highlight.</w:t>
            </w:r>
          </w:p>
          <w:p w14:paraId="596DE00C" w14:textId="77777777" w:rsidR="00961A0A" w:rsidRDefault="00961A0A" w:rsidP="00523E30">
            <w:pPr>
              <w:pStyle w:val="aff6"/>
              <w:numPr>
                <w:ilvl w:val="0"/>
                <w:numId w:val="31"/>
              </w:numPr>
              <w:overflowPunct/>
              <w:autoSpaceDE/>
              <w:autoSpaceDN/>
              <w:adjustRightInd/>
              <w:spacing w:before="120" w:after="120" w:line="276" w:lineRule="auto"/>
              <w:ind w:leftChars="0"/>
              <w:contextualSpacing/>
              <w:jc w:val="both"/>
              <w:rPr>
                <w:rFonts w:eastAsia="ＭＳ 明朝" w:cs="Arial"/>
                <w:color w:val="000000" w:themeColor="text1"/>
                <w:szCs w:val="14"/>
                <w:lang w:val="en-US"/>
              </w:rPr>
            </w:pPr>
            <w:r>
              <w:rPr>
                <w:rFonts w:eastAsia="ＭＳ 明朝" w:cs="Arial"/>
                <w:color w:val="000000" w:themeColor="text1"/>
                <w:szCs w:val="14"/>
                <w:lang w:val="en-US"/>
              </w:rPr>
              <w:t>For the second component: Supporting one DL subband in SBFD symbol seems reasonable for a basic FG. However, we are fine to also consider two DL subbands.</w:t>
            </w:r>
          </w:p>
          <w:p w14:paraId="673901ED" w14:textId="77777777" w:rsidR="00961A0A" w:rsidRDefault="00961A0A" w:rsidP="00523E30">
            <w:pPr>
              <w:pStyle w:val="aff6"/>
              <w:numPr>
                <w:ilvl w:val="0"/>
                <w:numId w:val="31"/>
              </w:numPr>
              <w:overflowPunct/>
              <w:autoSpaceDE/>
              <w:autoSpaceDN/>
              <w:adjustRightInd/>
              <w:spacing w:before="120" w:after="120" w:line="276" w:lineRule="auto"/>
              <w:ind w:leftChars="0"/>
              <w:contextualSpacing/>
              <w:jc w:val="both"/>
              <w:rPr>
                <w:rFonts w:eastAsia="ＭＳ 明朝" w:cs="Arial"/>
                <w:color w:val="000000" w:themeColor="text1"/>
                <w:szCs w:val="14"/>
                <w:lang w:val="en-US"/>
              </w:rPr>
            </w:pPr>
            <w:r>
              <w:rPr>
                <w:rFonts w:eastAsia="ＭＳ 明朝" w:cs="Arial"/>
                <w:color w:val="000000" w:themeColor="text1"/>
                <w:szCs w:val="14"/>
                <w:lang w:val="en-US"/>
              </w:rPr>
              <w:t xml:space="preserve">For the third component: link direction determination based on configured/scheduled Tx/Rx and collision handling is essential. It’s worth noting that it has been agreed in the WI that separate link direction indication will not be introduced. Therefore, we propose keeping the text and remove the highlight. </w:t>
            </w:r>
          </w:p>
          <w:p w14:paraId="110BCB93" w14:textId="77777777" w:rsidR="00961A0A" w:rsidRPr="00084B4F" w:rsidRDefault="00961A0A" w:rsidP="00961A0A">
            <w:pPr>
              <w:spacing w:before="120" w:after="120" w:line="276" w:lineRule="auto"/>
              <w:jc w:val="both"/>
              <w:rPr>
                <w:rFonts w:eastAsia="ＭＳ 明朝" w:cs="Arial"/>
                <w:color w:val="000000" w:themeColor="text1"/>
                <w:szCs w:val="14"/>
                <w:lang w:val="en-US"/>
              </w:rPr>
            </w:pPr>
            <w:r>
              <w:rPr>
                <w:rFonts w:eastAsia="ＭＳ 明朝" w:cs="Arial"/>
                <w:color w:val="000000" w:themeColor="text1"/>
                <w:szCs w:val="14"/>
                <w:lang w:val="en-US"/>
              </w:rPr>
              <w:t>Regarding the Type, per-band should be fine. Regarding the n</w:t>
            </w:r>
            <w:r w:rsidRPr="008A64ED">
              <w:rPr>
                <w:rFonts w:cs="Arial"/>
                <w:color w:val="000000" w:themeColor="text1"/>
                <w:szCs w:val="18"/>
              </w:rPr>
              <w:t>eed of FR1/FR2 differentiation</w:t>
            </w:r>
            <w:r>
              <w:rPr>
                <w:rFonts w:cs="Arial"/>
                <w:color w:val="000000" w:themeColor="text1"/>
                <w:szCs w:val="18"/>
              </w:rPr>
              <w:t xml:space="preserve">, no differentiation is expected. </w:t>
            </w:r>
            <w:r>
              <w:rPr>
                <w:rFonts w:eastAsia="ＭＳ 明朝" w:cs="Arial"/>
                <w:color w:val="000000" w:themeColor="text1"/>
                <w:szCs w:val="14"/>
                <w:lang w:val="en-US"/>
              </w:rPr>
              <w:t>Regarding the note, the note should be captured in the corresponding technical specifications, thus it can be removed from the FG 60-1 description.</w:t>
            </w:r>
          </w:p>
          <w:p w14:paraId="0C8D7E27" w14:textId="77777777" w:rsidR="00961A0A" w:rsidRDefault="00961A0A" w:rsidP="00961A0A">
            <w:pPr>
              <w:pStyle w:val="a6"/>
              <w:spacing w:line="276" w:lineRule="auto"/>
              <w:jc w:val="both"/>
            </w:pPr>
            <w:r>
              <w:t xml:space="preserve">Proposal </w:t>
            </w:r>
            <w:r>
              <w:fldChar w:fldCharType="begin"/>
            </w:r>
            <w:r>
              <w:instrText xml:space="preserve"> SEQ Proposal \* ARABIC </w:instrText>
            </w:r>
            <w:r>
              <w:fldChar w:fldCharType="separate"/>
            </w:r>
            <w:r>
              <w:rPr>
                <w:noProof/>
              </w:rPr>
              <w:t>1</w:t>
            </w:r>
            <w:r>
              <w:fldChar w:fldCharType="end"/>
            </w:r>
            <w:r>
              <w:t xml:space="preserve">. For FG 60-1, </w:t>
            </w:r>
          </w:p>
          <w:p w14:paraId="2B2D570A"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 xml:space="preserve">Remove the yellow highlight in the first three components. </w:t>
            </w:r>
          </w:p>
          <w:p w14:paraId="0570EF4E"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Further discuss on keeping or removing the square brackets in the second component.</w:t>
            </w:r>
          </w:p>
          <w:p w14:paraId="5899408D"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Type: per-band.</w:t>
            </w:r>
          </w:p>
          <w:p w14:paraId="0A4E4A6D"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Need of FR1/FR2 differentiation: n/a.</w:t>
            </w:r>
          </w:p>
          <w:p w14:paraId="7889EBF8" w14:textId="77777777" w:rsidR="00961A0A" w:rsidRPr="00BD0AAB" w:rsidRDefault="00961A0A" w:rsidP="00523E30">
            <w:pPr>
              <w:pStyle w:val="aff6"/>
              <w:numPr>
                <w:ilvl w:val="0"/>
                <w:numId w:val="32"/>
              </w:numPr>
              <w:overflowPunct/>
              <w:autoSpaceDE/>
              <w:autoSpaceDN/>
              <w:adjustRightInd/>
              <w:spacing w:before="120" w:after="120" w:line="276" w:lineRule="auto"/>
              <w:ind w:leftChars="0"/>
              <w:contextualSpacing/>
              <w:jc w:val="both"/>
              <w:rPr>
                <w:rFonts w:eastAsia="ＭＳ 明朝" w:cs="Arial"/>
                <w:b/>
                <w:bCs/>
                <w:color w:val="000000" w:themeColor="text1"/>
                <w:szCs w:val="14"/>
                <w:lang w:val="en-US"/>
              </w:rPr>
            </w:pPr>
            <w:r w:rsidRPr="00BD0AAB">
              <w:rPr>
                <w:b/>
                <w:bCs/>
                <w:lang w:val="en-US"/>
              </w:rPr>
              <w:t>Note: Removing the current notes.</w:t>
            </w:r>
          </w:p>
          <w:p w14:paraId="2280CD4B" w14:textId="77777777" w:rsidR="00240DBD" w:rsidRDefault="00240DBD" w:rsidP="00240DBD">
            <w:pPr>
              <w:keepLines/>
              <w:spacing w:after="0"/>
              <w:rPr>
                <w:rFonts w:ascii="Arial" w:eastAsia="SimSun" w:hAnsi="Arial" w:cs="Arial"/>
                <w:b/>
                <w:color w:val="000000"/>
                <w:sz w:val="18"/>
                <w:szCs w:val="18"/>
                <w:lang w:val="en-US" w:eastAsia="zh-CN"/>
              </w:rPr>
            </w:pPr>
          </w:p>
          <w:p w14:paraId="1A63FE2F" w14:textId="77777777" w:rsidR="00FB7854" w:rsidRDefault="00FB7854" w:rsidP="00FB7854">
            <w:pPr>
              <w:spacing w:after="0"/>
              <w:rPr>
                <w:rFonts w:ascii="Times" w:eastAsia="游明朝" w:hAnsi="Times"/>
                <w:b/>
                <w:bCs/>
                <w:szCs w:val="24"/>
                <w:highlight w:val="yellow"/>
              </w:rPr>
            </w:pPr>
          </w:p>
          <w:tbl>
            <w:tblPr>
              <w:tblStyle w:val="afd"/>
              <w:tblW w:w="0" w:type="auto"/>
              <w:tblLook w:val="04A0" w:firstRow="1" w:lastRow="0" w:firstColumn="1" w:lastColumn="0" w:noHBand="0" w:noVBand="1"/>
            </w:tblPr>
            <w:tblGrid>
              <w:gridCol w:w="4814"/>
              <w:gridCol w:w="4814"/>
            </w:tblGrid>
            <w:tr w:rsidR="00FB7854" w14:paraId="283AB2C1" w14:textId="77777777" w:rsidTr="0034763F">
              <w:tc>
                <w:tcPr>
                  <w:tcW w:w="4814" w:type="dxa"/>
                </w:tcPr>
                <w:p w14:paraId="091B072D" w14:textId="77777777" w:rsidR="00FB7854" w:rsidRPr="00D2044E" w:rsidRDefault="00FB7854" w:rsidP="00FB7854">
                  <w:pPr>
                    <w:spacing w:after="0"/>
                    <w:jc w:val="center"/>
                    <w:rPr>
                      <w:rFonts w:ascii="Times" w:eastAsia="游明朝" w:hAnsi="Times"/>
                      <w:b/>
                      <w:bCs/>
                    </w:rPr>
                  </w:pPr>
                  <w:r w:rsidRPr="00D2044E">
                    <w:rPr>
                      <w:rFonts w:ascii="Times" w:eastAsia="游明朝" w:hAnsi="Times"/>
                      <w:b/>
                      <w:bCs/>
                    </w:rPr>
                    <w:t>Moderator’s proposals from RAN1#120</w:t>
                  </w:r>
                </w:p>
              </w:tc>
              <w:tc>
                <w:tcPr>
                  <w:tcW w:w="4814" w:type="dxa"/>
                </w:tcPr>
                <w:p w14:paraId="6CEF025E" w14:textId="77777777" w:rsidR="00FB7854" w:rsidRPr="00D2044E" w:rsidRDefault="00FB7854" w:rsidP="00FB7854">
                  <w:pPr>
                    <w:spacing w:after="0"/>
                    <w:jc w:val="center"/>
                    <w:rPr>
                      <w:rFonts w:ascii="Times" w:eastAsia="游明朝" w:hAnsi="Times"/>
                      <w:b/>
                      <w:bCs/>
                    </w:rPr>
                  </w:pPr>
                  <w:r w:rsidRPr="00D2044E">
                    <w:rPr>
                      <w:rFonts w:ascii="Times" w:eastAsia="游明朝" w:hAnsi="Times"/>
                      <w:b/>
                      <w:bCs/>
                    </w:rPr>
                    <w:t>Nokia’s views</w:t>
                  </w:r>
                </w:p>
              </w:tc>
            </w:tr>
            <w:tr w:rsidR="00FB7854" w14:paraId="2F330FD4" w14:textId="77777777" w:rsidTr="0034763F">
              <w:tc>
                <w:tcPr>
                  <w:tcW w:w="4814" w:type="dxa"/>
                </w:tcPr>
                <w:p w14:paraId="6EE87173" w14:textId="77777777" w:rsidR="00FB7854" w:rsidRPr="00D2044E" w:rsidRDefault="00FB7854" w:rsidP="00FB7854">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2-1-3 (from </w:t>
                  </w:r>
                  <w:r w:rsidRPr="00D2044E">
                    <w:rPr>
                      <w:rFonts w:ascii="Times" w:eastAsia="游明朝" w:hAnsi="Times"/>
                      <w:b/>
                      <w:bCs/>
                    </w:rPr>
                    <w:t>Question 2-1-3</w:t>
                  </w:r>
                  <w:r w:rsidRPr="00D2044E">
                    <w:rPr>
                      <w:rFonts w:ascii="Times" w:eastAsia="游明朝" w:hAnsi="Times" w:hint="eastAsia"/>
                      <w:b/>
                      <w:bCs/>
                    </w:rPr>
                    <w:t>)</w:t>
                  </w:r>
                  <w:r w:rsidRPr="00D2044E">
                    <w:rPr>
                      <w:rFonts w:ascii="Times" w:eastAsia="游明朝" w:hAnsi="Times"/>
                      <w:b/>
                      <w:bCs/>
                    </w:rPr>
                    <w:t>:</w:t>
                  </w:r>
                </w:p>
                <w:p w14:paraId="665532B9" w14:textId="77777777" w:rsidR="00FB7854" w:rsidRPr="00D2044E" w:rsidRDefault="00FB7854" w:rsidP="00FB7854">
                  <w:pPr>
                    <w:spacing w:after="0"/>
                    <w:rPr>
                      <w:rFonts w:ascii="Times" w:eastAsia="游明朝" w:hAnsi="Times"/>
                    </w:rPr>
                  </w:pPr>
                  <w:r w:rsidRPr="00D2044E">
                    <w:rPr>
                      <w:rFonts w:ascii="Times" w:eastAsia="游明朝" w:hAnsi="Times"/>
                    </w:rPr>
                    <w:t>A</w:t>
                  </w:r>
                  <w:r w:rsidRPr="00D2044E">
                    <w:rPr>
                      <w:rFonts w:ascii="Times" w:eastAsia="游明朝" w:hAnsi="Times" w:hint="eastAsia"/>
                    </w:rPr>
                    <w:t xml:space="preserve">dd the following components in basic FG for SBFD. </w:t>
                  </w:r>
                </w:p>
                <w:p w14:paraId="6D87DD6A"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PUCCH resource configurations for SBFD and non-SBFD symbols</w:t>
                  </w:r>
                </w:p>
                <w:p w14:paraId="10460F2A"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power control parameters for SBFD and non-SBFD symbols</w:t>
                  </w:r>
                </w:p>
                <w:p w14:paraId="6AC08836"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FH offsets for PUSCH transmissions in SBFD symbols and non-SBFD symbols</w:t>
                  </w:r>
                </w:p>
                <w:p w14:paraId="7736642B"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SRS resource sets for SBFD and non-SBFD symbols</w:t>
                  </w:r>
                </w:p>
                <w:p w14:paraId="7CADBCAE" w14:textId="77777777" w:rsidR="00FB7854" w:rsidRPr="00D2044E" w:rsidRDefault="00FB7854" w:rsidP="00FB7854">
                  <w:pPr>
                    <w:spacing w:after="0"/>
                    <w:rPr>
                      <w:rFonts w:ascii="Times" w:eastAsia="游明朝" w:hAnsi="Times"/>
                      <w:b/>
                      <w:bCs/>
                    </w:rPr>
                  </w:pPr>
                </w:p>
              </w:tc>
              <w:tc>
                <w:tcPr>
                  <w:tcW w:w="4814" w:type="dxa"/>
                </w:tcPr>
                <w:p w14:paraId="302C512E" w14:textId="77777777" w:rsidR="00FB7854" w:rsidRPr="00D2044E" w:rsidRDefault="00FB7854" w:rsidP="00FB7854">
                  <w:pPr>
                    <w:spacing w:after="0"/>
                    <w:jc w:val="both"/>
                    <w:rPr>
                      <w:rFonts w:ascii="Times" w:eastAsia="游明朝" w:hAnsi="Times"/>
                      <w:b/>
                      <w:bCs/>
                      <w:highlight w:val="yellow"/>
                    </w:rPr>
                  </w:pPr>
                  <w:r w:rsidRPr="00D2044E">
                    <w:t>At least the separate PUCCH resource configurations and separate power control parameters are essential to be included in basic FG. The support of separate FH offsets and separate SRS resource sets can be</w:t>
                  </w:r>
                  <w:r>
                    <w:t xml:space="preserve"> </w:t>
                  </w:r>
                  <w:r w:rsidRPr="00D2044E">
                    <w:t>further discussed.</w:t>
                  </w:r>
                </w:p>
              </w:tc>
            </w:tr>
            <w:tr w:rsidR="00FB7854" w14:paraId="3F9172D7" w14:textId="77777777" w:rsidTr="0034763F">
              <w:tc>
                <w:tcPr>
                  <w:tcW w:w="4814" w:type="dxa"/>
                </w:tcPr>
                <w:p w14:paraId="54F301BE" w14:textId="77777777" w:rsidR="00FB7854" w:rsidRPr="00D2044E" w:rsidRDefault="00FB7854" w:rsidP="00FB7854">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2-1-4b (from </w:t>
                  </w:r>
                  <w:r w:rsidRPr="00D2044E">
                    <w:rPr>
                      <w:rFonts w:ascii="Times" w:eastAsia="游明朝" w:hAnsi="Times"/>
                      <w:b/>
                      <w:bCs/>
                    </w:rPr>
                    <w:t>Question 2-1-</w:t>
                  </w:r>
                  <w:r w:rsidRPr="00D2044E">
                    <w:rPr>
                      <w:rFonts w:ascii="Times" w:eastAsia="游明朝" w:hAnsi="Times" w:hint="eastAsia"/>
                      <w:b/>
                      <w:bCs/>
                    </w:rPr>
                    <w:t>4)</w:t>
                  </w:r>
                  <w:r w:rsidRPr="00D2044E">
                    <w:rPr>
                      <w:rFonts w:ascii="Times" w:eastAsia="游明朝" w:hAnsi="Times"/>
                      <w:b/>
                      <w:bCs/>
                    </w:rPr>
                    <w:t>:</w:t>
                  </w:r>
                </w:p>
                <w:p w14:paraId="0996CC0A" w14:textId="77777777" w:rsidR="00FB7854" w:rsidRPr="00D2044E" w:rsidRDefault="00FB7854" w:rsidP="00FB7854">
                  <w:pPr>
                    <w:spacing w:after="0"/>
                    <w:rPr>
                      <w:rFonts w:ascii="Times" w:eastAsia="游明朝" w:hAnsi="Times"/>
                    </w:rPr>
                  </w:pPr>
                  <w:r w:rsidRPr="00D2044E">
                    <w:rPr>
                      <w:rFonts w:ascii="Times" w:eastAsia="游明朝" w:hAnsi="Times"/>
                    </w:rPr>
                    <w:t>Add the following components in basic FG for SBFD.</w:t>
                  </w:r>
                </w:p>
                <w:p w14:paraId="791E5254"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non-contiguous CSI-RS resource across two DL subband with one of the following capabilities:</w:t>
                  </w:r>
                </w:p>
                <w:p w14:paraId="1B495149" w14:textId="77777777" w:rsidR="00FB7854" w:rsidRPr="00D2044E" w:rsidRDefault="00FB7854" w:rsidP="00523E30">
                  <w:pPr>
                    <w:numPr>
                      <w:ilvl w:val="1"/>
                      <w:numId w:val="19"/>
                    </w:numPr>
                    <w:overflowPunct/>
                    <w:autoSpaceDE/>
                    <w:autoSpaceDN/>
                    <w:adjustRightInd/>
                    <w:spacing w:after="0"/>
                    <w:textAlignment w:val="auto"/>
                    <w:rPr>
                      <w:rFonts w:ascii="Times" w:eastAsia="游明朝" w:hAnsi="Times"/>
                    </w:rPr>
                  </w:pPr>
                  <w:r w:rsidRPr="00D2044E">
                    <w:rPr>
                      <w:rFonts w:ascii="Times" w:eastAsia="游明朝" w:hAnsi="Times"/>
                    </w:rPr>
                    <w:t>Cap1: using legacy CSI processing timeline and CPU counting are the same as legacy</w:t>
                  </w:r>
                </w:p>
                <w:p w14:paraId="66C01F3B" w14:textId="77777777" w:rsidR="00FB7854" w:rsidRPr="00D2044E" w:rsidRDefault="00FB7854" w:rsidP="00523E30">
                  <w:pPr>
                    <w:numPr>
                      <w:ilvl w:val="1"/>
                      <w:numId w:val="19"/>
                    </w:numPr>
                    <w:overflowPunct/>
                    <w:autoSpaceDE/>
                    <w:autoSpaceDN/>
                    <w:adjustRightInd/>
                    <w:spacing w:after="0"/>
                    <w:textAlignment w:val="auto"/>
                    <w:rPr>
                      <w:rFonts w:ascii="Times" w:eastAsia="游明朝" w:hAnsi="Times"/>
                    </w:rPr>
                  </w:pPr>
                  <w:r w:rsidRPr="00D2044E">
                    <w:rPr>
                      <w:rFonts w:ascii="Times" w:eastAsia="游明朝" w:hAnsi="Times"/>
                    </w:rPr>
                    <w:t>Cap2: using relaxed CSI processing timeline Z/Z’ by factor of 2 and same CPU counting as legacy.</w:t>
                  </w:r>
                </w:p>
                <w:p w14:paraId="737AFFBC" w14:textId="77777777" w:rsidR="00FB7854" w:rsidRPr="00D2044E" w:rsidRDefault="00FB7854" w:rsidP="00FB7854">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2-1-5 (from </w:t>
                  </w:r>
                  <w:r w:rsidRPr="00D2044E">
                    <w:rPr>
                      <w:rFonts w:ascii="Times" w:eastAsia="游明朝" w:hAnsi="Times"/>
                      <w:b/>
                      <w:bCs/>
                    </w:rPr>
                    <w:t>Question 2-1-</w:t>
                  </w:r>
                  <w:r w:rsidRPr="00D2044E">
                    <w:rPr>
                      <w:rFonts w:ascii="Times" w:eastAsia="游明朝" w:hAnsi="Times" w:hint="eastAsia"/>
                      <w:b/>
                      <w:bCs/>
                    </w:rPr>
                    <w:t>5)</w:t>
                  </w:r>
                  <w:r w:rsidRPr="00D2044E">
                    <w:rPr>
                      <w:rFonts w:ascii="Times" w:eastAsia="游明朝" w:hAnsi="Times"/>
                      <w:b/>
                      <w:bCs/>
                    </w:rPr>
                    <w:t>:</w:t>
                  </w:r>
                </w:p>
                <w:p w14:paraId="50B1BF50" w14:textId="77777777" w:rsidR="00FB7854" w:rsidRPr="00D2044E" w:rsidRDefault="00FB7854" w:rsidP="00FB7854">
                  <w:pPr>
                    <w:spacing w:after="0"/>
                    <w:rPr>
                      <w:rFonts w:ascii="Times" w:eastAsia="游明朝" w:hAnsi="Times"/>
                    </w:rPr>
                  </w:pPr>
                  <w:r w:rsidRPr="00D2044E">
                    <w:rPr>
                      <w:rFonts w:ascii="Times" w:eastAsia="游明朝" w:hAnsi="Times"/>
                    </w:rPr>
                    <w:t>Add the following components in basic FG for SBFD.</w:t>
                  </w:r>
                </w:p>
                <w:p w14:paraId="4E054F2E"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CSI reports for SBFD and non-SBFD symbols.</w:t>
                  </w:r>
                </w:p>
              </w:tc>
              <w:tc>
                <w:tcPr>
                  <w:tcW w:w="4814" w:type="dxa"/>
                </w:tcPr>
                <w:p w14:paraId="3CBB7FDD" w14:textId="77777777" w:rsidR="00FB7854" w:rsidRDefault="00FB7854" w:rsidP="00FB7854">
                  <w:pPr>
                    <w:spacing w:after="0"/>
                    <w:rPr>
                      <w:rFonts w:eastAsia="游明朝"/>
                    </w:rPr>
                  </w:pPr>
                  <w:r w:rsidRPr="00F64F55">
                    <w:rPr>
                      <w:rFonts w:eastAsia="游明朝"/>
                    </w:rPr>
                    <w:t xml:space="preserve">The following </w:t>
                  </w:r>
                  <w:r>
                    <w:rPr>
                      <w:rFonts w:eastAsia="游明朝"/>
                    </w:rPr>
                    <w:t>can be added as components of the basic FG:</w:t>
                  </w:r>
                </w:p>
                <w:p w14:paraId="00250733" w14:textId="77777777" w:rsidR="00FB7854" w:rsidRPr="00A27CCD" w:rsidRDefault="00FB7854" w:rsidP="00523E30">
                  <w:pPr>
                    <w:pStyle w:val="aff6"/>
                    <w:numPr>
                      <w:ilvl w:val="0"/>
                      <w:numId w:val="33"/>
                    </w:numPr>
                    <w:overflowPunct/>
                    <w:autoSpaceDE/>
                    <w:autoSpaceDN/>
                    <w:adjustRightInd/>
                    <w:spacing w:after="0"/>
                    <w:ind w:leftChars="0"/>
                    <w:contextualSpacing/>
                    <w:rPr>
                      <w:rFonts w:eastAsia="游明朝"/>
                      <w:lang w:val="en-US"/>
                    </w:rPr>
                  </w:pPr>
                  <w:r w:rsidRPr="00D2044E">
                    <w:rPr>
                      <w:rFonts w:ascii="Times" w:eastAsia="游明朝" w:hAnsi="Times"/>
                    </w:rPr>
                    <w:t>Support of non-contiguous CSI-RS resource across two DL subband</w:t>
                  </w:r>
                  <w:r>
                    <w:rPr>
                      <w:rFonts w:ascii="Times" w:eastAsia="游明朝" w:hAnsi="Times"/>
                    </w:rPr>
                    <w:t>s.</w:t>
                  </w:r>
                </w:p>
                <w:p w14:paraId="2791CEB3" w14:textId="77777777" w:rsidR="00FB7854" w:rsidRPr="00A27CCD" w:rsidRDefault="00FB7854" w:rsidP="00523E30">
                  <w:pPr>
                    <w:pStyle w:val="aff6"/>
                    <w:numPr>
                      <w:ilvl w:val="0"/>
                      <w:numId w:val="33"/>
                    </w:numPr>
                    <w:overflowPunct/>
                    <w:autoSpaceDE/>
                    <w:autoSpaceDN/>
                    <w:adjustRightInd/>
                    <w:spacing w:after="0"/>
                    <w:ind w:leftChars="0"/>
                    <w:contextualSpacing/>
                    <w:rPr>
                      <w:rFonts w:eastAsia="游明朝"/>
                      <w:lang w:val="en-US"/>
                    </w:rPr>
                  </w:pPr>
                  <w:r w:rsidRPr="00D2044E">
                    <w:rPr>
                      <w:rFonts w:ascii="Times" w:eastAsia="游明朝" w:hAnsi="Times"/>
                    </w:rPr>
                    <w:t>Support of separate CSI reports for SBFD and non-SBFD symbols</w:t>
                  </w:r>
                  <w:r>
                    <w:rPr>
                      <w:rFonts w:ascii="Times" w:eastAsia="游明朝" w:hAnsi="Times"/>
                    </w:rPr>
                    <w:t>.</w:t>
                  </w:r>
                </w:p>
                <w:p w14:paraId="1FB37216" w14:textId="77777777" w:rsidR="00FB7854" w:rsidRPr="00CE4B50" w:rsidRDefault="00FB7854" w:rsidP="00FB7854">
                  <w:pPr>
                    <w:rPr>
                      <w:rFonts w:eastAsia="游明朝"/>
                    </w:rPr>
                  </w:pPr>
                  <w:r>
                    <w:rPr>
                      <w:rFonts w:eastAsia="游明朝"/>
                    </w:rPr>
                    <w:t xml:space="preserve">Since WI agreement was made, which suggested having different capabilities for CSI processing timeline. RAN1 can further discuss how this can be realised in the FG. </w:t>
                  </w:r>
                </w:p>
                <w:p w14:paraId="422C7BAD" w14:textId="77777777" w:rsidR="00FB7854" w:rsidRPr="00F64F55" w:rsidRDefault="00FB7854" w:rsidP="00FB7854">
                  <w:pPr>
                    <w:spacing w:after="0"/>
                    <w:rPr>
                      <w:rFonts w:ascii="Times" w:eastAsia="游明朝" w:hAnsi="Times"/>
                      <w:highlight w:val="yellow"/>
                    </w:rPr>
                  </w:pPr>
                </w:p>
              </w:tc>
            </w:tr>
            <w:tr w:rsidR="00FB7854" w14:paraId="164D765A" w14:textId="77777777" w:rsidTr="0034763F">
              <w:tc>
                <w:tcPr>
                  <w:tcW w:w="4814" w:type="dxa"/>
                </w:tcPr>
                <w:p w14:paraId="49EF7786" w14:textId="77777777" w:rsidR="00FB7854" w:rsidRPr="00D2044E" w:rsidRDefault="00FB7854" w:rsidP="00FB7854">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2-1-4a: (from </w:t>
                  </w:r>
                  <w:r w:rsidRPr="00D2044E">
                    <w:rPr>
                      <w:rFonts w:ascii="Times" w:eastAsia="游明朝" w:hAnsi="Times"/>
                      <w:b/>
                      <w:bCs/>
                    </w:rPr>
                    <w:t>Question 2-1-</w:t>
                  </w:r>
                  <w:r w:rsidRPr="00D2044E">
                    <w:rPr>
                      <w:rFonts w:ascii="Times" w:eastAsia="游明朝" w:hAnsi="Times" w:hint="eastAsia"/>
                      <w:b/>
                      <w:bCs/>
                    </w:rPr>
                    <w:t>4 and Question 2-2)</w:t>
                  </w:r>
                  <w:r w:rsidRPr="00D2044E">
                    <w:rPr>
                      <w:rFonts w:ascii="Times" w:eastAsia="游明朝" w:hAnsi="Times"/>
                      <w:b/>
                      <w:bCs/>
                    </w:rPr>
                    <w:t>:</w:t>
                  </w:r>
                </w:p>
                <w:p w14:paraId="02C92C38" w14:textId="77777777" w:rsidR="00FB7854" w:rsidRPr="00D2044E" w:rsidRDefault="00FB7854" w:rsidP="00FB7854">
                  <w:pPr>
                    <w:spacing w:after="0"/>
                    <w:rPr>
                      <w:rFonts w:ascii="Times" w:eastAsia="游明朝" w:hAnsi="Times"/>
                    </w:rPr>
                  </w:pPr>
                  <w:r w:rsidRPr="00D2044E">
                    <w:rPr>
                      <w:rFonts w:ascii="Times" w:eastAsia="游明朝" w:hAnsi="Times" w:hint="eastAsia"/>
                    </w:rPr>
                    <w:t xml:space="preserve">Add the following components in basic FG for SBFD. </w:t>
                  </w:r>
                </w:p>
                <w:p w14:paraId="7AB22054"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reception in two DL subbands in SBFD symbols</w:t>
                  </w:r>
                </w:p>
                <w:p w14:paraId="1E8F3B5E" w14:textId="77777777" w:rsidR="00FB7854" w:rsidRPr="00D2044E" w:rsidRDefault="00FB7854"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partial PRG</w:t>
                  </w:r>
                </w:p>
              </w:tc>
              <w:tc>
                <w:tcPr>
                  <w:tcW w:w="4814" w:type="dxa"/>
                </w:tcPr>
                <w:p w14:paraId="77E5517F" w14:textId="77777777" w:rsidR="00FB7854" w:rsidRDefault="00FB7854" w:rsidP="00FB7854">
                  <w:pPr>
                    <w:spacing w:after="0"/>
                    <w:rPr>
                      <w:rFonts w:ascii="Times" w:eastAsia="游明朝" w:hAnsi="Times"/>
                    </w:rPr>
                  </w:pPr>
                  <w:r w:rsidRPr="00CE4B50">
                    <w:rPr>
                      <w:rFonts w:ascii="Times" w:eastAsia="游明朝" w:hAnsi="Times"/>
                    </w:rPr>
                    <w:t xml:space="preserve">The </w:t>
                  </w:r>
                  <w:r>
                    <w:rPr>
                      <w:rFonts w:ascii="Times" w:eastAsia="游明朝" w:hAnsi="Times"/>
                    </w:rPr>
                    <w:t>support of DL partial PRG should be basic functionality that has been agreed, thus should be part of the components in basic FG.</w:t>
                  </w:r>
                </w:p>
                <w:p w14:paraId="337478DD" w14:textId="77777777" w:rsidR="00FB7854" w:rsidRPr="00CE4B50" w:rsidRDefault="00FB7854" w:rsidP="00FB7854">
                  <w:pPr>
                    <w:spacing w:after="0"/>
                    <w:rPr>
                      <w:rFonts w:ascii="Times" w:eastAsia="游明朝" w:hAnsi="Times"/>
                      <w:highlight w:val="yellow"/>
                    </w:rPr>
                  </w:pPr>
                  <w:r w:rsidRPr="00CE4B50">
                    <w:rPr>
                      <w:rFonts w:ascii="Times" w:eastAsia="游明朝" w:hAnsi="Times"/>
                    </w:rPr>
                    <w:t>The support of DL reception in two DL subbands in SBFD symbols can be further discussed.</w:t>
                  </w:r>
                  <w:r>
                    <w:rPr>
                      <w:rFonts w:ascii="Times" w:eastAsia="游明朝" w:hAnsi="Times"/>
                    </w:rPr>
                    <w:t xml:space="preserve"> Our preference is to consider this as part of the basic FG considering that DL reception in non-contiguous DL resources is already possible using FDRA Type 0. If the concern for supporting DL reception in two DL subbands is due to the need of a more relaxed processing timeline for CSI-RS, then a potential way-forward is to consider this DL reception in two DL subbands and the relaxed processing timeline as basic FG components, while the legacy timeline (which is tighter) can be considered as separate capability.</w:t>
                  </w:r>
                </w:p>
              </w:tc>
            </w:tr>
          </w:tbl>
          <w:p w14:paraId="34C219C9" w14:textId="77777777" w:rsidR="00FB7854" w:rsidRDefault="00FB7854" w:rsidP="00FB7854">
            <w:pPr>
              <w:spacing w:after="0"/>
              <w:rPr>
                <w:rFonts w:ascii="Times" w:eastAsia="游明朝" w:hAnsi="Times"/>
                <w:b/>
                <w:bCs/>
                <w:szCs w:val="24"/>
                <w:highlight w:val="yellow"/>
              </w:rPr>
            </w:pPr>
          </w:p>
          <w:p w14:paraId="15640B9D" w14:textId="77777777" w:rsidR="00FB7854" w:rsidRPr="000F4FD1" w:rsidRDefault="00FB7854" w:rsidP="00FB7854">
            <w:pPr>
              <w:pStyle w:val="a6"/>
            </w:pPr>
            <w:r w:rsidRPr="000F4FD1">
              <w:t xml:space="preserve">Proposal </w:t>
            </w:r>
            <w:r w:rsidRPr="000F4FD1">
              <w:fldChar w:fldCharType="begin"/>
            </w:r>
            <w:r w:rsidRPr="000F4FD1">
              <w:instrText xml:space="preserve"> SEQ Proposal \* ARABIC </w:instrText>
            </w:r>
            <w:r w:rsidRPr="000F4FD1">
              <w:fldChar w:fldCharType="separate"/>
            </w:r>
            <w:r>
              <w:rPr>
                <w:noProof/>
              </w:rPr>
              <w:t>2</w:t>
            </w:r>
            <w:r w:rsidRPr="000F4FD1">
              <w:fldChar w:fldCharType="end"/>
            </w:r>
            <w:r w:rsidRPr="000F4FD1">
              <w:t>. The following components should be added to FG 60-1:</w:t>
            </w:r>
          </w:p>
          <w:p w14:paraId="3A1E4679" w14:textId="77777777" w:rsidR="00FB7854" w:rsidRPr="000F4FD1" w:rsidRDefault="00FB7854"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PUCCH resource configurations for SBFD and non-SBFD symbols.</w:t>
            </w:r>
          </w:p>
          <w:p w14:paraId="368271E4" w14:textId="77777777" w:rsidR="00FB7854" w:rsidRPr="000F4FD1" w:rsidRDefault="00FB7854"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power control parameters for SBFD and non-SBFD symbols.</w:t>
            </w:r>
          </w:p>
          <w:p w14:paraId="4557FAD0" w14:textId="77777777" w:rsidR="00FB7854" w:rsidRPr="00A27CCD" w:rsidRDefault="00FB7854"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non-contiguous CSI-RS resource across two DL subbands.</w:t>
            </w:r>
          </w:p>
          <w:p w14:paraId="5B3DE63C" w14:textId="77777777" w:rsidR="00FB7854" w:rsidRPr="00A27CCD" w:rsidRDefault="00FB7854"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separate CSI reports for SBFD and non-SBFD symbols.</w:t>
            </w:r>
          </w:p>
          <w:p w14:paraId="70B6827B" w14:textId="77777777" w:rsidR="00FB7854" w:rsidRPr="001B0909" w:rsidRDefault="00FB7854" w:rsidP="00523E30">
            <w:pPr>
              <w:pStyle w:val="aff6"/>
              <w:numPr>
                <w:ilvl w:val="0"/>
                <w:numId w:val="34"/>
              </w:numPr>
              <w:overflowPunct/>
              <w:autoSpaceDE/>
              <w:autoSpaceDN/>
              <w:adjustRightInd/>
              <w:spacing w:after="0"/>
              <w:ind w:leftChars="0"/>
              <w:contextualSpacing/>
              <w:rPr>
                <w:rFonts w:eastAsia="游明朝"/>
                <w:b/>
                <w:lang w:val="en-US"/>
              </w:rPr>
            </w:pPr>
            <w:r w:rsidRPr="001B0909">
              <w:rPr>
                <w:rFonts w:eastAsia="游明朝"/>
                <w:b/>
                <w:lang w:val="en-US"/>
              </w:rPr>
              <w:t>Support of DL reception in two DL subbands in SBFD symbols.</w:t>
            </w:r>
          </w:p>
          <w:p w14:paraId="24B89E19" w14:textId="77777777" w:rsidR="00FB7854" w:rsidRPr="00A27CCD" w:rsidRDefault="00FB7854"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hint="eastAsia"/>
                <w:b/>
              </w:rPr>
              <w:t>Support of DL partial PRG</w:t>
            </w:r>
            <w:r w:rsidRPr="000F4FD1">
              <w:rPr>
                <w:rFonts w:ascii="Times" w:eastAsia="游明朝" w:hAnsi="Times"/>
                <w:b/>
              </w:rPr>
              <w:t>.</w:t>
            </w:r>
          </w:p>
          <w:p w14:paraId="5995F0D5" w14:textId="77777777" w:rsidR="00FB7854" w:rsidRPr="000F4FD1" w:rsidRDefault="00FB7854" w:rsidP="00523E30">
            <w:pPr>
              <w:pStyle w:val="aff6"/>
              <w:numPr>
                <w:ilvl w:val="0"/>
                <w:numId w:val="34"/>
              </w:numPr>
              <w:overflowPunct/>
              <w:autoSpaceDE/>
              <w:autoSpaceDN/>
              <w:adjustRightInd/>
              <w:spacing w:after="0"/>
              <w:ind w:leftChars="0"/>
              <w:contextualSpacing/>
              <w:rPr>
                <w:rFonts w:eastAsia="游明朝"/>
                <w:b/>
              </w:rPr>
            </w:pPr>
            <w:r w:rsidRPr="000F4FD1">
              <w:rPr>
                <w:rFonts w:ascii="Times" w:eastAsia="游明朝" w:hAnsi="Times"/>
                <w:b/>
              </w:rPr>
              <w:t>Other components are FFS.</w:t>
            </w:r>
          </w:p>
          <w:p w14:paraId="68450DB8" w14:textId="77777777" w:rsidR="00FB7854" w:rsidRDefault="00FB7854" w:rsidP="00FB7854">
            <w:pPr>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2870"/>
              <w:gridCol w:w="2870"/>
              <w:gridCol w:w="1149"/>
              <w:gridCol w:w="1005"/>
              <w:gridCol w:w="1156"/>
              <w:gridCol w:w="2747"/>
              <w:gridCol w:w="667"/>
              <w:gridCol w:w="1292"/>
              <w:gridCol w:w="1292"/>
              <w:gridCol w:w="1257"/>
              <w:gridCol w:w="1377"/>
              <w:gridCol w:w="1732"/>
            </w:tblGrid>
            <w:tr w:rsidR="00535D9F" w:rsidRPr="008A64ED" w14:paraId="5DA62DCD" w14:textId="77777777" w:rsidTr="0034763F">
              <w:trPr>
                <w:trHeight w:val="20"/>
              </w:trPr>
              <w:tc>
                <w:tcPr>
                  <w:tcW w:w="638" w:type="dxa"/>
                  <w:tcBorders>
                    <w:top w:val="single" w:sz="4" w:space="0" w:color="auto"/>
                    <w:left w:val="single" w:sz="4" w:space="0" w:color="auto"/>
                    <w:bottom w:val="single" w:sz="4" w:space="0" w:color="auto"/>
                    <w:right w:val="single" w:sz="4" w:space="0" w:color="auto"/>
                  </w:tcBorders>
                  <w:shd w:val="clear" w:color="auto" w:fill="auto"/>
                </w:tcPr>
                <w:p w14:paraId="724743D3"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60-1</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3301E55F" w14:textId="77777777" w:rsidR="00535D9F" w:rsidRPr="008A64ED" w:rsidRDefault="00535D9F" w:rsidP="00535D9F">
                  <w:pPr>
                    <w:pStyle w:val="TAL"/>
                    <w:rPr>
                      <w:rFonts w:cs="Arial"/>
                      <w:color w:val="000000" w:themeColor="text1"/>
                      <w:szCs w:val="18"/>
                      <w:lang w:eastAsia="zh-CN"/>
                    </w:rPr>
                  </w:pPr>
                  <w:r w:rsidRPr="008A64ED">
                    <w:rPr>
                      <w:rFonts w:cs="Arial"/>
                      <w:color w:val="000000" w:themeColor="text1"/>
                      <w:szCs w:val="18"/>
                      <w:lang w:eastAsia="zh-CN"/>
                    </w:rPr>
                    <w:t>Basic feature for SBFD-aware UE TX/RX/measurement behaviour and procedures</w:t>
                  </w:r>
                </w:p>
              </w:tc>
              <w:tc>
                <w:tcPr>
                  <w:tcW w:w="2870" w:type="dxa"/>
                  <w:tcBorders>
                    <w:top w:val="single" w:sz="4" w:space="0" w:color="auto"/>
                    <w:left w:val="single" w:sz="4" w:space="0" w:color="auto"/>
                    <w:bottom w:val="single" w:sz="4" w:space="0" w:color="auto"/>
                    <w:right w:val="single" w:sz="4" w:space="0" w:color="auto"/>
                  </w:tcBorders>
                  <w:shd w:val="clear" w:color="auto" w:fill="auto"/>
                </w:tcPr>
                <w:p w14:paraId="6AC940C1" w14:textId="77777777" w:rsidR="00535D9F" w:rsidRPr="008A64ED" w:rsidRDefault="00535D9F" w:rsidP="00535D9F">
                  <w:pPr>
                    <w:rPr>
                      <w:rFonts w:ascii="Arial" w:hAnsi="Arial" w:cs="Arial"/>
                      <w:color w:val="000000" w:themeColor="text1"/>
                      <w:sz w:val="18"/>
                      <w:szCs w:val="18"/>
                    </w:rPr>
                  </w:pPr>
                  <w:r w:rsidRPr="008A64ED">
                    <w:rPr>
                      <w:rFonts w:ascii="Arial" w:hAnsi="Arial" w:cs="Arial"/>
                      <w:color w:val="000000" w:themeColor="text1"/>
                      <w:sz w:val="18"/>
                      <w:szCs w:val="18"/>
                    </w:rPr>
                    <w:t xml:space="preserve">1. Support of </w:t>
                  </w:r>
                  <w:r w:rsidRPr="008A64ED">
                    <w:rPr>
                      <w:rFonts w:ascii="Arial" w:hAnsi="Arial" w:cs="Arial"/>
                      <w:color w:val="000000" w:themeColor="text1"/>
                      <w:sz w:val="18"/>
                      <w:szCs w:val="18"/>
                      <w:highlight w:val="yellow"/>
                    </w:rPr>
                    <w:t>cell-common</w:t>
                  </w:r>
                  <w:r w:rsidRPr="008A64ED">
                    <w:rPr>
                      <w:rFonts w:ascii="Arial" w:hAnsi="Arial" w:cs="Arial"/>
                      <w:color w:val="000000" w:themeColor="text1"/>
                      <w:sz w:val="18"/>
                      <w:szCs w:val="18"/>
                    </w:rPr>
                    <w:t xml:space="preserve"> configuration of time and frequency location of SBFD subbands</w:t>
                  </w:r>
                </w:p>
                <w:p w14:paraId="45C624BF" w14:textId="77777777" w:rsidR="00535D9F" w:rsidRPr="008A64ED" w:rsidRDefault="00535D9F" w:rsidP="00535D9F">
                  <w:pPr>
                    <w:rPr>
                      <w:rFonts w:ascii="Arial" w:hAnsi="Arial" w:cs="Arial"/>
                      <w:color w:val="000000" w:themeColor="text1"/>
                      <w:sz w:val="18"/>
                      <w:szCs w:val="18"/>
                      <w:highlight w:val="yellow"/>
                    </w:rPr>
                  </w:pPr>
                  <w:r w:rsidRPr="008A64ED">
                    <w:rPr>
                      <w:rFonts w:ascii="Arial" w:hAnsi="Arial" w:cs="Arial"/>
                      <w:color w:val="000000" w:themeColor="text1"/>
                      <w:sz w:val="18"/>
                      <w:szCs w:val="18"/>
                      <w:highlight w:val="yellow"/>
                    </w:rPr>
                    <w:t>2. Support of UL transmission in one UL subband and DL reception in one[/two] DL subband in SBFD symbols</w:t>
                  </w:r>
                </w:p>
                <w:p w14:paraId="5D7C9E4F" w14:textId="77777777" w:rsidR="00535D9F" w:rsidRPr="008A64ED" w:rsidRDefault="00535D9F" w:rsidP="00535D9F">
                  <w:pPr>
                    <w:rPr>
                      <w:rFonts w:ascii="Arial" w:hAnsi="Arial" w:cs="Arial"/>
                      <w:color w:val="000000" w:themeColor="text1"/>
                      <w:sz w:val="18"/>
                      <w:szCs w:val="18"/>
                    </w:rPr>
                  </w:pPr>
                  <w:r w:rsidRPr="008A64ED">
                    <w:rPr>
                      <w:rFonts w:ascii="Arial" w:hAnsi="Arial" w:cs="Arial"/>
                      <w:color w:val="000000" w:themeColor="text1"/>
                      <w:sz w:val="18"/>
                      <w:szCs w:val="18"/>
                      <w:highlight w:val="yellow"/>
                    </w:rPr>
                    <w:t>3. Support of link direction determination based on configured/scheduled transmissions/receptions and collision handling</w:t>
                  </w:r>
                </w:p>
                <w:p w14:paraId="10D21E42" w14:textId="77777777" w:rsidR="00535D9F" w:rsidRPr="008A64ED" w:rsidRDefault="00535D9F" w:rsidP="00535D9F">
                  <w:pPr>
                    <w:rPr>
                      <w:rFonts w:ascii="Arial" w:hAnsi="Arial" w:cs="Arial"/>
                      <w:color w:val="000000" w:themeColor="text1"/>
                      <w:sz w:val="18"/>
                      <w:szCs w:val="18"/>
                    </w:rPr>
                  </w:pPr>
                  <w:r w:rsidRPr="008A64ED">
                    <w:rPr>
                      <w:rFonts w:ascii="Arial" w:hAnsi="Arial" w:cs="Arial"/>
                      <w:color w:val="000000" w:themeColor="text1"/>
                      <w:sz w:val="18"/>
                      <w:szCs w:val="18"/>
                    </w:rPr>
                    <w:t>4. Support of UL transmissions or DL receptions across SBFD symbols and non-SBFD symbols in different slots, where the transmissions or receptions are restricted to SBFD symbols or non-SBFD symbols (Configuration 1)</w:t>
                  </w:r>
                </w:p>
                <w:p w14:paraId="67DF907B" w14:textId="77777777" w:rsidR="00535D9F" w:rsidRPr="008A64ED" w:rsidRDefault="00535D9F" w:rsidP="00535D9F">
                  <w:pPr>
                    <w:rPr>
                      <w:rFonts w:ascii="Arial" w:hAnsi="Arial" w:cs="Arial"/>
                      <w:color w:val="000000" w:themeColor="text1"/>
                      <w:sz w:val="18"/>
                      <w:szCs w:val="18"/>
                    </w:rPr>
                  </w:pPr>
                </w:p>
                <w:p w14:paraId="06B6BBF8" w14:textId="77777777" w:rsidR="00535D9F" w:rsidRPr="008A64ED" w:rsidRDefault="00535D9F" w:rsidP="00535D9F">
                  <w:pPr>
                    <w:rPr>
                      <w:rFonts w:ascii="Arial" w:hAnsi="Arial" w:cs="Arial"/>
                      <w:color w:val="000000" w:themeColor="text1"/>
                      <w:sz w:val="18"/>
                      <w:szCs w:val="18"/>
                    </w:rPr>
                  </w:pPr>
                </w:p>
                <w:p w14:paraId="2B55C12F" w14:textId="77777777" w:rsidR="00535D9F" w:rsidRPr="008A64ED" w:rsidRDefault="00535D9F" w:rsidP="00535D9F">
                  <w:pPr>
                    <w:rPr>
                      <w:rFonts w:ascii="Arial" w:hAnsi="Arial" w:cs="Arial"/>
                      <w:color w:val="000000" w:themeColor="text1"/>
                      <w:sz w:val="18"/>
                      <w:szCs w:val="18"/>
                    </w:rPr>
                  </w:pPr>
                  <w:r w:rsidRPr="008A64ED">
                    <w:rPr>
                      <w:rFonts w:ascii="Arial" w:hAnsi="Arial" w:cs="Arial"/>
                      <w:color w:val="000000" w:themeColor="text1"/>
                      <w:sz w:val="18"/>
                      <w:szCs w:val="18"/>
                      <w:highlight w:val="yellow"/>
                    </w:rPr>
                    <w:t>FFS: other component (which may be separate FG)</w:t>
                  </w:r>
                </w:p>
              </w:tc>
              <w:tc>
                <w:tcPr>
                  <w:tcW w:w="1149" w:type="dxa"/>
                  <w:tcBorders>
                    <w:top w:val="single" w:sz="4" w:space="0" w:color="auto"/>
                    <w:left w:val="single" w:sz="4" w:space="0" w:color="auto"/>
                    <w:bottom w:val="single" w:sz="4" w:space="0" w:color="auto"/>
                    <w:right w:val="single" w:sz="4" w:space="0" w:color="auto"/>
                  </w:tcBorders>
                  <w:shd w:val="clear" w:color="auto" w:fill="auto"/>
                </w:tcPr>
                <w:p w14:paraId="13E0E25F" w14:textId="77777777" w:rsidR="00535D9F" w:rsidRPr="008A64ED" w:rsidRDefault="00535D9F" w:rsidP="00535D9F">
                  <w:pPr>
                    <w:pStyle w:val="TAL"/>
                    <w:rPr>
                      <w:rFonts w:eastAsia="ＭＳ 明朝" w:cs="Arial"/>
                      <w:color w:val="000000" w:themeColor="text1"/>
                      <w:szCs w:val="18"/>
                      <w:lang w:eastAsia="ja-JP"/>
                    </w:rPr>
                  </w:pPr>
                </w:p>
              </w:tc>
              <w:tc>
                <w:tcPr>
                  <w:tcW w:w="1005" w:type="dxa"/>
                  <w:tcBorders>
                    <w:top w:val="single" w:sz="4" w:space="0" w:color="auto"/>
                    <w:left w:val="single" w:sz="4" w:space="0" w:color="auto"/>
                    <w:bottom w:val="single" w:sz="4" w:space="0" w:color="auto"/>
                    <w:right w:val="single" w:sz="4" w:space="0" w:color="auto"/>
                  </w:tcBorders>
                  <w:shd w:val="clear" w:color="auto" w:fill="auto"/>
                </w:tcPr>
                <w:p w14:paraId="35591620"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YES</w:t>
                  </w: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5B2ABA2"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2747" w:type="dxa"/>
                  <w:tcBorders>
                    <w:top w:val="single" w:sz="4" w:space="0" w:color="auto"/>
                    <w:left w:val="single" w:sz="4" w:space="0" w:color="auto"/>
                    <w:bottom w:val="single" w:sz="4" w:space="0" w:color="auto"/>
                    <w:right w:val="single" w:sz="4" w:space="0" w:color="auto"/>
                  </w:tcBorders>
                  <w:shd w:val="clear" w:color="auto" w:fill="auto"/>
                </w:tcPr>
                <w:p w14:paraId="226F2FCF" w14:textId="77777777" w:rsidR="00535D9F" w:rsidRPr="008A64ED" w:rsidRDefault="00535D9F" w:rsidP="00535D9F">
                  <w:pPr>
                    <w:pStyle w:val="TAL"/>
                    <w:rPr>
                      <w:rFonts w:cs="Arial"/>
                      <w:color w:val="000000" w:themeColor="text1"/>
                      <w:szCs w:val="18"/>
                      <w:lang w:val="en-US" w:eastAsia="zh-CN"/>
                    </w:rPr>
                  </w:pPr>
                  <w:r w:rsidRPr="008A64ED">
                    <w:rPr>
                      <w:rFonts w:cs="Arial"/>
                      <w:color w:val="000000" w:themeColor="text1"/>
                      <w:szCs w:val="18"/>
                      <w:lang w:val="en-US" w:eastAsia="zh-CN"/>
                    </w:rPr>
                    <w:t>Basic feature for SBFD-aware UE TX/RX/ measurement behaviour and procedures is not supported</w:t>
                  </w:r>
                </w:p>
              </w:tc>
              <w:tc>
                <w:tcPr>
                  <w:tcW w:w="620" w:type="dxa"/>
                  <w:tcBorders>
                    <w:top w:val="single" w:sz="4" w:space="0" w:color="auto"/>
                    <w:left w:val="single" w:sz="4" w:space="0" w:color="auto"/>
                    <w:bottom w:val="single" w:sz="4" w:space="0" w:color="auto"/>
                    <w:right w:val="single" w:sz="4" w:space="0" w:color="auto"/>
                  </w:tcBorders>
                  <w:shd w:val="clear" w:color="auto" w:fill="auto"/>
                </w:tcPr>
                <w:p w14:paraId="1E89D664"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[Per band]</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8F28B07"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TDD only</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7BCC5711"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highlight w:val="yellow"/>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9352AF9" w14:textId="77777777" w:rsidR="00535D9F" w:rsidRPr="008A64ED" w:rsidRDefault="00535D9F" w:rsidP="00535D9F">
                  <w:pPr>
                    <w:pStyle w:val="TAL"/>
                    <w:rPr>
                      <w:rFonts w:eastAsia="ＭＳ 明朝" w:cs="Arial"/>
                      <w:color w:val="000000" w:themeColor="text1"/>
                      <w:szCs w:val="18"/>
                      <w:lang w:eastAsia="ja-JP"/>
                    </w:rPr>
                  </w:pPr>
                  <w:r w:rsidRPr="008A64ED">
                    <w:rPr>
                      <w:rFonts w:eastAsia="ＭＳ 明朝" w:cs="Arial"/>
                      <w:color w:val="000000" w:themeColor="text1"/>
                      <w:szCs w:val="18"/>
                      <w:lang w:eastAsia="ja-JP"/>
                    </w:rPr>
                    <w:t>n/a</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37BE7FC7" w14:textId="77777777" w:rsidR="00535D9F" w:rsidRPr="008A64ED" w:rsidRDefault="00535D9F" w:rsidP="00535D9F">
                  <w:pPr>
                    <w:pStyle w:val="TAL"/>
                    <w:rPr>
                      <w:rFonts w:cs="Arial"/>
                      <w:color w:val="000000" w:themeColor="text1"/>
                      <w:szCs w:val="18"/>
                    </w:rPr>
                  </w:pPr>
                  <w:r w:rsidRPr="008A64ED">
                    <w:rPr>
                      <w:rFonts w:cs="Arial"/>
                      <w:color w:val="000000" w:themeColor="text1"/>
                      <w:szCs w:val="18"/>
                    </w:rPr>
                    <w:t>[Note: Only UL transmissions are allowed within UL subband and only DL receptions (except for CLI measurement) are allowed within DL subband(s)]</w:t>
                  </w:r>
                </w:p>
                <w:p w14:paraId="2238CFA9" w14:textId="77777777" w:rsidR="00535D9F" w:rsidRPr="008A64ED" w:rsidRDefault="00535D9F" w:rsidP="00535D9F">
                  <w:pPr>
                    <w:pStyle w:val="TAL"/>
                    <w:rPr>
                      <w:rFonts w:cs="Arial"/>
                      <w:color w:val="000000" w:themeColor="text1"/>
                      <w:szCs w:val="18"/>
                    </w:rPr>
                  </w:pPr>
                  <w:r w:rsidRPr="008A64ED">
                    <w:rPr>
                      <w:rFonts w:cs="Arial"/>
                      <w:color w:val="000000" w:themeColor="text1"/>
                      <w:szCs w:val="18"/>
                    </w:rPr>
                    <w:t>[Note: The maximum number of UL subbands for SBFD operation in an SBFD symbol within a TDD carrier is one.]</w:t>
                  </w:r>
                </w:p>
              </w:tc>
              <w:tc>
                <w:tcPr>
                  <w:tcW w:w="1732" w:type="dxa"/>
                  <w:tcBorders>
                    <w:top w:val="single" w:sz="4" w:space="0" w:color="auto"/>
                    <w:left w:val="single" w:sz="4" w:space="0" w:color="auto"/>
                    <w:bottom w:val="single" w:sz="4" w:space="0" w:color="auto"/>
                    <w:right w:val="single" w:sz="4" w:space="0" w:color="auto"/>
                  </w:tcBorders>
                  <w:shd w:val="clear" w:color="auto" w:fill="auto"/>
                </w:tcPr>
                <w:p w14:paraId="78833C1D" w14:textId="77777777" w:rsidR="00535D9F" w:rsidRPr="008A64ED" w:rsidRDefault="00535D9F" w:rsidP="00535D9F">
                  <w:pPr>
                    <w:pStyle w:val="TAL"/>
                    <w:rPr>
                      <w:rFonts w:cs="Arial"/>
                      <w:color w:val="000000" w:themeColor="text1"/>
                      <w:szCs w:val="18"/>
                      <w:lang w:eastAsia="ja-JP"/>
                    </w:rPr>
                  </w:pPr>
                  <w:r w:rsidRPr="008A64ED">
                    <w:rPr>
                      <w:rFonts w:cs="Arial"/>
                      <w:color w:val="000000" w:themeColor="text1"/>
                      <w:szCs w:val="18"/>
                      <w:lang w:eastAsia="ja-JP"/>
                    </w:rPr>
                    <w:t>Optional with capability signalling</w:t>
                  </w:r>
                </w:p>
              </w:tc>
            </w:tr>
          </w:tbl>
          <w:p w14:paraId="2C4871EC" w14:textId="77777777" w:rsidR="00535D9F" w:rsidRPr="00535D9F" w:rsidRDefault="00535D9F" w:rsidP="00FB7854">
            <w:pPr>
              <w:rPr>
                <w:rFonts w:eastAsia="SimSun"/>
                <w:lang w:eastAsia="zh-CN"/>
              </w:rPr>
            </w:pPr>
          </w:p>
          <w:p w14:paraId="50BF30CC" w14:textId="77777777" w:rsidR="00FB7854" w:rsidRPr="00FB7854" w:rsidRDefault="00FB7854" w:rsidP="00240DBD">
            <w:pPr>
              <w:keepLines/>
              <w:spacing w:after="0"/>
              <w:rPr>
                <w:rFonts w:ascii="Arial" w:eastAsia="SimSun" w:hAnsi="Arial" w:cs="Arial"/>
                <w:b/>
                <w:color w:val="000000"/>
                <w:sz w:val="18"/>
                <w:szCs w:val="18"/>
                <w:lang w:val="en-US" w:eastAsia="zh-CN"/>
              </w:rPr>
            </w:pPr>
          </w:p>
        </w:tc>
      </w:tr>
      <w:tr w:rsidR="0082378F" w14:paraId="4BA9F896" w14:textId="77777777" w:rsidTr="002B75E1">
        <w:trPr>
          <w:trHeight w:val="57"/>
        </w:trPr>
        <w:tc>
          <w:tcPr>
            <w:tcW w:w="157" w:type="pct"/>
          </w:tcPr>
          <w:p w14:paraId="421FCD6A" w14:textId="666F6088" w:rsidR="0082378F" w:rsidRPr="00FE589E" w:rsidRDefault="00FE589E" w:rsidP="000636CF">
            <w:pPr>
              <w:spacing w:after="0"/>
              <w:jc w:val="both"/>
              <w:rPr>
                <w:rFonts w:eastAsia="SimSun"/>
                <w:sz w:val="22"/>
                <w:lang w:eastAsia="zh-CN"/>
              </w:rPr>
            </w:pPr>
            <w:r>
              <w:rPr>
                <w:rFonts w:eastAsia="SimSun" w:hint="eastAsia"/>
                <w:sz w:val="22"/>
                <w:lang w:eastAsia="zh-CN"/>
              </w:rPr>
              <w:t>[7]</w:t>
            </w:r>
          </w:p>
        </w:tc>
        <w:tc>
          <w:tcPr>
            <w:tcW w:w="269" w:type="pct"/>
          </w:tcPr>
          <w:p w14:paraId="59182503" w14:textId="216D7DE2" w:rsidR="0082378F" w:rsidRDefault="00FE589E" w:rsidP="000636CF">
            <w:pPr>
              <w:spacing w:after="0"/>
              <w:jc w:val="both"/>
              <w:rPr>
                <w:rFonts w:eastAsia="ＭＳ 明朝"/>
                <w:sz w:val="22"/>
                <w:szCs w:val="18"/>
              </w:rPr>
            </w:pPr>
            <w:r w:rsidRPr="00FE589E">
              <w:rPr>
                <w:rFonts w:eastAsia="ＭＳ 明朝"/>
                <w:sz w:val="22"/>
                <w:szCs w:val="18"/>
              </w:rPr>
              <w:t>MediaTek</w:t>
            </w:r>
          </w:p>
        </w:tc>
        <w:tc>
          <w:tcPr>
            <w:tcW w:w="4574" w:type="pct"/>
          </w:tcPr>
          <w:p w14:paraId="22644C3B" w14:textId="77777777" w:rsidR="00FA6A42" w:rsidRPr="00D40D3D" w:rsidRDefault="00FA6A42" w:rsidP="00FA6A42">
            <w:pPr>
              <w:overflowPunct/>
              <w:autoSpaceDE/>
              <w:adjustRightInd/>
              <w:spacing w:after="120" w:line="288" w:lineRule="auto"/>
              <w:jc w:val="both"/>
              <w:rPr>
                <w:rFonts w:eastAsia="DengXian"/>
                <w:szCs w:val="22"/>
                <w:lang w:eastAsia="zh-CN"/>
              </w:rPr>
            </w:pPr>
            <w:bookmarkStart w:id="3" w:name="OLE_LINK91"/>
            <w:r w:rsidRPr="00D40D3D">
              <w:rPr>
                <w:rFonts w:eastAsia="DengXian"/>
                <w:szCs w:val="22"/>
                <w:lang w:eastAsia="zh-CN"/>
              </w:rPr>
              <w:t xml:space="preserve">In RAN1#120, RAN1 discussed some basic UE features as well as some separate UE features for SBFD Tx/Rx/measurement behaviour. We provide our views on the discussed issues below: </w:t>
            </w:r>
          </w:p>
          <w:bookmarkEnd w:id="3"/>
          <w:p w14:paraId="7CCD3824" w14:textId="77777777" w:rsidR="00FA6A42" w:rsidRPr="00D40D3D" w:rsidRDefault="00FA6A42" w:rsidP="00FA6A42">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67EFAC92" w14:textId="77777777" w:rsidR="00FA6A42" w:rsidRPr="00D40D3D" w:rsidRDefault="00FA6A42" w:rsidP="00FA6A42">
            <w:pPr>
              <w:overflowPunct/>
              <w:autoSpaceDE/>
              <w:adjustRightInd/>
              <w:spacing w:after="120" w:line="288" w:lineRule="auto"/>
              <w:jc w:val="both"/>
              <w:rPr>
                <w:rFonts w:eastAsia="DengXian"/>
                <w:szCs w:val="22"/>
                <w:lang w:eastAsia="zh-CN"/>
              </w:rPr>
            </w:pPr>
            <w:bookmarkStart w:id="4" w:name="OLE_LINK54"/>
            <w:r w:rsidRPr="00D40D3D">
              <w:rPr>
                <w:rFonts w:eastAsia="DengXian"/>
                <w:szCs w:val="22"/>
                <w:lang w:eastAsia="zh-CN"/>
              </w:rPr>
              <w:t xml:space="preserve">There was a </w:t>
            </w:r>
            <w:bookmarkStart w:id="5" w:name="OLE_LINK62"/>
            <w:r w:rsidRPr="00D40D3D">
              <w:rPr>
                <w:rFonts w:eastAsia="DengXian"/>
                <w:szCs w:val="22"/>
                <w:lang w:eastAsia="zh-CN"/>
              </w:rPr>
              <w:t xml:space="preserve">discussion </w:t>
            </w:r>
            <w:bookmarkEnd w:id="5"/>
            <w:r w:rsidRPr="00D40D3D">
              <w:rPr>
                <w:rFonts w:eastAsia="DengXian"/>
                <w:szCs w:val="22"/>
                <w:lang w:eastAsia="zh-CN"/>
              </w:rPr>
              <w:t xml:space="preserve">on whether </w:t>
            </w:r>
            <w:bookmarkEnd w:id="4"/>
            <w:r w:rsidRPr="00D40D3D">
              <w:rPr>
                <w:rFonts w:eastAsia="DengXian"/>
                <w:szCs w:val="22"/>
                <w:lang w:eastAsia="zh-CN"/>
              </w:rPr>
              <w:t>‘</w:t>
            </w:r>
            <w:bookmarkStart w:id="6" w:name="OLE_LINK51"/>
            <w:r w:rsidRPr="00D40D3D">
              <w:rPr>
                <w:rFonts w:eastAsia="DengXian"/>
                <w:szCs w:val="22"/>
                <w:lang w:eastAsia="zh-CN"/>
              </w:rPr>
              <w:t>Support of separate UL configurations for SBFD and non-SBFD symbol</w:t>
            </w:r>
            <w:bookmarkEnd w:id="6"/>
            <w:r w:rsidRPr="00D40D3D">
              <w:rPr>
                <w:rFonts w:eastAsia="DengXian"/>
                <w:szCs w:val="22"/>
                <w:lang w:eastAsia="zh-CN"/>
              </w:rPr>
              <w:t xml:space="preserve">s’ should be part of basic FG for SBFD or separate FG(s). In our view, having separate configuration for the two slot types in SBFD is essential for effective SBFD operation. Therefore, </w:t>
            </w:r>
            <w:bookmarkStart w:id="7" w:name="OLE_LINK49"/>
            <w:r w:rsidRPr="00D40D3D">
              <w:rPr>
                <w:rFonts w:eastAsia="DengXian"/>
                <w:szCs w:val="22"/>
                <w:lang w:eastAsia="zh-CN"/>
              </w:rPr>
              <w:t>support of separate UL configurations for SBFD and non-SBFD symbols should be part of basic FG in general (i.e., Alt.1).</w:t>
            </w:r>
            <w:bookmarkEnd w:id="7"/>
            <w:r w:rsidRPr="00D40D3D">
              <w:rPr>
                <w:rFonts w:eastAsia="DengXian"/>
                <w:szCs w:val="22"/>
                <w:lang w:eastAsia="zh-CN"/>
              </w:rPr>
              <w:t xml:space="preserve"> </w:t>
            </w:r>
          </w:p>
          <w:p w14:paraId="70BC41AA" w14:textId="77777777" w:rsidR="00FA6A42" w:rsidRPr="004C6D67" w:rsidRDefault="00FA6A42" w:rsidP="00523E30">
            <w:pPr>
              <w:pStyle w:val="aff6"/>
              <w:numPr>
                <w:ilvl w:val="0"/>
                <w:numId w:val="41"/>
              </w:numPr>
              <w:overflowPunct/>
              <w:autoSpaceDE/>
              <w:autoSpaceDN/>
              <w:adjustRightInd/>
              <w:spacing w:after="60"/>
              <w:ind w:leftChars="0"/>
              <w:contextualSpacing/>
              <w:jc w:val="both"/>
              <w:rPr>
                <w:b/>
                <w:bCs/>
                <w:i/>
                <w:iCs/>
              </w:rPr>
            </w:pPr>
            <w:r w:rsidRPr="00D40D3D">
              <w:rPr>
                <w:b/>
                <w:bCs/>
                <w:i/>
                <w:iCs/>
              </w:rPr>
              <w:t>Support of separate UL configurations for SBFD and non-SBFD symbols should be part of basic FG</w:t>
            </w:r>
            <w:r>
              <w:rPr>
                <w:b/>
                <w:bCs/>
                <w:i/>
                <w:iCs/>
              </w:rPr>
              <w:t xml:space="preserve">. </w:t>
            </w:r>
          </w:p>
          <w:p w14:paraId="013014CB" w14:textId="77777777" w:rsidR="00FA6A42" w:rsidRDefault="00FA6A42" w:rsidP="00FA6A42">
            <w:pPr>
              <w:pStyle w:val="aff6"/>
              <w:snapToGrid w:val="0"/>
              <w:ind w:left="800"/>
              <w:jc w:val="both"/>
              <w:rPr>
                <w:b/>
                <w:bCs/>
                <w:i/>
                <w:iCs/>
              </w:rPr>
            </w:pPr>
            <w:bookmarkStart w:id="8" w:name="OLE_LINK459"/>
          </w:p>
          <w:p w14:paraId="2C9A50F1" w14:textId="77777777" w:rsidR="00FA6A42" w:rsidRPr="00A13FB2" w:rsidRDefault="00FA6A42" w:rsidP="00FA6A42">
            <w:pPr>
              <w:overflowPunct/>
              <w:autoSpaceDE/>
              <w:adjustRightInd/>
              <w:spacing w:after="120" w:line="288" w:lineRule="auto"/>
              <w:jc w:val="both"/>
              <w:rPr>
                <w:rFonts w:eastAsia="ＭＳ 明朝"/>
                <w:b/>
                <w:bCs/>
                <w:szCs w:val="18"/>
                <w:u w:val="single"/>
              </w:rPr>
            </w:pPr>
            <w:bookmarkStart w:id="9" w:name="OLE_LINK59"/>
            <w:r w:rsidRPr="00A13FB2">
              <w:rPr>
                <w:rFonts w:eastAsia="ＭＳ 明朝"/>
                <w:b/>
                <w:bCs/>
                <w:szCs w:val="18"/>
                <w:u w:val="single"/>
              </w:rPr>
              <w:t>Support of DL reception in two non-contiguous DL subbands</w:t>
            </w:r>
          </w:p>
          <w:p w14:paraId="371FF2F0" w14:textId="77777777" w:rsidR="00FA6A42" w:rsidRPr="00A13FB2" w:rsidRDefault="00FA6A42" w:rsidP="00FA6A42">
            <w:pPr>
              <w:spacing w:after="0"/>
              <w:jc w:val="both"/>
              <w:rPr>
                <w:rFonts w:eastAsia="ＭＳ 明朝"/>
                <w:szCs w:val="18"/>
              </w:rPr>
            </w:pPr>
            <w:bookmarkStart w:id="10" w:name="OLE_LINK61"/>
            <w:bookmarkEnd w:id="9"/>
            <w:r w:rsidRPr="00A13FB2">
              <w:rPr>
                <w:rFonts w:eastAsia="DengXian"/>
                <w:szCs w:val="22"/>
                <w:lang w:eastAsia="zh-CN"/>
              </w:rPr>
              <w:t xml:space="preserve">There was a discussion on whether </w:t>
            </w:r>
            <w:r w:rsidRPr="00A13FB2">
              <w:rPr>
                <w:rFonts w:eastAsia="ＭＳ 明朝"/>
                <w:szCs w:val="18"/>
              </w:rPr>
              <w:t>on whether ‘Support of DL reception in two non-contiguous DL subbands’ should be part of basic FG for SBFD or separate FG(s)</w:t>
            </w:r>
            <w:bookmarkEnd w:id="10"/>
            <w:r w:rsidRPr="00A13FB2">
              <w:rPr>
                <w:rFonts w:eastAsia="ＭＳ 明朝"/>
                <w:szCs w:val="18"/>
              </w:rPr>
              <w:t xml:space="preserve"> (including whether separate FGs e.g., for PDSCH and CSI-RS are necessary). In our view, we can have separate discussion for PDSCH and CSI-RS. Support for non-contiguous CSI-RS across two DL subbands can be considered as a separate FG, which includes support for support of scaling the CSI processing timeline Z/Z’ by factor of 2. </w:t>
            </w:r>
            <w:r>
              <w:rPr>
                <w:rFonts w:eastAsia="ＭＳ 明朝"/>
                <w:szCs w:val="18"/>
              </w:rPr>
              <w:t xml:space="preserve">This is because the UE can rely on contiguous CSI-RS within a one DL subband for CSI measurement. </w:t>
            </w:r>
            <w:r w:rsidRPr="00A13FB2">
              <w:rPr>
                <w:rFonts w:eastAsia="ＭＳ 明朝"/>
                <w:szCs w:val="18"/>
              </w:rPr>
              <w:t xml:space="preserve">Support for non-contiguous PDSCH, on the other hand, can be considered as part of the basic FG since </w:t>
            </w:r>
            <w:r>
              <w:rPr>
                <w:rFonts w:eastAsia="ＭＳ 明朝"/>
                <w:szCs w:val="18"/>
              </w:rPr>
              <w:t>existing FDRA type0 can be used to achieve non-contiguous PDSCH allocation</w:t>
            </w:r>
            <w:r w:rsidRPr="00A13FB2">
              <w:rPr>
                <w:rFonts w:eastAsia="ＭＳ 明朝"/>
                <w:szCs w:val="18"/>
              </w:rPr>
              <w:t xml:space="preserve">. </w:t>
            </w:r>
          </w:p>
          <w:p w14:paraId="5FB7A7CE" w14:textId="77777777" w:rsidR="00FA6A42" w:rsidRPr="000D401B" w:rsidRDefault="00FA6A42" w:rsidP="00FA6A42">
            <w:pPr>
              <w:pStyle w:val="aff6"/>
              <w:snapToGrid w:val="0"/>
              <w:ind w:left="800"/>
              <w:jc w:val="both"/>
              <w:rPr>
                <w:b/>
                <w:bCs/>
                <w:i/>
                <w:iCs/>
                <w:bdr w:val="none" w:sz="0" w:space="0" w:color="auto" w:frame="1"/>
              </w:rPr>
            </w:pPr>
          </w:p>
          <w:p w14:paraId="23AD7E6D" w14:textId="77777777" w:rsidR="00FA6A42" w:rsidRPr="002762A3" w:rsidRDefault="00FA6A42" w:rsidP="00523E30">
            <w:pPr>
              <w:pStyle w:val="aff6"/>
              <w:numPr>
                <w:ilvl w:val="0"/>
                <w:numId w:val="42"/>
              </w:numPr>
              <w:overflowPunct/>
              <w:autoSpaceDE/>
              <w:autoSpaceDN/>
              <w:adjustRightInd/>
              <w:spacing w:after="0"/>
              <w:ind w:leftChars="0"/>
              <w:contextualSpacing/>
              <w:jc w:val="both"/>
              <w:rPr>
                <w:b/>
                <w:bCs/>
                <w:i/>
                <w:iCs/>
              </w:rPr>
            </w:pPr>
            <w:bookmarkStart w:id="11" w:name="OLE_LINK13"/>
            <w:bookmarkEnd w:id="8"/>
            <w:r w:rsidRPr="00A13FB2">
              <w:rPr>
                <w:rFonts w:cstheme="minorHAnsi"/>
                <w:b/>
                <w:bCs/>
                <w:i/>
                <w:iCs/>
              </w:rPr>
              <w:t>Support of non-contiguous PDSCH across two DL subbands should be part of basic FG</w:t>
            </w:r>
            <w:r>
              <w:rPr>
                <w:rFonts w:cstheme="minorHAnsi"/>
                <w:b/>
                <w:bCs/>
                <w:i/>
                <w:iCs/>
              </w:rPr>
              <w:t xml:space="preserve">. </w:t>
            </w:r>
          </w:p>
          <w:p w14:paraId="51D7E759" w14:textId="77777777" w:rsidR="00FA6A42" w:rsidRDefault="00FA6A42" w:rsidP="00523E30">
            <w:pPr>
              <w:pStyle w:val="aff6"/>
              <w:numPr>
                <w:ilvl w:val="0"/>
                <w:numId w:val="42"/>
              </w:numPr>
              <w:overflowPunct/>
              <w:autoSpaceDE/>
              <w:autoSpaceDN/>
              <w:adjustRightInd/>
              <w:spacing w:after="60"/>
              <w:ind w:leftChars="0"/>
              <w:contextualSpacing/>
              <w:jc w:val="both"/>
              <w:rPr>
                <w:b/>
                <w:bCs/>
                <w:i/>
                <w:iCs/>
              </w:rPr>
            </w:pPr>
            <w:bookmarkStart w:id="12" w:name="OLE_LINK12"/>
            <w:r w:rsidRPr="00A13FB2">
              <w:rPr>
                <w:b/>
                <w:bCs/>
                <w:i/>
                <w:iCs/>
              </w:rPr>
              <w:t>Support of non-contiguous CSI-RS across two DL subbands should be a separate FG</w:t>
            </w:r>
            <w:r>
              <w:rPr>
                <w:b/>
                <w:bCs/>
                <w:i/>
                <w:iCs/>
              </w:rPr>
              <w:t xml:space="preserve">. </w:t>
            </w:r>
            <w:bookmarkEnd w:id="12"/>
          </w:p>
          <w:bookmarkEnd w:id="11"/>
          <w:p w14:paraId="62D333AC" w14:textId="77777777" w:rsidR="00FA6A42" w:rsidRDefault="00FA6A42" w:rsidP="00FA6A42">
            <w:pPr>
              <w:spacing w:after="60"/>
              <w:jc w:val="both"/>
              <w:rPr>
                <w:b/>
                <w:bCs/>
                <w:i/>
                <w:iCs/>
              </w:rPr>
            </w:pPr>
          </w:p>
          <w:p w14:paraId="5B722E5E" w14:textId="77777777" w:rsidR="00FA6A42" w:rsidRDefault="00FA6A42" w:rsidP="00FA6A42">
            <w:pPr>
              <w:spacing w:after="120"/>
              <w:rPr>
                <w:rFonts w:eastAsia="ＭＳ 明朝"/>
                <w:b/>
                <w:bCs/>
                <w:u w:val="single"/>
              </w:rPr>
            </w:pPr>
            <w:r w:rsidRPr="0020184A">
              <w:rPr>
                <w:b/>
                <w:bCs/>
                <w:i/>
                <w:iCs/>
              </w:rPr>
              <w:t xml:space="preserve"> </w:t>
            </w:r>
            <w:r>
              <w:rPr>
                <w:rFonts w:eastAsia="ＭＳ 明朝"/>
                <w:b/>
                <w:bCs/>
                <w:u w:val="single"/>
              </w:rPr>
              <w:t xml:space="preserve">Support of </w:t>
            </w:r>
            <w:bookmarkStart w:id="13" w:name="OLE_LINK67"/>
            <w:r>
              <w:rPr>
                <w:rFonts w:eastAsia="ＭＳ 明朝"/>
                <w:b/>
                <w:bCs/>
                <w:u w:val="single"/>
              </w:rPr>
              <w:t>separate CSI reports for SBFD and non-SBFD symbols</w:t>
            </w:r>
            <w:bookmarkEnd w:id="13"/>
          </w:p>
          <w:p w14:paraId="4669A0AB" w14:textId="77777777" w:rsidR="00FA6A42" w:rsidRDefault="00FA6A42" w:rsidP="00FA6A42">
            <w:pPr>
              <w:spacing w:after="120"/>
              <w:rPr>
                <w:rFonts w:eastAsia="ＭＳ 明朝"/>
              </w:rPr>
            </w:pPr>
            <w:bookmarkStart w:id="14" w:name="OLE_LINK71"/>
            <w:r>
              <w:rPr>
                <w:rFonts w:eastAsia="DengXian"/>
                <w:lang w:eastAsia="zh-CN"/>
              </w:rPr>
              <w:t xml:space="preserve">There was a discussion on whether </w:t>
            </w:r>
            <w:r>
              <w:rPr>
                <w:rFonts w:eastAsia="ＭＳ 明朝"/>
                <w:szCs w:val="18"/>
              </w:rPr>
              <w:t xml:space="preserve">on whether </w:t>
            </w:r>
            <w:r>
              <w:rPr>
                <w:rFonts w:eastAsia="ＭＳ 明朝"/>
              </w:rPr>
              <w:t>‘</w:t>
            </w:r>
            <w:bookmarkStart w:id="15" w:name="OLE_LINK65"/>
            <w:r>
              <w:rPr>
                <w:rFonts w:eastAsia="ＭＳ 明朝"/>
              </w:rPr>
              <w:t>Support of separate CSI reports for SBFD and non-SBFD symbols’ should be part of basic FG</w:t>
            </w:r>
            <w:bookmarkEnd w:id="15"/>
            <w:r>
              <w:rPr>
                <w:rFonts w:eastAsia="ＭＳ 明朝"/>
              </w:rPr>
              <w:t xml:space="preserve"> for SBFD or separate FG</w:t>
            </w:r>
            <w:bookmarkEnd w:id="14"/>
            <w:r>
              <w:rPr>
                <w:rFonts w:eastAsia="ＭＳ 明朝"/>
              </w:rPr>
              <w:t xml:space="preserve">. In our view, NW obtaining accurate CSI reports on each symbol type is essential for effective SBFD operation. Therefore, support of separate CSI reports for SBFD and non-SBFD symbols should be part of basic FG. </w:t>
            </w:r>
          </w:p>
          <w:p w14:paraId="5D4595C3" w14:textId="77777777" w:rsidR="00FA6A42" w:rsidRPr="00D165FE" w:rsidRDefault="00FA6A42" w:rsidP="00523E30">
            <w:pPr>
              <w:pStyle w:val="aff6"/>
              <w:numPr>
                <w:ilvl w:val="0"/>
                <w:numId w:val="42"/>
              </w:numPr>
              <w:overflowPunct/>
              <w:autoSpaceDE/>
              <w:autoSpaceDN/>
              <w:adjustRightInd/>
              <w:spacing w:after="0"/>
              <w:ind w:leftChars="0"/>
              <w:contextualSpacing/>
              <w:jc w:val="both"/>
              <w:rPr>
                <w:b/>
                <w:bCs/>
                <w:i/>
                <w:iCs/>
              </w:rPr>
            </w:pPr>
            <w:r w:rsidRPr="00D165FE">
              <w:rPr>
                <w:rFonts w:eastAsia="Batang"/>
                <w:b/>
                <w:i/>
              </w:rPr>
              <w:t>Support of separate CSI reports for SBFD and non-SBFD symbols should be part of basic FG</w:t>
            </w:r>
            <w:r>
              <w:rPr>
                <w:rFonts w:cstheme="minorHAnsi"/>
                <w:b/>
                <w:bCs/>
                <w:i/>
                <w:iCs/>
              </w:rPr>
              <w:t xml:space="preserve">. </w:t>
            </w:r>
            <w:bookmarkStart w:id="16" w:name="OLE_LINK72"/>
          </w:p>
          <w:p w14:paraId="518F4B48" w14:textId="77777777" w:rsidR="00FA6A42" w:rsidRPr="00D165FE" w:rsidRDefault="00FA6A42" w:rsidP="00FA6A42">
            <w:pPr>
              <w:pStyle w:val="aff6"/>
              <w:ind w:left="800"/>
              <w:jc w:val="both"/>
              <w:rPr>
                <w:b/>
                <w:bCs/>
                <w:i/>
                <w:iCs/>
              </w:rPr>
            </w:pPr>
          </w:p>
          <w:p w14:paraId="0147E326" w14:textId="77777777" w:rsidR="00FA6A42" w:rsidRDefault="00FA6A42" w:rsidP="00FA6A42">
            <w:pPr>
              <w:spacing w:after="120"/>
              <w:rPr>
                <w:rFonts w:eastAsia="ＭＳ 明朝"/>
                <w:b/>
                <w:bCs/>
                <w:u w:val="single"/>
              </w:rPr>
            </w:pPr>
            <w:r>
              <w:rPr>
                <w:rFonts w:eastAsia="ＭＳ 明朝"/>
                <w:b/>
                <w:bCs/>
                <w:u w:val="single"/>
              </w:rPr>
              <w:t>Support of DL partial PRG</w:t>
            </w:r>
          </w:p>
          <w:bookmarkEnd w:id="16"/>
          <w:p w14:paraId="3DE1E20D" w14:textId="77777777" w:rsidR="00FA6A42" w:rsidRDefault="00FA6A42" w:rsidP="00FA6A42">
            <w:pPr>
              <w:spacing w:after="120"/>
              <w:rPr>
                <w:rFonts w:eastAsia="ＭＳ 明朝"/>
              </w:rPr>
            </w:pPr>
            <w:r>
              <w:rPr>
                <w:rFonts w:eastAsia="ＭＳ 明朝"/>
              </w:rPr>
              <w:t>There was a discussion on whether on whether ‘</w:t>
            </w:r>
            <w:bookmarkStart w:id="17" w:name="OLE_LINK75"/>
            <w:r>
              <w:rPr>
                <w:rFonts w:eastAsia="ＭＳ 明朝"/>
              </w:rPr>
              <w:t>Support of DL partial PR</w:t>
            </w:r>
            <w:bookmarkEnd w:id="17"/>
            <w:r>
              <w:rPr>
                <w:rFonts w:eastAsia="ＭＳ 明朝"/>
              </w:rPr>
              <w:t xml:space="preserve">G’ should be part of basic FG for SBFD or separate FG. In our view, support of using the partial PRG inside the DL subband(s) can be considered as a separate UE FG. UEs not supporting this FG do not use partial PRG. </w:t>
            </w:r>
          </w:p>
          <w:p w14:paraId="1DA9DDE0" w14:textId="77777777" w:rsidR="00FA6A42" w:rsidRDefault="00FA6A42" w:rsidP="00523E30">
            <w:pPr>
              <w:pStyle w:val="aff6"/>
              <w:numPr>
                <w:ilvl w:val="0"/>
                <w:numId w:val="42"/>
              </w:numPr>
              <w:overflowPunct/>
              <w:autoSpaceDE/>
              <w:autoSpaceDN/>
              <w:adjustRightInd/>
              <w:spacing w:after="60"/>
              <w:ind w:leftChars="0"/>
              <w:contextualSpacing/>
              <w:jc w:val="both"/>
              <w:rPr>
                <w:b/>
                <w:bCs/>
                <w:i/>
                <w:iCs/>
              </w:rPr>
            </w:pPr>
            <w:bookmarkStart w:id="18" w:name="OLE_LINK16"/>
            <w:bookmarkStart w:id="19" w:name="OLE_LINK85"/>
            <w:r w:rsidRPr="00D165FE">
              <w:rPr>
                <w:rFonts w:eastAsia="Batang"/>
                <w:b/>
                <w:i/>
              </w:rPr>
              <w:t>Support of DL partial PRG should be a separate FG</w:t>
            </w:r>
            <w:r>
              <w:rPr>
                <w:b/>
                <w:bCs/>
                <w:i/>
                <w:iCs/>
              </w:rPr>
              <w:t xml:space="preserve">. </w:t>
            </w:r>
            <w:bookmarkEnd w:id="18"/>
          </w:p>
          <w:bookmarkEnd w:id="19"/>
          <w:p w14:paraId="18B18E74" w14:textId="77777777" w:rsidR="00FA6A42" w:rsidRDefault="00FA6A42" w:rsidP="00FA6A42">
            <w:pPr>
              <w:spacing w:after="0"/>
              <w:rPr>
                <w:rFonts w:eastAsia="Batang"/>
                <w:b/>
                <w:iCs/>
              </w:rPr>
            </w:pPr>
          </w:p>
          <w:p w14:paraId="6EB2B4D4" w14:textId="77777777" w:rsidR="00FA6A42" w:rsidRDefault="00FA6A42" w:rsidP="00FA6A42">
            <w:pPr>
              <w:spacing w:after="0"/>
              <w:rPr>
                <w:rFonts w:eastAsia="ＭＳ 明朝" w:cstheme="minorBidi"/>
                <w:b/>
                <w:bCs/>
                <w:kern w:val="2"/>
                <w:szCs w:val="18"/>
              </w:rPr>
            </w:pPr>
            <w:r>
              <w:rPr>
                <w:rFonts w:eastAsia="ＭＳ 明朝"/>
                <w:b/>
                <w:bCs/>
                <w:szCs w:val="18"/>
                <w:u w:val="single"/>
              </w:rPr>
              <w:t>Support of configuration 2 for UL transmission and DL reception</w:t>
            </w:r>
            <w:r>
              <w:rPr>
                <w:rFonts w:eastAsia="ＭＳ 明朝"/>
                <w:b/>
                <w:bCs/>
                <w:szCs w:val="18"/>
              </w:rPr>
              <w:t xml:space="preserve"> </w:t>
            </w:r>
          </w:p>
          <w:p w14:paraId="58D02E29" w14:textId="77777777" w:rsidR="00FA6A42" w:rsidRDefault="00FA6A42" w:rsidP="00FA6A42">
            <w:pPr>
              <w:rPr>
                <w:rFonts w:eastAsia="ＭＳ 明朝"/>
                <w:szCs w:val="18"/>
              </w:rPr>
            </w:pPr>
            <w:r>
              <w:rPr>
                <w:rFonts w:eastAsia="ＭＳ 明朝"/>
                <w:szCs w:val="18"/>
              </w:rPr>
              <w:t xml:space="preserve">There was a discussion on whether to support two separate FGs from basic FGs, one of which reports </w:t>
            </w:r>
            <w:bookmarkStart w:id="20" w:name="OLE_LINK82"/>
            <w:r>
              <w:rPr>
                <w:rFonts w:eastAsia="ＭＳ 明朝"/>
                <w:szCs w:val="18"/>
              </w:rPr>
              <w:t>the support of configuration 2 for UL transmission</w:t>
            </w:r>
            <w:bookmarkEnd w:id="20"/>
            <w:r>
              <w:rPr>
                <w:rFonts w:eastAsia="ＭＳ 明朝"/>
                <w:szCs w:val="18"/>
              </w:rPr>
              <w:t xml:space="preserve">, the other reports the support of configuration 2 for DL transmission or a single separate FG which reports the support of configuration 2 for both UL transmission and DL reception. Since there </w:t>
            </w:r>
            <w:r>
              <w:rPr>
                <w:rFonts w:ascii="Times" w:eastAsia="Malgun Gothic" w:hAnsi="Times"/>
                <w:szCs w:val="24"/>
              </w:rPr>
              <w:t xml:space="preserve">different UE behaviors are required for UL and DL, having </w:t>
            </w:r>
            <w:bookmarkStart w:id="21" w:name="OLE_LINK83"/>
            <w:r>
              <w:rPr>
                <w:rFonts w:ascii="Times" w:eastAsia="Malgun Gothic" w:hAnsi="Times"/>
                <w:szCs w:val="24"/>
              </w:rPr>
              <w:t xml:space="preserve">one report for </w:t>
            </w:r>
            <w:r>
              <w:rPr>
                <w:rFonts w:eastAsia="ＭＳ 明朝"/>
                <w:szCs w:val="18"/>
              </w:rPr>
              <w:t xml:space="preserve">the support of configuration 2 for UL transmission </w:t>
            </w:r>
            <w:bookmarkEnd w:id="21"/>
            <w:r>
              <w:rPr>
                <w:rFonts w:eastAsia="ＭＳ 明朝"/>
                <w:szCs w:val="18"/>
              </w:rPr>
              <w:t xml:space="preserve">and another </w:t>
            </w:r>
            <w:r>
              <w:rPr>
                <w:rFonts w:ascii="Times" w:eastAsia="Malgun Gothic" w:hAnsi="Times"/>
                <w:szCs w:val="24"/>
              </w:rPr>
              <w:t xml:space="preserve">report for </w:t>
            </w:r>
            <w:r>
              <w:rPr>
                <w:rFonts w:eastAsia="ＭＳ 明朝"/>
                <w:szCs w:val="18"/>
              </w:rPr>
              <w:t xml:space="preserve">the support of configuration 2 for DL reception is preferred. Therefore, either Alt-2, or Alt-3 of Question 2-3b above can be adopted. To limit the number of reported FGs, we slightly prefer Alt-3.  </w:t>
            </w:r>
          </w:p>
          <w:p w14:paraId="4587D28E" w14:textId="77777777" w:rsidR="00FA6A42" w:rsidRPr="00D165FE" w:rsidRDefault="00FA6A42" w:rsidP="00523E30">
            <w:pPr>
              <w:pStyle w:val="aff6"/>
              <w:numPr>
                <w:ilvl w:val="0"/>
                <w:numId w:val="42"/>
              </w:numPr>
              <w:overflowPunct/>
              <w:autoSpaceDE/>
              <w:autoSpaceDN/>
              <w:adjustRightInd/>
              <w:spacing w:after="60"/>
              <w:ind w:leftChars="0"/>
              <w:contextualSpacing/>
              <w:jc w:val="both"/>
              <w:rPr>
                <w:b/>
                <w:bCs/>
                <w:i/>
                <w:iCs/>
                <w:sz w:val="16"/>
                <w:szCs w:val="16"/>
              </w:rPr>
            </w:pPr>
            <w:bookmarkStart w:id="22" w:name="OLE_LINK507"/>
            <w:r w:rsidRPr="00D165FE">
              <w:rPr>
                <w:rFonts w:eastAsia="Batang"/>
                <w:b/>
                <w:i/>
              </w:rPr>
              <w:t>For UL transmission and DL reception across SBFD symbols and non-SBFD symbols in different slots (Configuration 2), support Alt-3.</w:t>
            </w:r>
          </w:p>
          <w:p w14:paraId="06A56E80" w14:textId="77777777" w:rsidR="00FA6A42" w:rsidRDefault="00FA6A42" w:rsidP="00523E30">
            <w:pPr>
              <w:pStyle w:val="aff6"/>
              <w:numPr>
                <w:ilvl w:val="0"/>
                <w:numId w:val="43"/>
              </w:numPr>
              <w:overflowPunct/>
              <w:autoSpaceDE/>
              <w:autoSpaceDN/>
              <w:adjustRightInd/>
              <w:spacing w:after="0"/>
              <w:ind w:leftChars="0"/>
              <w:jc w:val="both"/>
              <w:rPr>
                <w:rFonts w:eastAsia="Batang"/>
                <w:b/>
                <w:i/>
                <w:szCs w:val="18"/>
              </w:rPr>
            </w:pPr>
            <w:r>
              <w:rPr>
                <w:rFonts w:eastAsia="Batang"/>
                <w:b/>
                <w:i/>
                <w:szCs w:val="18"/>
              </w:rPr>
              <w:t xml:space="preserve">Alt-3: Define a separate FG from basic FG for SBFD, which reports the support of configuration 2 for DL reception. </w:t>
            </w:r>
            <w:bookmarkStart w:id="23" w:name="OLE_LINK523"/>
            <w:r>
              <w:rPr>
                <w:rFonts w:eastAsia="Batang"/>
                <w:b/>
                <w:i/>
                <w:szCs w:val="18"/>
              </w:rPr>
              <w:t xml:space="preserve">Add a component in basic FG for SBFD which reports the </w:t>
            </w:r>
            <w:bookmarkStart w:id="24" w:name="OLE_LINK524"/>
            <w:r>
              <w:rPr>
                <w:rFonts w:eastAsia="Batang"/>
                <w:b/>
                <w:i/>
                <w:szCs w:val="18"/>
              </w:rPr>
              <w:t>support of configuration 2 for UL transmission</w:t>
            </w:r>
            <w:bookmarkEnd w:id="23"/>
            <w:bookmarkEnd w:id="24"/>
            <w:r>
              <w:rPr>
                <w:rFonts w:eastAsia="Batang"/>
                <w:b/>
                <w:i/>
                <w:szCs w:val="18"/>
              </w:rPr>
              <w:t>.</w:t>
            </w:r>
          </w:p>
          <w:bookmarkEnd w:id="22"/>
          <w:p w14:paraId="138CE0F8" w14:textId="77777777" w:rsidR="00FA6A42" w:rsidRDefault="00FA6A42" w:rsidP="00FA6A42">
            <w:pPr>
              <w:pStyle w:val="aff6"/>
              <w:ind w:left="800"/>
              <w:rPr>
                <w:rFonts w:eastAsia="Batang"/>
                <w:b/>
                <w:i/>
                <w:szCs w:val="18"/>
              </w:rPr>
            </w:pPr>
          </w:p>
          <w:p w14:paraId="1E9F53FA" w14:textId="77777777" w:rsidR="00FA6A42" w:rsidRDefault="00FA6A42" w:rsidP="00FA6A42">
            <w:pPr>
              <w:rPr>
                <w:rFonts w:eastAsia="ＭＳ 明朝"/>
                <w:szCs w:val="18"/>
              </w:rPr>
            </w:pPr>
            <w:r>
              <w:rPr>
                <w:rFonts w:eastAsia="ＭＳ 明朝"/>
                <w:szCs w:val="18"/>
              </w:rPr>
              <w:t xml:space="preserve">Our overall views on the list of UE capabilities for SBFD Tx/Rx/Measurement procedure are presented in Proposal 7. </w:t>
            </w:r>
          </w:p>
          <w:p w14:paraId="6165550A" w14:textId="77777777" w:rsidR="00FA6A42" w:rsidRDefault="00FA6A42" w:rsidP="00523E30">
            <w:pPr>
              <w:pStyle w:val="aff6"/>
              <w:numPr>
                <w:ilvl w:val="0"/>
                <w:numId w:val="42"/>
              </w:numPr>
              <w:overflowPunct/>
              <w:autoSpaceDE/>
              <w:autoSpaceDN/>
              <w:adjustRightInd/>
              <w:spacing w:after="60"/>
              <w:ind w:leftChars="0"/>
              <w:contextualSpacing/>
              <w:jc w:val="both"/>
            </w:pPr>
            <w:bookmarkStart w:id="25" w:name="OLE_LINK17"/>
            <w:bookmarkStart w:id="26" w:name="OLE_LINK19"/>
            <w:bookmarkStart w:id="27" w:name="OLE_LINK20"/>
            <w:r w:rsidRPr="00005B81">
              <w:rPr>
                <w:b/>
                <w:bCs/>
                <w:i/>
                <w:iCs/>
              </w:rPr>
              <w:t>Support the following list of UE capabilities for SBFD Tx/Rx/Measurement procedures</w:t>
            </w:r>
            <w:bookmarkEnd w:id="25"/>
            <w:r w:rsidRPr="00005B81">
              <w:t>.</w:t>
            </w:r>
            <w:bookmarkEnd w:id="26"/>
          </w:p>
          <w:bookmarkEnd w:id="27"/>
          <w:p w14:paraId="077C5BD2" w14:textId="77777777" w:rsidR="00FA6A42" w:rsidRDefault="00FA6A42" w:rsidP="00FA6A42">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227"/>
              <w:gridCol w:w="6424"/>
              <w:gridCol w:w="1609"/>
              <w:gridCol w:w="2192"/>
              <w:gridCol w:w="1371"/>
              <w:gridCol w:w="2192"/>
              <w:gridCol w:w="2996"/>
            </w:tblGrid>
            <w:tr w:rsidR="00FA6A42" w:rsidRPr="00BE1FD0" w14:paraId="54664C06"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48DB2C14" w14:textId="77777777" w:rsidR="00FA6A42" w:rsidRPr="00BE1FD0" w:rsidRDefault="00FA6A42" w:rsidP="00FA6A42">
                  <w:pPr>
                    <w:keepLines/>
                    <w:spacing w:after="0"/>
                    <w:rPr>
                      <w:rFonts w:ascii="Arial" w:eastAsia="ＭＳ 明朝" w:hAnsi="Arial" w:cs="Arial"/>
                      <w:color w:val="000000"/>
                      <w:sz w:val="18"/>
                      <w:szCs w:val="18"/>
                    </w:rPr>
                  </w:pPr>
                  <w:bookmarkStart w:id="28" w:name="OLE_LINK29"/>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1B36DC3A" w14:textId="77777777" w:rsidR="00FA6A42" w:rsidRPr="00BE1FD0" w:rsidRDefault="00FA6A42" w:rsidP="00FA6A42">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22AB5232" w14:textId="77777777" w:rsidR="00FA6A42" w:rsidRPr="00BE1FD0" w:rsidRDefault="00FA6A42" w:rsidP="00FA6A42">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217D19B0"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574F4064"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166612CC" w14:textId="77777777" w:rsidR="00FA6A42" w:rsidRPr="00BE1FD0" w:rsidRDefault="00FA6A42" w:rsidP="00FA6A42">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64EBE71C"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490E168E"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3C842951" w14:textId="77777777" w:rsidR="00FA6A42" w:rsidRPr="00BE1FD0" w:rsidRDefault="00FA6A42" w:rsidP="00FA6A42">
                  <w:pPr>
                    <w:keepLines/>
                    <w:spacing w:after="0"/>
                    <w:rPr>
                      <w:rFonts w:ascii="Arial" w:eastAsia="Malgun Gothic" w:hAnsi="Arial" w:cs="Arial"/>
                      <w:b/>
                      <w:bCs/>
                      <w:color w:val="000000"/>
                      <w:sz w:val="18"/>
                      <w:szCs w:val="18"/>
                      <w:lang w:val="en-US" w:eastAsia="ko-KR"/>
                    </w:rPr>
                  </w:pPr>
                </w:p>
                <w:p w14:paraId="3531D933" w14:textId="77777777" w:rsidR="00FA6A42" w:rsidRPr="00BE1FD0" w:rsidRDefault="00FA6A42" w:rsidP="00FA6A42">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FA6A42" w:rsidRPr="00BE1FD0" w14:paraId="54B0D92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737F5B7E" w14:textId="77777777" w:rsidR="00FA6A42" w:rsidRPr="00BE1FD0" w:rsidRDefault="00FA6A42" w:rsidP="00FA6A42">
                  <w:pPr>
                    <w:keepLines/>
                    <w:spacing w:after="0"/>
                    <w:rPr>
                      <w:rFonts w:ascii="Arial" w:eastAsia="ＭＳ 明朝" w:hAnsi="Arial" w:cs="Arial"/>
                      <w:color w:val="000000"/>
                      <w:sz w:val="18"/>
                      <w:szCs w:val="18"/>
                      <w:lang w:eastAsia="zh-CN"/>
                    </w:rPr>
                  </w:pPr>
                  <w:bookmarkStart w:id="29" w:name="OLE_LINK24"/>
                  <w:bookmarkStart w:id="30" w:name="_Hlk193989364"/>
                  <w:r w:rsidRPr="00BE1FD0">
                    <w:rPr>
                      <w:rFonts w:ascii="Arial" w:eastAsia="ＭＳ 明朝" w:hAnsi="Arial" w:cs="Arial"/>
                      <w:color w:val="000000"/>
                      <w:sz w:val="18"/>
                      <w:szCs w:val="18"/>
                    </w:rPr>
                    <w:t>X-1</w:t>
                  </w:r>
                  <w:bookmarkEnd w:id="29"/>
                </w:p>
              </w:tc>
              <w:tc>
                <w:tcPr>
                  <w:tcW w:w="562" w:type="pct"/>
                  <w:tcBorders>
                    <w:top w:val="single" w:sz="4" w:space="0" w:color="auto"/>
                    <w:left w:val="single" w:sz="4" w:space="0" w:color="auto"/>
                    <w:bottom w:val="single" w:sz="4" w:space="0" w:color="auto"/>
                    <w:right w:val="single" w:sz="4" w:space="0" w:color="auto"/>
                  </w:tcBorders>
                </w:tcPr>
                <w:p w14:paraId="77E5DE64" w14:textId="77777777" w:rsidR="00FA6A42" w:rsidRPr="00BE1FD0" w:rsidRDefault="00FA6A42" w:rsidP="00FA6A42">
                  <w:pPr>
                    <w:keepLines/>
                    <w:spacing w:after="0"/>
                    <w:rPr>
                      <w:rFonts w:ascii="Arial" w:eastAsia="游明朝" w:hAnsi="Arial" w:cs="Arial"/>
                      <w:color w:val="FF0000"/>
                      <w:sz w:val="18"/>
                      <w:szCs w:val="18"/>
                    </w:rPr>
                  </w:pPr>
                  <w:r w:rsidRPr="00BE1FD0">
                    <w:rPr>
                      <w:rFonts w:eastAsia="Malgun Gothic"/>
                      <w:color w:val="000000"/>
                      <w:lang w:val="en-US" w:eastAsia="ko-KR"/>
                    </w:rPr>
                    <w:t>Basic features for SBFD TX/RX Behaviour and Procedures</w:t>
                  </w:r>
                </w:p>
                <w:p w14:paraId="489198A4" w14:textId="77777777" w:rsidR="00FA6A42" w:rsidRPr="00BE1FD0" w:rsidRDefault="00FA6A42" w:rsidP="00FA6A42">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14999E3A"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6457D7F5"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1904B762"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64FBFB39"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31E1A4A2"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3875960C"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120A10DF"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2735EB91"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subbands, including </w:t>
                  </w:r>
                </w:p>
                <w:p w14:paraId="5A9AE820"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03C7F449"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28F35423"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19EF7E5C" w14:textId="77777777" w:rsidR="00FA6A42" w:rsidRPr="00BE1FD0" w:rsidRDefault="00FA6A42" w:rsidP="00FA6A42">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13CF5961" w14:textId="77777777" w:rsidR="00FA6A42" w:rsidRPr="00BE1FD0" w:rsidRDefault="00FA6A42" w:rsidP="00FA6A42">
                  <w:pPr>
                    <w:keepLines/>
                    <w:spacing w:after="0"/>
                    <w:rPr>
                      <w:rFonts w:ascii="Arial" w:eastAsia="游明朝" w:hAnsi="Arial" w:cs="Arial"/>
                      <w:color w:val="000000"/>
                      <w:sz w:val="18"/>
                      <w:szCs w:val="18"/>
                    </w:rPr>
                  </w:pPr>
                  <w:r w:rsidRPr="00BE1FD0">
                    <w:rPr>
                      <w:rFonts w:eastAsia="Malgun Gothic"/>
                      <w:color w:val="000000"/>
                      <w:lang w:val="en-US" w:eastAsia="ko-KR"/>
                    </w:rPr>
                    <w:t>Basic features for SBFD TX/RX Behaviour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14A49C6F" w14:textId="77777777" w:rsidR="00FA6A42" w:rsidRPr="00BE1FD0" w:rsidRDefault="00FA6A42" w:rsidP="00FA6A42">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0A11F8AA"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6E7D36EB" w14:textId="77777777" w:rsidR="00FA6A42" w:rsidRPr="00BE1FD0" w:rsidRDefault="00FA6A42" w:rsidP="00FA6A42">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bookmarkEnd w:id="30"/>
            </w:tr>
            <w:tr w:rsidR="00FA6A42" w:rsidRPr="00BE1FD0" w14:paraId="2A02DF6F"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F8833F2"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473D7EEA" w14:textId="77777777" w:rsidR="00FA6A42" w:rsidRPr="00BE1FD0" w:rsidRDefault="00FA6A42" w:rsidP="00FA6A42">
                  <w:pPr>
                    <w:keepLines/>
                    <w:spacing w:after="0"/>
                    <w:rPr>
                      <w:rFonts w:eastAsia="Malgun Gothic"/>
                      <w:b/>
                      <w:bCs/>
                      <w:color w:val="000000"/>
                      <w:lang w:val="en-US" w:eastAsia="ko-KR"/>
                    </w:rPr>
                  </w:pPr>
                  <w:bookmarkStart w:id="31" w:name="OLE_LINK530"/>
                  <w:r w:rsidRPr="00BE1FD0">
                    <w:rPr>
                      <w:rFonts w:eastAsia="Malgun Gothic"/>
                      <w:color w:val="000000"/>
                      <w:lang w:val="en-US" w:eastAsia="ko-KR"/>
                    </w:rPr>
                    <w:t>Non-contiguous CSI-RS across two DL subbands</w:t>
                  </w:r>
                  <w:bookmarkEnd w:id="31"/>
                </w:p>
              </w:tc>
              <w:tc>
                <w:tcPr>
                  <w:tcW w:w="1621" w:type="pct"/>
                  <w:tcBorders>
                    <w:top w:val="single" w:sz="4" w:space="0" w:color="auto"/>
                    <w:left w:val="single" w:sz="4" w:space="0" w:color="auto"/>
                    <w:bottom w:val="single" w:sz="4" w:space="0" w:color="auto"/>
                    <w:right w:val="single" w:sz="4" w:space="0" w:color="auto"/>
                  </w:tcBorders>
                  <w:hideMark/>
                </w:tcPr>
                <w:p w14:paraId="1D3AB319" w14:textId="77777777" w:rsidR="00FA6A42" w:rsidRPr="00BE1FD0" w:rsidRDefault="00FA6A42"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subbands, including  </w:t>
                  </w:r>
                </w:p>
                <w:p w14:paraId="6FF5829F" w14:textId="77777777" w:rsidR="00FA6A42" w:rsidRPr="00BE1FD0" w:rsidRDefault="00FA6A42"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bookmarkStart w:id="32" w:name="OLE_LINK56"/>
                  <w:r w:rsidRPr="00BE1FD0">
                    <w:rPr>
                      <w:rFonts w:eastAsia="Malgun Gothic"/>
                      <w:color w:val="000000"/>
                      <w:kern w:val="2"/>
                      <w:lang w:val="en-US" w:eastAsia="ko-KR"/>
                    </w:rPr>
                    <w:t>Support of scaling the CSI processing timeline Z/Z’ by factor of X (e.g., the value range of X is 1,2)</w:t>
                  </w:r>
                  <w:bookmarkEnd w:id="32"/>
                </w:p>
                <w:p w14:paraId="38A104F9" w14:textId="77777777" w:rsidR="00FA6A42" w:rsidRPr="00BE1FD0" w:rsidRDefault="00FA6A42"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14489E00"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40E21BCC"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Non-contiguous CSI-RS across two DL subbands not supported</w:t>
                  </w:r>
                </w:p>
              </w:tc>
              <w:tc>
                <w:tcPr>
                  <w:tcW w:w="346" w:type="pct"/>
                  <w:tcBorders>
                    <w:top w:val="single" w:sz="4" w:space="0" w:color="auto"/>
                    <w:left w:val="single" w:sz="4" w:space="0" w:color="auto"/>
                    <w:bottom w:val="single" w:sz="4" w:space="0" w:color="auto"/>
                    <w:right w:val="single" w:sz="4" w:space="0" w:color="auto"/>
                  </w:tcBorders>
                </w:tcPr>
                <w:p w14:paraId="3D514AFC" w14:textId="77777777" w:rsidR="00FA6A42" w:rsidRPr="00BE1FD0" w:rsidRDefault="00FA6A42" w:rsidP="00FA6A42">
                  <w:pPr>
                    <w:keepLines/>
                    <w:spacing w:after="0"/>
                    <w:jc w:val="center"/>
                    <w:rPr>
                      <w:rFonts w:ascii="Arial" w:hAnsi="Arial" w:cs="Arial"/>
                      <w:color w:val="000000"/>
                      <w:sz w:val="18"/>
                      <w:szCs w:val="18"/>
                      <w:lang w:eastAsia="zh-CN"/>
                    </w:rPr>
                  </w:pPr>
                </w:p>
                <w:p w14:paraId="72B67245" w14:textId="77777777" w:rsidR="00FA6A42" w:rsidRPr="00BE1FD0" w:rsidRDefault="00FA6A42" w:rsidP="00FA6A42">
                  <w:pPr>
                    <w:keepLines/>
                    <w:spacing w:after="0"/>
                    <w:jc w:val="center"/>
                    <w:rPr>
                      <w:rFonts w:ascii="Arial" w:hAnsi="Arial" w:cs="Arial"/>
                      <w:color w:val="000000"/>
                      <w:sz w:val="18"/>
                      <w:szCs w:val="18"/>
                      <w:lang w:eastAsia="zh-CN"/>
                    </w:rPr>
                  </w:pPr>
                </w:p>
                <w:p w14:paraId="5C4AC144" w14:textId="77777777" w:rsidR="00FA6A42" w:rsidRPr="00BE1FD0" w:rsidRDefault="00FA6A42" w:rsidP="00FA6A42">
                  <w:pPr>
                    <w:keepLines/>
                    <w:spacing w:after="0"/>
                    <w:jc w:val="center"/>
                    <w:rPr>
                      <w:rFonts w:ascii="Arial" w:hAnsi="Arial" w:cs="Arial"/>
                      <w:color w:val="000000"/>
                      <w:sz w:val="18"/>
                      <w:szCs w:val="18"/>
                      <w:lang w:eastAsia="zh-CN"/>
                    </w:rPr>
                  </w:pPr>
                </w:p>
                <w:p w14:paraId="3AE545D0" w14:textId="77777777" w:rsidR="00FA6A42" w:rsidRPr="00BE1FD0" w:rsidRDefault="00FA6A42" w:rsidP="00FA6A42">
                  <w:pPr>
                    <w:keepLines/>
                    <w:spacing w:after="0"/>
                    <w:jc w:val="center"/>
                    <w:rPr>
                      <w:rFonts w:ascii="Arial" w:hAnsi="Arial" w:cs="Arial"/>
                      <w:color w:val="000000"/>
                      <w:sz w:val="18"/>
                      <w:szCs w:val="18"/>
                      <w:lang w:eastAsia="zh-CN"/>
                    </w:rPr>
                  </w:pPr>
                </w:p>
                <w:p w14:paraId="08B41CED" w14:textId="77777777" w:rsidR="00FA6A42" w:rsidRPr="00BE1FD0" w:rsidRDefault="00FA6A42" w:rsidP="00FA6A42">
                  <w:pPr>
                    <w:keepLines/>
                    <w:spacing w:after="0"/>
                    <w:jc w:val="center"/>
                    <w:rPr>
                      <w:rFonts w:ascii="Arial" w:hAnsi="Arial" w:cs="Arial"/>
                      <w:color w:val="000000"/>
                      <w:sz w:val="18"/>
                      <w:szCs w:val="18"/>
                      <w:lang w:eastAsia="zh-CN"/>
                    </w:rPr>
                  </w:pPr>
                </w:p>
                <w:p w14:paraId="00C653D8"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538B2B3B" w14:textId="77777777" w:rsidR="00FA6A42" w:rsidRPr="00BE1FD0" w:rsidRDefault="00FA6A42" w:rsidP="00FA6A42">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1D066542"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1967465B" w14:textId="77777777" w:rsidR="00FA6A42" w:rsidRPr="00BE1FD0" w:rsidRDefault="00FA6A42" w:rsidP="00FA6A42">
                  <w:pPr>
                    <w:keepLines/>
                    <w:spacing w:after="0"/>
                    <w:rPr>
                      <w:rFonts w:eastAsia="Malgun Gothic"/>
                      <w:color w:val="000000"/>
                      <w:lang w:val="en-US" w:eastAsia="ko-KR"/>
                    </w:rPr>
                  </w:pPr>
                </w:p>
              </w:tc>
            </w:tr>
            <w:tr w:rsidR="00FA6A42" w:rsidRPr="00BE1FD0" w14:paraId="4631F17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4B427F03"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510F8030" w14:textId="77777777" w:rsidR="00FA6A42" w:rsidRPr="00BE1FD0" w:rsidRDefault="00FA6A42" w:rsidP="00FA6A42">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5AB59311" w14:textId="77777777" w:rsidR="00FA6A42" w:rsidRPr="00BE1FD0" w:rsidRDefault="00FA6A42" w:rsidP="00FA6A42">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02D7E705" w14:textId="77777777" w:rsidR="00FA6A42" w:rsidRPr="00BE1FD0" w:rsidRDefault="00FA6A42" w:rsidP="00FA6A42">
                  <w:pPr>
                    <w:keepLines/>
                    <w:spacing w:after="0"/>
                    <w:jc w:val="center"/>
                    <w:rPr>
                      <w:rFonts w:ascii="Arial" w:hAnsi="Arial" w:cs="Arial"/>
                      <w:color w:val="000000"/>
                      <w:sz w:val="18"/>
                      <w:szCs w:val="18"/>
                      <w:lang w:eastAsia="zh-CN"/>
                    </w:rPr>
                  </w:pPr>
                  <w:bookmarkStart w:id="33" w:name="OLE_LINK531"/>
                  <w:r w:rsidRPr="00BE1FD0">
                    <w:rPr>
                      <w:rFonts w:eastAsia="Malgun Gothic"/>
                      <w:color w:val="000000"/>
                      <w:lang w:val="en-US" w:eastAsia="ko-KR"/>
                    </w:rPr>
                    <w:t>X-1</w:t>
                  </w:r>
                  <w:bookmarkEnd w:id="33"/>
                </w:p>
              </w:tc>
              <w:tc>
                <w:tcPr>
                  <w:tcW w:w="553" w:type="pct"/>
                  <w:tcBorders>
                    <w:top w:val="single" w:sz="4" w:space="0" w:color="auto"/>
                    <w:left w:val="single" w:sz="4" w:space="0" w:color="auto"/>
                    <w:bottom w:val="single" w:sz="4" w:space="0" w:color="auto"/>
                    <w:right w:val="single" w:sz="4" w:space="0" w:color="auto"/>
                  </w:tcBorders>
                  <w:hideMark/>
                </w:tcPr>
                <w:p w14:paraId="2FC65740"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670E0113"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bookmarkStart w:id="34" w:name="OLE_LINK532"/>
                  <w:r w:rsidRPr="00BE1FD0">
                    <w:rPr>
                      <w:rFonts w:ascii="Arial" w:hAnsi="Arial" w:cs="Arial"/>
                      <w:color w:val="000000"/>
                      <w:sz w:val="18"/>
                      <w:szCs w:val="18"/>
                      <w:lang w:eastAsia="zh-CN"/>
                    </w:rPr>
                    <w:t>Per Band</w:t>
                  </w:r>
                  <w:bookmarkEnd w:id="34"/>
                </w:p>
              </w:tc>
              <w:tc>
                <w:tcPr>
                  <w:tcW w:w="553" w:type="pct"/>
                  <w:tcBorders>
                    <w:top w:val="single" w:sz="4" w:space="0" w:color="auto"/>
                    <w:left w:val="single" w:sz="4" w:space="0" w:color="auto"/>
                    <w:bottom w:val="single" w:sz="4" w:space="0" w:color="auto"/>
                    <w:right w:val="single" w:sz="4" w:space="0" w:color="auto"/>
                  </w:tcBorders>
                  <w:hideMark/>
                </w:tcPr>
                <w:p w14:paraId="1F4C2A0B"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47F5B04D"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37795EAD" w14:textId="77777777" w:rsidR="00FA6A42" w:rsidRPr="00BE1FD0" w:rsidRDefault="00FA6A42" w:rsidP="00FA6A42">
                  <w:pPr>
                    <w:keepLines/>
                    <w:spacing w:after="0"/>
                    <w:rPr>
                      <w:rFonts w:eastAsia="Malgun Gothic"/>
                      <w:color w:val="000000"/>
                      <w:lang w:val="en-US" w:eastAsia="ko-KR"/>
                    </w:rPr>
                  </w:pPr>
                </w:p>
              </w:tc>
            </w:tr>
            <w:tr w:rsidR="00FA6A42" w:rsidRPr="00BE1FD0" w14:paraId="301EAF6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0509E556" w14:textId="77777777" w:rsidR="00FA6A42" w:rsidRPr="00BE1FD0" w:rsidRDefault="00FA6A42" w:rsidP="00FA6A42">
                  <w:pPr>
                    <w:keepLines/>
                    <w:spacing w:after="0"/>
                    <w:rPr>
                      <w:rFonts w:ascii="Arial" w:eastAsia="ＭＳ 明朝" w:hAnsi="Arial" w:cs="Arial"/>
                      <w:color w:val="000000"/>
                      <w:sz w:val="18"/>
                      <w:szCs w:val="18"/>
                    </w:rPr>
                  </w:pPr>
                  <w:bookmarkStart w:id="35" w:name="OLE_LINK28"/>
                  <w:r w:rsidRPr="00BE1FD0">
                    <w:rPr>
                      <w:rFonts w:ascii="Arial" w:eastAsia="ＭＳ 明朝" w:hAnsi="Arial" w:cs="Arial"/>
                      <w:color w:val="000000"/>
                      <w:sz w:val="18"/>
                      <w:szCs w:val="18"/>
                    </w:rPr>
                    <w:t>X-4</w:t>
                  </w:r>
                  <w:bookmarkEnd w:id="35"/>
                </w:p>
              </w:tc>
              <w:tc>
                <w:tcPr>
                  <w:tcW w:w="562" w:type="pct"/>
                  <w:tcBorders>
                    <w:top w:val="single" w:sz="4" w:space="0" w:color="auto"/>
                    <w:left w:val="single" w:sz="4" w:space="0" w:color="auto"/>
                    <w:bottom w:val="single" w:sz="4" w:space="0" w:color="auto"/>
                    <w:right w:val="single" w:sz="4" w:space="0" w:color="auto"/>
                  </w:tcBorders>
                  <w:vAlign w:val="center"/>
                  <w:hideMark/>
                </w:tcPr>
                <w:p w14:paraId="67AFCC10" w14:textId="77777777" w:rsidR="00FA6A42" w:rsidRPr="00BE1FD0" w:rsidRDefault="00FA6A42" w:rsidP="00FA6A42">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5E346803" w14:textId="77777777" w:rsidR="00FA6A42" w:rsidRPr="00BE1FD0" w:rsidRDefault="00FA6A42" w:rsidP="00FA6A42">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1B873201"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2C960DF5"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13A22F52"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4FFE22EC" w14:textId="77777777" w:rsidR="00FA6A42" w:rsidRPr="00BE1FD0" w:rsidRDefault="00FA6A42" w:rsidP="00FA6A42">
                  <w:pPr>
                    <w:keepLines/>
                    <w:spacing w:after="0"/>
                    <w:jc w:val="center"/>
                    <w:rPr>
                      <w:rFonts w:eastAsia="Malgun Gothic"/>
                      <w:color w:val="000000"/>
                      <w:lang w:val="en-US" w:eastAsia="ko-KR"/>
                    </w:rPr>
                  </w:pPr>
                </w:p>
                <w:p w14:paraId="638E922C" w14:textId="77777777" w:rsidR="00FA6A42" w:rsidRPr="00BE1FD0" w:rsidRDefault="00FA6A42" w:rsidP="00FA6A42">
                  <w:pPr>
                    <w:keepLines/>
                    <w:spacing w:after="0"/>
                    <w:jc w:val="center"/>
                    <w:rPr>
                      <w:color w:val="000000"/>
                      <w:lang w:eastAsia="zh-CN"/>
                    </w:rPr>
                  </w:pPr>
                  <w:bookmarkStart w:id="36" w:name="OLE_LINK527"/>
                  <w:r w:rsidRPr="00BE1FD0">
                    <w:rPr>
                      <w:rFonts w:eastAsia="Malgun Gothic"/>
                      <w:color w:val="000000"/>
                      <w:lang w:val="en-US" w:eastAsia="ko-KR"/>
                    </w:rPr>
                    <w:t>Only TDD</w:t>
                  </w:r>
                  <w:bookmarkEnd w:id="36"/>
                </w:p>
              </w:tc>
              <w:tc>
                <w:tcPr>
                  <w:tcW w:w="757" w:type="pct"/>
                  <w:tcBorders>
                    <w:top w:val="single" w:sz="4" w:space="0" w:color="auto"/>
                    <w:left w:val="single" w:sz="4" w:space="0" w:color="auto"/>
                    <w:bottom w:val="single" w:sz="4" w:space="0" w:color="auto"/>
                    <w:right w:val="single" w:sz="4" w:space="0" w:color="auto"/>
                  </w:tcBorders>
                  <w:vAlign w:val="center"/>
                  <w:hideMark/>
                </w:tcPr>
                <w:p w14:paraId="6F8A8509"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bookmarkEnd w:id="28"/>
            </w:tr>
          </w:tbl>
          <w:p w14:paraId="243C6D2C" w14:textId="77777777" w:rsidR="00FA6A42" w:rsidRDefault="00FA6A42" w:rsidP="00FA6A42">
            <w:pPr>
              <w:spacing w:after="60"/>
              <w:jc w:val="both"/>
            </w:pPr>
          </w:p>
          <w:p w14:paraId="0E50C533" w14:textId="77777777" w:rsidR="0082378F" w:rsidRPr="00902001" w:rsidRDefault="0082378F" w:rsidP="0082378F">
            <w:pPr>
              <w:jc w:val="both"/>
              <w:rPr>
                <w:rFonts w:eastAsiaTheme="minorEastAsia"/>
                <w:lang w:eastAsia="zh-CN"/>
              </w:rPr>
            </w:pPr>
          </w:p>
        </w:tc>
      </w:tr>
      <w:tr w:rsidR="0082378F" w14:paraId="72294A98" w14:textId="77777777" w:rsidTr="002B75E1">
        <w:trPr>
          <w:trHeight w:val="57"/>
        </w:trPr>
        <w:tc>
          <w:tcPr>
            <w:tcW w:w="157" w:type="pct"/>
          </w:tcPr>
          <w:p w14:paraId="2291B9DE" w14:textId="6EACDD8E" w:rsidR="0082378F" w:rsidRPr="00EF1E9E" w:rsidRDefault="00EF1E9E" w:rsidP="000636CF">
            <w:pPr>
              <w:spacing w:after="0"/>
              <w:jc w:val="both"/>
              <w:rPr>
                <w:rFonts w:eastAsia="SimSun"/>
                <w:sz w:val="22"/>
                <w:lang w:eastAsia="zh-CN"/>
              </w:rPr>
            </w:pPr>
            <w:r>
              <w:rPr>
                <w:rFonts w:eastAsia="SimSun" w:hint="eastAsia"/>
                <w:sz w:val="22"/>
                <w:lang w:eastAsia="zh-CN"/>
              </w:rPr>
              <w:t>[8]</w:t>
            </w:r>
          </w:p>
        </w:tc>
        <w:tc>
          <w:tcPr>
            <w:tcW w:w="269" w:type="pct"/>
          </w:tcPr>
          <w:p w14:paraId="4B944FAA" w14:textId="577792B5" w:rsidR="0082378F" w:rsidRPr="00EF1E9E" w:rsidRDefault="00EF1E9E" w:rsidP="000636CF">
            <w:pPr>
              <w:spacing w:after="0"/>
              <w:jc w:val="both"/>
              <w:rPr>
                <w:rFonts w:eastAsia="SimSun"/>
                <w:sz w:val="22"/>
                <w:szCs w:val="18"/>
                <w:lang w:eastAsia="zh-CN"/>
              </w:rPr>
            </w:pPr>
            <w:r>
              <w:rPr>
                <w:rFonts w:eastAsia="SimSun" w:hint="eastAsia"/>
                <w:sz w:val="22"/>
                <w:szCs w:val="18"/>
                <w:lang w:eastAsia="zh-CN"/>
              </w:rPr>
              <w:t>CMCC</w:t>
            </w:r>
          </w:p>
        </w:tc>
        <w:tc>
          <w:tcPr>
            <w:tcW w:w="4574" w:type="pct"/>
          </w:tcPr>
          <w:p w14:paraId="2144168D" w14:textId="77777777" w:rsidR="00EF1E9E" w:rsidRDefault="00EF1E9E" w:rsidP="00EF1E9E">
            <w:pPr>
              <w:spacing w:after="120"/>
              <w:jc w:val="both"/>
              <w:rPr>
                <w:rFonts w:eastAsiaTheme="minorEastAsia"/>
                <w:lang w:eastAsia="zh-CN"/>
              </w:rPr>
            </w:pPr>
            <w:r w:rsidRPr="00902001">
              <w:rPr>
                <w:rFonts w:eastAsiaTheme="minorEastAsia"/>
                <w:lang w:eastAsia="zh-CN"/>
              </w:rPr>
              <w:t xml:space="preserve">Firstly, </w:t>
            </w:r>
            <w:r>
              <w:rPr>
                <w:rFonts w:eastAsiaTheme="minorEastAsia" w:hint="eastAsia"/>
                <w:lang w:eastAsia="zh-CN"/>
              </w:rPr>
              <w:t>for the basic FG for SBFD, the following components should be supported:</w:t>
            </w:r>
          </w:p>
          <w:p w14:paraId="4C21EF2C" w14:textId="77777777" w:rsidR="00EF1E9E"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Pr>
                <w:rFonts w:eastAsiaTheme="minorEastAsia" w:hint="eastAsia"/>
                <w:lang w:eastAsia="zh-CN"/>
              </w:rPr>
              <w:t>S</w:t>
            </w:r>
            <w:r w:rsidRPr="00BD6990">
              <w:rPr>
                <w:rFonts w:eastAsiaTheme="minorEastAsia"/>
                <w:lang w:eastAsia="zh-CN"/>
              </w:rPr>
              <w:t>upport of cell-common configuration of time and frequency location of SBFD subbands</w:t>
            </w:r>
          </w:p>
          <w:p w14:paraId="4CE13D8E" w14:textId="77777777" w:rsidR="00EF1E9E" w:rsidRPr="00BD6990"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sidRPr="00407845">
              <w:rPr>
                <w:rFonts w:eastAsiaTheme="minorEastAsia" w:hint="eastAsia"/>
                <w:lang w:eastAsia="zh-CN"/>
              </w:rPr>
              <w:t xml:space="preserve">Support of </w:t>
            </w:r>
            <w:r w:rsidRPr="000D1AEA">
              <w:rPr>
                <w:rFonts w:eastAsiaTheme="minorEastAsia" w:hint="eastAsia"/>
                <w:lang w:eastAsia="zh-CN"/>
              </w:rPr>
              <w:t xml:space="preserve">UL </w:t>
            </w:r>
            <w:r w:rsidRPr="00407845">
              <w:rPr>
                <w:rFonts w:eastAsiaTheme="minorEastAsia" w:hint="eastAsia"/>
                <w:lang w:eastAsia="zh-CN"/>
              </w:rPr>
              <w:t>transmission/</w:t>
            </w:r>
            <w:r w:rsidRPr="000D1AEA">
              <w:rPr>
                <w:rFonts w:eastAsiaTheme="minorEastAsia" w:hint="eastAsia"/>
                <w:lang w:eastAsia="zh-CN"/>
              </w:rPr>
              <w:t xml:space="preserve">DL </w:t>
            </w:r>
            <w:r w:rsidRPr="00407845">
              <w:rPr>
                <w:rFonts w:eastAsiaTheme="minorEastAsia" w:hint="eastAsia"/>
                <w:lang w:eastAsia="zh-CN"/>
              </w:rPr>
              <w:t>reception/measurement in SBFD symbols within a slot</w:t>
            </w:r>
          </w:p>
          <w:p w14:paraId="780350DE" w14:textId="77777777" w:rsidR="00EF1E9E"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sidRPr="00BD6990">
              <w:rPr>
                <w:rFonts w:eastAsiaTheme="minorEastAsia"/>
                <w:lang w:eastAsia="zh-CN"/>
              </w:rPr>
              <w:t>Support of link direction determination based on configured/scheduled transmissions/receptions and collision handling</w:t>
            </w:r>
          </w:p>
          <w:p w14:paraId="32423E26" w14:textId="77777777" w:rsidR="00EF1E9E" w:rsidRPr="000922A1"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 xml:space="preserve">Support of UL transmissions or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ascii="Arial" w:hAnsi="Arial" w:cs="Arial"/>
                <w:lang w:val="en-US" w:eastAsia="zh-CN"/>
              </w:rPr>
              <w:t xml:space="preserve"> </w:t>
            </w:r>
            <w:r w:rsidRPr="00DF4DFE">
              <w:rPr>
                <w:rFonts w:eastAsia="游明朝" w:cs="Times"/>
                <w:lang w:val="en-US" w:eastAsia="zh-CN"/>
              </w:rPr>
              <w:t>where the transmissions or receptions are restricted to SBFD symbols or non-SBFD symbols (Configuration 1)</w:t>
            </w:r>
            <w:r>
              <w:rPr>
                <w:rFonts w:eastAsiaTheme="minorEastAsia" w:cs="Times" w:hint="eastAsia"/>
                <w:lang w:val="en-US" w:eastAsia="zh-CN"/>
              </w:rPr>
              <w:t xml:space="preserve"> (already agreed)</w:t>
            </w:r>
          </w:p>
          <w:p w14:paraId="3257080E" w14:textId="77777777" w:rsidR="00EF1E9E"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r w:rsidRPr="000922A1">
              <w:rPr>
                <w:rFonts w:eastAsiaTheme="minorEastAsia"/>
                <w:lang w:eastAsia="zh-CN"/>
              </w:rPr>
              <w:t xml:space="preserve">Support of separate UL configurations </w:t>
            </w:r>
            <w:r>
              <w:rPr>
                <w:rFonts w:eastAsiaTheme="minorEastAsia" w:hint="eastAsia"/>
                <w:lang w:eastAsia="zh-CN"/>
              </w:rPr>
              <w:t>for</w:t>
            </w:r>
            <w:r w:rsidRPr="000922A1">
              <w:rPr>
                <w:rFonts w:eastAsiaTheme="minorEastAsia"/>
                <w:lang w:eastAsia="zh-CN"/>
              </w:rPr>
              <w:t xml:space="preserve"> SBFD and non-SBFD symbols</w:t>
            </w:r>
          </w:p>
          <w:p w14:paraId="4FDCC92B" w14:textId="77777777" w:rsidR="00EF1E9E" w:rsidRPr="00C54076" w:rsidRDefault="00EF1E9E" w:rsidP="00523E30">
            <w:pPr>
              <w:pStyle w:val="aff6"/>
              <w:numPr>
                <w:ilvl w:val="0"/>
                <w:numId w:val="55"/>
              </w:numPr>
              <w:overflowPunct/>
              <w:autoSpaceDE/>
              <w:autoSpaceDN/>
              <w:adjustRightInd/>
              <w:spacing w:before="120" w:after="120"/>
              <w:ind w:leftChars="0"/>
              <w:jc w:val="both"/>
              <w:rPr>
                <w:rFonts w:eastAsiaTheme="minorEastAsia"/>
                <w:lang w:eastAsia="zh-CN"/>
              </w:rPr>
            </w:pPr>
            <w:bookmarkStart w:id="37" w:name="OLE_LINK7"/>
            <w:r w:rsidRPr="000922A1">
              <w:rPr>
                <w:rFonts w:eastAsiaTheme="minorEastAsia"/>
                <w:lang w:eastAsia="zh-CN"/>
              </w:rPr>
              <w:t>Support of separate CSI reports for SBFD and non-SBFD symbols</w:t>
            </w:r>
            <w:bookmarkEnd w:id="37"/>
          </w:p>
          <w:p w14:paraId="641E466B" w14:textId="77777777" w:rsidR="00EF1E9E" w:rsidRDefault="00EF1E9E" w:rsidP="00EF1E9E">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788061DE" w14:textId="77777777" w:rsidR="00EF1E9E" w:rsidRPr="00B44385" w:rsidRDefault="00EF1E9E" w:rsidP="00523E30">
            <w:pPr>
              <w:pStyle w:val="aff6"/>
              <w:numPr>
                <w:ilvl w:val="0"/>
                <w:numId w:val="54"/>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Support of UL transmissions</w:t>
            </w:r>
            <w:r>
              <w:rPr>
                <w:rFonts w:eastAsiaTheme="minorEastAsia" w:cs="Times" w:hint="eastAsia"/>
                <w:lang w:val="en-US" w:eastAsia="zh-CN"/>
              </w:rPr>
              <w:t xml:space="preserve"> and</w:t>
            </w:r>
            <w:r w:rsidRPr="00DF4DFE">
              <w:rPr>
                <w:rFonts w:eastAsia="游明朝" w:cs="Times" w:hint="eastAsia"/>
                <w:lang w:val="en-US" w:eastAsia="zh-CN"/>
              </w:rPr>
              <w:t xml:space="preserve">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eastAsia="游明朝" w:cs="Times"/>
                <w:lang w:val="en-US" w:eastAsia="zh-CN"/>
              </w:rPr>
              <w:t xml:space="preserve"> (Configuration </w:t>
            </w:r>
            <w:r>
              <w:rPr>
                <w:rFonts w:eastAsiaTheme="minorEastAsia" w:cs="Times" w:hint="eastAsia"/>
                <w:lang w:val="en-US" w:eastAsia="zh-CN"/>
              </w:rPr>
              <w:t>2</w:t>
            </w:r>
            <w:r w:rsidRPr="00DF4DFE">
              <w:rPr>
                <w:rFonts w:eastAsia="游明朝" w:cs="Times"/>
                <w:lang w:val="en-US" w:eastAsia="zh-CN"/>
              </w:rPr>
              <w:t>)</w:t>
            </w:r>
          </w:p>
          <w:p w14:paraId="70376A2C" w14:textId="77777777" w:rsidR="00EF1E9E" w:rsidRDefault="00EF1E9E"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Support of CSI-RS reception in two non-contiguous DL subbands in SBFD symbols</w:t>
            </w:r>
          </w:p>
          <w:p w14:paraId="18F102D0" w14:textId="77777777" w:rsidR="00EF1E9E" w:rsidRPr="005075AF" w:rsidRDefault="00EF1E9E"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Support of using the partial PRG(s) inside the DL usable PRBs at subband boundary</w:t>
            </w:r>
          </w:p>
          <w:p w14:paraId="71059D88" w14:textId="77777777" w:rsidR="00EF1E9E" w:rsidRDefault="00EF1E9E" w:rsidP="00EF1E9E">
            <w:pPr>
              <w:spacing w:after="120"/>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w:t>
            </w:r>
            <w:r w:rsidRPr="00B44385">
              <w:rPr>
                <w:rFonts w:eastAsiaTheme="minorEastAsia"/>
                <w:lang w:val="en-US" w:eastAsia="zh-CN"/>
              </w:rPr>
              <w:t>TX/RX/measurement behavior and procedures</w:t>
            </w:r>
            <w:r>
              <w:rPr>
                <w:rFonts w:eastAsiaTheme="minorEastAsia" w:hint="eastAsia"/>
                <w:lang w:val="en-US" w:eastAsia="zh-CN"/>
              </w:rPr>
              <w:t>.</w:t>
            </w:r>
          </w:p>
          <w:p w14:paraId="7F795E8B" w14:textId="77777777" w:rsidR="00EF1E9E" w:rsidRDefault="00EF1E9E" w:rsidP="00EF1E9E">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1</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SBFD TX/RX/measurement</w:t>
            </w:r>
            <w:r>
              <w:rPr>
                <w:rFonts w:eastAsiaTheme="minorEastAsia" w:hint="eastAsia"/>
                <w:b/>
                <w:i/>
                <w:iCs/>
                <w:lang w:val="en-US" w:eastAsia="zh-CN"/>
              </w:rPr>
              <w:t xml:space="preserve"> </w:t>
            </w:r>
            <w:r w:rsidRPr="00B44385">
              <w:rPr>
                <w:rFonts w:eastAsiaTheme="minorEastAsia"/>
                <w:b/>
                <w:i/>
                <w:iCs/>
                <w:lang w:val="en-US" w:eastAsia="zh-CN"/>
              </w:rPr>
              <w:t>behavior</w:t>
            </w:r>
            <w:r>
              <w:rPr>
                <w:rFonts w:eastAsiaTheme="minorEastAsia" w:hint="eastAsia"/>
                <w:b/>
                <w:i/>
                <w:iCs/>
                <w:lang w:val="en-US" w:eastAsia="zh-CN"/>
              </w:rPr>
              <w:t xml:space="preserve"> and</w:t>
            </w:r>
            <w:r w:rsidRPr="00652FD2">
              <w:rPr>
                <w:rFonts w:eastAsiaTheme="minorEastAsia"/>
                <w:b/>
                <w:i/>
                <w:iCs/>
                <w:lang w:val="en-US" w:eastAsia="zh-CN"/>
              </w:rPr>
              <w:t xml:space="preserve"> procedures</w:t>
            </w:r>
            <w:r>
              <w:rPr>
                <w:rFonts w:eastAsiaTheme="minorEastAsia" w:hint="eastAsia"/>
                <w:b/>
                <w:i/>
                <w:iCs/>
                <w:lang w:val="en-US" w:eastAsia="zh-CN"/>
              </w:rPr>
              <w:t>:</w:t>
            </w: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686"/>
              <w:gridCol w:w="1890"/>
              <w:gridCol w:w="2189"/>
              <w:gridCol w:w="1253"/>
              <w:gridCol w:w="1092"/>
              <w:gridCol w:w="1123"/>
              <w:gridCol w:w="1392"/>
              <w:gridCol w:w="1432"/>
              <w:gridCol w:w="1411"/>
              <w:gridCol w:w="1411"/>
              <w:gridCol w:w="1372"/>
              <w:gridCol w:w="1522"/>
              <w:gridCol w:w="1900"/>
            </w:tblGrid>
            <w:tr w:rsidR="00EF1E9E" w:rsidRPr="00494F20" w14:paraId="16638466"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E2CE950" w14:textId="77777777" w:rsidR="00EF1E9E" w:rsidRPr="00494F20" w:rsidRDefault="00EF1E9E" w:rsidP="00EF1E9E">
                  <w:pPr>
                    <w:pStyle w:val="TAL"/>
                    <w:jc w:val="center"/>
                    <w:rPr>
                      <w:rFonts w:eastAsia="ＭＳ 明朝" w:cs="Arial"/>
                      <w:szCs w:val="18"/>
                    </w:rPr>
                  </w:pPr>
                  <w:r w:rsidRPr="00494F20">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FF94C7" w14:textId="77777777" w:rsidR="00EF1E9E" w:rsidRPr="00494F20" w:rsidRDefault="00EF1E9E" w:rsidP="00EF1E9E">
                  <w:pPr>
                    <w:pStyle w:val="TAL"/>
                    <w:jc w:val="center"/>
                    <w:rPr>
                      <w:rFonts w:eastAsia="ＭＳ 明朝" w:cs="Arial"/>
                      <w:szCs w:val="18"/>
                    </w:rPr>
                  </w:pPr>
                  <w:r w:rsidRPr="00494F20">
                    <w:rPr>
                      <w:rFonts w:cs="Arial"/>
                      <w:b/>
                      <w:bCs/>
                      <w:szCs w:val="18"/>
                    </w:rPr>
                    <w:t>Index</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FB73BB" w14:textId="77777777" w:rsidR="00EF1E9E" w:rsidRPr="00494F20" w:rsidRDefault="00EF1E9E" w:rsidP="00EF1E9E">
                  <w:pPr>
                    <w:pStyle w:val="TAL"/>
                    <w:jc w:val="center"/>
                    <w:rPr>
                      <w:rFonts w:cs="Arial"/>
                      <w:szCs w:val="18"/>
                      <w:lang w:eastAsia="zh-CN"/>
                    </w:rPr>
                  </w:pPr>
                  <w:r w:rsidRPr="00494F20">
                    <w:rPr>
                      <w:rFonts w:cs="Arial"/>
                      <w:b/>
                      <w:bCs/>
                      <w:szCs w:val="18"/>
                    </w:rPr>
                    <w:t>Feature group</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79393D2" w14:textId="77777777" w:rsidR="00EF1E9E" w:rsidRPr="00494F20" w:rsidRDefault="00EF1E9E" w:rsidP="00EF1E9E">
                  <w:pPr>
                    <w:jc w:val="center"/>
                    <w:rPr>
                      <w:rFonts w:ascii="Arial" w:hAnsi="Arial" w:cs="Arial"/>
                      <w:sz w:val="18"/>
                      <w:szCs w:val="18"/>
                    </w:rPr>
                  </w:pPr>
                  <w:r w:rsidRPr="00494F20">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9A8C53" w14:textId="77777777" w:rsidR="00EF1E9E" w:rsidRPr="00494F20" w:rsidRDefault="00EF1E9E" w:rsidP="00EF1E9E">
                  <w:pPr>
                    <w:pStyle w:val="TAL"/>
                    <w:jc w:val="center"/>
                    <w:rPr>
                      <w:rFonts w:eastAsia="ＭＳ 明朝" w:cs="Arial"/>
                      <w:szCs w:val="18"/>
                    </w:rPr>
                  </w:pPr>
                  <w:r w:rsidRPr="00494F20">
                    <w:rPr>
                      <w:rFonts w:cs="Arial"/>
                      <w:b/>
                      <w:bCs/>
                      <w:szCs w:val="18"/>
                    </w:rPr>
                    <w:t>Prerequisite feature groups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060600" w14:textId="77777777" w:rsidR="00EF1E9E" w:rsidRPr="00494F20" w:rsidRDefault="00EF1E9E" w:rsidP="00EF1E9E">
                  <w:pPr>
                    <w:pStyle w:val="TAL"/>
                    <w:jc w:val="center"/>
                    <w:rPr>
                      <w:rFonts w:cs="Arial"/>
                      <w:szCs w:val="18"/>
                      <w:lang w:eastAsia="zh-CN"/>
                    </w:rPr>
                  </w:pPr>
                  <w:r w:rsidRPr="00494F20">
                    <w:rPr>
                      <w:rFonts w:cs="Arial"/>
                      <w:b/>
                      <w:bCs/>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20EA2B" w14:textId="77777777" w:rsidR="00EF1E9E" w:rsidRPr="00494F20" w:rsidRDefault="00EF1E9E" w:rsidP="00EF1E9E">
                  <w:pPr>
                    <w:pStyle w:val="TAL"/>
                    <w:jc w:val="center"/>
                    <w:rPr>
                      <w:rFonts w:cs="Arial"/>
                      <w:szCs w:val="18"/>
                      <w:lang w:eastAsia="zh-CN"/>
                    </w:rPr>
                  </w:pPr>
                  <w:r w:rsidRPr="00494F20">
                    <w:rPr>
                      <w:rFonts w:eastAsia="Gulim" w:cs="Arial"/>
                      <w:b/>
                      <w:bCs/>
                      <w:szCs w:val="18"/>
                    </w:rPr>
                    <w:t xml:space="preserve">Applicable to </w:t>
                  </w:r>
                  <w:r w:rsidRPr="00494F20">
                    <w:rPr>
                      <w:rFonts w:cs="Arial"/>
                      <w:b/>
                      <w:bCs/>
                      <w:szCs w:val="18"/>
                    </w:rPr>
                    <w:t>the capability signalling exchange between UEs (Sidelink WI only)”.</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C447FF" w14:textId="77777777" w:rsidR="00EF1E9E" w:rsidRPr="00494F20" w:rsidRDefault="00EF1E9E" w:rsidP="00EF1E9E">
                  <w:pPr>
                    <w:pStyle w:val="TAL"/>
                    <w:jc w:val="center"/>
                    <w:rPr>
                      <w:rFonts w:cs="Arial"/>
                      <w:szCs w:val="18"/>
                      <w:lang w:eastAsia="zh-CN"/>
                    </w:rPr>
                  </w:pPr>
                  <w:r w:rsidRPr="00494F20">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AA2FB" w14:textId="77777777" w:rsidR="00EF1E9E" w:rsidRPr="00494F20" w:rsidRDefault="00EF1E9E" w:rsidP="00EF1E9E">
                  <w:pPr>
                    <w:pStyle w:val="TAN"/>
                    <w:ind w:left="800" w:firstLine="0"/>
                    <w:jc w:val="center"/>
                    <w:rPr>
                      <w:rFonts w:cs="Arial"/>
                      <w:b/>
                      <w:bCs/>
                      <w:szCs w:val="18"/>
                    </w:rPr>
                  </w:pPr>
                  <w:r w:rsidRPr="00494F20">
                    <w:rPr>
                      <w:rFonts w:cs="Arial"/>
                      <w:b/>
                      <w:bCs/>
                      <w:szCs w:val="18"/>
                    </w:rPr>
                    <w:t>Type</w:t>
                  </w:r>
                </w:p>
                <w:p w14:paraId="3A1B4A81" w14:textId="77777777" w:rsidR="00EF1E9E" w:rsidRPr="00494F20" w:rsidRDefault="00EF1E9E" w:rsidP="00EF1E9E">
                  <w:pPr>
                    <w:pStyle w:val="TAL"/>
                    <w:jc w:val="center"/>
                    <w:rPr>
                      <w:rFonts w:cs="Arial"/>
                      <w:szCs w:val="18"/>
                      <w:lang w:eastAsia="zh-CN"/>
                    </w:rPr>
                  </w:pPr>
                  <w:r w:rsidRPr="00494F20">
                    <w:rPr>
                      <w:rFonts w:cs="Arial"/>
                      <w:b/>
                      <w:bCs/>
                      <w:szCs w:val="18"/>
                    </w:rPr>
                    <w:t>(the ‘type’ definition from UE features should be based on the granularity of 1) Per UE or 2) Per Band or 3) Per BC or 4) Per FS or 5) Per FSPC)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06101A" w14:textId="77777777" w:rsidR="00EF1E9E" w:rsidRPr="00494F20" w:rsidRDefault="00EF1E9E" w:rsidP="00EF1E9E">
                  <w:pPr>
                    <w:pStyle w:val="TAL"/>
                    <w:jc w:val="center"/>
                    <w:rPr>
                      <w:rFonts w:cs="Arial"/>
                      <w:szCs w:val="18"/>
                    </w:rPr>
                  </w:pPr>
                  <w:r w:rsidRPr="00494F20">
                    <w:rPr>
                      <w:rFonts w:cs="Arial"/>
                      <w:b/>
                      <w:bCs/>
                      <w:szCs w:val="18"/>
                    </w:rPr>
                    <w:t>Need of FDD/TDD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A49C19" w14:textId="77777777" w:rsidR="00EF1E9E" w:rsidRPr="00494F20" w:rsidRDefault="00EF1E9E" w:rsidP="00EF1E9E">
                  <w:pPr>
                    <w:pStyle w:val="TAL"/>
                    <w:jc w:val="center"/>
                    <w:rPr>
                      <w:rFonts w:cs="Arial"/>
                      <w:szCs w:val="18"/>
                    </w:rPr>
                  </w:pPr>
                  <w:r w:rsidRPr="00494F20">
                    <w:rPr>
                      <w:rFonts w:cs="Arial"/>
                      <w:b/>
                      <w:bCs/>
                      <w:szCs w:val="18"/>
                    </w:rPr>
                    <w:t>Need of FR1/FR2 differentiation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053F14" w14:textId="77777777" w:rsidR="00EF1E9E" w:rsidRPr="00494F20" w:rsidRDefault="00EF1E9E" w:rsidP="00EF1E9E">
                  <w:pPr>
                    <w:pStyle w:val="TAL"/>
                    <w:jc w:val="center"/>
                    <w:rPr>
                      <w:rFonts w:cs="Arial"/>
                      <w:szCs w:val="18"/>
                    </w:rPr>
                  </w:pPr>
                  <w:r w:rsidRPr="00494F20">
                    <w:rPr>
                      <w:rFonts w:cs="Arial"/>
                      <w:b/>
                      <w:bCs/>
                      <w:szCs w:val="18"/>
                    </w:rPr>
                    <w:t>Capability interpretation for mixture of FDD/TDD and/or FR1/FR2</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0151AD7F" w14:textId="77777777" w:rsidR="00EF1E9E" w:rsidRPr="00494F20" w:rsidRDefault="00EF1E9E" w:rsidP="00EF1E9E">
                  <w:pPr>
                    <w:pStyle w:val="TAL"/>
                    <w:jc w:val="center"/>
                    <w:rPr>
                      <w:rFonts w:cs="Arial"/>
                      <w:szCs w:val="18"/>
                    </w:rPr>
                  </w:pPr>
                  <w:r w:rsidRPr="00494F20">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579A2B3" w14:textId="77777777" w:rsidR="00EF1E9E" w:rsidRPr="00494F20" w:rsidRDefault="00EF1E9E" w:rsidP="00EF1E9E">
                  <w:pPr>
                    <w:pStyle w:val="TAL"/>
                    <w:jc w:val="center"/>
                    <w:rPr>
                      <w:rFonts w:cs="Arial"/>
                      <w:szCs w:val="18"/>
                      <w:lang w:val="en-US"/>
                    </w:rPr>
                  </w:pPr>
                  <w:r w:rsidRPr="00494F20">
                    <w:rPr>
                      <w:rFonts w:cs="Arial"/>
                      <w:b/>
                      <w:bCs/>
                      <w:szCs w:val="18"/>
                    </w:rPr>
                    <w:t>Mandatory/Optional</w:t>
                  </w:r>
                </w:p>
              </w:tc>
            </w:tr>
            <w:tr w:rsidR="00EF1E9E" w:rsidRPr="00494F20" w14:paraId="571DFBF0"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DAF40E" w14:textId="77777777" w:rsidR="00EF1E9E" w:rsidRPr="00494F20" w:rsidRDefault="00EF1E9E" w:rsidP="00EF1E9E">
                  <w:pPr>
                    <w:pStyle w:val="TAL"/>
                    <w:rPr>
                      <w:rFonts w:cs="Arial"/>
                      <w:szCs w:val="18"/>
                      <w:lang w:eastAsia="zh-CN"/>
                    </w:rPr>
                  </w:pPr>
                  <w:r w:rsidRPr="00494F20">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17D00" w14:textId="77777777" w:rsidR="00EF1E9E" w:rsidRPr="00494F20" w:rsidRDefault="00EF1E9E" w:rsidP="00EF1E9E">
                  <w:pPr>
                    <w:pStyle w:val="TAL"/>
                    <w:rPr>
                      <w:rFonts w:cs="Arial"/>
                      <w:b/>
                      <w:bCs/>
                      <w:szCs w:val="18"/>
                    </w:rPr>
                  </w:pPr>
                  <w:r>
                    <w:rPr>
                      <w:rFonts w:cs="Arial" w:hint="eastAsia"/>
                      <w:color w:val="000000"/>
                      <w:szCs w:val="18"/>
                      <w:lang w:eastAsia="zh-CN"/>
                    </w:rPr>
                    <w:t>X</w:t>
                  </w:r>
                  <w:r w:rsidRPr="00494F20">
                    <w:rPr>
                      <w:rFonts w:eastAsia="ＭＳ 明朝" w:cs="Arial"/>
                      <w:color w:val="000000"/>
                      <w:szCs w:val="18"/>
                    </w:rPr>
                    <w:t>-</w:t>
                  </w:r>
                  <w:r w:rsidRPr="00494F20">
                    <w:rPr>
                      <w:rFonts w:cs="Arial"/>
                      <w:color w:val="000000"/>
                      <w:szCs w:val="18"/>
                      <w:lang w:eastAsia="zh-CN"/>
                    </w:rPr>
                    <w:t>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B54086" w14:textId="77777777" w:rsidR="00EF1E9E" w:rsidRPr="00494F20" w:rsidRDefault="00EF1E9E" w:rsidP="00EF1E9E">
                  <w:pPr>
                    <w:pStyle w:val="TAL"/>
                    <w:rPr>
                      <w:rFonts w:cs="Arial"/>
                      <w:szCs w:val="18"/>
                    </w:rPr>
                  </w:pPr>
                  <w:r w:rsidRPr="00494F20">
                    <w:rPr>
                      <w:rFonts w:cs="Arial"/>
                      <w:szCs w:val="18"/>
                    </w:rPr>
                    <w:t>Basic feature for SBFD-aware UE TX/RX/measurement behaviour and procedures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B78FECA" w14:textId="77777777" w:rsidR="00EF1E9E" w:rsidRPr="001E363C" w:rsidRDefault="00EF1E9E" w:rsidP="00EF1E9E">
                  <w:pPr>
                    <w:pStyle w:val="TAL"/>
                    <w:rPr>
                      <w:rFonts w:cs="Arial"/>
                      <w:szCs w:val="18"/>
                      <w:lang w:val="en-US" w:eastAsia="zh-CN"/>
                    </w:rPr>
                  </w:pPr>
                  <w:r w:rsidRPr="001E363C">
                    <w:rPr>
                      <w:rFonts w:cs="Arial"/>
                      <w:szCs w:val="18"/>
                      <w:lang w:val="en-US" w:eastAsia="zh-CN"/>
                    </w:rPr>
                    <w:t xml:space="preserve">1. Support </w:t>
                  </w:r>
                  <w:r w:rsidRPr="001E363C">
                    <w:rPr>
                      <w:rFonts w:cs="Arial"/>
                      <w:szCs w:val="18"/>
                      <w:lang w:eastAsia="zh-CN"/>
                    </w:rPr>
                    <w:t>of</w:t>
                  </w:r>
                  <w:r w:rsidRPr="001E363C">
                    <w:rPr>
                      <w:rFonts w:cs="Arial"/>
                      <w:szCs w:val="18"/>
                      <w:lang w:val="en-US" w:eastAsia="zh-CN"/>
                    </w:rPr>
                    <w:t xml:space="preserve"> cell-common configuration of time and frequency location of SBFD subbands</w:t>
                  </w:r>
                </w:p>
                <w:p w14:paraId="5BD3685E" w14:textId="77777777" w:rsidR="00EF1E9E" w:rsidRPr="001E363C" w:rsidRDefault="00EF1E9E" w:rsidP="00EF1E9E">
                  <w:pPr>
                    <w:spacing w:after="0"/>
                    <w:rPr>
                      <w:rFonts w:ascii="Arial" w:eastAsiaTheme="minorEastAsia" w:hAnsi="Arial" w:cs="Arial"/>
                      <w:sz w:val="18"/>
                      <w:szCs w:val="18"/>
                      <w:lang w:val="en-US" w:eastAsia="zh-CN"/>
                    </w:rPr>
                  </w:pPr>
                </w:p>
                <w:p w14:paraId="5857C7F2"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val="en-US" w:eastAsia="zh-CN"/>
                    </w:rPr>
                    <w:t>2</w:t>
                  </w:r>
                  <w:r w:rsidRPr="001E363C">
                    <w:rPr>
                      <w:rFonts w:ascii="Arial" w:eastAsiaTheme="minorEastAsia" w:hAnsi="Arial" w:cs="Arial"/>
                      <w:sz w:val="18"/>
                      <w:szCs w:val="18"/>
                      <w:lang w:eastAsia="zh-CN"/>
                    </w:rPr>
                    <w:t>. Support of UL transmission/DL reception/measurement in SBFD symbols within a slot</w:t>
                  </w:r>
                </w:p>
                <w:p w14:paraId="3A9E7B09"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1) Support of UL transmission in one UL subband</w:t>
                  </w:r>
                </w:p>
                <w:p w14:paraId="6CE2E63A"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2) Support of PDSCH reception in one/two DL subband</w:t>
                  </w:r>
                  <w:r w:rsidRPr="001E363C">
                    <w:rPr>
                      <w:rFonts w:ascii="Arial" w:eastAsiaTheme="minorEastAsia" w:hAnsi="Arial" w:cs="Arial" w:hint="eastAsia"/>
                      <w:sz w:val="18"/>
                      <w:szCs w:val="18"/>
                      <w:lang w:eastAsia="zh-CN"/>
                    </w:rPr>
                    <w:t>(</w:t>
                  </w:r>
                  <w:r w:rsidRPr="001E363C">
                    <w:rPr>
                      <w:rFonts w:ascii="Arial" w:eastAsiaTheme="minorEastAsia" w:hAnsi="Arial" w:cs="Arial"/>
                      <w:sz w:val="18"/>
                      <w:szCs w:val="18"/>
                      <w:lang w:eastAsia="zh-CN"/>
                    </w:rPr>
                    <w:t>s</w:t>
                  </w:r>
                  <w:r w:rsidRPr="001E363C">
                    <w:rPr>
                      <w:rFonts w:ascii="Arial" w:eastAsiaTheme="minorEastAsia" w:hAnsi="Arial" w:cs="Arial" w:hint="eastAsia"/>
                      <w:sz w:val="18"/>
                      <w:szCs w:val="18"/>
                      <w:lang w:eastAsia="zh-CN"/>
                    </w:rPr>
                    <w:t>)</w:t>
                  </w:r>
                </w:p>
                <w:p w14:paraId="57A736BB"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3) Support of CSI-RS reception in one DL subband</w:t>
                  </w:r>
                </w:p>
                <w:p w14:paraId="44EB80EB"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4) Support of contiguous frequency resources allocation within one DL subband in case of ‘wideband’ PRG</w:t>
                  </w:r>
                </w:p>
                <w:p w14:paraId="19BDA12C"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5) Support of partial PRG(s) at DL BWP boundary</w:t>
                  </w:r>
                </w:p>
                <w:p w14:paraId="1ADCDABF" w14:textId="77777777" w:rsidR="00EF1E9E" w:rsidRPr="001E363C" w:rsidRDefault="00EF1E9E" w:rsidP="00EF1E9E">
                  <w:pPr>
                    <w:spacing w:after="0"/>
                    <w:rPr>
                      <w:rFonts w:ascii="Arial" w:eastAsiaTheme="minorEastAsia" w:hAnsi="Arial" w:cs="Arial"/>
                      <w:sz w:val="18"/>
                      <w:szCs w:val="18"/>
                      <w:lang w:val="en-US" w:eastAsia="zh-CN"/>
                    </w:rPr>
                  </w:pPr>
                </w:p>
                <w:p w14:paraId="25C088FC" w14:textId="77777777" w:rsidR="00EF1E9E" w:rsidRPr="001E363C" w:rsidRDefault="00EF1E9E" w:rsidP="00EF1E9E">
                  <w:pPr>
                    <w:spacing w:after="0"/>
                    <w:rPr>
                      <w:rFonts w:ascii="Arial" w:eastAsiaTheme="minorEastAsia" w:hAnsi="Arial" w:cs="Arial"/>
                      <w:sz w:val="18"/>
                      <w:szCs w:val="18"/>
                      <w:lang w:val="en-US" w:eastAsia="zh-CN"/>
                    </w:rPr>
                  </w:pPr>
                  <w:r w:rsidRPr="001E363C">
                    <w:rPr>
                      <w:rFonts w:ascii="Arial" w:eastAsiaTheme="minorEastAsia" w:hAnsi="Arial" w:cs="Arial"/>
                      <w:sz w:val="18"/>
                      <w:szCs w:val="18"/>
                      <w:lang w:val="en-US" w:eastAsia="zh-CN"/>
                    </w:rPr>
                    <w:t>3. Support of link direction determination based on configured/scheduled transmissions/receptions and collision handling</w:t>
                  </w:r>
                </w:p>
                <w:p w14:paraId="6653FCD8" w14:textId="77777777" w:rsidR="00EF1E9E" w:rsidRPr="001E363C" w:rsidRDefault="00EF1E9E" w:rsidP="00EF1E9E">
                  <w:pPr>
                    <w:spacing w:after="0"/>
                    <w:rPr>
                      <w:rFonts w:ascii="Arial" w:eastAsiaTheme="minorEastAsia" w:hAnsi="Arial" w:cs="Arial"/>
                      <w:sz w:val="18"/>
                      <w:szCs w:val="18"/>
                      <w:lang w:val="en-US" w:eastAsia="zh-CN"/>
                    </w:rPr>
                  </w:pPr>
                </w:p>
                <w:p w14:paraId="3F17C761" w14:textId="77777777" w:rsidR="00EF1E9E" w:rsidRPr="001E363C" w:rsidRDefault="00EF1E9E" w:rsidP="00EF1E9E">
                  <w:pPr>
                    <w:spacing w:after="0"/>
                    <w:rPr>
                      <w:rFonts w:ascii="Arial" w:eastAsiaTheme="minorEastAsia" w:hAnsi="Arial" w:cs="Arial"/>
                      <w:sz w:val="18"/>
                      <w:szCs w:val="18"/>
                      <w:lang w:val="en-US" w:eastAsia="zh-CN"/>
                    </w:rPr>
                  </w:pPr>
                  <w:r w:rsidRPr="001E363C">
                    <w:rPr>
                      <w:rFonts w:ascii="Arial" w:eastAsiaTheme="minorEastAsia" w:hAnsi="Arial" w:cs="Arial"/>
                      <w:sz w:val="18"/>
                      <w:szCs w:val="18"/>
                      <w:lang w:val="en-US" w:eastAsia="zh-CN"/>
                    </w:rPr>
                    <w:t>4. Support of UL transmissions or DL receptions across SBFD symbols and non-SBFD symbols in different slots, where the transmissions or receptions are restricted to SBFD symbols or non-SBFD symbols (Configuration 1)</w:t>
                  </w:r>
                </w:p>
                <w:p w14:paraId="0E48B712" w14:textId="77777777" w:rsidR="00EF1E9E" w:rsidRPr="001E363C" w:rsidRDefault="00EF1E9E" w:rsidP="00EF1E9E">
                  <w:pPr>
                    <w:spacing w:after="0"/>
                    <w:rPr>
                      <w:rFonts w:ascii="Arial" w:eastAsiaTheme="minorEastAsia" w:hAnsi="Arial" w:cs="Arial"/>
                      <w:sz w:val="18"/>
                      <w:szCs w:val="18"/>
                      <w:lang w:eastAsia="zh-CN"/>
                    </w:rPr>
                  </w:pPr>
                </w:p>
                <w:p w14:paraId="16A3F76C"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 xml:space="preserve">5. Support of separate UL </w:t>
                  </w:r>
                  <w:r w:rsidRPr="001E363C">
                    <w:rPr>
                      <w:rFonts w:ascii="Arial" w:eastAsiaTheme="minorEastAsia" w:hAnsi="Arial" w:cs="Arial"/>
                      <w:sz w:val="18"/>
                      <w:szCs w:val="18"/>
                      <w:lang w:val="en-US" w:eastAsia="zh-CN"/>
                    </w:rPr>
                    <w:t>configurations</w:t>
                  </w:r>
                  <w:r w:rsidRPr="001E363C">
                    <w:rPr>
                      <w:rFonts w:ascii="Arial" w:eastAsiaTheme="minorEastAsia" w:hAnsi="Arial" w:cs="Arial"/>
                      <w:sz w:val="18"/>
                      <w:szCs w:val="18"/>
                      <w:lang w:eastAsia="zh-CN"/>
                    </w:rPr>
                    <w:t xml:space="preserve"> for SBFD and non-SBFD symbols</w:t>
                  </w:r>
                </w:p>
                <w:p w14:paraId="2B57A175"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1) Separate frequency configurations for SBFD and non-SBFD symbols in the same PUCCH resource</w:t>
                  </w:r>
                </w:p>
                <w:p w14:paraId="5BD9DA52"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2) Separate power control parameters for SBFD and non-SBFD symbols for a single TRP scenario</w:t>
                  </w:r>
                </w:p>
                <w:p w14:paraId="4F996D4E"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3) Separate SRS resource set configurations for SBFD and non-SBFD symbols for a given usage</w:t>
                  </w:r>
                </w:p>
                <w:p w14:paraId="4C032A4B" w14:textId="77777777" w:rsidR="00EF1E9E" w:rsidRPr="001E363C" w:rsidRDefault="00EF1E9E" w:rsidP="00EF1E9E">
                  <w:pPr>
                    <w:spacing w:after="0"/>
                    <w:rPr>
                      <w:rFonts w:ascii="Arial" w:eastAsiaTheme="minorEastAsia" w:hAnsi="Arial" w:cs="Arial"/>
                      <w:sz w:val="18"/>
                      <w:szCs w:val="18"/>
                      <w:lang w:eastAsia="zh-CN"/>
                    </w:rPr>
                  </w:pPr>
                  <w:r w:rsidRPr="001E363C">
                    <w:rPr>
                      <w:rFonts w:ascii="Arial" w:eastAsiaTheme="minorEastAsia" w:hAnsi="Arial" w:cs="Arial"/>
                      <w:sz w:val="18"/>
                      <w:szCs w:val="18"/>
                      <w:lang w:eastAsia="zh-CN"/>
                    </w:rPr>
                    <w:t>4) Separate FH offsets for PUSCH transmissions in SBFD and non-SBFD symbols</w:t>
                  </w:r>
                </w:p>
                <w:p w14:paraId="307A5ABC" w14:textId="77777777" w:rsidR="00EF1E9E" w:rsidRPr="001E363C" w:rsidRDefault="00EF1E9E" w:rsidP="00EF1E9E">
                  <w:pPr>
                    <w:spacing w:after="0"/>
                    <w:rPr>
                      <w:rFonts w:ascii="Arial" w:eastAsiaTheme="minorEastAsia" w:hAnsi="Arial" w:cs="Arial"/>
                      <w:sz w:val="18"/>
                      <w:szCs w:val="18"/>
                      <w:lang w:eastAsia="zh-CN"/>
                    </w:rPr>
                  </w:pPr>
                </w:p>
                <w:p w14:paraId="60F7AFD1" w14:textId="77777777" w:rsidR="00EF1E9E" w:rsidRPr="001E363C" w:rsidRDefault="00EF1E9E" w:rsidP="00EF1E9E">
                  <w:pPr>
                    <w:rPr>
                      <w:rFonts w:ascii="Arial" w:hAnsi="Arial" w:cs="Arial"/>
                      <w:b/>
                      <w:bCs/>
                      <w:sz w:val="18"/>
                      <w:szCs w:val="18"/>
                    </w:rPr>
                  </w:pPr>
                  <w:r w:rsidRPr="001E363C">
                    <w:rPr>
                      <w:rFonts w:ascii="Arial" w:eastAsiaTheme="minorEastAsia" w:hAnsi="Arial" w:cs="Arial"/>
                      <w:sz w:val="18"/>
                      <w:szCs w:val="18"/>
                      <w:lang w:eastAsia="zh-CN"/>
                    </w:rPr>
                    <w:t>6. Support of separate CSI reports for SBFD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20D6BF" w14:textId="77777777" w:rsidR="00EF1E9E" w:rsidRPr="00494F20" w:rsidRDefault="00EF1E9E" w:rsidP="00EF1E9E">
                  <w:pPr>
                    <w:pStyle w:val="TAL"/>
                    <w:rPr>
                      <w:rFonts w:cs="Arial"/>
                      <w:szCs w:val="18"/>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BDB0D7E" w14:textId="77777777" w:rsidR="00EF1E9E" w:rsidRPr="00494F20" w:rsidRDefault="00EF1E9E" w:rsidP="00EF1E9E">
                  <w:pPr>
                    <w:pStyle w:val="TAL"/>
                    <w:rPr>
                      <w:rFonts w:cs="Arial"/>
                      <w:szCs w:val="18"/>
                      <w:lang w:eastAsia="zh-CN"/>
                    </w:rPr>
                  </w:pPr>
                  <w:r w:rsidRPr="00494F20">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A165C7" w14:textId="77777777" w:rsidR="00EF1E9E" w:rsidRPr="00494F20" w:rsidRDefault="00EF1E9E" w:rsidP="00EF1E9E">
                  <w:pPr>
                    <w:pStyle w:val="TAL"/>
                    <w:rPr>
                      <w:rFonts w:cs="Arial"/>
                      <w:szCs w:val="18"/>
                      <w:lang w:eastAsia="zh-CN"/>
                    </w:rPr>
                  </w:pPr>
                  <w:r w:rsidRPr="00494F20">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A5650" w14:textId="77777777" w:rsidR="00EF1E9E" w:rsidRPr="00A16AF9" w:rsidRDefault="00EF1E9E" w:rsidP="00EF1E9E">
                  <w:pPr>
                    <w:pStyle w:val="TAL"/>
                    <w:rPr>
                      <w:rFonts w:cs="Arial"/>
                      <w:szCs w:val="18"/>
                      <w:lang w:val="en-US" w:eastAsia="zh-CN"/>
                    </w:rPr>
                  </w:pPr>
                  <w:r w:rsidRPr="00A16AF9">
                    <w:rPr>
                      <w:rFonts w:cs="Arial"/>
                      <w:szCs w:val="18"/>
                      <w:lang w:val="en-US"/>
                    </w:rPr>
                    <w:t>Basic feature for SBFD-aware UE TX/RX/ measurement behaviour and procedures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5E1ECB" w14:textId="77777777" w:rsidR="00EF1E9E" w:rsidRPr="00A16AF9" w:rsidRDefault="00EF1E9E" w:rsidP="00EF1E9E">
                  <w:pPr>
                    <w:pStyle w:val="TAN"/>
                    <w:ind w:left="800" w:firstLine="0"/>
                    <w:rPr>
                      <w:rFonts w:cs="Arial"/>
                      <w:szCs w:val="18"/>
                    </w:rPr>
                  </w:pPr>
                  <w:r w:rsidRPr="00A16AF9">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D02299" w14:textId="77777777" w:rsidR="00EF1E9E" w:rsidRPr="00A16AF9" w:rsidRDefault="00EF1E9E" w:rsidP="00EF1E9E">
                  <w:pPr>
                    <w:pStyle w:val="TAL"/>
                    <w:rPr>
                      <w:rFonts w:cs="Arial"/>
                      <w:szCs w:val="18"/>
                      <w:lang w:eastAsia="zh-CN"/>
                    </w:rPr>
                  </w:pPr>
                  <w:r w:rsidRPr="00A16AF9">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CBFAAE" w14:textId="77777777" w:rsidR="00EF1E9E" w:rsidRPr="00A16AF9" w:rsidRDefault="00EF1E9E" w:rsidP="00EF1E9E">
                  <w:pPr>
                    <w:pStyle w:val="TAL"/>
                    <w:rPr>
                      <w:rFonts w:cs="Arial"/>
                      <w:szCs w:val="18"/>
                      <w:lang w:eastAsia="zh-CN"/>
                    </w:rPr>
                  </w:pPr>
                  <w:r w:rsidRPr="00A16AF9">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5CE0C5" w14:textId="77777777" w:rsidR="00EF1E9E" w:rsidRPr="00A16AF9" w:rsidRDefault="00EF1E9E" w:rsidP="00EF1E9E">
                  <w:pPr>
                    <w:pStyle w:val="TAL"/>
                    <w:rPr>
                      <w:rFonts w:cs="Arial"/>
                      <w:szCs w:val="18"/>
                      <w:lang w:eastAsia="zh-CN"/>
                    </w:rPr>
                  </w:pPr>
                  <w:bookmarkStart w:id="38" w:name="OLE_LINK8"/>
                  <w:r w:rsidRPr="00A16AF9">
                    <w:rPr>
                      <w:rFonts w:cs="Arial"/>
                      <w:szCs w:val="18"/>
                      <w:lang w:eastAsia="zh-CN"/>
                    </w:rPr>
                    <w:t>n/a</w:t>
                  </w:r>
                  <w:bookmarkEnd w:id="38"/>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6227AD32" w14:textId="77777777" w:rsidR="00EF1E9E" w:rsidRPr="00A16AF9" w:rsidRDefault="00EF1E9E" w:rsidP="00EF1E9E">
                  <w:pPr>
                    <w:pStyle w:val="TAL"/>
                    <w:rPr>
                      <w:rFonts w:cs="Arial"/>
                      <w:szCs w:val="18"/>
                    </w:rPr>
                  </w:pPr>
                  <w:r w:rsidRPr="00A16AF9">
                    <w:rPr>
                      <w:rFonts w:cs="Arial"/>
                      <w:szCs w:val="18"/>
                    </w:rPr>
                    <w:t>Note: Only UL transmissions are allowed within UL subband and only DL receptions (except for CLI measurement) are allowed within DL subband(s)</w:t>
                  </w:r>
                </w:p>
                <w:p w14:paraId="272C49E2" w14:textId="77777777" w:rsidR="00EF1E9E" w:rsidRPr="00A16AF9" w:rsidRDefault="00EF1E9E" w:rsidP="00EF1E9E">
                  <w:pPr>
                    <w:pStyle w:val="TAL"/>
                    <w:rPr>
                      <w:rFonts w:cs="Arial"/>
                      <w:szCs w:val="18"/>
                    </w:rPr>
                  </w:pPr>
                  <w:r w:rsidRPr="00A16AF9">
                    <w:rPr>
                      <w:rFonts w:cs="Arial"/>
                      <w:szCs w:val="18"/>
                    </w:rPr>
                    <w:t>Note: The maximum number of UL subbands for SBFD operation in an SBFD symbol within a TDD carrier is one.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91B1A19" w14:textId="77777777" w:rsidR="00EF1E9E" w:rsidRPr="00A16AF9" w:rsidRDefault="00EF1E9E" w:rsidP="00EF1E9E">
                  <w:pPr>
                    <w:pStyle w:val="TAL"/>
                    <w:rPr>
                      <w:rFonts w:cs="Arial"/>
                      <w:szCs w:val="18"/>
                      <w:lang w:val="en-US"/>
                    </w:rPr>
                  </w:pPr>
                  <w:r w:rsidRPr="00A16AF9">
                    <w:rPr>
                      <w:rFonts w:cs="Arial"/>
                      <w:szCs w:val="18"/>
                      <w:lang w:val="en-US"/>
                    </w:rPr>
                    <w:t>Optional with capability signalling</w:t>
                  </w:r>
                </w:p>
                <w:p w14:paraId="4FC5175C" w14:textId="77777777" w:rsidR="00EF1E9E" w:rsidRPr="00A16AF9" w:rsidRDefault="00EF1E9E" w:rsidP="00EF1E9E">
                  <w:pPr>
                    <w:pStyle w:val="TAL"/>
                    <w:rPr>
                      <w:rFonts w:cs="Arial"/>
                      <w:szCs w:val="18"/>
                    </w:rPr>
                  </w:pPr>
                </w:p>
              </w:tc>
            </w:tr>
            <w:tr w:rsidR="00EF1E9E" w:rsidRPr="00494F20" w14:paraId="6DC6B33B"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4570606" w14:textId="77777777" w:rsidR="00EF1E9E" w:rsidRPr="001E363C" w:rsidRDefault="00EF1E9E" w:rsidP="00EF1E9E">
                  <w:pPr>
                    <w:pStyle w:val="TAL"/>
                    <w:rPr>
                      <w:rFonts w:cs="Arial"/>
                      <w:szCs w:val="18"/>
                      <w:lang w:eastAsia="zh-CN"/>
                    </w:rPr>
                  </w:pPr>
                  <w:r w:rsidRPr="001E363C">
                    <w:rPr>
                      <w:rFonts w:eastAsia="ＭＳ 明朝"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8ED3DF" w14:textId="77777777" w:rsidR="00EF1E9E" w:rsidRPr="001E363C" w:rsidRDefault="00EF1E9E" w:rsidP="00EF1E9E">
                  <w:pPr>
                    <w:pStyle w:val="TAL"/>
                    <w:rPr>
                      <w:rFonts w:eastAsia="ＭＳ 明朝" w:cs="Arial"/>
                      <w:szCs w:val="18"/>
                    </w:rPr>
                  </w:pPr>
                  <w:r w:rsidRPr="001E363C">
                    <w:rPr>
                      <w:rFonts w:cs="Arial" w:hint="eastAsia"/>
                      <w:szCs w:val="18"/>
                      <w:lang w:eastAsia="zh-CN"/>
                    </w:rPr>
                    <w:t>X</w:t>
                  </w:r>
                  <w:r w:rsidRPr="001E363C">
                    <w:rPr>
                      <w:rFonts w:eastAsia="ＭＳ 明朝" w:cs="Arial"/>
                      <w:szCs w:val="18"/>
                    </w:rPr>
                    <w:t>-1</w:t>
                  </w:r>
                  <w:r w:rsidRPr="001E363C">
                    <w:rPr>
                      <w:rFonts w:cs="Arial"/>
                      <w:szCs w:val="18"/>
                      <w:lang w:eastAsia="zh-CN"/>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2D49F" w14:textId="77777777" w:rsidR="00EF1E9E" w:rsidRPr="001E363C" w:rsidRDefault="00EF1E9E" w:rsidP="00EF1E9E">
                  <w:pPr>
                    <w:pStyle w:val="TAL"/>
                    <w:rPr>
                      <w:rFonts w:cs="Arial"/>
                      <w:szCs w:val="18"/>
                    </w:rPr>
                  </w:pPr>
                  <w:r w:rsidRPr="001E363C">
                    <w:rPr>
                      <w:rFonts w:cs="Arial"/>
                      <w:szCs w:val="18"/>
                      <w:lang w:eastAsia="zh-CN"/>
                    </w:rPr>
                    <w:t>CSI-RS reception in two non-contiguous DL subbands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583C3F6" w14:textId="77777777" w:rsidR="00EF1E9E" w:rsidRPr="001E363C" w:rsidRDefault="00EF1E9E" w:rsidP="00EF1E9E">
                  <w:pPr>
                    <w:pStyle w:val="TAL"/>
                    <w:rPr>
                      <w:rFonts w:cs="Arial"/>
                      <w:szCs w:val="18"/>
                      <w:lang w:val="en-US" w:eastAsia="zh-CN"/>
                    </w:rPr>
                  </w:pPr>
                  <w:r w:rsidRPr="001E363C">
                    <w:rPr>
                      <w:rFonts w:cs="Arial"/>
                      <w:szCs w:val="18"/>
                      <w:lang w:eastAsia="zh-CN"/>
                    </w:rPr>
                    <w:t>Support of CSI-RS reception in two non-contiguous DL subbands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172EF" w14:textId="77777777" w:rsidR="00EF1E9E" w:rsidRPr="001E363C" w:rsidRDefault="00EF1E9E" w:rsidP="00EF1E9E">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A30801" w14:textId="77777777" w:rsidR="00EF1E9E" w:rsidRPr="001E363C" w:rsidRDefault="00EF1E9E" w:rsidP="00EF1E9E">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6C54A"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B60D5" w14:textId="77777777" w:rsidR="00EF1E9E" w:rsidRPr="001E363C" w:rsidRDefault="00EF1E9E" w:rsidP="00EF1E9E">
                  <w:pPr>
                    <w:pStyle w:val="TAL"/>
                    <w:rPr>
                      <w:rFonts w:cs="Arial"/>
                      <w:szCs w:val="18"/>
                      <w:lang w:val="en-US"/>
                    </w:rPr>
                  </w:pPr>
                  <w:r w:rsidRPr="001E363C">
                    <w:rPr>
                      <w:rFonts w:cs="Arial"/>
                      <w:szCs w:val="18"/>
                      <w:lang w:eastAsia="zh-CN"/>
                    </w:rPr>
                    <w:t>CSI-RS reception in two non-contiguous DL subbands in SBFD symbols</w:t>
                  </w:r>
                  <w:r w:rsidRPr="001E363C">
                    <w:rPr>
                      <w:rFonts w:cs="Arial"/>
                      <w:szCs w:val="18"/>
                      <w:lang w:val="en-US" w:eastAsia="zh-CN"/>
                    </w:rPr>
                    <w:t xml:space="preserve"> </w:t>
                  </w:r>
                  <w:r w:rsidRPr="001E363C">
                    <w:rPr>
                      <w:rFonts w:cs="Arial" w:hint="eastAsia"/>
                      <w:szCs w:val="18"/>
                      <w:lang w:val="en-US" w:eastAsia="zh-CN"/>
                    </w:rPr>
                    <w:t xml:space="preserve">is not </w:t>
                  </w:r>
                  <w:r w:rsidRPr="001E363C">
                    <w:rPr>
                      <w:rFonts w:cs="Arial"/>
                      <w:szCs w:val="18"/>
                      <w:lang w:val="en-US" w:eastAsia="zh-CN"/>
                    </w:rPr>
                    <w:t>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3E80A7" w14:textId="77777777" w:rsidR="00EF1E9E" w:rsidRPr="001E363C" w:rsidRDefault="00EF1E9E" w:rsidP="00EF1E9E">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DA6621" w14:textId="77777777" w:rsidR="00EF1E9E" w:rsidRPr="001E363C" w:rsidRDefault="00EF1E9E" w:rsidP="00EF1E9E">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CC333" w14:textId="77777777" w:rsidR="00EF1E9E" w:rsidRPr="001E363C" w:rsidRDefault="00EF1E9E" w:rsidP="00EF1E9E">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2952BE"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71582D58" w14:textId="77777777" w:rsidR="00EF1E9E" w:rsidRPr="001E363C" w:rsidRDefault="00EF1E9E" w:rsidP="00EF1E9E">
                  <w:pPr>
                    <w:pStyle w:val="TAL"/>
                    <w:rPr>
                      <w:rFonts w:cs="Arial"/>
                      <w:szCs w:val="18"/>
                      <w:lang w:eastAsia="zh-CN"/>
                    </w:rPr>
                  </w:pPr>
                  <w:r w:rsidRPr="001E363C">
                    <w:rPr>
                      <w:rFonts w:cs="Arial"/>
                      <w:szCs w:val="18"/>
                      <w:lang w:eastAsia="zh-CN"/>
                    </w:rPr>
                    <w:t>For CSI processing timeline, UE reports one of the following:</w:t>
                  </w:r>
                </w:p>
                <w:p w14:paraId="5ED07F81" w14:textId="77777777" w:rsidR="00EF1E9E" w:rsidRPr="001E363C" w:rsidRDefault="00EF1E9E" w:rsidP="00523E30">
                  <w:pPr>
                    <w:pStyle w:val="aff6"/>
                    <w:numPr>
                      <w:ilvl w:val="0"/>
                      <w:numId w:val="53"/>
                    </w:numPr>
                    <w:overflowPunct/>
                    <w:autoSpaceDE/>
                    <w:autoSpaceDN/>
                    <w:adjustRightInd/>
                    <w:spacing w:after="0"/>
                    <w:ind w:leftChars="0"/>
                    <w:rPr>
                      <w:rFonts w:ascii="Arial" w:eastAsiaTheme="minorEastAsia" w:hAnsi="Arial" w:cs="Arial"/>
                      <w:sz w:val="18"/>
                      <w:szCs w:val="18"/>
                      <w:lang w:eastAsia="zh-CN"/>
                    </w:rPr>
                  </w:pPr>
                  <w:r w:rsidRPr="001E363C">
                    <w:rPr>
                      <w:rFonts w:ascii="Arial" w:eastAsiaTheme="minorEastAsia" w:hAnsi="Arial" w:cs="Arial"/>
                      <w:sz w:val="18"/>
                      <w:szCs w:val="18"/>
                      <w:lang w:eastAsia="zh-CN"/>
                    </w:rPr>
                    <w:t>CSI processing timeline is the same as legacy</w:t>
                  </w:r>
                </w:p>
                <w:p w14:paraId="7FB85F7C" w14:textId="77777777" w:rsidR="00EF1E9E" w:rsidRPr="001E363C" w:rsidRDefault="00EF1E9E" w:rsidP="00523E30">
                  <w:pPr>
                    <w:pStyle w:val="aff6"/>
                    <w:numPr>
                      <w:ilvl w:val="0"/>
                      <w:numId w:val="53"/>
                    </w:numPr>
                    <w:overflowPunct/>
                    <w:autoSpaceDE/>
                    <w:autoSpaceDN/>
                    <w:adjustRightInd/>
                    <w:spacing w:after="0"/>
                    <w:ind w:leftChars="0"/>
                    <w:rPr>
                      <w:rFonts w:ascii="Arial" w:eastAsiaTheme="minorEastAsia" w:hAnsi="Arial" w:cs="Arial"/>
                      <w:sz w:val="18"/>
                      <w:szCs w:val="18"/>
                      <w:lang w:eastAsia="zh-CN"/>
                    </w:rPr>
                  </w:pPr>
                  <w:r w:rsidRPr="001E363C">
                    <w:rPr>
                      <w:rFonts w:eastAsiaTheme="minorEastAsia" w:cs="Arial"/>
                      <w:szCs w:val="18"/>
                      <w:lang w:eastAsia="zh-CN"/>
                    </w:rPr>
                    <w:t>Scale the CSI processing timeline Z/Z’ by factor of 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F342044" w14:textId="77777777" w:rsidR="00EF1E9E" w:rsidRPr="001E363C" w:rsidRDefault="00EF1E9E" w:rsidP="00EF1E9E">
                  <w:pPr>
                    <w:pStyle w:val="TAL"/>
                    <w:rPr>
                      <w:rFonts w:cs="Arial"/>
                      <w:szCs w:val="18"/>
                      <w:lang w:val="en-US"/>
                    </w:rPr>
                  </w:pPr>
                  <w:r w:rsidRPr="001E363C">
                    <w:rPr>
                      <w:rFonts w:cs="Arial"/>
                      <w:szCs w:val="18"/>
                    </w:rPr>
                    <w:t>Optional with capability signalling</w:t>
                  </w:r>
                </w:p>
              </w:tc>
            </w:tr>
            <w:tr w:rsidR="00EF1E9E" w:rsidRPr="00494F20" w14:paraId="4548D9A0"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D6D92A" w14:textId="77777777" w:rsidR="00EF1E9E" w:rsidRPr="001E363C" w:rsidRDefault="00EF1E9E" w:rsidP="00EF1E9E">
                  <w:pPr>
                    <w:pStyle w:val="TAL"/>
                    <w:rPr>
                      <w:rFonts w:cs="Arial"/>
                      <w:szCs w:val="18"/>
                      <w:lang w:eastAsia="zh-CN"/>
                    </w:rPr>
                  </w:pPr>
                  <w:r w:rsidRPr="001E363C">
                    <w:rPr>
                      <w:rFonts w:eastAsia="ＭＳ 明朝"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560E7B" w14:textId="77777777" w:rsidR="00EF1E9E" w:rsidRPr="001E363C" w:rsidRDefault="00EF1E9E" w:rsidP="00EF1E9E">
                  <w:pPr>
                    <w:pStyle w:val="TAL"/>
                    <w:rPr>
                      <w:rFonts w:eastAsia="ＭＳ 明朝" w:cs="Arial"/>
                      <w:szCs w:val="18"/>
                    </w:rPr>
                  </w:pPr>
                  <w:r w:rsidRPr="001E363C">
                    <w:rPr>
                      <w:rFonts w:cs="Arial" w:hint="eastAsia"/>
                      <w:szCs w:val="18"/>
                      <w:lang w:eastAsia="zh-CN"/>
                    </w:rPr>
                    <w:t>X</w:t>
                  </w:r>
                  <w:r w:rsidRPr="001E363C">
                    <w:rPr>
                      <w:rFonts w:eastAsia="ＭＳ 明朝" w:cs="Arial"/>
                      <w:szCs w:val="18"/>
                    </w:rPr>
                    <w:t>-1</w:t>
                  </w:r>
                  <w:r w:rsidRPr="001E363C">
                    <w:rPr>
                      <w:rFonts w:cs="Arial"/>
                      <w:szCs w:val="18"/>
                      <w:lang w:eastAsia="zh-CN"/>
                    </w:rPr>
                    <w:t>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63FA7" w14:textId="77777777" w:rsidR="00EF1E9E" w:rsidRPr="001E363C" w:rsidRDefault="00EF1E9E" w:rsidP="00EF1E9E">
                  <w:pPr>
                    <w:pStyle w:val="TAL"/>
                    <w:rPr>
                      <w:rFonts w:cs="Arial"/>
                      <w:szCs w:val="18"/>
                    </w:rPr>
                  </w:pPr>
                  <w:r w:rsidRPr="001E363C">
                    <w:rPr>
                      <w:rFonts w:cs="Arial"/>
                      <w:szCs w:val="18"/>
                      <w:lang w:val="en-US" w:eastAsia="zh-CN"/>
                    </w:rPr>
                    <w:t>DL Partial PRGs at subband boundary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74C1A3" w14:textId="77777777" w:rsidR="00EF1E9E" w:rsidRPr="001E363C" w:rsidRDefault="00EF1E9E" w:rsidP="00EF1E9E">
                  <w:pPr>
                    <w:pStyle w:val="TAL"/>
                    <w:rPr>
                      <w:rFonts w:cs="Arial"/>
                      <w:szCs w:val="18"/>
                      <w:lang w:val="en-US" w:eastAsia="zh-CN"/>
                    </w:rPr>
                  </w:pPr>
                  <w:r w:rsidRPr="001E363C">
                    <w:rPr>
                      <w:rFonts w:cs="Arial"/>
                      <w:szCs w:val="18"/>
                      <w:lang w:eastAsia="zh-CN"/>
                    </w:rPr>
                    <w:t>Support of using the partial</w:t>
                  </w:r>
                  <w:r w:rsidRPr="001E363C">
                    <w:rPr>
                      <w:rFonts w:cs="Arial"/>
                      <w:szCs w:val="18"/>
                      <w:lang w:val="en-US" w:eastAsia="zh-CN"/>
                    </w:rPr>
                    <w:t xml:space="preserve"> PRG(s) inside the DL usable PRBs at subband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354721" w14:textId="77777777" w:rsidR="00EF1E9E" w:rsidRPr="001E363C" w:rsidRDefault="00EF1E9E" w:rsidP="00EF1E9E">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F6B0AE" w14:textId="77777777" w:rsidR="00EF1E9E" w:rsidRPr="001E363C" w:rsidRDefault="00EF1E9E" w:rsidP="00EF1E9E">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4C812"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DC319B" w14:textId="77777777" w:rsidR="00EF1E9E" w:rsidRPr="001E363C" w:rsidRDefault="00EF1E9E" w:rsidP="00EF1E9E">
                  <w:pPr>
                    <w:pStyle w:val="TAL"/>
                    <w:rPr>
                      <w:rFonts w:cs="Arial"/>
                      <w:szCs w:val="18"/>
                      <w:lang w:val="en-US"/>
                    </w:rPr>
                  </w:pPr>
                  <w:r w:rsidRPr="001E363C">
                    <w:rPr>
                      <w:rFonts w:cs="Arial"/>
                      <w:szCs w:val="18"/>
                      <w:lang w:eastAsia="zh-CN"/>
                    </w:rPr>
                    <w:t xml:space="preserve">DL Partial PRG(s) at subband boundary in SBFD symbols </w:t>
                  </w:r>
                  <w:r w:rsidRPr="001E363C">
                    <w:rPr>
                      <w:rFonts w:cs="Arial" w:hint="eastAsia"/>
                      <w:szCs w:val="18"/>
                      <w:lang w:eastAsia="zh-CN"/>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67FAB3" w14:textId="77777777" w:rsidR="00EF1E9E" w:rsidRPr="001E363C" w:rsidRDefault="00EF1E9E" w:rsidP="00EF1E9E">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097460" w14:textId="77777777" w:rsidR="00EF1E9E" w:rsidRPr="001E363C" w:rsidRDefault="00EF1E9E" w:rsidP="00EF1E9E">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26E6D" w14:textId="77777777" w:rsidR="00EF1E9E" w:rsidRPr="001E363C" w:rsidRDefault="00EF1E9E" w:rsidP="00EF1E9E">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13267C"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29B8498D" w14:textId="77777777" w:rsidR="00EF1E9E" w:rsidRPr="001E363C" w:rsidRDefault="00EF1E9E" w:rsidP="00EF1E9E">
                  <w:pPr>
                    <w:pStyle w:val="TAL"/>
                    <w:rPr>
                      <w:rFonts w:cs="Arial"/>
                      <w:strike/>
                      <w:szCs w:val="18"/>
                      <w:highlight w:val="yellow"/>
                    </w:rPr>
                  </w:pPr>
                  <w:r w:rsidRPr="001E363C">
                    <w:rPr>
                      <w:rFonts w:cs="Arial"/>
                      <w:szCs w:val="18"/>
                      <w:lang w:val="en-US" w:eastAsia="zh-CN"/>
                    </w:rPr>
                    <w:t>UE reports the maximum number of supported partial PRGs in SBFD symbols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DEA6C48" w14:textId="77777777" w:rsidR="00EF1E9E" w:rsidRPr="001E363C" w:rsidRDefault="00EF1E9E" w:rsidP="00EF1E9E">
                  <w:pPr>
                    <w:pStyle w:val="TAL"/>
                    <w:rPr>
                      <w:rFonts w:cs="Arial"/>
                      <w:szCs w:val="18"/>
                      <w:lang w:val="en-US"/>
                    </w:rPr>
                  </w:pPr>
                  <w:r w:rsidRPr="001E363C">
                    <w:rPr>
                      <w:rFonts w:cs="Arial"/>
                      <w:szCs w:val="18"/>
                    </w:rPr>
                    <w:t>Optional with capability signalling</w:t>
                  </w:r>
                </w:p>
              </w:tc>
            </w:tr>
            <w:tr w:rsidR="00EF1E9E" w:rsidRPr="00494F20" w14:paraId="0C242AF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D1B64E" w14:textId="77777777" w:rsidR="00EF1E9E" w:rsidRPr="001E363C" w:rsidRDefault="00EF1E9E" w:rsidP="00EF1E9E">
                  <w:pPr>
                    <w:pStyle w:val="TAL"/>
                    <w:rPr>
                      <w:rFonts w:cs="Arial"/>
                      <w:szCs w:val="18"/>
                      <w:lang w:eastAsia="zh-CN"/>
                    </w:rPr>
                  </w:pPr>
                  <w:r w:rsidRPr="001E363C">
                    <w:rPr>
                      <w:rFonts w:eastAsia="ＭＳ 明朝" w:cs="Arial"/>
                      <w:szCs w:val="18"/>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4B8663" w14:textId="77777777" w:rsidR="00EF1E9E" w:rsidRPr="001E363C" w:rsidRDefault="00EF1E9E" w:rsidP="00EF1E9E">
                  <w:pPr>
                    <w:pStyle w:val="TAL"/>
                    <w:rPr>
                      <w:rFonts w:eastAsia="ＭＳ 明朝" w:cs="Arial"/>
                      <w:szCs w:val="18"/>
                    </w:rPr>
                  </w:pPr>
                  <w:r w:rsidRPr="001E363C">
                    <w:rPr>
                      <w:rFonts w:cs="Arial" w:hint="eastAsia"/>
                      <w:szCs w:val="18"/>
                      <w:lang w:eastAsia="zh-CN"/>
                    </w:rPr>
                    <w:t>X</w:t>
                  </w:r>
                  <w:r w:rsidRPr="001E363C">
                    <w:rPr>
                      <w:rFonts w:cs="Arial"/>
                      <w:szCs w:val="18"/>
                      <w:lang w:eastAsia="zh-CN"/>
                    </w:rPr>
                    <w:t>-</w:t>
                  </w:r>
                  <w:r w:rsidRPr="001E363C">
                    <w:rPr>
                      <w:rFonts w:cs="Arial" w:hint="eastAsia"/>
                      <w:szCs w:val="18"/>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F3259" w14:textId="77777777" w:rsidR="00EF1E9E" w:rsidRPr="001E363C" w:rsidRDefault="00EF1E9E" w:rsidP="00EF1E9E">
                  <w:pPr>
                    <w:pStyle w:val="TAL"/>
                    <w:rPr>
                      <w:rFonts w:cs="Arial"/>
                      <w:szCs w:val="18"/>
                    </w:rPr>
                  </w:pPr>
                  <w:r w:rsidRPr="001E363C">
                    <w:rPr>
                      <w:rFonts w:cs="Arial"/>
                      <w:szCs w:val="18"/>
                      <w:lang w:val="en-US" w:eastAsia="zh-CN"/>
                    </w:rPr>
                    <w:t>UL transmissions and DL receptions across SBFD symbols and non-SBFD symbols in different slots (Configuration 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6EB4485" w14:textId="77777777" w:rsidR="00EF1E9E" w:rsidRPr="001E363C" w:rsidRDefault="00EF1E9E" w:rsidP="00EF1E9E">
                  <w:pPr>
                    <w:pStyle w:val="TAL"/>
                    <w:rPr>
                      <w:rFonts w:cs="Arial"/>
                      <w:szCs w:val="18"/>
                      <w:lang w:eastAsia="zh-CN"/>
                    </w:rPr>
                  </w:pPr>
                  <w:r w:rsidRPr="001E363C">
                    <w:rPr>
                      <w:rFonts w:cs="Arial"/>
                      <w:szCs w:val="18"/>
                      <w:lang w:eastAsia="zh-CN"/>
                    </w:rPr>
                    <w:t>1. Support of UL transmission across SBFD symbols and non-SBFD symbols (Configuration 2)</w:t>
                  </w:r>
                </w:p>
                <w:p w14:paraId="7AB06107" w14:textId="77777777" w:rsidR="00EF1E9E" w:rsidRPr="001E363C" w:rsidRDefault="00EF1E9E" w:rsidP="00EF1E9E">
                  <w:pPr>
                    <w:spacing w:after="0"/>
                    <w:rPr>
                      <w:rFonts w:ascii="Arial" w:eastAsiaTheme="minorEastAsia" w:hAnsi="Arial" w:cs="Arial"/>
                      <w:sz w:val="18"/>
                      <w:szCs w:val="18"/>
                      <w:lang w:eastAsia="zh-CN"/>
                    </w:rPr>
                  </w:pPr>
                </w:p>
                <w:p w14:paraId="5B874B05" w14:textId="77777777" w:rsidR="00EF1E9E" w:rsidRPr="001E363C" w:rsidRDefault="00EF1E9E" w:rsidP="00EF1E9E">
                  <w:pPr>
                    <w:spacing w:after="0"/>
                    <w:rPr>
                      <w:rFonts w:ascii="Arial" w:eastAsiaTheme="minorEastAsia" w:hAnsi="Arial" w:cs="Arial"/>
                      <w:sz w:val="18"/>
                      <w:szCs w:val="18"/>
                      <w:lang w:val="en-US" w:eastAsia="zh-CN"/>
                    </w:rPr>
                  </w:pPr>
                  <w:r w:rsidRPr="001E363C">
                    <w:rPr>
                      <w:rFonts w:ascii="Arial" w:eastAsiaTheme="minorEastAsia" w:hAnsi="Arial" w:cs="Arial"/>
                      <w:sz w:val="18"/>
                      <w:szCs w:val="18"/>
                      <w:lang w:eastAsia="zh-CN"/>
                    </w:rPr>
                    <w:t>2. Support of DL reception across SBFD symbols and non-SBFD symbols (Configuration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5D3DB" w14:textId="77777777" w:rsidR="00EF1E9E" w:rsidRPr="001E363C" w:rsidRDefault="00EF1E9E" w:rsidP="00EF1E9E">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AD7EFB" w14:textId="77777777" w:rsidR="00EF1E9E" w:rsidRPr="001E363C" w:rsidRDefault="00EF1E9E" w:rsidP="00EF1E9E">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D37ED"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8769A5" w14:textId="77777777" w:rsidR="00EF1E9E" w:rsidRPr="001E363C" w:rsidRDefault="00EF1E9E" w:rsidP="00EF1E9E">
                  <w:pPr>
                    <w:pStyle w:val="TAL"/>
                    <w:rPr>
                      <w:rFonts w:cs="Arial"/>
                      <w:szCs w:val="18"/>
                      <w:lang w:val="en-US"/>
                    </w:rPr>
                  </w:pPr>
                  <w:r w:rsidRPr="001E363C">
                    <w:rPr>
                      <w:rFonts w:cs="Arial"/>
                      <w:szCs w:val="18"/>
                      <w:lang w:val="en-US" w:eastAsia="zh-CN"/>
                    </w:rPr>
                    <w:t xml:space="preserve">UL transmissions and DL receptions across SBFD symbols and non-SBFD symbols in different slots (Configuration 2) </w:t>
                  </w:r>
                  <w:r w:rsidRPr="001E363C">
                    <w:rPr>
                      <w:rFonts w:cs="Arial" w:hint="eastAsia"/>
                      <w:szCs w:val="18"/>
                      <w:lang w:val="en-US" w:eastAsia="zh-CN"/>
                    </w:rPr>
                    <w:t>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ECC405" w14:textId="77777777" w:rsidR="00EF1E9E" w:rsidRPr="001E363C" w:rsidRDefault="00EF1E9E" w:rsidP="00EF1E9E">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28CEEE" w14:textId="77777777" w:rsidR="00EF1E9E" w:rsidRPr="001E363C" w:rsidRDefault="00EF1E9E" w:rsidP="00EF1E9E">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75582" w14:textId="77777777" w:rsidR="00EF1E9E" w:rsidRPr="001E363C" w:rsidRDefault="00EF1E9E" w:rsidP="00EF1E9E">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7B815ED" w14:textId="77777777" w:rsidR="00EF1E9E" w:rsidRPr="001E363C" w:rsidRDefault="00EF1E9E" w:rsidP="00EF1E9E">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0C2DD355" w14:textId="77777777" w:rsidR="00EF1E9E" w:rsidRPr="001E363C" w:rsidRDefault="00EF1E9E" w:rsidP="00EF1E9E">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5111A20" w14:textId="77777777" w:rsidR="00EF1E9E" w:rsidRPr="001E363C" w:rsidRDefault="00EF1E9E" w:rsidP="00EF1E9E">
                  <w:pPr>
                    <w:pStyle w:val="TAL"/>
                    <w:rPr>
                      <w:rFonts w:cs="Arial"/>
                      <w:szCs w:val="18"/>
                      <w:lang w:val="en-US"/>
                    </w:rPr>
                  </w:pPr>
                  <w:r w:rsidRPr="001E363C">
                    <w:rPr>
                      <w:rFonts w:cs="Arial"/>
                      <w:szCs w:val="18"/>
                    </w:rPr>
                    <w:t>Optional with capability signalling</w:t>
                  </w:r>
                </w:p>
              </w:tc>
            </w:tr>
          </w:tbl>
          <w:p w14:paraId="62906047" w14:textId="77777777" w:rsidR="00EF1E9E" w:rsidRDefault="00EF1E9E" w:rsidP="00EF1E9E">
            <w:pPr>
              <w:jc w:val="both"/>
              <w:rPr>
                <w:rFonts w:eastAsiaTheme="minorEastAsia"/>
                <w:b/>
                <w:i/>
                <w:iCs/>
                <w:lang w:val="en-US" w:eastAsia="zh-CN"/>
              </w:rPr>
            </w:pPr>
          </w:p>
          <w:p w14:paraId="13C11AAE" w14:textId="77777777" w:rsidR="00736E77" w:rsidRPr="00736E77" w:rsidRDefault="00736E77" w:rsidP="0082378F">
            <w:pPr>
              <w:pStyle w:val="bullet2"/>
              <w:numPr>
                <w:ilvl w:val="1"/>
                <w:numId w:val="0"/>
              </w:numPr>
              <w:spacing w:beforeLines="50" w:before="120" w:afterLines="50" w:after="120"/>
              <w:jc w:val="both"/>
              <w:rPr>
                <w:rFonts w:ascii="Times New Roman" w:eastAsiaTheme="minorEastAsia" w:hAnsi="Times New Roman"/>
                <w:kern w:val="0"/>
                <w:sz w:val="20"/>
                <w:szCs w:val="20"/>
                <w:lang w:eastAsia="ja-JP"/>
              </w:rPr>
            </w:pPr>
          </w:p>
        </w:tc>
      </w:tr>
      <w:tr w:rsidR="0082378F" w14:paraId="2907F72D" w14:textId="77777777" w:rsidTr="002B75E1">
        <w:trPr>
          <w:trHeight w:val="57"/>
        </w:trPr>
        <w:tc>
          <w:tcPr>
            <w:tcW w:w="157" w:type="pct"/>
          </w:tcPr>
          <w:p w14:paraId="1EC04D07" w14:textId="007D08A7" w:rsidR="0082378F" w:rsidRPr="008F5472" w:rsidRDefault="008F5472" w:rsidP="000636CF">
            <w:pPr>
              <w:spacing w:after="0"/>
              <w:jc w:val="both"/>
              <w:rPr>
                <w:rFonts w:eastAsia="SimSun"/>
                <w:sz w:val="22"/>
                <w:lang w:eastAsia="zh-CN"/>
              </w:rPr>
            </w:pPr>
            <w:r>
              <w:rPr>
                <w:rFonts w:eastAsia="SimSun" w:hint="eastAsia"/>
                <w:sz w:val="22"/>
                <w:lang w:eastAsia="zh-CN"/>
              </w:rPr>
              <w:t>[9]</w:t>
            </w:r>
          </w:p>
        </w:tc>
        <w:tc>
          <w:tcPr>
            <w:tcW w:w="269" w:type="pct"/>
          </w:tcPr>
          <w:p w14:paraId="5257B605" w14:textId="6AC4BDAA" w:rsidR="0082378F" w:rsidRPr="008F5472" w:rsidRDefault="008F5472" w:rsidP="000636CF">
            <w:pPr>
              <w:spacing w:after="0"/>
              <w:jc w:val="both"/>
              <w:rPr>
                <w:rFonts w:eastAsia="SimSun"/>
                <w:sz w:val="22"/>
                <w:szCs w:val="18"/>
                <w:lang w:eastAsia="zh-CN"/>
              </w:rPr>
            </w:pPr>
            <w:r>
              <w:rPr>
                <w:rFonts w:eastAsia="SimSun" w:hint="eastAsia"/>
                <w:sz w:val="22"/>
                <w:szCs w:val="18"/>
                <w:lang w:eastAsia="zh-CN"/>
              </w:rPr>
              <w:t>HW/Hisi</w:t>
            </w:r>
          </w:p>
        </w:tc>
        <w:tc>
          <w:tcPr>
            <w:tcW w:w="4574" w:type="pct"/>
          </w:tcPr>
          <w:p w14:paraId="495EB430" w14:textId="77777777" w:rsidR="00680FF5" w:rsidRDefault="00680FF5" w:rsidP="00680FF5">
            <w:pPr>
              <w:spacing w:before="120"/>
              <w:rPr>
                <w:lang w:eastAsia="zh-CN"/>
              </w:rPr>
            </w:pPr>
            <w:r>
              <w:rPr>
                <w:lang w:eastAsia="zh-CN"/>
              </w:rPr>
              <w:t xml:space="preserve">The basic feature group for SBFD includes a list of components supported by all SBFD-aware UEs. </w:t>
            </w:r>
          </w:p>
          <w:p w14:paraId="513364A3" w14:textId="77777777" w:rsidR="00680FF5" w:rsidRDefault="00680FF5" w:rsidP="00680FF5">
            <w:pPr>
              <w:spacing w:before="120"/>
              <w:rPr>
                <w:lang w:eastAsia="zh-CN"/>
              </w:rPr>
            </w:pPr>
            <w:r>
              <w:rPr>
                <w:lang w:eastAsia="zh-CN"/>
              </w:rPr>
              <w:t xml:space="preserve">For component 1, “cell-common” should be confirmed for SBFD subband configuration. For component 2, the support of DL reception across two non-contiguous </w:t>
            </w:r>
            <w:r w:rsidRPr="00705F7A">
              <w:rPr>
                <w:lang w:eastAsia="zh-CN"/>
              </w:rPr>
              <w:t>DL subbands</w:t>
            </w:r>
            <w:r>
              <w:rPr>
                <w:lang w:eastAsia="zh-CN"/>
              </w:rPr>
              <w:t xml:space="preserve"> can be a separate optional UE capability since it requires additional UE implementation complexity such as </w:t>
            </w:r>
            <w:r>
              <w:rPr>
                <w:rFonts w:hint="eastAsia"/>
                <w:lang w:eastAsia="zh-CN"/>
              </w:rPr>
              <w:t>notch</w:t>
            </w:r>
            <w:r>
              <w:rPr>
                <w:lang w:eastAsia="zh-CN"/>
              </w:rPr>
              <w:t xml:space="preserve"> filter. </w:t>
            </w:r>
            <w:r>
              <w:rPr>
                <w:rFonts w:hint="eastAsia"/>
                <w:lang w:eastAsia="zh-CN"/>
              </w:rPr>
              <w:t>F</w:t>
            </w:r>
            <w:r>
              <w:rPr>
                <w:lang w:eastAsia="zh-CN"/>
              </w:rPr>
              <w:t xml:space="preserve">or component 3, it can be a sub-component of component 2 and there are some other sub-components as listed below. One way is to capture all sub-components which results a long list while </w:t>
            </w:r>
            <w:r>
              <w:rPr>
                <w:rFonts w:hint="eastAsia"/>
                <w:lang w:eastAsia="zh-CN"/>
              </w:rPr>
              <w:t>another</w:t>
            </w:r>
            <w:r>
              <w:rPr>
                <w:lang w:eastAsia="zh-CN"/>
              </w:rPr>
              <w:t xml:space="preserve"> way is to only capture the main components and omit the sub-components (our preference). </w:t>
            </w:r>
          </w:p>
          <w:p w14:paraId="3BA89AD4" w14:textId="77777777" w:rsidR="00680FF5" w:rsidRPr="00346A8C" w:rsidRDefault="00680FF5" w:rsidP="00680FF5">
            <w:pPr>
              <w:spacing w:before="120"/>
              <w:rPr>
                <w:lang w:eastAsia="zh-CN"/>
              </w:rPr>
            </w:pPr>
            <w:r>
              <w:rPr>
                <w:lang w:eastAsia="zh-CN"/>
              </w:rPr>
              <w:t>T</w:t>
            </w:r>
            <w:r w:rsidRPr="00346A8C">
              <w:rPr>
                <w:lang w:eastAsia="zh-CN"/>
              </w:rPr>
              <w:t>he basic feature group for SBFD</w:t>
            </w:r>
            <w:r>
              <w:rPr>
                <w:lang w:eastAsia="zh-CN"/>
              </w:rPr>
              <w:t xml:space="preserve"> includes </w:t>
            </w:r>
            <w:r w:rsidRPr="00346A8C">
              <w:rPr>
                <w:lang w:eastAsia="zh-CN"/>
              </w:rPr>
              <w:t>the following</w:t>
            </w:r>
            <w:r>
              <w:rPr>
                <w:lang w:eastAsia="zh-CN"/>
              </w:rPr>
              <w:t xml:space="preserve"> components:</w:t>
            </w:r>
          </w:p>
          <w:p w14:paraId="4E489A25" w14:textId="77777777" w:rsidR="00680FF5" w:rsidRPr="008D1BFA" w:rsidRDefault="00680FF5" w:rsidP="00523E30">
            <w:pPr>
              <w:pStyle w:val="aff6"/>
              <w:numPr>
                <w:ilvl w:val="0"/>
                <w:numId w:val="57"/>
              </w:numPr>
              <w:snapToGrid w:val="0"/>
              <w:spacing w:after="0"/>
              <w:ind w:leftChars="0"/>
              <w:jc w:val="both"/>
              <w:rPr>
                <w:sz w:val="22"/>
                <w:szCs w:val="22"/>
                <w:lang w:eastAsia="zh-CN"/>
              </w:rPr>
            </w:pPr>
            <w:r w:rsidRPr="008D1BFA">
              <w:rPr>
                <w:sz w:val="22"/>
                <w:szCs w:val="22"/>
                <w:lang w:eastAsia="zh-CN"/>
              </w:rPr>
              <w:t xml:space="preserve">Support of </w:t>
            </w:r>
            <w:r w:rsidRPr="001B23D8">
              <w:rPr>
                <w:color w:val="FF0000"/>
                <w:sz w:val="22"/>
                <w:szCs w:val="22"/>
                <w:lang w:eastAsia="zh-CN"/>
              </w:rPr>
              <w:t xml:space="preserve">cell-common </w:t>
            </w:r>
            <w:r w:rsidRPr="008D1BFA">
              <w:rPr>
                <w:sz w:val="22"/>
                <w:szCs w:val="22"/>
                <w:lang w:eastAsia="zh-CN"/>
              </w:rPr>
              <w:t>configuration of time and frequency location of SBFD subbands</w:t>
            </w:r>
          </w:p>
          <w:p w14:paraId="524E6331" w14:textId="77777777" w:rsidR="00680FF5" w:rsidRPr="000F62A7" w:rsidRDefault="00680FF5" w:rsidP="00523E30">
            <w:pPr>
              <w:pStyle w:val="aff6"/>
              <w:numPr>
                <w:ilvl w:val="0"/>
                <w:numId w:val="57"/>
              </w:numPr>
              <w:snapToGrid w:val="0"/>
              <w:spacing w:after="0"/>
              <w:ind w:leftChars="0"/>
              <w:jc w:val="both"/>
              <w:rPr>
                <w:sz w:val="22"/>
                <w:szCs w:val="22"/>
                <w:lang w:eastAsia="zh-CN"/>
              </w:rPr>
            </w:pPr>
            <w:r w:rsidRPr="000F62A7">
              <w:rPr>
                <w:sz w:val="22"/>
                <w:szCs w:val="22"/>
                <w:lang w:eastAsia="zh-CN"/>
              </w:rPr>
              <w:t>Support of UL transmission in one UL subband and DL reception in one</w:t>
            </w:r>
            <w:r w:rsidRPr="006B6268">
              <w:rPr>
                <w:rFonts w:eastAsia="ＭＳ 明朝" w:cs="Arial"/>
                <w:strike/>
                <w:color w:val="FF0000"/>
                <w:sz w:val="22"/>
                <w:szCs w:val="22"/>
              </w:rPr>
              <w:t>[/two]</w:t>
            </w:r>
            <w:r w:rsidRPr="000F62A7">
              <w:rPr>
                <w:sz w:val="22"/>
                <w:szCs w:val="22"/>
                <w:lang w:eastAsia="zh-CN"/>
              </w:rPr>
              <w:t xml:space="preserve"> DL subband in SBFD symbols</w:t>
            </w:r>
          </w:p>
          <w:p w14:paraId="24404244"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Determination of UL usable PRBs and DL usable PRBs</w:t>
            </w:r>
          </w:p>
          <w:p w14:paraId="503B0105"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Frequency domain resource allocation of PDSCH/PUSCH scheduled by single DCI</w:t>
            </w:r>
          </w:p>
          <w:p w14:paraId="02A30040"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TBS determination of PDSCH/PUSCH</w:t>
            </w:r>
          </w:p>
          <w:p w14:paraId="424D4C26"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Determination of CSI reporting subbands</w:t>
            </w:r>
          </w:p>
          <w:p w14:paraId="2A6F30CA"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Collision handling between DL reception in DL subband(s) and UL transmission in UL subband</w:t>
            </w:r>
          </w:p>
          <w:p w14:paraId="06AF7DD8"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Intra-slot frequency hopping for PUSCH</w:t>
            </w:r>
          </w:p>
          <w:p w14:paraId="157B6D63" w14:textId="77777777" w:rsidR="00680FF5" w:rsidRPr="000F62A7" w:rsidRDefault="00680FF5" w:rsidP="00523E30">
            <w:pPr>
              <w:pStyle w:val="aff6"/>
              <w:numPr>
                <w:ilvl w:val="0"/>
                <w:numId w:val="57"/>
              </w:numPr>
              <w:snapToGrid w:val="0"/>
              <w:spacing w:after="0"/>
              <w:ind w:leftChars="0"/>
              <w:jc w:val="both"/>
              <w:rPr>
                <w:sz w:val="22"/>
                <w:szCs w:val="22"/>
                <w:lang w:eastAsia="zh-CN"/>
              </w:rPr>
            </w:pPr>
            <w:r w:rsidRPr="000F62A7">
              <w:rPr>
                <w:sz w:val="22"/>
                <w:szCs w:val="22"/>
                <w:lang w:eastAsia="zh-CN"/>
              </w:rPr>
              <w:t>Support of UL transmissions or DL receptions across SBFD symbols and non-SBFD symbols in different slots, where the transmissions or receptions are restricted to SBFD symbols or non-SBFD symbols (Configuration 1)</w:t>
            </w:r>
          </w:p>
          <w:p w14:paraId="3B201EFF"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Determination of valid symbol type for semi-statically configured transmissions and receptions without activation DCI</w:t>
            </w:r>
          </w:p>
          <w:p w14:paraId="5A51E0AC"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Determination of valid symbol type for semi-statically configured transmissions and receptions with activation DCI </w:t>
            </w:r>
          </w:p>
          <w:p w14:paraId="1224FDA1"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Determination of valid symbol type for dynamically scheduled transmissions and receptions </w:t>
            </w:r>
          </w:p>
          <w:p w14:paraId="3022C67B"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UE behaviour for PUSCH repetition type A with available slot counting, A-SRS with available slot counting, TBoMS and PUCCH repetitions in the invalid symbol type</w:t>
            </w:r>
          </w:p>
          <w:p w14:paraId="412530FA"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UE behaviour for CG PUSCH with neither TBoMS nor PUSCH repetition type A with available slot counting, SPS PDSCH, P/SP SRS, P/SP CSI-RS, P/SP PUCCH, SP-CSI on PUSCH, PUSCH repetition type A without available slot counting, multi-PUSCH/PDSCH scheduled by a single DCI, and PDSCH repetitions in the invalid symbol type</w:t>
            </w:r>
          </w:p>
          <w:p w14:paraId="4AD4CDEC"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 xml:space="preserve">Determination of frequency resource for PUSCH/PDSCH if the valid symbol type for SPS PDSCH, CG PUSCH, PDSCH/PUSCH repetition, multi-PDSCH/PUSCH scheduled by a single DCI and TBoMS is SBFD symbols </w:t>
            </w:r>
          </w:p>
          <w:p w14:paraId="60ECAE2D"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TBS determination of PDSCH/PUSCH in SBFD symbols</w:t>
            </w:r>
          </w:p>
          <w:p w14:paraId="72E2CD36" w14:textId="77777777" w:rsidR="00680FF5" w:rsidRPr="000F62A7" w:rsidRDefault="00680FF5" w:rsidP="00523E30">
            <w:pPr>
              <w:pStyle w:val="aff6"/>
              <w:numPr>
                <w:ilvl w:val="1"/>
                <w:numId w:val="57"/>
              </w:numPr>
              <w:snapToGrid w:val="0"/>
              <w:spacing w:after="0"/>
              <w:ind w:leftChars="0"/>
              <w:jc w:val="both"/>
              <w:rPr>
                <w:sz w:val="22"/>
                <w:szCs w:val="22"/>
                <w:lang w:eastAsia="zh-CN"/>
              </w:rPr>
            </w:pPr>
            <w:r w:rsidRPr="000F62A7">
              <w:rPr>
                <w:sz w:val="22"/>
                <w:szCs w:val="22"/>
                <w:lang w:eastAsia="zh-CN"/>
              </w:rPr>
              <w:t>Inter-slot frequency hopping for PUSCH</w:t>
            </w:r>
          </w:p>
          <w:p w14:paraId="01E77ACB" w14:textId="77777777" w:rsidR="00680FF5" w:rsidRPr="00D25239" w:rsidRDefault="00680FF5" w:rsidP="00523E30">
            <w:pPr>
              <w:pStyle w:val="aff6"/>
              <w:numPr>
                <w:ilvl w:val="0"/>
                <w:numId w:val="57"/>
              </w:numPr>
              <w:snapToGrid w:val="0"/>
              <w:spacing w:after="0"/>
              <w:ind w:leftChars="0"/>
              <w:jc w:val="both"/>
              <w:rPr>
                <w:color w:val="FF0000"/>
                <w:sz w:val="22"/>
                <w:szCs w:val="22"/>
                <w:lang w:eastAsia="zh-CN"/>
              </w:rPr>
            </w:pPr>
            <w:bookmarkStart w:id="39" w:name="_Hlk193357988"/>
            <w:r w:rsidRPr="00D25239">
              <w:rPr>
                <w:color w:val="FF0000"/>
                <w:sz w:val="22"/>
                <w:szCs w:val="22"/>
                <w:lang w:val="en-US" w:eastAsia="zh-CN"/>
              </w:rPr>
              <w:t xml:space="preserve">Support of </w:t>
            </w:r>
            <w:r w:rsidRPr="00D25239">
              <w:rPr>
                <w:color w:val="FF0000"/>
                <w:sz w:val="22"/>
                <w:szCs w:val="22"/>
                <w:lang w:eastAsia="zh-CN"/>
              </w:rPr>
              <w:t>configuration of valid symbol type for CSI derivation for periodic/semi-persistent CSI-RS resources for a CSI report</w:t>
            </w:r>
          </w:p>
          <w:p w14:paraId="285E800F" w14:textId="77777777" w:rsidR="00680FF5" w:rsidRPr="00D25239" w:rsidRDefault="00680FF5" w:rsidP="00523E30">
            <w:pPr>
              <w:pStyle w:val="aff6"/>
              <w:numPr>
                <w:ilvl w:val="0"/>
                <w:numId w:val="57"/>
              </w:numPr>
              <w:snapToGrid w:val="0"/>
              <w:spacing w:after="0"/>
              <w:ind w:leftChars="0"/>
              <w:jc w:val="both"/>
              <w:rPr>
                <w:color w:val="FF0000"/>
                <w:sz w:val="22"/>
                <w:szCs w:val="22"/>
                <w:lang w:eastAsia="zh-CN"/>
              </w:rPr>
            </w:pPr>
            <w:r w:rsidRPr="00D25239">
              <w:rPr>
                <w:bCs/>
                <w:color w:val="FF0000"/>
                <w:sz w:val="22"/>
                <w:szCs w:val="22"/>
                <w:lang w:eastAsia="zh-CN"/>
              </w:rPr>
              <w:t xml:space="preserve">Support of separate </w:t>
            </w:r>
            <w:r w:rsidRPr="00D25239">
              <w:rPr>
                <w:color w:val="FF0000"/>
                <w:sz w:val="22"/>
                <w:szCs w:val="22"/>
                <w:lang w:eastAsia="zh-CN"/>
              </w:rPr>
              <w:t xml:space="preserve">UL power control for PUSCH/PUCCH/SRS transmissions in SBFD symbols and non-SBFD symbols </w:t>
            </w:r>
          </w:p>
          <w:p w14:paraId="4C638FC6" w14:textId="77777777" w:rsidR="00680FF5" w:rsidRPr="00D25239" w:rsidRDefault="00680FF5" w:rsidP="00523E30">
            <w:pPr>
              <w:pStyle w:val="aff6"/>
              <w:numPr>
                <w:ilvl w:val="0"/>
                <w:numId w:val="57"/>
              </w:numPr>
              <w:snapToGrid w:val="0"/>
              <w:spacing w:after="0"/>
              <w:ind w:leftChars="0"/>
              <w:jc w:val="both"/>
              <w:rPr>
                <w:color w:val="FF0000"/>
                <w:sz w:val="22"/>
                <w:szCs w:val="22"/>
                <w:lang w:eastAsia="zh-CN"/>
              </w:rPr>
            </w:pPr>
            <w:r w:rsidRPr="00D25239">
              <w:rPr>
                <w:color w:val="FF0000"/>
                <w:sz w:val="22"/>
                <w:szCs w:val="22"/>
                <w:lang w:eastAsia="zh-CN"/>
              </w:rPr>
              <w:t>Support of separate SRS configurations in SBFD symbols and non-SBFD symbols</w:t>
            </w:r>
          </w:p>
          <w:p w14:paraId="228F84FC" w14:textId="77777777" w:rsidR="00680FF5" w:rsidRPr="0008612C" w:rsidRDefault="00680FF5" w:rsidP="00523E30">
            <w:pPr>
              <w:pStyle w:val="aff6"/>
              <w:numPr>
                <w:ilvl w:val="0"/>
                <w:numId w:val="57"/>
              </w:numPr>
              <w:snapToGrid w:val="0"/>
              <w:spacing w:after="0"/>
              <w:ind w:leftChars="0"/>
              <w:jc w:val="both"/>
              <w:rPr>
                <w:color w:val="FF0000"/>
                <w:sz w:val="22"/>
                <w:szCs w:val="22"/>
                <w:lang w:eastAsia="zh-CN"/>
              </w:rPr>
            </w:pPr>
            <w:r w:rsidRPr="0008612C">
              <w:rPr>
                <w:color w:val="FF0000"/>
                <w:sz w:val="22"/>
                <w:szCs w:val="22"/>
                <w:lang w:eastAsia="zh-CN"/>
              </w:rPr>
              <w:t xml:space="preserve">Support of separate PUCCH resources in SBFD symbols and non-SBFD symbols </w:t>
            </w:r>
          </w:p>
          <w:p w14:paraId="76ED7A28" w14:textId="77777777" w:rsidR="00680FF5" w:rsidRPr="0008612C" w:rsidRDefault="00680FF5" w:rsidP="00523E30">
            <w:pPr>
              <w:pStyle w:val="aff6"/>
              <w:numPr>
                <w:ilvl w:val="0"/>
                <w:numId w:val="57"/>
              </w:numPr>
              <w:snapToGrid w:val="0"/>
              <w:spacing w:after="120"/>
              <w:ind w:leftChars="0"/>
              <w:jc w:val="both"/>
              <w:rPr>
                <w:color w:val="FF0000"/>
                <w:sz w:val="22"/>
                <w:szCs w:val="22"/>
                <w:lang w:eastAsia="zh-CN"/>
              </w:rPr>
            </w:pPr>
            <w:r w:rsidRPr="0008612C">
              <w:rPr>
                <w:color w:val="FF0000"/>
                <w:sz w:val="22"/>
                <w:szCs w:val="22"/>
                <w:lang w:eastAsia="zh-CN"/>
              </w:rPr>
              <w:t>Support of separate FH offsets for PUSCH transmissions in SBFD symbols and non-SBFD symbols</w:t>
            </w:r>
          </w:p>
          <w:bookmarkEnd w:id="39"/>
          <w:p w14:paraId="0F743CBB" w14:textId="77777777" w:rsidR="00680FF5" w:rsidRPr="003545C0" w:rsidRDefault="00680FF5" w:rsidP="00680FF5">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components into the basic FG for SBFD-aware UEs</w:t>
            </w:r>
          </w:p>
          <w:p w14:paraId="794A907F" w14:textId="77777777" w:rsidR="00680FF5"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UL transmission in one UL subband and DL reception in one DL subband in SBFD symbols</w:t>
            </w:r>
          </w:p>
          <w:p w14:paraId="3C964BAD" w14:textId="77777777" w:rsidR="00680FF5" w:rsidRPr="003545C0"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configuration of valid symbol type for CSI derivation for periodic/semi-persistent CSI-RS resources for a CSI report</w:t>
            </w:r>
          </w:p>
          <w:p w14:paraId="6CE20948" w14:textId="77777777" w:rsidR="00680FF5" w:rsidRPr="003545C0"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368AFC67" w14:textId="77777777" w:rsidR="00680FF5" w:rsidRPr="003545C0"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separate SRS configurations in SBFD symbols and non-SBFD symbols</w:t>
            </w:r>
          </w:p>
          <w:p w14:paraId="0D01CEF7" w14:textId="77777777" w:rsidR="00680FF5" w:rsidRPr="003545C0" w:rsidRDefault="00680FF5"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separate PUCCH resources in SBFD symbols and non-SBFD symbols </w:t>
            </w:r>
          </w:p>
          <w:p w14:paraId="196DA184" w14:textId="77777777" w:rsidR="00680FF5" w:rsidRPr="003545C0" w:rsidRDefault="00680FF5" w:rsidP="00523E30">
            <w:pPr>
              <w:pStyle w:val="aff6"/>
              <w:numPr>
                <w:ilvl w:val="0"/>
                <w:numId w:val="58"/>
              </w:numPr>
              <w:snapToGrid w:val="0"/>
              <w:spacing w:after="120"/>
              <w:ind w:leftChars="0"/>
              <w:jc w:val="both"/>
              <w:rPr>
                <w:i/>
                <w:iCs/>
                <w:sz w:val="22"/>
                <w:szCs w:val="22"/>
                <w:lang w:eastAsia="zh-CN"/>
              </w:rPr>
            </w:pPr>
            <w:r w:rsidRPr="003545C0">
              <w:rPr>
                <w:i/>
                <w:iCs/>
                <w:sz w:val="22"/>
                <w:szCs w:val="22"/>
                <w:lang w:eastAsia="zh-CN"/>
              </w:rPr>
              <w:t>Support of separate FH offsets for PUSCH transmissions in SBFD symbols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687"/>
              <w:gridCol w:w="1982"/>
              <w:gridCol w:w="2652"/>
              <w:gridCol w:w="1280"/>
              <w:gridCol w:w="1158"/>
              <w:gridCol w:w="1232"/>
              <w:gridCol w:w="1457"/>
              <w:gridCol w:w="1341"/>
              <w:gridCol w:w="1443"/>
              <w:gridCol w:w="1442"/>
              <w:gridCol w:w="1452"/>
              <w:gridCol w:w="616"/>
              <w:gridCol w:w="1923"/>
            </w:tblGrid>
            <w:tr w:rsidR="00301C22" w:rsidRPr="00990A0E" w14:paraId="531F39E2"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hideMark/>
                </w:tcPr>
                <w:p w14:paraId="24C04813"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F99CB14"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A10B7B9"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E651EFA"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86256CF"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FA8EB96"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E62AFA9"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eastAsia="Gulim" w:hAnsi="Arial" w:cs="Arial"/>
                      <w:b/>
                      <w:color w:val="000000"/>
                      <w:sz w:val="18"/>
                      <w:szCs w:val="18"/>
                    </w:rPr>
                    <w:t xml:space="preserve">Applicable to </w:t>
                  </w:r>
                  <w:r w:rsidRPr="00990A0E">
                    <w:rPr>
                      <w:rFonts w:ascii="Arial" w:hAnsi="Arial" w:cs="Arial"/>
                      <w:b/>
                      <w:color w:val="000000"/>
                      <w:sz w:val="18"/>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AF9BBE3" w14:textId="77777777" w:rsidR="00301C22" w:rsidRPr="00990A0E" w:rsidRDefault="00301C22" w:rsidP="00301C22">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9A9D6F9" w14:textId="77777777" w:rsidR="00301C22" w:rsidRPr="00990A0E" w:rsidRDefault="00301C22" w:rsidP="00301C22">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Type</w:t>
                  </w:r>
                </w:p>
                <w:p w14:paraId="23A8CA54" w14:textId="77777777" w:rsidR="00301C22" w:rsidRPr="00990A0E" w:rsidRDefault="00301C22" w:rsidP="00301C22">
                  <w:pPr>
                    <w:keepNext/>
                    <w:keepLines/>
                    <w:autoSpaceDE/>
                    <w:autoSpaceDN/>
                    <w:adjustRightInd/>
                    <w:spacing w:after="0"/>
                    <w:rPr>
                      <w:rFonts w:ascii="Arial" w:hAnsi="Arial" w:cs="Arial"/>
                      <w:b/>
                      <w:color w:val="000000"/>
                      <w:sz w:val="18"/>
                      <w:szCs w:val="18"/>
                    </w:rPr>
                  </w:pPr>
                  <w:r w:rsidRPr="00990A0E">
                    <w:rPr>
                      <w:rFonts w:ascii="Arial" w:hAnsi="Arial" w:cs="Arial"/>
                      <w:b/>
                      <w:color w:val="000000"/>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D66B104"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7A19849"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D5BD3FA"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E00526"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B3248C9" w14:textId="77777777" w:rsidR="00301C22" w:rsidRPr="00990A0E" w:rsidRDefault="00301C22" w:rsidP="00301C22">
                  <w:pPr>
                    <w:keepNext/>
                    <w:keepLines/>
                    <w:spacing w:after="0"/>
                    <w:jc w:val="center"/>
                    <w:textAlignment w:val="baseline"/>
                    <w:rPr>
                      <w:rFonts w:ascii="Arial" w:hAnsi="Arial" w:cs="Arial"/>
                      <w:b/>
                      <w:color w:val="000000"/>
                      <w:sz w:val="18"/>
                      <w:szCs w:val="18"/>
                    </w:rPr>
                  </w:pPr>
                  <w:r w:rsidRPr="00990A0E">
                    <w:rPr>
                      <w:rFonts w:ascii="Arial" w:hAnsi="Arial" w:cs="Arial"/>
                      <w:b/>
                      <w:color w:val="000000"/>
                      <w:sz w:val="18"/>
                      <w:szCs w:val="18"/>
                    </w:rPr>
                    <w:t>Mandatory/Optional</w:t>
                  </w:r>
                </w:p>
              </w:tc>
            </w:tr>
            <w:tr w:rsidR="00301C22" w:rsidRPr="00990A0E" w14:paraId="7D3BC3BA"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FC7E79" w14:textId="77777777" w:rsidR="00301C22" w:rsidRPr="00990A0E" w:rsidRDefault="00301C22" w:rsidP="00301C22">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CCCF6" w14:textId="77777777" w:rsidR="00301C22" w:rsidRPr="00990A0E" w:rsidRDefault="00301C22" w:rsidP="00301C22">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FCD82" w14:textId="77777777" w:rsidR="00301C22" w:rsidRPr="00011D46" w:rsidRDefault="00301C22" w:rsidP="00301C22">
                  <w:pPr>
                    <w:keepNext/>
                    <w:keepLines/>
                    <w:autoSpaceDE/>
                    <w:autoSpaceDN/>
                    <w:adjustRightInd/>
                    <w:spacing w:after="0"/>
                    <w:rPr>
                      <w:rFonts w:ascii="Arial" w:hAnsi="Arial" w:cs="Arial"/>
                      <w:color w:val="000000"/>
                      <w:sz w:val="18"/>
                      <w:szCs w:val="18"/>
                      <w:lang w:eastAsia="zh-CN"/>
                    </w:rPr>
                  </w:pPr>
                  <w:r w:rsidRPr="00011D46">
                    <w:rPr>
                      <w:rFonts w:ascii="Arial" w:hAnsi="Arial" w:cs="Arial"/>
                      <w:color w:val="000000"/>
                      <w:sz w:val="18"/>
                      <w:szCs w:val="18"/>
                      <w:lang w:eastAsia="zh-CN"/>
                    </w:rPr>
                    <w:t xml:space="preserve">Basic feature for SBFD-aware UE </w:t>
                  </w:r>
                  <w:r w:rsidRPr="00011D46">
                    <w:rPr>
                      <w:rFonts w:ascii="Arial" w:hAnsi="Arial" w:cs="Arial"/>
                      <w:strike/>
                      <w:color w:val="FF0000"/>
                      <w:sz w:val="18"/>
                      <w:szCs w:val="18"/>
                      <w:lang w:eastAsia="zh-CN"/>
                    </w:rPr>
                    <w:t>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F3C1" w14:textId="77777777" w:rsidR="00301C22" w:rsidRPr="002F4C3D" w:rsidRDefault="00301C22" w:rsidP="00523E30">
                  <w:pPr>
                    <w:pStyle w:val="aff6"/>
                    <w:numPr>
                      <w:ilvl w:val="0"/>
                      <w:numId w:val="69"/>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 xml:space="preserve">Support of </w:t>
                  </w:r>
                  <w:r>
                    <w:rPr>
                      <w:rFonts w:ascii="Arial" w:hAnsi="Arial" w:cs="Arial"/>
                      <w:sz w:val="18"/>
                      <w:szCs w:val="18"/>
                      <w:lang w:eastAsia="zh-CN"/>
                    </w:rPr>
                    <w:t xml:space="preserve">cell-common </w:t>
                  </w:r>
                  <w:r w:rsidRPr="002F4C3D">
                    <w:rPr>
                      <w:rFonts w:ascii="Arial" w:hAnsi="Arial" w:cs="Arial"/>
                      <w:sz w:val="18"/>
                      <w:szCs w:val="18"/>
                      <w:lang w:eastAsia="zh-CN"/>
                    </w:rPr>
                    <w:t>configuration of time and frequency location of SBFD subbands</w:t>
                  </w:r>
                </w:p>
                <w:p w14:paraId="5AE312CC" w14:textId="77777777" w:rsidR="00301C22" w:rsidRPr="002F4C3D" w:rsidRDefault="00301C22" w:rsidP="00523E30">
                  <w:pPr>
                    <w:pStyle w:val="aff6"/>
                    <w:numPr>
                      <w:ilvl w:val="0"/>
                      <w:numId w:val="69"/>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UL transmission in one UL subband and DL reception in one DL subband in SBFD symbols</w:t>
                  </w:r>
                </w:p>
                <w:p w14:paraId="5454F439" w14:textId="77777777" w:rsidR="00301C22" w:rsidRPr="002F4C3D" w:rsidRDefault="00301C22" w:rsidP="00523E30">
                  <w:pPr>
                    <w:pStyle w:val="aff6"/>
                    <w:numPr>
                      <w:ilvl w:val="0"/>
                      <w:numId w:val="69"/>
                    </w:numPr>
                    <w:ind w:leftChars="0"/>
                    <w:contextualSpacing/>
                    <w:textAlignment w:val="baseline"/>
                    <w:rPr>
                      <w:rFonts w:ascii="Arial" w:hAnsi="Arial" w:cs="Arial"/>
                      <w:sz w:val="18"/>
                      <w:szCs w:val="18"/>
                      <w:lang w:eastAsia="zh-CN"/>
                    </w:rPr>
                  </w:pPr>
                  <w:r w:rsidRPr="002F4C3D">
                    <w:rPr>
                      <w:rFonts w:ascii="Arial" w:hAnsi="Arial" w:cs="Arial"/>
                      <w:sz w:val="18"/>
                      <w:szCs w:val="18"/>
                      <w:lang w:eastAsia="zh-CN"/>
                    </w:rPr>
                    <w:t>Support of UL transmissions or DL receptions across SBFD symbols and non-SBFD symbols in different slots, where the transmissions or receptions are restricted to SBFD symbols or non-SBFD symbols (Configuration 1)</w:t>
                  </w:r>
                </w:p>
                <w:p w14:paraId="5A2A1FEC" w14:textId="77777777" w:rsidR="00301C22"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sidRPr="002F4C3D">
                    <w:rPr>
                      <w:rFonts w:ascii="Arial" w:eastAsia="ＭＳ ゴシック" w:hAnsi="Arial" w:cs="Arial"/>
                      <w:color w:val="000000"/>
                      <w:sz w:val="18"/>
                      <w:szCs w:val="18"/>
                      <w:lang w:val="en-US"/>
                    </w:rPr>
                    <w:t>Support of configuration of valid symbol type for CSI derivation for periodic/semi-persistent CSI-RS resources for a CSI report</w:t>
                  </w:r>
                </w:p>
                <w:p w14:paraId="1D178C2F" w14:textId="77777777" w:rsidR="00301C22" w:rsidRPr="00821330"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UL power control for PUSCH/PUCCH/SRS transmissions in SBFD symbols and non-SBFD symbols </w:t>
                  </w:r>
                </w:p>
                <w:p w14:paraId="2B69ACAF" w14:textId="77777777" w:rsidR="00301C22" w:rsidRPr="00821330"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sidRPr="00821330">
                    <w:rPr>
                      <w:rFonts w:ascii="Arial" w:eastAsia="ＭＳ ゴシック" w:hAnsi="Arial" w:cs="Arial"/>
                      <w:color w:val="000000"/>
                      <w:sz w:val="18"/>
                      <w:szCs w:val="18"/>
                      <w:lang w:val="en-US"/>
                    </w:rPr>
                    <w:t>S</w:t>
                  </w:r>
                  <w:r>
                    <w:rPr>
                      <w:rFonts w:ascii="Arial" w:eastAsia="ＭＳ ゴシック" w:hAnsi="Arial" w:cs="Arial"/>
                      <w:color w:val="000000"/>
                      <w:sz w:val="18"/>
                      <w:szCs w:val="18"/>
                      <w:lang w:val="en-US"/>
                    </w:rPr>
                    <w:t>upport of s</w:t>
                  </w:r>
                  <w:r w:rsidRPr="00821330">
                    <w:rPr>
                      <w:rFonts w:ascii="Arial" w:eastAsia="ＭＳ ゴシック" w:hAnsi="Arial" w:cs="Arial"/>
                      <w:color w:val="000000"/>
                      <w:sz w:val="18"/>
                      <w:szCs w:val="18"/>
                      <w:lang w:val="en-US"/>
                    </w:rPr>
                    <w:t xml:space="preserve">eparate SRS configurations </w:t>
                  </w:r>
                  <w:r>
                    <w:rPr>
                      <w:rFonts w:ascii="Arial" w:eastAsia="ＭＳ ゴシック" w:hAnsi="Arial" w:cs="Arial"/>
                      <w:color w:val="000000"/>
                      <w:sz w:val="18"/>
                      <w:szCs w:val="18"/>
                      <w:lang w:val="en-US"/>
                    </w:rPr>
                    <w:t>in</w:t>
                  </w:r>
                  <w:r w:rsidRPr="00821330">
                    <w:rPr>
                      <w:rFonts w:ascii="Arial" w:eastAsia="ＭＳ ゴシック" w:hAnsi="Arial" w:cs="Arial"/>
                      <w:color w:val="000000"/>
                      <w:sz w:val="18"/>
                      <w:szCs w:val="18"/>
                      <w:lang w:val="en-US"/>
                    </w:rPr>
                    <w:t xml:space="preserve"> SBFD</w:t>
                  </w:r>
                  <w:r>
                    <w:rPr>
                      <w:rFonts w:ascii="Arial" w:eastAsia="ＭＳ ゴシック" w:hAnsi="Arial" w:cs="Arial"/>
                      <w:color w:val="000000"/>
                      <w:sz w:val="18"/>
                      <w:szCs w:val="18"/>
                      <w:lang w:val="en-US"/>
                    </w:rPr>
                    <w:t xml:space="preserve"> symbols</w:t>
                  </w:r>
                  <w:r w:rsidRPr="00821330">
                    <w:rPr>
                      <w:rFonts w:ascii="Arial" w:eastAsia="ＭＳ ゴシック" w:hAnsi="Arial" w:cs="Arial"/>
                      <w:color w:val="000000"/>
                      <w:sz w:val="18"/>
                      <w:szCs w:val="18"/>
                      <w:lang w:val="en-US"/>
                    </w:rPr>
                    <w:t xml:space="preserve"> and non-SBFD symbols</w:t>
                  </w:r>
                </w:p>
                <w:p w14:paraId="1012859A" w14:textId="77777777" w:rsidR="00301C22" w:rsidRPr="00821330"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 xml:space="preserve">eparate PUCCH resources in SBFD symbols and non-SBFD symbols </w:t>
                  </w:r>
                </w:p>
                <w:p w14:paraId="319C181F" w14:textId="77777777" w:rsidR="00301C22" w:rsidRPr="00821330" w:rsidRDefault="00301C22" w:rsidP="00523E30">
                  <w:pPr>
                    <w:pStyle w:val="aff6"/>
                    <w:numPr>
                      <w:ilvl w:val="0"/>
                      <w:numId w:val="69"/>
                    </w:numPr>
                    <w:ind w:leftChars="0"/>
                    <w:contextualSpacing/>
                    <w:textAlignment w:val="baseline"/>
                    <w:rPr>
                      <w:rFonts w:ascii="Arial" w:eastAsia="ＭＳ ゴシック" w:hAnsi="Arial" w:cs="Arial"/>
                      <w:color w:val="000000"/>
                      <w:sz w:val="18"/>
                      <w:szCs w:val="18"/>
                      <w:lang w:val="en-US"/>
                    </w:rPr>
                  </w:pPr>
                  <w:r>
                    <w:rPr>
                      <w:rFonts w:ascii="Arial" w:eastAsia="ＭＳ ゴシック" w:hAnsi="Arial" w:cs="Arial"/>
                      <w:color w:val="000000"/>
                      <w:sz w:val="18"/>
                      <w:szCs w:val="18"/>
                      <w:lang w:val="en-US"/>
                    </w:rPr>
                    <w:t>Support of s</w:t>
                  </w:r>
                  <w:r w:rsidRPr="00821330">
                    <w:rPr>
                      <w:rFonts w:ascii="Arial" w:eastAsia="ＭＳ ゴシック" w:hAnsi="Arial" w:cs="Arial"/>
                      <w:color w:val="000000"/>
                      <w:sz w:val="18"/>
                      <w:szCs w:val="18"/>
                      <w:lang w:val="en-US"/>
                    </w:rPr>
                    <w:t>eparate FH offsets for PUSCH transmissions in SBFD symbols and non-SBFD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6396C" w14:textId="77777777" w:rsidR="00301C22" w:rsidRPr="00990A0E" w:rsidRDefault="00301C22" w:rsidP="00301C22">
                  <w:pPr>
                    <w:keepNext/>
                    <w:keepLines/>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CE1C"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D4E6"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45565"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BFD related features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CD55D"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2A2D" w14:textId="77777777" w:rsidR="00301C22" w:rsidRPr="00990A0E" w:rsidRDefault="00301C22" w:rsidP="00301C22">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8CE92"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A929"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B2F95" w14:textId="77777777" w:rsidR="00301C22" w:rsidRPr="00990A0E" w:rsidRDefault="00301C22" w:rsidP="00301C22">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D4EFA" w14:textId="77777777" w:rsidR="00301C22" w:rsidRPr="00990A0E" w:rsidRDefault="00301C22" w:rsidP="00301C2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09EECBAA" w14:textId="77777777" w:rsidR="0082378F" w:rsidRPr="00680FF5" w:rsidRDefault="0082378F" w:rsidP="0082378F">
            <w:pPr>
              <w:tabs>
                <w:tab w:val="left" w:pos="800"/>
              </w:tabs>
              <w:overflowPunct/>
              <w:autoSpaceDE/>
              <w:autoSpaceDN/>
              <w:adjustRightInd/>
              <w:spacing w:before="120" w:after="120"/>
              <w:jc w:val="both"/>
              <w:rPr>
                <w:rFonts w:eastAsia="ＭＳ ゴシック"/>
              </w:rPr>
            </w:pPr>
          </w:p>
        </w:tc>
      </w:tr>
      <w:tr w:rsidR="0082378F" w14:paraId="687AFC90" w14:textId="77777777" w:rsidTr="002B75E1">
        <w:trPr>
          <w:trHeight w:val="57"/>
        </w:trPr>
        <w:tc>
          <w:tcPr>
            <w:tcW w:w="157" w:type="pct"/>
          </w:tcPr>
          <w:p w14:paraId="2190F303" w14:textId="5F0B6C5A" w:rsidR="0082378F" w:rsidRPr="00222202" w:rsidRDefault="00222202" w:rsidP="000636CF">
            <w:pPr>
              <w:spacing w:after="0"/>
              <w:jc w:val="both"/>
              <w:rPr>
                <w:rFonts w:eastAsia="SimSun"/>
                <w:sz w:val="22"/>
                <w:lang w:eastAsia="zh-CN"/>
              </w:rPr>
            </w:pPr>
            <w:r>
              <w:rPr>
                <w:rFonts w:eastAsia="SimSun" w:hint="eastAsia"/>
                <w:sz w:val="22"/>
                <w:lang w:eastAsia="zh-CN"/>
              </w:rPr>
              <w:t>[10]</w:t>
            </w:r>
          </w:p>
        </w:tc>
        <w:tc>
          <w:tcPr>
            <w:tcW w:w="269" w:type="pct"/>
          </w:tcPr>
          <w:p w14:paraId="50C787B7" w14:textId="771DA876" w:rsidR="0082378F" w:rsidRPr="00222202" w:rsidRDefault="00222202" w:rsidP="000636CF">
            <w:pPr>
              <w:spacing w:after="0"/>
              <w:jc w:val="both"/>
              <w:rPr>
                <w:rFonts w:eastAsia="SimSun"/>
                <w:sz w:val="22"/>
                <w:szCs w:val="18"/>
                <w:lang w:eastAsia="zh-CN"/>
              </w:rPr>
            </w:pPr>
            <w:r>
              <w:rPr>
                <w:rFonts w:eastAsia="SimSun" w:hint="eastAsia"/>
                <w:sz w:val="22"/>
                <w:szCs w:val="18"/>
                <w:lang w:eastAsia="zh-CN"/>
              </w:rPr>
              <w:t>OPPO</w:t>
            </w:r>
          </w:p>
        </w:tc>
        <w:tc>
          <w:tcPr>
            <w:tcW w:w="4574" w:type="pct"/>
          </w:tcPr>
          <w:p w14:paraId="5C126D9E" w14:textId="77777777" w:rsidR="004A6503" w:rsidRDefault="004A6503" w:rsidP="004A6503">
            <w:pPr>
              <w:tabs>
                <w:tab w:val="left" w:pos="800"/>
              </w:tabs>
              <w:spacing w:before="120" w:after="120"/>
              <w:jc w:val="both"/>
              <w:rPr>
                <w:rFonts w:eastAsia="ＭＳ ゴシック"/>
              </w:rPr>
            </w:pPr>
            <w:r>
              <w:rPr>
                <w:rFonts w:eastAsia="ＭＳ ゴシック"/>
              </w:rPr>
              <w:t xml:space="preserve">RAN1 #120bis agreed a basic FG for SBFD, which has the following FG title and components.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7"/>
              <w:gridCol w:w="6602"/>
              <w:gridCol w:w="12527"/>
            </w:tblGrid>
            <w:tr w:rsidR="004A6503" w:rsidRPr="00DE6D3D" w14:paraId="30879F3C" w14:textId="77777777" w:rsidTr="0034763F">
              <w:trPr>
                <w:trHeight w:val="20"/>
              </w:trPr>
              <w:tc>
                <w:tcPr>
                  <w:tcW w:w="117" w:type="pct"/>
                </w:tcPr>
                <w:p w14:paraId="4A043E0F" w14:textId="77777777" w:rsidR="004A6503" w:rsidRPr="00DE6D3D" w:rsidRDefault="004A6503" w:rsidP="004A6503">
                  <w:pPr>
                    <w:keepLines/>
                    <w:rPr>
                      <w:rFonts w:eastAsia="ＭＳ 明朝"/>
                      <w:color w:val="000000"/>
                      <w:sz w:val="18"/>
                      <w:szCs w:val="18"/>
                      <w:lang w:eastAsia="zh-CN"/>
                    </w:rPr>
                  </w:pPr>
                  <w:r>
                    <w:rPr>
                      <w:rFonts w:eastAsia="ＭＳ 明朝"/>
                      <w:color w:val="000000"/>
                      <w:sz w:val="18"/>
                      <w:szCs w:val="18"/>
                    </w:rPr>
                    <w:t>60-1</w:t>
                  </w:r>
                </w:p>
              </w:tc>
              <w:tc>
                <w:tcPr>
                  <w:tcW w:w="745" w:type="pct"/>
                </w:tcPr>
                <w:p w14:paraId="1FCDA25D" w14:textId="77777777" w:rsidR="004A6503" w:rsidRPr="00DE6D3D" w:rsidRDefault="004A6503" w:rsidP="004A6503">
                  <w:pPr>
                    <w:keepLines/>
                    <w:rPr>
                      <w:color w:val="000000"/>
                      <w:sz w:val="18"/>
                      <w:szCs w:val="18"/>
                    </w:rPr>
                  </w:pPr>
                  <w:r w:rsidRPr="00DE6D3D">
                    <w:rPr>
                      <w:rFonts w:eastAsia="SimSun"/>
                      <w:color w:val="000000"/>
                      <w:sz w:val="18"/>
                      <w:szCs w:val="18"/>
                      <w:lang w:eastAsia="zh-CN"/>
                    </w:rPr>
                    <w:t>Basic feature for SBFD-aware UE TX/RX</w:t>
                  </w:r>
                  <w:r w:rsidRPr="00DE6D3D">
                    <w:rPr>
                      <w:color w:val="000000"/>
                      <w:sz w:val="18"/>
                      <w:szCs w:val="18"/>
                    </w:rPr>
                    <w:t>/measurement</w:t>
                  </w:r>
                  <w:r w:rsidRPr="00DE6D3D">
                    <w:rPr>
                      <w:rFonts w:eastAsia="SimSun"/>
                      <w:color w:val="000000"/>
                      <w:sz w:val="18"/>
                      <w:szCs w:val="18"/>
                      <w:lang w:eastAsia="zh-CN"/>
                    </w:rPr>
                    <w:t xml:space="preserve"> behaviour and procedures</w:t>
                  </w:r>
                </w:p>
                <w:p w14:paraId="2EDA8641" w14:textId="77777777" w:rsidR="004A6503" w:rsidRPr="00DE6D3D" w:rsidRDefault="004A6503" w:rsidP="004A6503">
                  <w:pPr>
                    <w:keepLines/>
                    <w:rPr>
                      <w:color w:val="FF0000"/>
                      <w:sz w:val="18"/>
                      <w:szCs w:val="18"/>
                    </w:rPr>
                  </w:pPr>
                </w:p>
                <w:p w14:paraId="105D357F" w14:textId="77777777" w:rsidR="004A6503" w:rsidRPr="00DE6D3D" w:rsidRDefault="004A6503" w:rsidP="004A6503">
                  <w:pPr>
                    <w:keepLines/>
                    <w:rPr>
                      <w:color w:val="FF0000"/>
                      <w:sz w:val="18"/>
                      <w:szCs w:val="18"/>
                    </w:rPr>
                  </w:pPr>
                </w:p>
              </w:tc>
              <w:tc>
                <w:tcPr>
                  <w:tcW w:w="1414" w:type="pct"/>
                </w:tcPr>
                <w:p w14:paraId="62DA005B" w14:textId="77777777" w:rsidR="004A6503" w:rsidRPr="00DE6D3D" w:rsidRDefault="004A6503" w:rsidP="004A6503">
                  <w:pPr>
                    <w:rPr>
                      <w:rFonts w:eastAsia="ＭＳ 明朝"/>
                      <w:color w:val="000000"/>
                      <w:sz w:val="18"/>
                      <w:szCs w:val="18"/>
                      <w:lang w:eastAsia="zh-CN"/>
                    </w:rPr>
                  </w:pPr>
                  <w:r w:rsidRPr="00DE6D3D">
                    <w:rPr>
                      <w:rFonts w:eastAsia="ＭＳ 明朝"/>
                      <w:color w:val="000000"/>
                      <w:sz w:val="18"/>
                      <w:szCs w:val="18"/>
                      <w:lang w:eastAsia="zh-CN"/>
                    </w:rPr>
                    <w:t xml:space="preserve">1. Support of </w:t>
                  </w:r>
                  <w:r w:rsidRPr="00DE6D3D">
                    <w:rPr>
                      <w:rFonts w:eastAsia="ＭＳ 明朝"/>
                      <w:color w:val="000000"/>
                      <w:sz w:val="18"/>
                      <w:szCs w:val="18"/>
                      <w:highlight w:val="yellow"/>
                    </w:rPr>
                    <w:t>cell-common</w:t>
                  </w:r>
                  <w:r w:rsidRPr="00DE6D3D">
                    <w:rPr>
                      <w:rFonts w:eastAsia="ＭＳ 明朝"/>
                      <w:color w:val="000000"/>
                      <w:sz w:val="18"/>
                      <w:szCs w:val="18"/>
                    </w:rPr>
                    <w:t xml:space="preserve"> </w:t>
                  </w:r>
                  <w:r w:rsidRPr="00DE6D3D">
                    <w:rPr>
                      <w:rFonts w:eastAsia="ＭＳ 明朝"/>
                      <w:color w:val="000000"/>
                      <w:sz w:val="18"/>
                      <w:szCs w:val="18"/>
                      <w:lang w:eastAsia="zh-CN"/>
                    </w:rPr>
                    <w:t>configuration of time and frequency location of SBFD subbands</w:t>
                  </w:r>
                </w:p>
                <w:p w14:paraId="604C9E3D" w14:textId="77777777" w:rsidR="004A6503" w:rsidRPr="00DE6D3D" w:rsidRDefault="004A6503" w:rsidP="004A6503">
                  <w:pPr>
                    <w:rPr>
                      <w:rFonts w:eastAsia="ＭＳ 明朝"/>
                      <w:color w:val="000000"/>
                      <w:sz w:val="18"/>
                      <w:szCs w:val="18"/>
                      <w:lang w:eastAsia="zh-CN"/>
                    </w:rPr>
                  </w:pPr>
                  <w:r w:rsidRPr="00DE6D3D">
                    <w:rPr>
                      <w:rFonts w:eastAsia="ＭＳ 明朝"/>
                      <w:color w:val="000000"/>
                      <w:sz w:val="18"/>
                      <w:szCs w:val="18"/>
                      <w:highlight w:val="yellow"/>
                      <w:lang w:eastAsia="zh-CN"/>
                    </w:rPr>
                    <w:t xml:space="preserve">2. Support of UL transmission in one UL subband </w:t>
                  </w:r>
                  <w:r w:rsidRPr="00DE6D3D">
                    <w:rPr>
                      <w:rFonts w:eastAsia="ＭＳ 明朝"/>
                      <w:color w:val="000000"/>
                      <w:sz w:val="18"/>
                      <w:szCs w:val="18"/>
                      <w:highlight w:val="yellow"/>
                    </w:rPr>
                    <w:t xml:space="preserve">and </w:t>
                  </w:r>
                  <w:r w:rsidRPr="00DE6D3D">
                    <w:rPr>
                      <w:rFonts w:eastAsia="ＭＳ 明朝"/>
                      <w:color w:val="000000"/>
                      <w:sz w:val="18"/>
                      <w:szCs w:val="18"/>
                      <w:highlight w:val="yellow"/>
                      <w:lang w:eastAsia="zh-CN"/>
                    </w:rPr>
                    <w:t>DL reception in one</w:t>
                  </w:r>
                  <w:r w:rsidRPr="00DE6D3D">
                    <w:rPr>
                      <w:rFonts w:eastAsia="ＭＳ 明朝"/>
                      <w:color w:val="000000"/>
                      <w:sz w:val="18"/>
                      <w:szCs w:val="18"/>
                      <w:highlight w:val="yellow"/>
                    </w:rPr>
                    <w:t>[/two]</w:t>
                  </w:r>
                  <w:r w:rsidRPr="00DE6D3D">
                    <w:rPr>
                      <w:rFonts w:eastAsia="ＭＳ 明朝"/>
                      <w:color w:val="000000"/>
                      <w:sz w:val="18"/>
                      <w:szCs w:val="18"/>
                      <w:highlight w:val="yellow"/>
                      <w:lang w:eastAsia="zh-CN"/>
                    </w:rPr>
                    <w:t xml:space="preserve"> DL subband in SBFD symbols</w:t>
                  </w:r>
                </w:p>
                <w:p w14:paraId="765F7BAC" w14:textId="77777777" w:rsidR="004A6503" w:rsidRPr="00DE6D3D" w:rsidRDefault="004A6503" w:rsidP="004A6503">
                  <w:pPr>
                    <w:rPr>
                      <w:rFonts w:eastAsia="ＭＳ 明朝"/>
                      <w:color w:val="000000"/>
                      <w:sz w:val="18"/>
                      <w:szCs w:val="18"/>
                      <w:lang w:eastAsia="zh-CN"/>
                    </w:rPr>
                  </w:pPr>
                  <w:r>
                    <w:rPr>
                      <w:rFonts w:eastAsia="ＭＳ 明朝"/>
                      <w:color w:val="000000"/>
                      <w:sz w:val="18"/>
                      <w:szCs w:val="18"/>
                      <w:highlight w:val="yellow"/>
                      <w:lang w:eastAsia="zh-CN"/>
                    </w:rPr>
                    <w:t>3</w:t>
                  </w:r>
                  <w:r w:rsidRPr="00DE6D3D">
                    <w:rPr>
                      <w:rFonts w:eastAsia="ＭＳ 明朝"/>
                      <w:color w:val="000000"/>
                      <w:sz w:val="18"/>
                      <w:szCs w:val="18"/>
                      <w:highlight w:val="yellow"/>
                      <w:lang w:eastAsia="zh-CN"/>
                    </w:rPr>
                    <w:t>. Support of link direction determination based on configured/scheduled transmissions/receptions and collision handling</w:t>
                  </w:r>
                </w:p>
                <w:p w14:paraId="48187CCE" w14:textId="77777777" w:rsidR="004A6503" w:rsidRDefault="004A6503" w:rsidP="004A6503">
                  <w:pPr>
                    <w:rPr>
                      <w:sz w:val="18"/>
                      <w:szCs w:val="18"/>
                    </w:rPr>
                  </w:pPr>
                  <w:r>
                    <w:rPr>
                      <w:rFonts w:eastAsia="ＭＳ 明朝"/>
                      <w:color w:val="000000"/>
                      <w:sz w:val="18"/>
                      <w:szCs w:val="18"/>
                      <w:lang w:eastAsia="zh-CN"/>
                    </w:rPr>
                    <w:t>4</w:t>
                  </w:r>
                  <w:r w:rsidRPr="00F55B22">
                    <w:rPr>
                      <w:rFonts w:eastAsia="ＭＳ 明朝"/>
                      <w:color w:val="000000"/>
                      <w:sz w:val="18"/>
                      <w:szCs w:val="18"/>
                      <w:lang w:eastAsia="zh-CN"/>
                    </w:rPr>
                    <w:t xml:space="preserve">. </w:t>
                  </w:r>
                  <w:r w:rsidRPr="00F55B22">
                    <w:rPr>
                      <w:sz w:val="18"/>
                      <w:szCs w:val="18"/>
                    </w:rPr>
                    <w:t xml:space="preserve">Support of UL transmissions or DL receptions </w:t>
                  </w:r>
                  <w:r w:rsidRPr="00F55B22">
                    <w:rPr>
                      <w:color w:val="000000"/>
                      <w:sz w:val="18"/>
                      <w:szCs w:val="18"/>
                    </w:rPr>
                    <w:t>across</w:t>
                  </w:r>
                  <w:r w:rsidRPr="00F55B22">
                    <w:rPr>
                      <w:color w:val="FF0000"/>
                      <w:sz w:val="18"/>
                      <w:szCs w:val="18"/>
                    </w:rPr>
                    <w:t xml:space="preserve"> </w:t>
                  </w:r>
                  <w:r w:rsidRPr="00F55B22">
                    <w:rPr>
                      <w:sz w:val="18"/>
                      <w:szCs w:val="18"/>
                    </w:rPr>
                    <w:t>SBFD symbols and non-SBFD symbols in different slots, where the transmissions or receptions are restricted to SBFD symbols or non-SBFD symbols (Configuration 1)</w:t>
                  </w:r>
                </w:p>
                <w:p w14:paraId="6E78C679" w14:textId="77777777" w:rsidR="004A6503" w:rsidRPr="00DE6D3D" w:rsidRDefault="004A6503" w:rsidP="004A6503">
                  <w:pPr>
                    <w:rPr>
                      <w:rFonts w:eastAsia="ＭＳ 明朝"/>
                      <w:color w:val="000000"/>
                      <w:sz w:val="18"/>
                      <w:szCs w:val="18"/>
                    </w:rPr>
                  </w:pPr>
                </w:p>
                <w:p w14:paraId="2A62EF6B" w14:textId="77777777" w:rsidR="004A6503" w:rsidRPr="00DE6D3D" w:rsidRDefault="004A6503" w:rsidP="004A6503">
                  <w:pPr>
                    <w:rPr>
                      <w:rFonts w:eastAsia="ＭＳ 明朝"/>
                      <w:color w:val="000000"/>
                      <w:sz w:val="18"/>
                      <w:szCs w:val="18"/>
                    </w:rPr>
                  </w:pPr>
                  <w:r w:rsidRPr="00DE6D3D">
                    <w:rPr>
                      <w:rFonts w:eastAsia="ＭＳ 明朝"/>
                      <w:color w:val="000000"/>
                      <w:sz w:val="18"/>
                      <w:szCs w:val="18"/>
                      <w:highlight w:val="yellow"/>
                    </w:rPr>
                    <w:t>FFS: other component (which may be separate FG)</w:t>
                  </w:r>
                </w:p>
              </w:tc>
            </w:tr>
          </w:tbl>
          <w:p w14:paraId="5DF47F96" w14:textId="77777777" w:rsidR="004A6503" w:rsidRDefault="004A6503" w:rsidP="004A6503">
            <w:pPr>
              <w:tabs>
                <w:tab w:val="left" w:pos="800"/>
              </w:tabs>
              <w:spacing w:before="120" w:after="120"/>
              <w:jc w:val="both"/>
              <w:rPr>
                <w:rFonts w:eastAsia="ＭＳ ゴシック"/>
              </w:rPr>
            </w:pPr>
            <w:r>
              <w:rPr>
                <w:rFonts w:eastAsia="ＭＳ ゴシック"/>
              </w:rPr>
              <w:t>First of all, the component #4 “</w:t>
            </w:r>
            <w:r>
              <w:rPr>
                <w:rFonts w:ascii="Times" w:hAnsi="Times"/>
              </w:rPr>
              <w:t xml:space="preserve">Support of UL transmissions </w:t>
            </w:r>
            <w:r w:rsidRPr="003625A6">
              <w:rPr>
                <w:rFonts w:ascii="Times" w:hAnsi="Times"/>
                <w:color w:val="FF0000"/>
              </w:rPr>
              <w:t>or</w:t>
            </w:r>
            <w:r>
              <w:rPr>
                <w:rFonts w:ascii="Times" w:hAnsi="Times"/>
              </w:rPr>
              <w:t xml:space="preserve"> DL receptions </w:t>
            </w:r>
            <w:r>
              <w:rPr>
                <w:rFonts w:ascii="Times" w:hAnsi="Times"/>
                <w:color w:val="000000"/>
              </w:rPr>
              <w:t>across</w:t>
            </w:r>
            <w:r>
              <w:rPr>
                <w:rFonts w:ascii="Times" w:hAnsi="Times"/>
                <w:color w:val="FF0000"/>
              </w:rPr>
              <w:t xml:space="preserve"> </w:t>
            </w:r>
            <w:r>
              <w:rPr>
                <w:rFonts w:ascii="Times" w:hAnsi="Times"/>
              </w:rPr>
              <w:t>SBFD symbols and non-SBFD symbols in different slots ….</w:t>
            </w:r>
            <w:r>
              <w:rPr>
                <w:rFonts w:eastAsia="ＭＳ ゴシック"/>
              </w:rPr>
              <w:t>” uses word “or” instead of “and”, and may need in the end to report separately for UL and DL (otherwise gNB does not know the support is actually on DL or UL or both), which however does not seem to be the original intention. In addition, comparing to the original RAN1 agreement, the component #4 drops the wording “</w:t>
            </w:r>
            <w:r w:rsidRPr="003625A6">
              <w:rPr>
                <w:rFonts w:eastAsia="Malgun Gothic"/>
              </w:rPr>
              <w:t>(</w:t>
            </w:r>
            <w:r w:rsidRPr="00AB4D2F">
              <w:rPr>
                <w:rFonts w:eastAsia="Malgun Gothic"/>
                <w:i/>
              </w:rPr>
              <w:t>each transmission/reception within a slot has either all SBFD or all non-SBFD symbols</w:t>
            </w:r>
            <w:r w:rsidRPr="003625A6">
              <w:rPr>
                <w:rFonts w:eastAsia="Malgun Gothic"/>
              </w:rPr>
              <w:t>)</w:t>
            </w:r>
            <w:r w:rsidRPr="003625A6">
              <w:rPr>
                <w:rFonts w:eastAsia="ＭＳ ゴシック"/>
              </w:rPr>
              <w:t>”</w:t>
            </w:r>
            <w:r>
              <w:rPr>
                <w:rFonts w:eastAsia="ＭＳ ゴシック"/>
              </w:rPr>
              <w:t xml:space="preserve"> which is an important clarification. Without this clarification, the combination of SBFD symbols and non-SBFD symbols in different slots to support a UL Tx and/or DL Rx can be more complicated than what RAN1 agreement allows. </w:t>
            </w:r>
          </w:p>
          <w:p w14:paraId="07CF7F94" w14:textId="77777777" w:rsidR="004A6503" w:rsidRPr="007B2180" w:rsidRDefault="004A6503" w:rsidP="004A6503">
            <w:pPr>
              <w:tabs>
                <w:tab w:val="left" w:pos="800"/>
              </w:tabs>
              <w:spacing w:before="120" w:after="120"/>
              <w:jc w:val="both"/>
              <w:rPr>
                <w:rFonts w:eastAsia="ＭＳ ゴシック"/>
                <w:b/>
                <w:i/>
              </w:rPr>
            </w:pPr>
            <w:r w:rsidRPr="007B2180">
              <w:rPr>
                <w:rFonts w:eastAsia="ＭＳ ゴシック"/>
                <w:b/>
                <w:i/>
              </w:rPr>
              <w:t xml:space="preserve">Proposal 1: Update the component </w:t>
            </w:r>
            <w:r>
              <w:rPr>
                <w:rFonts w:eastAsia="ＭＳ ゴシック"/>
                <w:b/>
                <w:i/>
              </w:rPr>
              <w:t xml:space="preserve">#4 </w:t>
            </w:r>
            <w:r w:rsidRPr="007B2180">
              <w:rPr>
                <w:rFonts w:eastAsia="ＭＳ ゴシック"/>
                <w:b/>
                <w:i/>
              </w:rPr>
              <w:t xml:space="preserve">in the basic FG </w:t>
            </w:r>
            <w:r>
              <w:rPr>
                <w:rFonts w:eastAsia="ＭＳ ゴシック"/>
                <w:b/>
                <w:i/>
              </w:rPr>
              <w:t xml:space="preserve">60-1 </w:t>
            </w:r>
            <w:r w:rsidRPr="007B2180">
              <w:rPr>
                <w:rFonts w:eastAsia="ＭＳ ゴシック"/>
                <w:b/>
                <w:i/>
              </w:rPr>
              <w:t>to “</w:t>
            </w:r>
            <w:r w:rsidRPr="007B2180">
              <w:rPr>
                <w:b/>
                <w:i/>
              </w:rPr>
              <w:t xml:space="preserve">Support of UL transmissions </w:t>
            </w:r>
            <w:r w:rsidRPr="007B2180">
              <w:rPr>
                <w:b/>
                <w:i/>
                <w:color w:val="FF0000"/>
                <w:u w:val="single"/>
              </w:rPr>
              <w:t>[and/</w:t>
            </w:r>
            <w:r w:rsidRPr="007B2180">
              <w:rPr>
                <w:b/>
                <w:i/>
              </w:rPr>
              <w:t>or</w:t>
            </w:r>
            <w:r w:rsidRPr="007B2180">
              <w:rPr>
                <w:b/>
                <w:i/>
                <w:color w:val="FF0000"/>
                <w:u w:val="single"/>
              </w:rPr>
              <w:t>]</w:t>
            </w:r>
            <w:r w:rsidRPr="007B2180">
              <w:rPr>
                <w:b/>
                <w:i/>
              </w:rPr>
              <w:t xml:space="preserve"> DL receptions </w:t>
            </w:r>
            <w:r w:rsidRPr="007B2180">
              <w:rPr>
                <w:b/>
                <w:i/>
                <w:color w:val="000000"/>
              </w:rPr>
              <w:t>across</w:t>
            </w:r>
            <w:r w:rsidRPr="007B2180">
              <w:rPr>
                <w:b/>
                <w:i/>
                <w:color w:val="FF0000"/>
              </w:rPr>
              <w:t xml:space="preserve"> </w:t>
            </w:r>
            <w:r w:rsidRPr="007B2180">
              <w:rPr>
                <w:b/>
                <w:i/>
              </w:rPr>
              <w:t xml:space="preserve">SBFD symbols and non-SBFD symbols in different slots </w:t>
            </w:r>
            <w:r w:rsidRPr="007B2180">
              <w:rPr>
                <w:b/>
                <w:i/>
                <w:color w:val="FF0000"/>
                <w:u w:val="single"/>
              </w:rPr>
              <w:t>(</w:t>
            </w:r>
            <w:r w:rsidRPr="007B2180">
              <w:rPr>
                <w:rFonts w:eastAsia="Malgun Gothic"/>
                <w:b/>
                <w:i/>
                <w:color w:val="FF0000"/>
                <w:u w:val="single"/>
              </w:rPr>
              <w:t>each transmission/reception within a slot has either all SBFD or all non-SBFD symbols</w:t>
            </w:r>
            <w:r w:rsidRPr="007B2180">
              <w:rPr>
                <w:b/>
                <w:i/>
                <w:color w:val="FF0000"/>
                <w:u w:val="single"/>
              </w:rPr>
              <w:t>)</w:t>
            </w:r>
            <w:r w:rsidRPr="007B2180">
              <w:rPr>
                <w:b/>
                <w:i/>
              </w:rPr>
              <w:t>, where the transmissions or receptions are restricted to SBFD symbols or non-SBFD symbols (Configuration 1)</w:t>
            </w:r>
            <w:r w:rsidRPr="007B2180">
              <w:rPr>
                <w:rFonts w:eastAsia="ＭＳ ゴシック"/>
                <w:b/>
                <w:i/>
              </w:rPr>
              <w:t>”</w:t>
            </w:r>
          </w:p>
          <w:p w14:paraId="3E5DFB53" w14:textId="77777777" w:rsidR="004A6503" w:rsidRDefault="004A6503" w:rsidP="004A6503">
            <w:pPr>
              <w:tabs>
                <w:tab w:val="left" w:pos="800"/>
              </w:tabs>
              <w:spacing w:before="120" w:after="120"/>
              <w:jc w:val="both"/>
              <w:rPr>
                <w:rFonts w:eastAsia="ＭＳ ゴシック"/>
              </w:rPr>
            </w:pPr>
            <w:r>
              <w:rPr>
                <w:rFonts w:eastAsia="ＭＳ ゴシック"/>
              </w:rPr>
              <w:t xml:space="preserve">In our view, the newly added basic FG component (component 3 in above table) is more advanced than the component 2. So the pending component 2 should be in the basic FG. </w:t>
            </w:r>
          </w:p>
          <w:p w14:paraId="367F7F96" w14:textId="77777777" w:rsidR="004A6503" w:rsidRPr="00D0330B" w:rsidRDefault="004A6503" w:rsidP="004A6503">
            <w:pPr>
              <w:tabs>
                <w:tab w:val="left" w:pos="800"/>
              </w:tabs>
              <w:spacing w:before="120" w:after="120"/>
              <w:jc w:val="both"/>
              <w:rPr>
                <w:rFonts w:eastAsia="ＭＳ ゴシック"/>
                <w:b/>
                <w:i/>
              </w:rPr>
            </w:pPr>
            <w:r w:rsidRPr="00D0330B">
              <w:rPr>
                <w:rFonts w:eastAsia="ＭＳ ゴシック"/>
                <w:b/>
                <w:i/>
              </w:rPr>
              <w:t>Proposal 2: The component 2, which says “</w:t>
            </w:r>
            <w:r w:rsidRPr="00DE6D3D">
              <w:rPr>
                <w:rFonts w:eastAsia="ＭＳ 明朝"/>
                <w:b/>
                <w:i/>
                <w:color w:val="000000"/>
                <w:lang w:eastAsia="zh-CN"/>
              </w:rPr>
              <w:t xml:space="preserve">Support of UL transmission in one UL subband </w:t>
            </w:r>
            <w:r w:rsidRPr="00DE6D3D">
              <w:rPr>
                <w:rFonts w:eastAsia="ＭＳ 明朝"/>
                <w:b/>
                <w:i/>
                <w:color w:val="000000"/>
              </w:rPr>
              <w:t xml:space="preserve">and </w:t>
            </w:r>
            <w:r w:rsidRPr="00DE6D3D">
              <w:rPr>
                <w:rFonts w:eastAsia="ＭＳ 明朝"/>
                <w:b/>
                <w:i/>
                <w:color w:val="000000"/>
                <w:lang w:eastAsia="zh-CN"/>
              </w:rPr>
              <w:t>DL reception in one</w:t>
            </w:r>
            <w:r w:rsidRPr="00DE6D3D">
              <w:rPr>
                <w:rFonts w:eastAsia="ＭＳ 明朝"/>
                <w:b/>
                <w:i/>
                <w:color w:val="000000"/>
              </w:rPr>
              <w:t>[/two]</w:t>
            </w:r>
            <w:r w:rsidRPr="00DE6D3D">
              <w:rPr>
                <w:rFonts w:eastAsia="ＭＳ 明朝"/>
                <w:b/>
                <w:i/>
                <w:color w:val="000000"/>
                <w:lang w:eastAsia="zh-CN"/>
              </w:rPr>
              <w:t xml:space="preserve"> DL subband in SBFD symbols</w:t>
            </w:r>
            <w:r w:rsidRPr="00D0330B">
              <w:rPr>
                <w:rFonts w:eastAsia="ＭＳ ゴシック"/>
                <w:b/>
                <w:i/>
              </w:rPr>
              <w:t>”</w:t>
            </w:r>
            <w:r>
              <w:rPr>
                <w:rFonts w:eastAsia="ＭＳ ゴシック"/>
                <w:b/>
                <w:i/>
              </w:rPr>
              <w:t xml:space="preserve"> remains</w:t>
            </w:r>
            <w:r w:rsidRPr="00D0330B">
              <w:rPr>
                <w:rFonts w:eastAsia="ＭＳ ゴシック"/>
                <w:b/>
                <w:i/>
              </w:rPr>
              <w:t xml:space="preserve"> inside the basic FG</w:t>
            </w:r>
            <w:r>
              <w:rPr>
                <w:rFonts w:eastAsia="ＭＳ ゴシック"/>
                <w:b/>
                <w:i/>
              </w:rPr>
              <w:t xml:space="preserve"> 60-1 (i.e., remove yellow highlight)</w:t>
            </w:r>
            <w:r w:rsidRPr="00D0330B">
              <w:rPr>
                <w:rFonts w:eastAsia="ＭＳ ゴシック"/>
                <w:b/>
                <w:i/>
              </w:rPr>
              <w:t xml:space="preserve">. </w:t>
            </w:r>
          </w:p>
          <w:p w14:paraId="544E6E90" w14:textId="77777777" w:rsidR="004A6503" w:rsidRDefault="004A6503" w:rsidP="004A6503">
            <w:pPr>
              <w:tabs>
                <w:tab w:val="left" w:pos="800"/>
              </w:tabs>
              <w:spacing w:before="120" w:after="120"/>
              <w:jc w:val="both"/>
              <w:rPr>
                <w:rFonts w:eastAsia="ＭＳ ゴシック"/>
              </w:rPr>
            </w:pPr>
            <w:r>
              <w:rPr>
                <w:rFonts w:eastAsia="ＭＳ ゴシック"/>
              </w:rPr>
              <w:t xml:space="preserve">The link direction determination is not something that has to be in the basic FG, given in theory any collision case can be avoided by gNB configuration and scheduling. Further, we prefer to have a finer support report on link direction determination capability so that a single UE does not have to support all collision handling cases, because in the current RAN1 agreement the handling of different collision cases may come from a reuse of existing collision handling agreed in different WI’s in the past (e.g., Case 2 from NRU and Case 6 from RedCap). </w:t>
            </w:r>
          </w:p>
          <w:p w14:paraId="5FF478AE" w14:textId="77777777" w:rsidR="004A6503" w:rsidRPr="004F542E" w:rsidRDefault="004A6503" w:rsidP="004A6503">
            <w:pPr>
              <w:tabs>
                <w:tab w:val="left" w:pos="800"/>
              </w:tabs>
              <w:spacing w:before="120" w:after="120"/>
              <w:jc w:val="both"/>
              <w:rPr>
                <w:rFonts w:eastAsia="ＭＳ ゴシック"/>
                <w:b/>
                <w:i/>
              </w:rPr>
            </w:pPr>
            <w:r w:rsidRPr="004F542E">
              <w:rPr>
                <w:rFonts w:eastAsia="ＭＳ ゴシック"/>
                <w:b/>
                <w:i/>
              </w:rPr>
              <w:t>Proposal 3: The component</w:t>
            </w:r>
            <w:r>
              <w:rPr>
                <w:rFonts w:eastAsia="ＭＳ ゴシック"/>
                <w:b/>
                <w:i/>
              </w:rPr>
              <w:t xml:space="preserve"> #3</w:t>
            </w:r>
            <w:r w:rsidRPr="004F542E">
              <w:rPr>
                <w:rFonts w:eastAsia="ＭＳ ゴシック"/>
                <w:b/>
                <w:i/>
              </w:rPr>
              <w:t xml:space="preserve"> “</w:t>
            </w:r>
            <w:r w:rsidRPr="00DE6D3D">
              <w:rPr>
                <w:rFonts w:eastAsia="ＭＳ 明朝"/>
                <w:b/>
                <w:i/>
                <w:color w:val="000000"/>
                <w:lang w:eastAsia="zh-CN"/>
              </w:rPr>
              <w:t>Support of link direction determination based on configured/scheduled transmissions/receptions and collision handling</w:t>
            </w:r>
            <w:r w:rsidRPr="004F542E">
              <w:rPr>
                <w:rFonts w:eastAsia="ＭＳ ゴシック"/>
                <w:b/>
                <w:i/>
              </w:rPr>
              <w:t>” is moved from the basic FG</w:t>
            </w:r>
            <w:r>
              <w:rPr>
                <w:rFonts w:eastAsia="ＭＳ ゴシック"/>
                <w:b/>
                <w:i/>
              </w:rPr>
              <w:t>60</w:t>
            </w:r>
            <w:r w:rsidRPr="004F542E">
              <w:rPr>
                <w:rFonts w:eastAsia="ＭＳ ゴシック"/>
                <w:b/>
                <w:i/>
              </w:rPr>
              <w:t xml:space="preserve">-1 to become a separate FG.  </w:t>
            </w:r>
          </w:p>
          <w:p w14:paraId="40C69A68" w14:textId="77777777" w:rsidR="004A6503" w:rsidRDefault="004A6503" w:rsidP="004A6503">
            <w:pPr>
              <w:tabs>
                <w:tab w:val="left" w:pos="800"/>
              </w:tabs>
              <w:spacing w:before="120" w:after="120"/>
              <w:jc w:val="both"/>
              <w:rPr>
                <w:rFonts w:eastAsia="ＭＳ ゴシック"/>
              </w:rPr>
            </w:pPr>
            <w:r>
              <w:rPr>
                <w:rFonts w:eastAsia="ＭＳ ゴシック"/>
              </w:rPr>
              <w:t xml:space="preserve">For the basic FG of SBFD, RAN1 should also discuss whether the UE needs to report the capability on the number of TDD carriers, on each of which an uplink subband is allocated. </w:t>
            </w:r>
          </w:p>
          <w:p w14:paraId="1E1E508A" w14:textId="77777777" w:rsidR="004A6503" w:rsidRPr="00744AF8" w:rsidRDefault="004A6503" w:rsidP="004A6503">
            <w:pPr>
              <w:tabs>
                <w:tab w:val="left" w:pos="800"/>
              </w:tabs>
              <w:spacing w:before="120" w:after="120"/>
              <w:jc w:val="both"/>
              <w:rPr>
                <w:rFonts w:eastAsia="ＭＳ ゴシック"/>
                <w:b/>
                <w:i/>
              </w:rPr>
            </w:pPr>
            <w:r w:rsidRPr="00744AF8">
              <w:rPr>
                <w:rFonts w:eastAsia="ＭＳ ゴシック"/>
                <w:b/>
                <w:i/>
              </w:rPr>
              <w:t xml:space="preserve">Proposal 4: RAN1 discusses whether to introduce a component </w:t>
            </w:r>
            <w:r>
              <w:rPr>
                <w:rFonts w:eastAsia="ＭＳ ゴシック"/>
                <w:b/>
                <w:i/>
              </w:rPr>
              <w:t>into FG60</w:t>
            </w:r>
            <w:r w:rsidRPr="00744AF8">
              <w:rPr>
                <w:rFonts w:eastAsia="ＭＳ ゴシック"/>
                <w:b/>
                <w:i/>
              </w:rPr>
              <w:t>-1 to let UE report the maximum number of TDD carriers on each of which an uplink subband is allocated</w:t>
            </w:r>
            <w:r>
              <w:rPr>
                <w:rFonts w:eastAsia="ＭＳ ゴシック"/>
                <w:b/>
                <w:i/>
              </w:rPr>
              <w:t>.</w:t>
            </w:r>
          </w:p>
          <w:p w14:paraId="11AE5837" w14:textId="77777777" w:rsidR="0082378F" w:rsidRPr="004E0681" w:rsidRDefault="0082378F" w:rsidP="00B07240">
            <w:pPr>
              <w:tabs>
                <w:tab w:val="left" w:pos="800"/>
              </w:tabs>
              <w:spacing w:before="120" w:after="120"/>
              <w:rPr>
                <w:rFonts w:ascii="Arial" w:hAnsi="Arial" w:cs="Arial"/>
                <w:b/>
                <w:color w:val="000000"/>
                <w:sz w:val="18"/>
                <w:szCs w:val="18"/>
              </w:rPr>
            </w:pPr>
          </w:p>
        </w:tc>
      </w:tr>
      <w:tr w:rsidR="0082378F" w14:paraId="2B805505" w14:textId="77777777" w:rsidTr="002B75E1">
        <w:trPr>
          <w:trHeight w:val="57"/>
        </w:trPr>
        <w:tc>
          <w:tcPr>
            <w:tcW w:w="157" w:type="pct"/>
          </w:tcPr>
          <w:p w14:paraId="31C6D85F" w14:textId="267FDA9D" w:rsidR="0082378F" w:rsidRPr="00222202" w:rsidRDefault="00222202" w:rsidP="000636CF">
            <w:pPr>
              <w:spacing w:after="0"/>
              <w:jc w:val="both"/>
              <w:rPr>
                <w:rFonts w:eastAsia="SimSun"/>
                <w:sz w:val="22"/>
                <w:lang w:eastAsia="zh-CN"/>
              </w:rPr>
            </w:pPr>
            <w:r>
              <w:rPr>
                <w:rFonts w:eastAsia="SimSun" w:hint="eastAsia"/>
                <w:sz w:val="22"/>
                <w:lang w:eastAsia="zh-CN"/>
              </w:rPr>
              <w:t>[11]</w:t>
            </w:r>
          </w:p>
        </w:tc>
        <w:tc>
          <w:tcPr>
            <w:tcW w:w="269" w:type="pct"/>
          </w:tcPr>
          <w:p w14:paraId="3467867C" w14:textId="70CA1C78" w:rsidR="0082378F" w:rsidRPr="00222202" w:rsidRDefault="00222202" w:rsidP="000636CF">
            <w:pPr>
              <w:spacing w:after="0"/>
              <w:jc w:val="both"/>
              <w:rPr>
                <w:rFonts w:eastAsia="SimSun"/>
                <w:sz w:val="22"/>
                <w:szCs w:val="18"/>
                <w:lang w:eastAsia="zh-CN"/>
              </w:rPr>
            </w:pPr>
            <w:r>
              <w:rPr>
                <w:rFonts w:eastAsia="SimSun" w:hint="eastAsia"/>
                <w:sz w:val="22"/>
                <w:szCs w:val="18"/>
                <w:lang w:eastAsia="zh-CN"/>
              </w:rPr>
              <w:t>Samsung</w:t>
            </w:r>
          </w:p>
        </w:tc>
        <w:tc>
          <w:tcPr>
            <w:tcW w:w="4574" w:type="pct"/>
          </w:tcPr>
          <w:p w14:paraId="5C7F8AE6" w14:textId="77777777" w:rsidR="00200D24" w:rsidRDefault="00200D24" w:rsidP="00200D24">
            <w:pPr>
              <w:spacing w:afterLines="50" w:after="120"/>
              <w:rPr>
                <w:rFonts w:ascii="Arial" w:hAnsi="Arial" w:cs="Arial"/>
              </w:rPr>
            </w:pPr>
            <w:r>
              <w:rPr>
                <w:rFonts w:ascii="Arial" w:hAnsi="Arial" w:cs="Arial" w:hint="eastAsia"/>
              </w:rPr>
              <w:t>R</w:t>
            </w:r>
            <w:r>
              <w:rPr>
                <w:rFonts w:ascii="Arial" w:hAnsi="Arial" w:cs="Arial"/>
              </w:rPr>
              <w:t xml:space="preserve">egarding the basic FG for SBFD (X-1), our view is </w:t>
            </w:r>
          </w:p>
          <w:p w14:paraId="24008E38" w14:textId="77777777" w:rsidR="00200D24" w:rsidRPr="00420F45"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sidRPr="00420F45">
              <w:rPr>
                <w:rFonts w:ascii="Arial" w:hAnsi="Arial" w:cs="Arial"/>
                <w:szCs w:val="18"/>
                <w:lang w:eastAsia="ko-KR"/>
              </w:rPr>
              <w:t xml:space="preserve">Only cell-common configuration has been agreed. So, cell-common can be kept </w:t>
            </w:r>
          </w:p>
          <w:p w14:paraId="445CCD11" w14:textId="77777777" w:rsidR="00200D24" w:rsidRPr="00420F45"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 w:val="18"/>
                <w:szCs w:val="16"/>
              </w:rPr>
            </w:pPr>
            <w:r w:rsidRPr="00420F45">
              <w:rPr>
                <w:rFonts w:ascii="Arial" w:eastAsia="游明朝" w:hAnsi="Arial" w:cs="Arial"/>
              </w:rPr>
              <w:t>The basic SBFD feature should be to DU/UD case as it is simpler than DUD case which can be a separate feature (Proposal 2-1-4a)</w:t>
            </w:r>
          </w:p>
          <w:p w14:paraId="3733CD08" w14:textId="77777777" w:rsidR="00200D24" w:rsidRPr="00420F45"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sidRPr="00420F45">
              <w:rPr>
                <w:rFonts w:ascii="Arial" w:hAnsi="Arial" w:cs="Arial" w:hint="eastAsia"/>
                <w:szCs w:val="18"/>
                <w:lang w:eastAsia="ko-KR"/>
              </w:rPr>
              <w:t>L</w:t>
            </w:r>
            <w:r w:rsidRPr="00420F45">
              <w:rPr>
                <w:rFonts w:ascii="Arial" w:hAnsi="Arial" w:cs="Arial"/>
                <w:szCs w:val="18"/>
                <w:lang w:eastAsia="ko-KR"/>
              </w:rPr>
              <w:t>ink direction determination should be supported as basic FG. Otherwise, UE cannot resolve any collisions on SBFD symbol</w:t>
            </w:r>
          </w:p>
          <w:p w14:paraId="594D8D29" w14:textId="77777777" w:rsidR="00200D24"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Pr>
                <w:rFonts w:ascii="Arial" w:hAnsi="Arial" w:cs="Arial"/>
                <w:szCs w:val="18"/>
                <w:lang w:eastAsia="ko-KR"/>
              </w:rPr>
              <w:t xml:space="preserve">Regarding “per band”, it was agreed that only one TDD carrier with SBFD operation is allowed. So, one cell per band </w:t>
            </w:r>
          </w:p>
          <w:p w14:paraId="0F2D5542" w14:textId="77777777" w:rsidR="00200D24"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Pr>
                <w:rFonts w:ascii="Arial" w:hAnsi="Arial" w:cs="Arial" w:hint="eastAsia"/>
                <w:szCs w:val="18"/>
                <w:lang w:eastAsia="ko-KR"/>
              </w:rPr>
              <w:t>T</w:t>
            </w:r>
            <w:r>
              <w:rPr>
                <w:rFonts w:ascii="Arial" w:hAnsi="Arial" w:cs="Arial"/>
                <w:szCs w:val="18"/>
                <w:lang w:eastAsia="ko-KR"/>
              </w:rPr>
              <w:t xml:space="preserve">wo notes can be kept to provide more information </w:t>
            </w:r>
          </w:p>
          <w:p w14:paraId="592C8603" w14:textId="77777777" w:rsidR="00200D24" w:rsidRDefault="00200D24" w:rsidP="00523E30">
            <w:pPr>
              <w:pStyle w:val="aff6"/>
              <w:numPr>
                <w:ilvl w:val="0"/>
                <w:numId w:val="20"/>
              </w:numPr>
              <w:overflowPunct/>
              <w:autoSpaceDE/>
              <w:autoSpaceDN/>
              <w:adjustRightInd/>
              <w:spacing w:before="60" w:afterLines="50" w:after="120" w:line="288" w:lineRule="auto"/>
              <w:ind w:leftChars="0"/>
              <w:jc w:val="both"/>
              <w:rPr>
                <w:rFonts w:ascii="Arial" w:hAnsi="Arial" w:cs="Arial"/>
                <w:szCs w:val="18"/>
              </w:rPr>
            </w:pPr>
            <w:r>
              <w:rPr>
                <w:rFonts w:ascii="Arial" w:hAnsi="Arial" w:cs="Arial" w:hint="eastAsia"/>
                <w:szCs w:val="18"/>
                <w:lang w:eastAsia="ko-KR"/>
              </w:rPr>
              <w:t>I</w:t>
            </w:r>
            <w:r>
              <w:rPr>
                <w:rFonts w:ascii="Arial" w:hAnsi="Arial" w:cs="Arial"/>
                <w:szCs w:val="18"/>
                <w:lang w:eastAsia="ko-KR"/>
              </w:rPr>
              <w:t>n addition, Configuration 1 should be included in basic FG as agreed. And, CSI report for non-SBFD symbols and SBFD symbols are essential to support SBFD operation (Proposal 2-1-5)</w:t>
            </w:r>
          </w:p>
          <w:p w14:paraId="1C1E1468" w14:textId="77777777" w:rsidR="00200D24" w:rsidRPr="0090468A" w:rsidRDefault="00200D24" w:rsidP="00200D24">
            <w:pPr>
              <w:spacing w:afterLines="50" w:after="120"/>
              <w:rPr>
                <w:rFonts w:ascii="Arial" w:hAnsi="Arial" w:cs="Arial"/>
                <w:szCs w:val="18"/>
              </w:rPr>
            </w:pPr>
          </w:p>
          <w:p w14:paraId="4901A229" w14:textId="77777777" w:rsidR="00200D24" w:rsidRDefault="00200D24" w:rsidP="00200D24">
            <w:pPr>
              <w:spacing w:afterLines="50" w:after="120"/>
              <w:rPr>
                <w:rFonts w:ascii="Arial" w:hAnsi="Arial" w:cs="Arial"/>
              </w:rPr>
            </w:pPr>
          </w:p>
          <w:p w14:paraId="5EB6EA91" w14:textId="77777777" w:rsidR="00200D24" w:rsidRPr="00EC64FD" w:rsidRDefault="00200D24" w:rsidP="00200D24">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roposal 1</w:t>
            </w:r>
            <w:r w:rsidRPr="00EC64FD">
              <w:rPr>
                <w:rFonts w:ascii="Arial" w:hAnsi="Arial" w:cs="Arial"/>
                <w:i/>
                <w:iCs/>
              </w:rPr>
              <w:t>. Support the following basic FG for SBFD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982"/>
              <w:gridCol w:w="5681"/>
              <w:gridCol w:w="418"/>
              <w:gridCol w:w="577"/>
              <w:gridCol w:w="467"/>
              <w:gridCol w:w="3313"/>
              <w:gridCol w:w="688"/>
              <w:gridCol w:w="595"/>
              <w:gridCol w:w="467"/>
              <w:gridCol w:w="467"/>
              <w:gridCol w:w="2769"/>
              <w:gridCol w:w="1293"/>
            </w:tblGrid>
            <w:tr w:rsidR="00200D24" w:rsidRPr="00DF7E0B" w14:paraId="68417C8E" w14:textId="77777777" w:rsidTr="0034763F">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2A519731" w14:textId="77777777" w:rsidR="00200D24" w:rsidRPr="00DF7E0B" w:rsidRDefault="00200D24" w:rsidP="00200D24">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1721F677" w14:textId="77777777" w:rsidR="00200D24" w:rsidRPr="00DF7E0B" w:rsidRDefault="00200D24" w:rsidP="00200D24">
                  <w:pPr>
                    <w:keepLines/>
                    <w:spacing w:after="0"/>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p w14:paraId="0CF8E789" w14:textId="77777777" w:rsidR="00200D24" w:rsidRPr="00DF7E0B" w:rsidRDefault="00200D24" w:rsidP="00200D24">
                  <w:pPr>
                    <w:keepLines/>
                    <w:spacing w:after="0"/>
                    <w:rPr>
                      <w:rFonts w:ascii="Arial" w:eastAsia="游明朝" w:hAnsi="Arial" w:cs="Arial"/>
                      <w:color w:val="FF0000"/>
                      <w:sz w:val="18"/>
                      <w:szCs w:val="18"/>
                    </w:rPr>
                  </w:pPr>
                </w:p>
                <w:p w14:paraId="43D71E01" w14:textId="77777777" w:rsidR="00200D24" w:rsidRPr="00DF7E0B" w:rsidRDefault="00200D24" w:rsidP="00200D24">
                  <w:pPr>
                    <w:keepLines/>
                    <w:spacing w:after="0"/>
                    <w:rPr>
                      <w:rFonts w:ascii="Arial" w:eastAsia="游明朝" w:hAnsi="Arial" w:cs="Arial"/>
                      <w:color w:val="FF0000"/>
                      <w:sz w:val="18"/>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2EA6DEC9" w14:textId="77777777" w:rsidR="00200D24" w:rsidRPr="00DF7E0B" w:rsidRDefault="00200D24" w:rsidP="00200D24">
                  <w:pPr>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lang w:eastAsia="zh-CN"/>
                    </w:rPr>
                    <w:t xml:space="preserve">1. </w:t>
                  </w:r>
                  <w:r w:rsidRPr="00DF7E0B">
                    <w:rPr>
                      <w:rFonts w:ascii="Arial" w:eastAsia="ＭＳ 明朝" w:hAnsi="Arial" w:cs="Arial"/>
                      <w:color w:val="000000"/>
                      <w:sz w:val="18"/>
                      <w:szCs w:val="18"/>
                      <w:lang w:eastAsia="zh-CN"/>
                    </w:rPr>
                    <w:t xml:space="preserve">Support of </w:t>
                  </w:r>
                  <w:r w:rsidRPr="00EC64FD">
                    <w:rPr>
                      <w:rFonts w:ascii="Arial" w:eastAsia="ＭＳ 明朝" w:hAnsi="Arial" w:cs="Arial" w:hint="eastAsia"/>
                      <w:color w:val="000000"/>
                      <w:sz w:val="18"/>
                      <w:szCs w:val="18"/>
                    </w:rPr>
                    <w:t>cell-common</w:t>
                  </w:r>
                  <w:r w:rsidRPr="00DF7E0B">
                    <w:rPr>
                      <w:rFonts w:ascii="Arial" w:eastAsia="ＭＳ 明朝" w:hAnsi="Arial" w:cs="Arial" w:hint="eastAsia"/>
                      <w:color w:val="000000"/>
                      <w:sz w:val="18"/>
                      <w:szCs w:val="18"/>
                    </w:rPr>
                    <w:t xml:space="preserve"> </w:t>
                  </w:r>
                  <w:r w:rsidRPr="00DF7E0B">
                    <w:rPr>
                      <w:rFonts w:ascii="Arial" w:eastAsia="ＭＳ 明朝" w:hAnsi="Arial" w:cs="Arial"/>
                      <w:color w:val="000000"/>
                      <w:sz w:val="18"/>
                      <w:szCs w:val="18"/>
                      <w:lang w:eastAsia="zh-CN"/>
                    </w:rPr>
                    <w:t>configuration of time and frequency location of SBFD subbands</w:t>
                  </w:r>
                </w:p>
                <w:p w14:paraId="52BD975D" w14:textId="77777777" w:rsidR="00200D24" w:rsidRPr="00EC64FD" w:rsidRDefault="00200D24" w:rsidP="00200D24">
                  <w:pPr>
                    <w:spacing w:after="0"/>
                    <w:rPr>
                      <w:rFonts w:ascii="Arial" w:eastAsia="ＭＳ 明朝" w:hAnsi="Arial" w:cs="Arial"/>
                      <w:color w:val="000000"/>
                      <w:sz w:val="18"/>
                      <w:szCs w:val="18"/>
                      <w:lang w:eastAsia="zh-CN"/>
                    </w:rPr>
                  </w:pPr>
                  <w:r w:rsidRPr="00EC64FD">
                    <w:rPr>
                      <w:rFonts w:ascii="Arial" w:eastAsia="ＭＳ 明朝" w:hAnsi="Arial" w:cs="Arial" w:hint="eastAsia"/>
                      <w:color w:val="000000"/>
                      <w:sz w:val="18"/>
                      <w:szCs w:val="18"/>
                      <w:lang w:eastAsia="zh-CN"/>
                    </w:rPr>
                    <w:t xml:space="preserve">2. </w:t>
                  </w:r>
                  <w:r w:rsidRPr="00EC64FD">
                    <w:rPr>
                      <w:rFonts w:ascii="Arial" w:eastAsia="ＭＳ 明朝" w:hAnsi="Arial" w:cs="Arial"/>
                      <w:color w:val="000000"/>
                      <w:sz w:val="18"/>
                      <w:szCs w:val="18"/>
                      <w:lang w:eastAsia="zh-CN"/>
                    </w:rPr>
                    <w:t xml:space="preserve">Support of UL transmission in one UL subband </w:t>
                  </w:r>
                  <w:r w:rsidRPr="00EC64FD">
                    <w:rPr>
                      <w:rFonts w:ascii="Arial" w:eastAsia="ＭＳ 明朝" w:hAnsi="Arial" w:cs="Arial" w:hint="eastAsia"/>
                      <w:color w:val="000000"/>
                      <w:sz w:val="18"/>
                      <w:szCs w:val="18"/>
                    </w:rPr>
                    <w:t xml:space="preserve">and </w:t>
                  </w:r>
                  <w:r w:rsidRPr="00EC64FD">
                    <w:rPr>
                      <w:rFonts w:ascii="Arial" w:eastAsia="ＭＳ 明朝" w:hAnsi="Arial" w:cs="Arial"/>
                      <w:color w:val="000000"/>
                      <w:sz w:val="18"/>
                      <w:szCs w:val="18"/>
                      <w:lang w:eastAsia="zh-CN"/>
                    </w:rPr>
                    <w:t>DL reception in one</w:t>
                  </w:r>
                  <w:r w:rsidRPr="00EC64FD">
                    <w:rPr>
                      <w:rFonts w:ascii="Arial" w:eastAsia="ＭＳ 明朝" w:hAnsi="Arial" w:cs="Arial" w:hint="eastAsia"/>
                      <w:strike/>
                      <w:color w:val="FF0000"/>
                      <w:sz w:val="18"/>
                      <w:szCs w:val="18"/>
                    </w:rPr>
                    <w:t>[/two]</w:t>
                  </w:r>
                  <w:r w:rsidRPr="00EC64FD">
                    <w:rPr>
                      <w:rFonts w:ascii="Arial" w:eastAsia="ＭＳ 明朝" w:hAnsi="Arial" w:cs="Arial"/>
                      <w:color w:val="000000"/>
                      <w:sz w:val="18"/>
                      <w:szCs w:val="18"/>
                      <w:lang w:eastAsia="zh-CN"/>
                    </w:rPr>
                    <w:t xml:space="preserve"> DL subband in SBFD symbols</w:t>
                  </w:r>
                </w:p>
                <w:p w14:paraId="4E64BC87" w14:textId="77777777" w:rsidR="00200D24" w:rsidRDefault="00200D24" w:rsidP="00200D24">
                  <w:pPr>
                    <w:spacing w:after="0"/>
                    <w:rPr>
                      <w:rFonts w:ascii="Arial" w:eastAsia="ＭＳ 明朝" w:hAnsi="Arial" w:cs="Arial"/>
                      <w:color w:val="000000"/>
                      <w:sz w:val="18"/>
                      <w:szCs w:val="18"/>
                      <w:lang w:eastAsia="zh-CN"/>
                    </w:rPr>
                  </w:pPr>
                  <w:r w:rsidRPr="00EC64FD">
                    <w:rPr>
                      <w:rFonts w:ascii="Arial" w:eastAsia="ＭＳ 明朝" w:hAnsi="Arial" w:cs="Arial" w:hint="eastAsia"/>
                      <w:color w:val="000000"/>
                      <w:sz w:val="18"/>
                      <w:szCs w:val="18"/>
                      <w:lang w:eastAsia="zh-CN"/>
                    </w:rPr>
                    <w:t xml:space="preserve">3. </w:t>
                  </w:r>
                  <w:r w:rsidRPr="00EC64FD">
                    <w:rPr>
                      <w:rFonts w:ascii="Arial" w:eastAsia="ＭＳ 明朝" w:hAnsi="Arial" w:cs="Arial"/>
                      <w:color w:val="000000"/>
                      <w:sz w:val="18"/>
                      <w:szCs w:val="18"/>
                      <w:lang w:eastAsia="zh-CN"/>
                    </w:rPr>
                    <w:t>Support of link direction determination based on configured/scheduled transmissions/receptions and collision handling</w:t>
                  </w:r>
                </w:p>
                <w:p w14:paraId="09A1568C" w14:textId="77777777" w:rsidR="00200D24" w:rsidRPr="0090468A" w:rsidRDefault="00200D24" w:rsidP="00200D24">
                  <w:pPr>
                    <w:spacing w:after="0"/>
                    <w:rPr>
                      <w:rFonts w:ascii="Arial" w:eastAsia="DengXian" w:hAnsi="Arial" w:cs="Arial"/>
                      <w:color w:val="FF0000"/>
                      <w:sz w:val="18"/>
                      <w:szCs w:val="18"/>
                      <w:lang w:eastAsia="zh-CN"/>
                    </w:rPr>
                  </w:pPr>
                  <w:r w:rsidRPr="0090468A">
                    <w:rPr>
                      <w:rFonts w:ascii="Arial" w:eastAsia="DengXian" w:hAnsi="Arial" w:cs="Arial"/>
                      <w:color w:val="FF0000"/>
                      <w:sz w:val="18"/>
                      <w:szCs w:val="18"/>
                      <w:lang w:eastAsia="zh-CN"/>
                    </w:rPr>
                    <w:t xml:space="preserve">4. Support of configuration 1 </w:t>
                  </w:r>
                </w:p>
                <w:p w14:paraId="0D81E1A0" w14:textId="77777777" w:rsidR="00200D24" w:rsidRPr="00EC64FD" w:rsidRDefault="00200D24" w:rsidP="00200D24">
                  <w:pPr>
                    <w:spacing w:after="0"/>
                    <w:rPr>
                      <w:rFonts w:ascii="Arial" w:eastAsia="ＭＳ 明朝" w:hAnsi="Arial" w:cs="Arial"/>
                      <w:color w:val="000000"/>
                      <w:sz w:val="18"/>
                      <w:szCs w:val="18"/>
                    </w:rPr>
                  </w:pPr>
                  <w:r w:rsidRPr="0090468A">
                    <w:rPr>
                      <w:rFonts w:ascii="Arial" w:eastAsia="DengXian" w:hAnsi="Arial" w:cs="Arial"/>
                      <w:color w:val="FF0000"/>
                      <w:sz w:val="18"/>
                      <w:szCs w:val="18"/>
                      <w:lang w:eastAsia="zh-CN"/>
                    </w:rPr>
                    <w:t xml:space="preserve">5. Support of CSI report for </w:t>
                  </w:r>
                  <w:r>
                    <w:rPr>
                      <w:rFonts w:ascii="Arial" w:eastAsia="DengXian" w:hAnsi="Arial" w:cs="Arial"/>
                      <w:color w:val="FF0000"/>
                      <w:sz w:val="18"/>
                      <w:szCs w:val="18"/>
                      <w:lang w:eastAsia="zh-CN"/>
                    </w:rPr>
                    <w:t>non-SBFD symbol and SBFD symbol</w:t>
                  </w:r>
                </w:p>
                <w:p w14:paraId="4AB96368" w14:textId="77777777" w:rsidR="00200D24" w:rsidRPr="00EC64FD" w:rsidRDefault="00200D24" w:rsidP="00200D24">
                  <w:pPr>
                    <w:spacing w:after="0"/>
                    <w:rPr>
                      <w:rFonts w:ascii="Arial" w:eastAsia="ＭＳ 明朝" w:hAnsi="Arial" w:cs="Arial"/>
                      <w:color w:val="000000"/>
                      <w:sz w:val="18"/>
                      <w:szCs w:val="18"/>
                    </w:rPr>
                  </w:pPr>
                </w:p>
                <w:p w14:paraId="45277408" w14:textId="77777777" w:rsidR="00200D24" w:rsidRPr="00DF7E0B" w:rsidRDefault="00200D24" w:rsidP="00200D24">
                  <w:pPr>
                    <w:spacing w:after="0"/>
                    <w:rPr>
                      <w:rFonts w:ascii="Arial" w:eastAsia="ＭＳ 明朝" w:hAnsi="Arial" w:cs="Arial"/>
                      <w:color w:val="000000"/>
                      <w:sz w:val="18"/>
                      <w:szCs w:val="18"/>
                    </w:rPr>
                  </w:pPr>
                  <w:r w:rsidRPr="00EC64FD">
                    <w:rPr>
                      <w:rFonts w:ascii="Arial" w:eastAsia="ＭＳ 明朝" w:hAnsi="Arial" w:cs="Arial" w:hint="eastAsia"/>
                      <w:color w:val="000000"/>
                      <w:sz w:val="18"/>
                      <w:szCs w:val="18"/>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159B3C4A" w14:textId="77777777" w:rsidR="00200D24" w:rsidRPr="00DF7E0B" w:rsidRDefault="00200D24" w:rsidP="00200D24">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F648D24" w14:textId="77777777" w:rsidR="00200D24" w:rsidRPr="00DF7E0B" w:rsidRDefault="00200D24" w:rsidP="00200D24">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878900" w14:textId="77777777" w:rsidR="00200D24" w:rsidRPr="00DF7E0B" w:rsidRDefault="00200D24" w:rsidP="00200D24">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1D9FA6A2" w14:textId="77777777" w:rsidR="00200D24" w:rsidRPr="00DF7E0B" w:rsidRDefault="00200D24" w:rsidP="00200D24">
                  <w:pPr>
                    <w:keepLines/>
                    <w:spacing w:after="0"/>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10C86255" w14:textId="77777777" w:rsidR="00200D24" w:rsidRPr="00DF7E0B" w:rsidRDefault="00200D24" w:rsidP="00200D24">
                  <w:pPr>
                    <w:keepLines/>
                    <w:spacing w:after="0"/>
                    <w:jc w:val="center"/>
                    <w:rPr>
                      <w:rFonts w:ascii="Arial" w:eastAsia="ＭＳ 明朝" w:hAnsi="Arial" w:cs="Arial"/>
                      <w:color w:val="000000"/>
                      <w:sz w:val="18"/>
                      <w:szCs w:val="18"/>
                    </w:rPr>
                  </w:pPr>
                  <w:r w:rsidRPr="00EC64FD">
                    <w:rPr>
                      <w:rFonts w:ascii="Arial" w:eastAsia="ＭＳ 明朝" w:hAnsi="Arial" w:cs="Arial" w:hint="eastAsia"/>
                      <w:strike/>
                      <w:color w:val="FF0000"/>
                      <w:sz w:val="18"/>
                      <w:szCs w:val="18"/>
                      <w:highlight w:val="yellow"/>
                    </w:rPr>
                    <w:t>[</w:t>
                  </w:r>
                  <w:r w:rsidRPr="00EC64FD">
                    <w:rPr>
                      <w:rFonts w:ascii="Arial" w:eastAsia="SimSun" w:hAnsi="Arial" w:cs="Arial"/>
                      <w:sz w:val="18"/>
                      <w:szCs w:val="18"/>
                      <w:highlight w:val="yellow"/>
                      <w:lang w:eastAsia="zh-CN"/>
                    </w:rPr>
                    <w:t>P</w:t>
                  </w:r>
                  <w:r w:rsidRPr="00EC64FD">
                    <w:rPr>
                      <w:rFonts w:ascii="Arial" w:eastAsia="SimSun" w:hAnsi="Arial" w:cs="Arial" w:hint="eastAsia"/>
                      <w:sz w:val="18"/>
                      <w:szCs w:val="18"/>
                      <w:highlight w:val="yellow"/>
                      <w:lang w:eastAsia="zh-CN"/>
                    </w:rPr>
                    <w:t>er Band</w:t>
                  </w:r>
                  <w:r w:rsidRPr="00EC64FD">
                    <w:rPr>
                      <w:rFonts w:ascii="Arial" w:eastAsia="ＭＳ 明朝" w:hAnsi="Arial" w:cs="Arial" w:hint="eastAsia"/>
                      <w:strike/>
                      <w:color w:val="FF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271034F" w14:textId="77777777" w:rsidR="00200D24" w:rsidRPr="00DF7E0B" w:rsidRDefault="00200D24" w:rsidP="00200D24">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98E2E2" w14:textId="77777777" w:rsidR="00200D24" w:rsidRPr="00DF7E0B" w:rsidRDefault="00200D24" w:rsidP="00200D24">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44FB9A" w14:textId="77777777" w:rsidR="00200D24" w:rsidRPr="00DF7E0B" w:rsidRDefault="00200D24" w:rsidP="00200D24">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79751464" w14:textId="77777777" w:rsidR="00200D24" w:rsidRPr="00DF7E0B" w:rsidRDefault="00200D24" w:rsidP="00200D24">
                  <w:pPr>
                    <w:keepLines/>
                    <w:spacing w:after="0"/>
                    <w:rPr>
                      <w:rFonts w:ascii="Arial" w:eastAsia="游明朝" w:hAnsi="Arial" w:cs="Arial"/>
                      <w:color w:val="000000"/>
                      <w:sz w:val="18"/>
                      <w:szCs w:val="18"/>
                    </w:rPr>
                  </w:pPr>
                  <w:r w:rsidRPr="00EC64FD">
                    <w:rPr>
                      <w:rFonts w:ascii="Arial" w:eastAsia="游明朝" w:hAnsi="Arial" w:cs="Arial" w:hint="eastAsia"/>
                      <w:strike/>
                      <w:color w:val="FF0000"/>
                      <w:sz w:val="18"/>
                      <w:szCs w:val="18"/>
                    </w:rPr>
                    <w:t>[</w:t>
                  </w:r>
                  <w:r w:rsidRPr="00DF7E0B">
                    <w:rPr>
                      <w:rFonts w:ascii="Arial" w:eastAsia="游明朝" w:hAnsi="Arial" w:cs="Arial" w:hint="eastAsia"/>
                      <w:color w:val="000000"/>
                      <w:sz w:val="18"/>
                      <w:szCs w:val="18"/>
                    </w:rPr>
                    <w:t xml:space="preserve">Note: </w:t>
                  </w:r>
                  <w:r w:rsidRPr="00DF7E0B">
                    <w:rPr>
                      <w:rFonts w:ascii="Arial" w:eastAsia="SimSun" w:hAnsi="Arial" w:cs="Arial"/>
                      <w:color w:val="000000"/>
                      <w:sz w:val="18"/>
                      <w:szCs w:val="18"/>
                      <w:lang w:eastAsia="zh-CN"/>
                    </w:rPr>
                    <w:t>Only UL transmissions are allowed within UL subband and only DL receptions (except for CLI measurement) are allowed within DL subband(s)</w:t>
                  </w:r>
                  <w:r w:rsidRPr="00EC64FD">
                    <w:rPr>
                      <w:rFonts w:ascii="Arial" w:eastAsia="游明朝" w:hAnsi="Arial" w:cs="Arial" w:hint="eastAsia"/>
                      <w:strike/>
                      <w:color w:val="FF0000"/>
                      <w:sz w:val="18"/>
                      <w:szCs w:val="18"/>
                    </w:rPr>
                    <w:t>]</w:t>
                  </w:r>
                </w:p>
                <w:p w14:paraId="1B9C2B2E" w14:textId="77777777" w:rsidR="00200D24" w:rsidRPr="00DF7E0B" w:rsidRDefault="00200D24" w:rsidP="00200D24">
                  <w:pPr>
                    <w:keepLines/>
                    <w:spacing w:after="0"/>
                    <w:rPr>
                      <w:rFonts w:ascii="Arial" w:eastAsia="游明朝" w:hAnsi="Arial" w:cs="Arial"/>
                      <w:color w:val="000000"/>
                      <w:sz w:val="18"/>
                      <w:szCs w:val="18"/>
                    </w:rPr>
                  </w:pPr>
                  <w:r w:rsidRPr="00EC64FD">
                    <w:rPr>
                      <w:rFonts w:ascii="Arial" w:eastAsia="游明朝" w:hAnsi="Arial" w:cs="Arial" w:hint="eastAsia"/>
                      <w:strike/>
                      <w:color w:val="FF0000"/>
                      <w:sz w:val="18"/>
                      <w:szCs w:val="18"/>
                    </w:rPr>
                    <w:t>[</w:t>
                  </w:r>
                  <w:r w:rsidRPr="00DF7E0B">
                    <w:rPr>
                      <w:rFonts w:ascii="Arial" w:eastAsia="游明朝" w:hAnsi="Arial" w:cs="Arial"/>
                      <w:color w:val="000000"/>
                      <w:sz w:val="18"/>
                      <w:szCs w:val="18"/>
                    </w:rPr>
                    <w:t>N</w:t>
                  </w:r>
                  <w:r w:rsidRPr="00DF7E0B">
                    <w:rPr>
                      <w:rFonts w:ascii="Arial" w:eastAsia="游明朝" w:hAnsi="Arial" w:cs="Arial" w:hint="eastAsia"/>
                      <w:color w:val="000000"/>
                      <w:sz w:val="18"/>
                      <w:szCs w:val="18"/>
                    </w:rPr>
                    <w:t xml:space="preserve">ote: </w:t>
                  </w:r>
                  <w:r w:rsidRPr="00DF7E0B">
                    <w:rPr>
                      <w:rFonts w:ascii="Arial" w:eastAsia="SimSun" w:hAnsi="Arial" w:cs="Arial"/>
                      <w:color w:val="000000"/>
                      <w:sz w:val="18"/>
                      <w:szCs w:val="18"/>
                      <w:lang w:eastAsia="zh-CN"/>
                    </w:rPr>
                    <w:t>The maximum number of UL subbands for SBFD operation in an SBFD symbol within a TDD carrier is one.</w:t>
                  </w:r>
                  <w:r w:rsidRPr="00EC64FD">
                    <w:rPr>
                      <w:rFonts w:ascii="Arial" w:eastAsia="游明朝" w:hAnsi="Arial" w:cs="Arial" w:hint="eastAsia"/>
                      <w:strike/>
                      <w:color w:val="FF0000"/>
                      <w:sz w:val="18"/>
                      <w:szCs w:val="18"/>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51313816" w14:textId="77777777" w:rsidR="00200D24" w:rsidRPr="00DF7E0B" w:rsidRDefault="00200D24" w:rsidP="00200D24">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3544840" w14:textId="77777777" w:rsidR="00200D24" w:rsidRDefault="00200D24" w:rsidP="00200D24">
            <w:pPr>
              <w:spacing w:afterLines="50" w:after="120"/>
              <w:rPr>
                <w:rFonts w:ascii="Arial" w:hAnsi="Arial" w:cs="Arial"/>
              </w:rPr>
            </w:pPr>
          </w:p>
          <w:p w14:paraId="029F11F3" w14:textId="77777777" w:rsidR="0082378F" w:rsidRDefault="0082378F" w:rsidP="0082378F">
            <w:pPr>
              <w:jc w:val="both"/>
            </w:pPr>
          </w:p>
        </w:tc>
      </w:tr>
      <w:tr w:rsidR="0082378F" w14:paraId="1F05864D" w14:textId="77777777" w:rsidTr="002B75E1">
        <w:trPr>
          <w:trHeight w:val="57"/>
        </w:trPr>
        <w:tc>
          <w:tcPr>
            <w:tcW w:w="157" w:type="pct"/>
          </w:tcPr>
          <w:p w14:paraId="0A5BB071" w14:textId="7880F4EA" w:rsidR="0082378F" w:rsidRPr="00222202" w:rsidRDefault="00222202" w:rsidP="000636CF">
            <w:pPr>
              <w:spacing w:after="0"/>
              <w:jc w:val="both"/>
              <w:rPr>
                <w:rFonts w:eastAsia="SimSun"/>
                <w:sz w:val="22"/>
                <w:lang w:eastAsia="zh-CN"/>
              </w:rPr>
            </w:pPr>
            <w:r>
              <w:rPr>
                <w:rFonts w:eastAsia="SimSun" w:hint="eastAsia"/>
                <w:sz w:val="22"/>
                <w:lang w:eastAsia="zh-CN"/>
              </w:rPr>
              <w:t>[12]</w:t>
            </w:r>
          </w:p>
        </w:tc>
        <w:tc>
          <w:tcPr>
            <w:tcW w:w="269" w:type="pct"/>
          </w:tcPr>
          <w:p w14:paraId="7A8C8A0E" w14:textId="647A0E6F" w:rsidR="0082378F" w:rsidRPr="00222202" w:rsidRDefault="00222202" w:rsidP="000636CF">
            <w:pPr>
              <w:spacing w:after="0"/>
              <w:jc w:val="both"/>
              <w:rPr>
                <w:rFonts w:eastAsia="SimSun"/>
                <w:sz w:val="22"/>
                <w:szCs w:val="18"/>
                <w:lang w:eastAsia="zh-CN"/>
              </w:rPr>
            </w:pPr>
            <w:r>
              <w:rPr>
                <w:rFonts w:eastAsia="SimSun" w:hint="eastAsia"/>
                <w:sz w:val="22"/>
                <w:szCs w:val="18"/>
                <w:lang w:eastAsia="zh-CN"/>
              </w:rPr>
              <w:t>Ericsson</w:t>
            </w:r>
          </w:p>
        </w:tc>
        <w:tc>
          <w:tcPr>
            <w:tcW w:w="4574" w:type="pct"/>
          </w:tcPr>
          <w:p w14:paraId="6A1D8393" w14:textId="77777777" w:rsidR="00992395" w:rsidRDefault="00992395" w:rsidP="00992395">
            <w:pPr>
              <w:pStyle w:val="Proposal"/>
              <w:widowControl/>
              <w:tabs>
                <w:tab w:val="num" w:pos="1304"/>
              </w:tabs>
              <w:overflowPunct/>
              <w:autoSpaceDE/>
              <w:autoSpaceDN/>
              <w:adjustRightInd/>
              <w:spacing w:line="259" w:lineRule="auto"/>
            </w:pPr>
            <w:bookmarkStart w:id="40" w:name="_Toc194068884"/>
            <w:r>
              <w:t>Include support for Configuration 1, including determination of valid symbol type, in the basic FG (Alt. 1).</w:t>
            </w:r>
            <w:bookmarkEnd w:id="40"/>
          </w:p>
          <w:p w14:paraId="094D9D8F" w14:textId="77777777" w:rsidR="00992395" w:rsidRDefault="00992395" w:rsidP="00992395">
            <w:pPr>
              <w:pStyle w:val="Proposal"/>
              <w:widowControl/>
              <w:tabs>
                <w:tab w:val="num" w:pos="1304"/>
              </w:tabs>
              <w:overflowPunct/>
              <w:autoSpaceDE/>
              <w:autoSpaceDN/>
              <w:adjustRightInd/>
              <w:spacing w:line="259" w:lineRule="auto"/>
            </w:pPr>
            <w:bookmarkStart w:id="41" w:name="_Toc194068885"/>
            <w:r>
              <w:t>Include support for separate UL configurations for SBFD and non-SBFD symbols in the basic FG (Alt. 1).</w:t>
            </w:r>
            <w:bookmarkEnd w:id="41"/>
          </w:p>
          <w:p w14:paraId="01A233CC" w14:textId="77777777" w:rsidR="00992395" w:rsidRDefault="00992395" w:rsidP="00992395">
            <w:pPr>
              <w:pStyle w:val="Proposal"/>
              <w:widowControl/>
              <w:tabs>
                <w:tab w:val="num" w:pos="1304"/>
              </w:tabs>
              <w:overflowPunct/>
              <w:autoSpaceDE/>
              <w:autoSpaceDN/>
              <w:adjustRightInd/>
              <w:spacing w:line="259" w:lineRule="auto"/>
            </w:pPr>
            <w:bookmarkStart w:id="42" w:name="_Toc194068886"/>
            <w:r>
              <w:t xml:space="preserve">Include support for </w:t>
            </w:r>
            <w:r w:rsidRPr="00370AD8">
              <w:t xml:space="preserve">DL reception in two non-contiguous DL subbands </w:t>
            </w:r>
            <w:r>
              <w:t>in</w:t>
            </w:r>
            <w:r w:rsidRPr="00370AD8">
              <w:t xml:space="preserve"> basic FG</w:t>
            </w:r>
            <w:r>
              <w:t xml:space="preserve"> (Alt. 1).</w:t>
            </w:r>
            <w:bookmarkEnd w:id="42"/>
          </w:p>
          <w:p w14:paraId="46A9B91B" w14:textId="77777777" w:rsidR="00992395" w:rsidRDefault="00992395" w:rsidP="00992395">
            <w:pPr>
              <w:pStyle w:val="Proposal"/>
              <w:widowControl/>
              <w:tabs>
                <w:tab w:val="num" w:pos="1304"/>
              </w:tabs>
              <w:overflowPunct/>
              <w:autoSpaceDE/>
              <w:autoSpaceDN/>
              <w:adjustRightInd/>
              <w:spacing w:line="259" w:lineRule="auto"/>
            </w:pPr>
            <w:bookmarkStart w:id="43" w:name="_Toc194068887"/>
            <w:r>
              <w:t xml:space="preserve">Include support for </w:t>
            </w:r>
            <w:r w:rsidRPr="00370AD8">
              <w:t>separate CSI reports for SBFD and non-SBFD symbols</w:t>
            </w:r>
            <w:r>
              <w:t>, including the determination of subbands for CSI reporting, in basic FG (Alt. 1).</w:t>
            </w:r>
            <w:bookmarkEnd w:id="43"/>
          </w:p>
          <w:p w14:paraId="782F09C9" w14:textId="77777777" w:rsidR="00992395" w:rsidRDefault="00992395" w:rsidP="00992395">
            <w:pPr>
              <w:pStyle w:val="Proposal"/>
              <w:widowControl/>
              <w:tabs>
                <w:tab w:val="num" w:pos="1304"/>
              </w:tabs>
              <w:overflowPunct/>
              <w:autoSpaceDE/>
              <w:autoSpaceDN/>
              <w:adjustRightInd/>
              <w:spacing w:line="259" w:lineRule="auto"/>
            </w:pPr>
            <w:bookmarkStart w:id="44" w:name="_Toc194068888"/>
            <w:r>
              <w:t xml:space="preserve">Include support for </w:t>
            </w:r>
            <w:r w:rsidRPr="00034096">
              <w:t xml:space="preserve">DL partial PRG </w:t>
            </w:r>
            <w:r>
              <w:t>in</w:t>
            </w:r>
            <w:r w:rsidRPr="00034096">
              <w:t xml:space="preserve"> basic FG</w:t>
            </w:r>
            <w:r>
              <w:t xml:space="preserve"> (Alt. 1).</w:t>
            </w:r>
            <w:bookmarkEnd w:id="44"/>
          </w:p>
          <w:p w14:paraId="3F976C8A" w14:textId="77777777" w:rsidR="00992395" w:rsidRDefault="00992395" w:rsidP="00992395">
            <w:pPr>
              <w:pStyle w:val="Proposal"/>
              <w:widowControl/>
              <w:tabs>
                <w:tab w:val="num" w:pos="1304"/>
              </w:tabs>
              <w:overflowPunct/>
              <w:autoSpaceDE/>
              <w:autoSpaceDN/>
              <w:adjustRightInd/>
              <w:spacing w:line="259" w:lineRule="auto"/>
            </w:pPr>
            <w:bookmarkStart w:id="45" w:name="_Toc194068889"/>
            <w:r>
              <w:t xml:space="preserve">Include support for </w:t>
            </w:r>
            <w:r w:rsidRPr="0045350D">
              <w:t>transmissions and receptions across SBFD and non-SBFD symbols</w:t>
            </w:r>
            <w:r>
              <w:t xml:space="preserve"> in a </w:t>
            </w:r>
            <w:r w:rsidRPr="0045350D">
              <w:t>single FG for both UL transmission and DL reception</w:t>
            </w:r>
            <w:r>
              <w:t xml:space="preserve"> (Alt. 1).</w:t>
            </w:r>
            <w:bookmarkEnd w:id="45"/>
          </w:p>
          <w:p w14:paraId="2F2BC22D" w14:textId="77777777" w:rsidR="00992395" w:rsidRDefault="00992395" w:rsidP="00992395">
            <w:pPr>
              <w:pStyle w:val="Proposal"/>
              <w:widowControl/>
              <w:tabs>
                <w:tab w:val="num" w:pos="1304"/>
              </w:tabs>
              <w:overflowPunct/>
              <w:autoSpaceDE/>
              <w:autoSpaceDN/>
              <w:adjustRightInd/>
              <w:spacing w:line="259" w:lineRule="auto"/>
            </w:pPr>
            <w:bookmarkStart w:id="46" w:name="_Toc194068890"/>
            <w:r>
              <w:t>Include support for determination of transport block size of PDSCH/PUSCH subject to valid symbol type, FDRA in DCI and SBFD configuration, in basic FG.</w:t>
            </w:r>
            <w:bookmarkEnd w:id="46"/>
          </w:p>
          <w:p w14:paraId="7C994553" w14:textId="77777777" w:rsidR="0082378F" w:rsidRPr="00992395" w:rsidRDefault="0082378F" w:rsidP="0082378F">
            <w:pPr>
              <w:jc w:val="both"/>
              <w:rPr>
                <w:lang w:val="en-US"/>
              </w:rPr>
            </w:pPr>
          </w:p>
        </w:tc>
      </w:tr>
      <w:tr w:rsidR="0082378F" w14:paraId="441AD7D3" w14:textId="77777777" w:rsidTr="002B75E1">
        <w:trPr>
          <w:trHeight w:val="57"/>
        </w:trPr>
        <w:tc>
          <w:tcPr>
            <w:tcW w:w="157" w:type="pct"/>
          </w:tcPr>
          <w:p w14:paraId="7684D5E0" w14:textId="6864A0BC" w:rsidR="0082378F" w:rsidRPr="00D176F9" w:rsidRDefault="00D176F9" w:rsidP="000636CF">
            <w:pPr>
              <w:spacing w:after="0"/>
              <w:jc w:val="both"/>
              <w:rPr>
                <w:rFonts w:eastAsia="SimSun"/>
                <w:sz w:val="22"/>
                <w:lang w:eastAsia="zh-CN"/>
              </w:rPr>
            </w:pPr>
            <w:r>
              <w:rPr>
                <w:rFonts w:eastAsia="SimSun" w:hint="eastAsia"/>
                <w:sz w:val="22"/>
                <w:lang w:eastAsia="zh-CN"/>
              </w:rPr>
              <w:t>[13]</w:t>
            </w:r>
          </w:p>
        </w:tc>
        <w:tc>
          <w:tcPr>
            <w:tcW w:w="269" w:type="pct"/>
          </w:tcPr>
          <w:p w14:paraId="610DF1FA" w14:textId="6C603432" w:rsidR="0082378F" w:rsidRPr="00D176F9" w:rsidRDefault="00D176F9" w:rsidP="000636CF">
            <w:pPr>
              <w:spacing w:after="0"/>
              <w:jc w:val="both"/>
              <w:rPr>
                <w:rFonts w:eastAsia="SimSun"/>
                <w:sz w:val="22"/>
                <w:szCs w:val="18"/>
                <w:lang w:eastAsia="zh-CN"/>
              </w:rPr>
            </w:pPr>
            <w:r>
              <w:rPr>
                <w:rFonts w:eastAsia="SimSun" w:hint="eastAsia"/>
                <w:sz w:val="22"/>
                <w:szCs w:val="18"/>
                <w:lang w:eastAsia="zh-CN"/>
              </w:rPr>
              <w:t>Xiaomi</w:t>
            </w:r>
          </w:p>
        </w:tc>
        <w:tc>
          <w:tcPr>
            <w:tcW w:w="4574"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2805"/>
              <w:gridCol w:w="5387"/>
              <w:gridCol w:w="427"/>
              <w:gridCol w:w="557"/>
              <w:gridCol w:w="436"/>
              <w:gridCol w:w="2853"/>
              <w:gridCol w:w="737"/>
              <w:gridCol w:w="672"/>
              <w:gridCol w:w="436"/>
              <w:gridCol w:w="436"/>
              <w:gridCol w:w="3588"/>
              <w:gridCol w:w="1348"/>
            </w:tblGrid>
            <w:tr w:rsidR="007928B4" w:rsidRPr="00A20618" w14:paraId="0FE11557"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1D2BE" w14:textId="77777777" w:rsidR="007928B4" w:rsidRPr="00A20618" w:rsidRDefault="007928B4" w:rsidP="007928B4">
                  <w:pPr>
                    <w:keepNext/>
                    <w:keepLines/>
                    <w:rPr>
                      <w:rFonts w:eastAsiaTheme="minorEastAsia"/>
                      <w:color w:val="000000"/>
                      <w:sz w:val="18"/>
                      <w:szCs w:val="18"/>
                      <w:lang w:eastAsia="zh-CN"/>
                    </w:rPr>
                  </w:pPr>
                  <w:r w:rsidRPr="00A20618">
                    <w:rPr>
                      <w:rFonts w:eastAsia="ＭＳ 明朝"/>
                      <w:color w:val="000000"/>
                      <w:sz w:val="18"/>
                      <w:szCs w:val="18"/>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7A19" w14:textId="77777777" w:rsidR="007928B4" w:rsidRPr="00A20618" w:rsidRDefault="007928B4" w:rsidP="007928B4">
                  <w:pPr>
                    <w:keepLines/>
                    <w:rPr>
                      <w:rFonts w:eastAsia="游明朝"/>
                      <w:color w:val="000000"/>
                      <w:sz w:val="18"/>
                      <w:szCs w:val="18"/>
                    </w:rPr>
                  </w:pPr>
                  <w:r w:rsidRPr="00A20618">
                    <w:rPr>
                      <w:rFonts w:eastAsia="SimSun"/>
                      <w:color w:val="000000"/>
                      <w:sz w:val="18"/>
                      <w:szCs w:val="18"/>
                      <w:lang w:eastAsia="zh-CN"/>
                    </w:rPr>
                    <w:t>Basic feature for SBFD-aware UE TX/RX</w:t>
                  </w:r>
                  <w:r w:rsidRPr="00A20618">
                    <w:rPr>
                      <w:rFonts w:eastAsia="游明朝"/>
                      <w:color w:val="000000"/>
                      <w:sz w:val="18"/>
                      <w:szCs w:val="18"/>
                    </w:rPr>
                    <w:t>/measurement</w:t>
                  </w:r>
                  <w:r w:rsidRPr="00A20618">
                    <w:rPr>
                      <w:rFonts w:eastAsia="SimSun"/>
                      <w:color w:val="000000"/>
                      <w:sz w:val="18"/>
                      <w:szCs w:val="18"/>
                      <w:lang w:eastAsia="zh-CN"/>
                    </w:rPr>
                    <w:t xml:space="preserve"> behaviour and procedures</w:t>
                  </w:r>
                </w:p>
                <w:p w14:paraId="4B3ED7F7" w14:textId="77777777" w:rsidR="007928B4" w:rsidRPr="00A20618" w:rsidRDefault="007928B4" w:rsidP="007928B4">
                  <w:pPr>
                    <w:keepLines/>
                    <w:rPr>
                      <w:rFonts w:eastAsia="游明朝"/>
                      <w:color w:val="FF0000"/>
                      <w:sz w:val="18"/>
                      <w:szCs w:val="18"/>
                    </w:rPr>
                  </w:pPr>
                </w:p>
                <w:p w14:paraId="44EFF220" w14:textId="77777777" w:rsidR="007928B4" w:rsidRPr="00A20618" w:rsidRDefault="007928B4" w:rsidP="007928B4">
                  <w:pPr>
                    <w:keepNext/>
                    <w:keepLines/>
                    <w:rPr>
                      <w:rFonts w:eastAsia="SimSun"/>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895D5" w14:textId="77777777" w:rsidR="007928B4" w:rsidRPr="00A20618" w:rsidRDefault="007928B4" w:rsidP="007928B4">
                  <w:pPr>
                    <w:rPr>
                      <w:rFonts w:eastAsia="ＭＳ 明朝"/>
                      <w:color w:val="000000"/>
                      <w:sz w:val="18"/>
                      <w:szCs w:val="18"/>
                      <w:lang w:eastAsia="zh-CN"/>
                    </w:rPr>
                  </w:pPr>
                  <w:r w:rsidRPr="00A20618">
                    <w:rPr>
                      <w:rFonts w:eastAsia="ＭＳ 明朝"/>
                      <w:color w:val="000000"/>
                      <w:sz w:val="18"/>
                      <w:szCs w:val="18"/>
                      <w:lang w:eastAsia="zh-CN"/>
                    </w:rPr>
                    <w:t xml:space="preserve">1. Support of </w:t>
                  </w:r>
                  <w:r w:rsidRPr="00A20618">
                    <w:rPr>
                      <w:rFonts w:eastAsia="ＭＳ 明朝"/>
                      <w:color w:val="000000"/>
                      <w:sz w:val="18"/>
                      <w:szCs w:val="18"/>
                      <w:highlight w:val="green"/>
                    </w:rPr>
                    <w:t>cell-common</w:t>
                  </w:r>
                  <w:r w:rsidRPr="00A20618">
                    <w:rPr>
                      <w:rFonts w:eastAsia="ＭＳ 明朝"/>
                      <w:color w:val="000000"/>
                      <w:sz w:val="18"/>
                      <w:szCs w:val="18"/>
                    </w:rPr>
                    <w:t xml:space="preserve"> </w:t>
                  </w:r>
                  <w:r w:rsidRPr="00A20618">
                    <w:rPr>
                      <w:rFonts w:eastAsia="ＭＳ 明朝"/>
                      <w:color w:val="000000"/>
                      <w:sz w:val="18"/>
                      <w:szCs w:val="18"/>
                      <w:lang w:eastAsia="zh-CN"/>
                    </w:rPr>
                    <w:t>configuration of time and frequency location of SBFD subbands</w:t>
                  </w:r>
                </w:p>
                <w:p w14:paraId="6408EEE8" w14:textId="77777777" w:rsidR="007928B4" w:rsidRPr="00A20618" w:rsidRDefault="007928B4" w:rsidP="007928B4">
                  <w:pPr>
                    <w:rPr>
                      <w:rFonts w:eastAsia="ＭＳ 明朝"/>
                      <w:color w:val="000000"/>
                      <w:sz w:val="18"/>
                      <w:szCs w:val="18"/>
                      <w:highlight w:val="green"/>
                      <w:lang w:eastAsia="zh-CN"/>
                    </w:rPr>
                  </w:pPr>
                  <w:r w:rsidRPr="00A20618">
                    <w:rPr>
                      <w:rFonts w:eastAsia="ＭＳ 明朝"/>
                      <w:color w:val="000000"/>
                      <w:sz w:val="18"/>
                      <w:szCs w:val="18"/>
                      <w:highlight w:val="green"/>
                      <w:lang w:eastAsia="zh-CN"/>
                    </w:rPr>
                    <w:t xml:space="preserve">2. Support of UL transmission in one UL subband </w:t>
                  </w:r>
                  <w:r w:rsidRPr="00A20618">
                    <w:rPr>
                      <w:rFonts w:eastAsia="ＭＳ 明朝"/>
                      <w:color w:val="000000"/>
                      <w:sz w:val="18"/>
                      <w:szCs w:val="18"/>
                      <w:highlight w:val="green"/>
                    </w:rPr>
                    <w:t xml:space="preserve">and </w:t>
                  </w:r>
                  <w:r w:rsidRPr="00A20618">
                    <w:rPr>
                      <w:rFonts w:eastAsia="ＭＳ 明朝"/>
                      <w:color w:val="000000"/>
                      <w:sz w:val="18"/>
                      <w:szCs w:val="18"/>
                      <w:highlight w:val="green"/>
                      <w:lang w:eastAsia="zh-CN"/>
                    </w:rPr>
                    <w:t>DL reception in one</w:t>
                  </w:r>
                  <w:r w:rsidRPr="00A20618">
                    <w:rPr>
                      <w:rFonts w:eastAsia="ＭＳ 明朝"/>
                      <w:strike/>
                      <w:color w:val="FF0000"/>
                      <w:sz w:val="18"/>
                      <w:szCs w:val="18"/>
                      <w:highlight w:val="green"/>
                    </w:rPr>
                    <w:t>[/two]</w:t>
                  </w:r>
                  <w:r w:rsidRPr="00A20618">
                    <w:rPr>
                      <w:rFonts w:eastAsia="ＭＳ 明朝"/>
                      <w:color w:val="000000"/>
                      <w:sz w:val="18"/>
                      <w:szCs w:val="18"/>
                      <w:highlight w:val="green"/>
                      <w:lang w:eastAsia="zh-CN"/>
                    </w:rPr>
                    <w:t xml:space="preserve"> DL subband in SBFD symbols</w:t>
                  </w:r>
                </w:p>
                <w:p w14:paraId="45C23504" w14:textId="77777777" w:rsidR="007928B4" w:rsidRPr="00A20618" w:rsidRDefault="007928B4" w:rsidP="007928B4">
                  <w:pPr>
                    <w:rPr>
                      <w:rFonts w:eastAsia="ＭＳ 明朝"/>
                      <w:color w:val="000000"/>
                      <w:sz w:val="18"/>
                      <w:szCs w:val="18"/>
                      <w:lang w:eastAsia="zh-CN"/>
                    </w:rPr>
                  </w:pPr>
                  <w:r w:rsidRPr="00A20618">
                    <w:rPr>
                      <w:rFonts w:eastAsia="ＭＳ 明朝"/>
                      <w:color w:val="000000"/>
                      <w:sz w:val="18"/>
                      <w:szCs w:val="18"/>
                      <w:highlight w:val="green"/>
                      <w:lang w:eastAsia="zh-CN"/>
                    </w:rPr>
                    <w:t>3. Support of link direction determination based on configured/scheduled transmissions/receptions and collision handling</w:t>
                  </w:r>
                </w:p>
                <w:p w14:paraId="4678A229"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4. Support of UL transmissions or DL receptions across SBFD symbols and non-SBFD symbols in different slots, where the transmissions or receptions are restricted to SBFD symbols or non-SBFD symbols (Configuration 1)</w:t>
                  </w:r>
                </w:p>
                <w:p w14:paraId="1CF1D238" w14:textId="77777777" w:rsidR="007928B4" w:rsidRPr="00A20618" w:rsidRDefault="007928B4" w:rsidP="007928B4">
                  <w:pPr>
                    <w:rPr>
                      <w:rFonts w:eastAsiaTheme="minorEastAsia"/>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A6139" w14:textId="77777777" w:rsidR="007928B4" w:rsidRPr="00A20618" w:rsidRDefault="007928B4" w:rsidP="007928B4">
                  <w:pPr>
                    <w:keepNext/>
                    <w:keepLines/>
                    <w:rPr>
                      <w:rFonts w:eastAsia="ＭＳ 明朝"/>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8800"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E15A2"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0B314"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Basic feature for SBFD-aware UE TX/RX</w:t>
                  </w:r>
                  <w:r w:rsidRPr="00A20618">
                    <w:rPr>
                      <w:rFonts w:eastAsia="游明朝"/>
                      <w:color w:val="000000"/>
                      <w:sz w:val="18"/>
                      <w:szCs w:val="18"/>
                    </w:rPr>
                    <w:t>/ measurement</w:t>
                  </w:r>
                  <w:r w:rsidRPr="00A20618">
                    <w:rPr>
                      <w:rFonts w:eastAsia="SimSun"/>
                      <w:color w:val="000000"/>
                      <w:sz w:val="18"/>
                      <w:szCs w:val="18"/>
                      <w:lang w:eastAsia="zh-CN"/>
                    </w:rPr>
                    <w:t xml:space="preserve"> behaviour and procedures</w:t>
                  </w:r>
                  <w:r w:rsidRPr="00A20618">
                    <w:rPr>
                      <w:rFonts w:eastAsia="游明朝"/>
                      <w:color w:val="000000"/>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30532" w14:textId="77777777" w:rsidR="007928B4" w:rsidRPr="00A20618" w:rsidRDefault="007928B4" w:rsidP="007928B4">
                  <w:pPr>
                    <w:keepNext/>
                    <w:keepLines/>
                    <w:jc w:val="center"/>
                    <w:rPr>
                      <w:rFonts w:eastAsia="SimSun"/>
                      <w:color w:val="000000"/>
                      <w:sz w:val="18"/>
                      <w:szCs w:val="18"/>
                      <w:lang w:eastAsia="zh-CN"/>
                    </w:rPr>
                  </w:pPr>
                  <w:r w:rsidRPr="00A20618">
                    <w:rPr>
                      <w:rFonts w:eastAsia="ＭＳ 明朝"/>
                      <w:color w:val="000000"/>
                      <w:sz w:val="18"/>
                      <w:szCs w:val="18"/>
                      <w:highlight w:val="yellow"/>
                    </w:rPr>
                    <w:t>[</w:t>
                  </w:r>
                  <w:r w:rsidRPr="00A20618">
                    <w:rPr>
                      <w:rFonts w:eastAsia="SimSun"/>
                      <w:color w:val="000000"/>
                      <w:sz w:val="18"/>
                      <w:szCs w:val="18"/>
                      <w:highlight w:val="yellow"/>
                      <w:lang w:eastAsia="zh-CN"/>
                    </w:rPr>
                    <w:t>Per Band</w:t>
                  </w:r>
                  <w:r w:rsidRPr="00A20618">
                    <w:rPr>
                      <w:rFonts w:eastAsia="ＭＳ 明朝"/>
                      <w:color w:val="000000"/>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B1D78"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630F4"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highlight w:val="yellow"/>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0C87E" w14:textId="77777777" w:rsidR="007928B4" w:rsidRPr="00A20618" w:rsidRDefault="007928B4" w:rsidP="007928B4">
                  <w:pPr>
                    <w:keepNext/>
                    <w:keepLines/>
                    <w:jc w:val="center"/>
                    <w:rPr>
                      <w:rFonts w:eastAsia="SimSun"/>
                      <w:color w:val="000000"/>
                      <w:sz w:val="18"/>
                      <w:szCs w:val="18"/>
                    </w:rPr>
                  </w:pPr>
                  <w:r w:rsidRPr="00A20618">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89164" w14:textId="77777777" w:rsidR="007928B4" w:rsidRPr="00A20618" w:rsidRDefault="007928B4" w:rsidP="007928B4">
                  <w:pPr>
                    <w:keepLines/>
                    <w:rPr>
                      <w:rFonts w:eastAsia="游明朝"/>
                      <w:color w:val="000000"/>
                      <w:sz w:val="18"/>
                      <w:szCs w:val="18"/>
                      <w:highlight w:val="green"/>
                    </w:rPr>
                  </w:pPr>
                  <w:r w:rsidRPr="00A20618">
                    <w:rPr>
                      <w:rFonts w:eastAsia="游明朝"/>
                      <w:strike/>
                      <w:color w:val="FF0000"/>
                      <w:sz w:val="18"/>
                      <w:szCs w:val="18"/>
                      <w:highlight w:val="green"/>
                    </w:rPr>
                    <w:t>[</w:t>
                  </w:r>
                  <w:r w:rsidRPr="00A20618">
                    <w:rPr>
                      <w:rFonts w:eastAsia="游明朝"/>
                      <w:color w:val="000000"/>
                      <w:sz w:val="18"/>
                      <w:szCs w:val="18"/>
                      <w:highlight w:val="green"/>
                    </w:rPr>
                    <w:t xml:space="preserve">Note: </w:t>
                  </w:r>
                  <w:r w:rsidRPr="00A20618">
                    <w:rPr>
                      <w:rFonts w:eastAsia="SimSun"/>
                      <w:color w:val="000000"/>
                      <w:sz w:val="18"/>
                      <w:szCs w:val="18"/>
                      <w:highlight w:val="green"/>
                      <w:lang w:eastAsia="zh-CN"/>
                    </w:rPr>
                    <w:t>Only UL transmissions are allowed within UL subband and only DL receptions (except for CLI measurement) are allowed within DL subband(s)</w:t>
                  </w:r>
                  <w:r w:rsidRPr="00A20618">
                    <w:rPr>
                      <w:rFonts w:eastAsia="游明朝"/>
                      <w:strike/>
                      <w:color w:val="FF0000"/>
                      <w:sz w:val="18"/>
                      <w:szCs w:val="18"/>
                      <w:highlight w:val="green"/>
                    </w:rPr>
                    <w:t>]</w:t>
                  </w:r>
                </w:p>
                <w:p w14:paraId="605EA0D6" w14:textId="77777777" w:rsidR="007928B4" w:rsidRPr="00A20618" w:rsidRDefault="007928B4" w:rsidP="007928B4">
                  <w:pPr>
                    <w:keepNext/>
                    <w:keepLines/>
                    <w:rPr>
                      <w:rFonts w:eastAsia="SimSun"/>
                      <w:color w:val="000000"/>
                      <w:sz w:val="18"/>
                      <w:szCs w:val="18"/>
                      <w:lang w:eastAsia="zh-CN"/>
                    </w:rPr>
                  </w:pPr>
                  <w:r w:rsidRPr="00A20618">
                    <w:rPr>
                      <w:rFonts w:eastAsia="游明朝"/>
                      <w:strike/>
                      <w:color w:val="FF0000"/>
                      <w:sz w:val="18"/>
                      <w:szCs w:val="18"/>
                      <w:highlight w:val="green"/>
                    </w:rPr>
                    <w:t>[</w:t>
                  </w:r>
                  <w:r w:rsidRPr="00A20618">
                    <w:rPr>
                      <w:rFonts w:eastAsia="游明朝"/>
                      <w:color w:val="000000"/>
                      <w:sz w:val="18"/>
                      <w:szCs w:val="18"/>
                      <w:highlight w:val="green"/>
                    </w:rPr>
                    <w:t xml:space="preserve">Note: </w:t>
                  </w:r>
                  <w:r w:rsidRPr="00A20618">
                    <w:rPr>
                      <w:rFonts w:eastAsia="SimSun"/>
                      <w:color w:val="000000"/>
                      <w:sz w:val="18"/>
                      <w:szCs w:val="18"/>
                      <w:highlight w:val="green"/>
                      <w:lang w:eastAsia="zh-CN"/>
                    </w:rPr>
                    <w:t>The maximum number of UL subbands for SBFD operation in an SBFD symbol within a TDD carrier is one.</w:t>
                  </w:r>
                  <w:r w:rsidRPr="00A20618">
                    <w:rPr>
                      <w:rFonts w:eastAsia="游明朝"/>
                      <w:strike/>
                      <w:color w:val="FF0000"/>
                      <w:sz w:val="18"/>
                      <w:szCs w:val="18"/>
                      <w:highlight w:val="gree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D2715"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r w:rsidR="007928B4" w:rsidRPr="00A20618" w14:paraId="01223F37"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C73BC"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0D7EE"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TX</w:t>
                  </w:r>
                  <w:r w:rsidRPr="00A20618">
                    <w:rPr>
                      <w:rFonts w:eastAsiaTheme="minorEastAsia"/>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876C4" w14:textId="77777777" w:rsidR="007928B4" w:rsidRPr="00A20618" w:rsidRDefault="007928B4" w:rsidP="007928B4">
                  <w:pPr>
                    <w:rPr>
                      <w:rFonts w:eastAsia="ＭＳ ゴシック"/>
                      <w:color w:val="000000"/>
                      <w:sz w:val="18"/>
                      <w:szCs w:val="18"/>
                    </w:rPr>
                  </w:pPr>
                  <w:r w:rsidRPr="00A20618">
                    <w:rPr>
                      <w:rFonts w:eastAsiaTheme="minorEastAsia"/>
                      <w:color w:val="000000"/>
                      <w:sz w:val="18"/>
                      <w:szCs w:val="18"/>
                      <w:lang w:eastAsia="zh-CN"/>
                    </w:rPr>
                    <w:t xml:space="preserve">Support of UL transmissions across SBFD symbols and non-SBFD symbols in different slots, where the transmissions </w:t>
                  </w:r>
                  <w:r>
                    <w:rPr>
                      <w:rFonts w:eastAsiaTheme="minorEastAsia"/>
                      <w:color w:val="000000"/>
                      <w:sz w:val="18"/>
                      <w:szCs w:val="18"/>
                      <w:lang w:eastAsia="zh-CN"/>
                    </w:rPr>
                    <w:t>can be in</w:t>
                  </w:r>
                  <w:r w:rsidRPr="00A20618">
                    <w:rPr>
                      <w:rFonts w:eastAsiaTheme="minorEastAsia"/>
                      <w:color w:val="000000"/>
                      <w:sz w:val="18"/>
                      <w:szCs w:val="18"/>
                      <w:lang w:eastAsia="zh-CN"/>
                    </w:rPr>
                    <w:t xml:space="preserve"> SBFD symbols or non-SBFD symbols (Configuration </w:t>
                  </w:r>
                  <w:r>
                    <w:rPr>
                      <w:rFonts w:eastAsiaTheme="minorEastAsia"/>
                      <w:color w:val="000000"/>
                      <w:sz w:val="18"/>
                      <w:szCs w:val="18"/>
                      <w:lang w:eastAsia="zh-CN"/>
                    </w:rPr>
                    <w:t>2</w:t>
                  </w:r>
                  <w:r w:rsidRPr="00A20618">
                    <w:rPr>
                      <w:rFonts w:eastAsiaTheme="minor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049C" w14:textId="77777777" w:rsidR="007928B4" w:rsidRPr="00A20618" w:rsidRDefault="007928B4" w:rsidP="007928B4">
                  <w:pPr>
                    <w:keepNext/>
                    <w:keepLines/>
                    <w:rPr>
                      <w:rFonts w:eastAsia="ＭＳ 明朝"/>
                      <w:color w:val="000000"/>
                      <w:sz w:val="18"/>
                      <w:szCs w:val="18"/>
                    </w:rPr>
                  </w:pPr>
                  <w:r>
                    <w:rPr>
                      <w:rFonts w:eastAsia="ＭＳ 明朝"/>
                      <w:color w:val="000000"/>
                      <w:sz w:val="18"/>
                      <w:szCs w:val="18"/>
                    </w:rPr>
                    <w:t>X</w:t>
                  </w:r>
                  <w:r w:rsidRPr="00A20618">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AB27C"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E0268" w14:textId="77777777" w:rsidR="007928B4" w:rsidRPr="00A20618" w:rsidRDefault="007928B4" w:rsidP="007928B4">
                  <w:pPr>
                    <w:keepNext/>
                    <w:keepLines/>
                    <w:jc w:val="center"/>
                    <w:rPr>
                      <w:rFonts w:eastAsia="SimSun"/>
                      <w:color w:val="000000"/>
                      <w:sz w:val="18"/>
                      <w:szCs w:val="18"/>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34EF" w14:textId="77777777" w:rsidR="007928B4" w:rsidRPr="00A20618" w:rsidRDefault="007928B4" w:rsidP="007928B4">
                  <w:pPr>
                    <w:keepNext/>
                    <w:keepLines/>
                    <w:rPr>
                      <w:rFonts w:eastAsia="SimSun"/>
                      <w:color w:val="000000"/>
                      <w:sz w:val="18"/>
                      <w:szCs w:val="18"/>
                      <w:lang w:eastAsia="zh-CN"/>
                    </w:rPr>
                  </w:pPr>
                  <w:r w:rsidRPr="00A20618">
                    <w:rPr>
                      <w:rFonts w:eastAsiaTheme="minorEastAsia"/>
                      <w:color w:val="000000"/>
                      <w:sz w:val="18"/>
                      <w:szCs w:val="18"/>
                      <w:lang w:eastAsia="zh-CN"/>
                    </w:rPr>
                    <w:t>PUSCH/PUCCH transmissions across SBFD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A25E"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DF6C" w14:textId="77777777" w:rsidR="007928B4" w:rsidRPr="00A20618" w:rsidRDefault="007928B4" w:rsidP="007928B4">
                  <w:pPr>
                    <w:keepNext/>
                    <w:keepLines/>
                    <w:jc w:val="center"/>
                    <w:rPr>
                      <w:rFonts w:eastAsia="SimSun"/>
                      <w:color w:val="000000"/>
                      <w:sz w:val="18"/>
                      <w:szCs w:val="18"/>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B98" w14:textId="77777777" w:rsidR="007928B4" w:rsidRPr="00A20618" w:rsidRDefault="007928B4" w:rsidP="007928B4">
                  <w:pPr>
                    <w:keepNext/>
                    <w:keepLines/>
                    <w:jc w:val="center"/>
                    <w:rPr>
                      <w:rFonts w:eastAsia="SimSun"/>
                      <w:color w:val="000000"/>
                      <w:sz w:val="18"/>
                      <w:szCs w:val="18"/>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3A3F" w14:textId="77777777" w:rsidR="007928B4" w:rsidRPr="00A20618" w:rsidRDefault="007928B4" w:rsidP="007928B4">
                  <w:pPr>
                    <w:keepNext/>
                    <w:keepLines/>
                    <w:jc w:val="center"/>
                    <w:rPr>
                      <w:rFonts w:eastAsia="SimSun"/>
                      <w:color w:val="000000"/>
                      <w:sz w:val="18"/>
                      <w:szCs w:val="18"/>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A6F89" w14:textId="77777777" w:rsidR="007928B4" w:rsidRPr="00A20618" w:rsidRDefault="007928B4" w:rsidP="007928B4">
                  <w:pPr>
                    <w:keepNext/>
                    <w:keepLines/>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9CEE"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r w:rsidR="007928B4" w:rsidRPr="00A20618" w14:paraId="36295102"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DFD1E9"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4A293" w14:textId="77777777" w:rsidR="007928B4" w:rsidRPr="00A20618" w:rsidRDefault="007928B4" w:rsidP="007928B4">
                  <w:pPr>
                    <w:keepNext/>
                    <w:keepLines/>
                    <w:rPr>
                      <w:rFonts w:eastAsiaTheme="minorEastAsia"/>
                      <w:color w:val="000000"/>
                      <w:sz w:val="18"/>
                      <w:szCs w:val="18"/>
                      <w:lang w:eastAsia="zh-CN"/>
                    </w:rPr>
                  </w:pPr>
                  <w:r w:rsidRPr="00A20618">
                    <w:rPr>
                      <w:rFonts w:eastAsia="SimSun"/>
                      <w:color w:val="000000"/>
                      <w:sz w:val="18"/>
                      <w:szCs w:val="18"/>
                      <w:lang w:eastAsia="zh-CN"/>
                    </w:rPr>
                    <w:t>RX</w:t>
                  </w:r>
                  <w:r w:rsidRPr="00A20618">
                    <w:rPr>
                      <w:rFonts w:eastAsiaTheme="minorEastAsia"/>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DB8F6"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Support of </w:t>
                  </w:r>
                  <w:r>
                    <w:rPr>
                      <w:rFonts w:eastAsiaTheme="minorEastAsia"/>
                      <w:color w:val="000000"/>
                      <w:sz w:val="18"/>
                      <w:szCs w:val="18"/>
                      <w:lang w:eastAsia="zh-CN"/>
                    </w:rPr>
                    <w:t>DL reception</w:t>
                  </w:r>
                  <w:r w:rsidRPr="00A20618">
                    <w:rPr>
                      <w:rFonts w:eastAsiaTheme="minorEastAsia"/>
                      <w:color w:val="000000"/>
                      <w:sz w:val="18"/>
                      <w:szCs w:val="18"/>
                      <w:lang w:eastAsia="zh-CN"/>
                    </w:rPr>
                    <w:t xml:space="preserve">s across SBFD symbols and non-SBFD symbols in different slots, where the </w:t>
                  </w:r>
                  <w:r>
                    <w:rPr>
                      <w:rFonts w:eastAsiaTheme="minorEastAsia"/>
                      <w:color w:val="000000"/>
                      <w:sz w:val="18"/>
                      <w:szCs w:val="18"/>
                      <w:lang w:eastAsia="zh-CN"/>
                    </w:rPr>
                    <w:t>reception</w:t>
                  </w:r>
                  <w:r w:rsidRPr="00A20618">
                    <w:rPr>
                      <w:rFonts w:eastAsiaTheme="minorEastAsia"/>
                      <w:color w:val="000000"/>
                      <w:sz w:val="18"/>
                      <w:szCs w:val="18"/>
                      <w:lang w:eastAsia="zh-CN"/>
                    </w:rPr>
                    <w:t xml:space="preserve">s </w:t>
                  </w:r>
                  <w:r>
                    <w:rPr>
                      <w:rFonts w:eastAsiaTheme="minorEastAsia"/>
                      <w:color w:val="000000"/>
                      <w:sz w:val="18"/>
                      <w:szCs w:val="18"/>
                      <w:lang w:eastAsia="zh-CN"/>
                    </w:rPr>
                    <w:t>can be in</w:t>
                  </w:r>
                  <w:r w:rsidRPr="00A20618">
                    <w:rPr>
                      <w:rFonts w:eastAsiaTheme="minorEastAsia"/>
                      <w:color w:val="000000"/>
                      <w:sz w:val="18"/>
                      <w:szCs w:val="18"/>
                      <w:lang w:eastAsia="zh-CN"/>
                    </w:rPr>
                    <w:t xml:space="preserve"> SBFD symbols or non-SBFD symbols (Configuration </w:t>
                  </w:r>
                  <w:r>
                    <w:rPr>
                      <w:rFonts w:eastAsiaTheme="minorEastAsia"/>
                      <w:color w:val="000000"/>
                      <w:sz w:val="18"/>
                      <w:szCs w:val="18"/>
                      <w:lang w:eastAsia="zh-CN"/>
                    </w:rPr>
                    <w:t>2</w:t>
                  </w:r>
                  <w:r w:rsidRPr="00A20618">
                    <w:rPr>
                      <w:rFonts w:eastAsiaTheme="minor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5F2D" w14:textId="77777777" w:rsidR="007928B4" w:rsidRPr="00A20618" w:rsidRDefault="007928B4" w:rsidP="007928B4">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928D3"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FFA93" w14:textId="77777777" w:rsidR="007928B4" w:rsidRPr="00A20618" w:rsidRDefault="007928B4" w:rsidP="007928B4">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C9DAA" w14:textId="77777777" w:rsidR="007928B4" w:rsidRPr="00A20618" w:rsidRDefault="007928B4" w:rsidP="007928B4">
                  <w:pPr>
                    <w:keepNext/>
                    <w:keepLines/>
                    <w:rPr>
                      <w:rFonts w:eastAsiaTheme="minorEastAsia"/>
                      <w:color w:val="000000"/>
                      <w:sz w:val="18"/>
                      <w:szCs w:val="18"/>
                      <w:lang w:eastAsia="zh-CN"/>
                    </w:rPr>
                  </w:pPr>
                  <w:r w:rsidRPr="00A20618">
                    <w:rPr>
                      <w:rFonts w:eastAsiaTheme="minorEastAsia"/>
                      <w:color w:val="000000"/>
                      <w:sz w:val="18"/>
                      <w:szCs w:val="18"/>
                      <w:lang w:eastAsia="zh-CN"/>
                    </w:rPr>
                    <w:t>PDSCH receptions across SBFD symbols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94870"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CEE0B"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4F17C"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12BEB"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E923E" w14:textId="77777777" w:rsidR="007928B4" w:rsidRPr="00A20618" w:rsidRDefault="007928B4" w:rsidP="007928B4">
                  <w:pPr>
                    <w:keepNext/>
                    <w:keepLines/>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D0D04"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r w:rsidR="007928B4" w:rsidRPr="00A20618" w14:paraId="1D26EAD3"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58B9F"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w:t>
                  </w:r>
                  <w:r w:rsidRPr="00A20618">
                    <w:rPr>
                      <w:rFonts w:eastAsiaTheme="minorEastAsia"/>
                      <w:color w:val="000000"/>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A410E"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DL reception </w:t>
                  </w:r>
                  <w:r>
                    <w:rPr>
                      <w:rFonts w:eastAsiaTheme="minorEastAsia"/>
                      <w:color w:val="000000"/>
                      <w:sz w:val="18"/>
                      <w:szCs w:val="18"/>
                      <w:lang w:eastAsia="zh-CN"/>
                    </w:rPr>
                    <w:t>in</w:t>
                  </w:r>
                  <w:r w:rsidRPr="00A20618">
                    <w:rPr>
                      <w:rFonts w:eastAsiaTheme="minorEastAsia"/>
                      <w:color w:val="000000"/>
                      <w:sz w:val="18"/>
                      <w:szCs w:val="18"/>
                      <w:lang w:eastAsia="zh-CN"/>
                    </w:rPr>
                    <w:t xml:space="preserve"> two DL subbands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E9E4F"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1. CSI processing timeline in SBFD symbols to process the CSI-RS across two DL subbands</w:t>
                  </w:r>
                </w:p>
                <w:p w14:paraId="52CC2FF0"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2. Maximum number of partial PRGs supported for PDSCH in SBFD symbols within a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7F1F6" w14:textId="77777777" w:rsidR="007928B4" w:rsidRPr="00A20618" w:rsidRDefault="007928B4" w:rsidP="007928B4">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5A2A"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1B108" w14:textId="77777777" w:rsidR="007928B4" w:rsidRPr="00A20618" w:rsidRDefault="007928B4" w:rsidP="007928B4">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16D74" w14:textId="77777777" w:rsidR="007928B4" w:rsidRPr="00A20618" w:rsidRDefault="007928B4" w:rsidP="007928B4">
                  <w:pPr>
                    <w:keepNext/>
                    <w:keepLines/>
                    <w:rPr>
                      <w:rFonts w:eastAsiaTheme="minorEastAsia"/>
                      <w:color w:val="000000"/>
                      <w:sz w:val="18"/>
                      <w:szCs w:val="18"/>
                      <w:lang w:eastAsia="zh-CN"/>
                    </w:rPr>
                  </w:pPr>
                  <w:r w:rsidRPr="00A20618">
                    <w:rPr>
                      <w:rFonts w:eastAsiaTheme="minorEastAsia"/>
                      <w:color w:val="000000"/>
                      <w:sz w:val="18"/>
                      <w:szCs w:val="18"/>
                      <w:lang w:eastAsia="zh-CN"/>
                    </w:rPr>
                    <w:t>DL reception across two DL subbandsin SBFD symbols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0C40C"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DD015"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99A8"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7AEAE"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0B39"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1. Candidate values: {legacy, double Z/Z’}</w:t>
                  </w:r>
                </w:p>
                <w:p w14:paraId="7CAC6485"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2. Candidate values: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938D9"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bl>
          <w:p w14:paraId="6F08EA8B" w14:textId="77777777" w:rsidR="00A325E1" w:rsidRPr="007928B4" w:rsidRDefault="00A325E1" w:rsidP="0082378F">
            <w:pPr>
              <w:jc w:val="both"/>
              <w:rPr>
                <w:rFonts w:eastAsia="SimSun"/>
                <w:lang w:eastAsia="zh-CN"/>
              </w:rPr>
            </w:pPr>
          </w:p>
        </w:tc>
      </w:tr>
      <w:tr w:rsidR="0082378F" w14:paraId="1C250F44" w14:textId="77777777" w:rsidTr="002B75E1">
        <w:trPr>
          <w:trHeight w:val="57"/>
        </w:trPr>
        <w:tc>
          <w:tcPr>
            <w:tcW w:w="157" w:type="pct"/>
          </w:tcPr>
          <w:p w14:paraId="112FD7E2" w14:textId="0D7F969C" w:rsidR="0082378F" w:rsidRPr="00D176F9" w:rsidRDefault="00D176F9" w:rsidP="000636CF">
            <w:pPr>
              <w:spacing w:after="0"/>
              <w:jc w:val="both"/>
              <w:rPr>
                <w:rFonts w:eastAsia="SimSun"/>
                <w:sz w:val="22"/>
                <w:lang w:eastAsia="zh-CN"/>
              </w:rPr>
            </w:pPr>
            <w:r>
              <w:rPr>
                <w:rFonts w:eastAsia="SimSun" w:hint="eastAsia"/>
                <w:sz w:val="22"/>
                <w:lang w:eastAsia="zh-CN"/>
              </w:rPr>
              <w:t>[14]</w:t>
            </w:r>
          </w:p>
        </w:tc>
        <w:tc>
          <w:tcPr>
            <w:tcW w:w="269" w:type="pct"/>
          </w:tcPr>
          <w:p w14:paraId="7379AE13" w14:textId="5F3CDA36" w:rsidR="0082378F" w:rsidRPr="00D176F9" w:rsidRDefault="00D176F9" w:rsidP="000636CF">
            <w:pPr>
              <w:spacing w:after="0"/>
              <w:jc w:val="both"/>
              <w:rPr>
                <w:rFonts w:eastAsia="SimSun"/>
                <w:sz w:val="22"/>
                <w:szCs w:val="18"/>
                <w:lang w:eastAsia="zh-CN"/>
              </w:rPr>
            </w:pPr>
            <w:r>
              <w:rPr>
                <w:rFonts w:eastAsia="SimSun" w:hint="eastAsia"/>
                <w:sz w:val="22"/>
                <w:szCs w:val="18"/>
                <w:lang w:eastAsia="zh-CN"/>
              </w:rPr>
              <w:t>Apple</w:t>
            </w:r>
          </w:p>
        </w:tc>
        <w:tc>
          <w:tcPr>
            <w:tcW w:w="4574"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70"/>
              <w:gridCol w:w="2084"/>
              <w:gridCol w:w="5593"/>
              <w:gridCol w:w="1125"/>
              <w:gridCol w:w="811"/>
              <w:gridCol w:w="781"/>
              <w:gridCol w:w="2118"/>
              <w:gridCol w:w="1170"/>
              <w:gridCol w:w="920"/>
              <w:gridCol w:w="895"/>
              <w:gridCol w:w="892"/>
              <w:gridCol w:w="2464"/>
              <w:gridCol w:w="1232"/>
            </w:tblGrid>
            <w:tr w:rsidR="00D14563" w:rsidRPr="004209D4" w14:paraId="6EF186A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2F1E30"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A5D1BC" w14:textId="77777777" w:rsidR="00D14563" w:rsidRDefault="00D14563" w:rsidP="00D14563">
                  <w:pPr>
                    <w:pStyle w:val="TAL"/>
                    <w:rPr>
                      <w:rFonts w:cs="Arial"/>
                      <w:color w:val="000000" w:themeColor="text1"/>
                      <w:sz w:val="20"/>
                    </w:rPr>
                  </w:pPr>
                  <w:r>
                    <w:rPr>
                      <w:rFonts w:cs="Arial"/>
                      <w:color w:val="000000" w:themeColor="text1"/>
                      <w:sz w:val="20"/>
                    </w:rPr>
                    <w:t>60-1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6BD8E9" w14:textId="77777777" w:rsidR="00D14563" w:rsidRPr="006E6163" w:rsidRDefault="00D14563" w:rsidP="00D14563">
                  <w:pPr>
                    <w:keepLines/>
                    <w:rPr>
                      <w:rFonts w:asciiTheme="majorHAnsi" w:eastAsia="游明朝" w:hAnsiTheme="majorHAnsi" w:cstheme="majorHAnsi"/>
                      <w:color w:val="000000"/>
                    </w:rPr>
                  </w:pPr>
                  <w:r w:rsidRPr="006E6163">
                    <w:rPr>
                      <w:rFonts w:asciiTheme="majorHAnsi" w:eastAsia="SimSun" w:hAnsiTheme="majorHAnsi" w:cstheme="majorHAnsi"/>
                      <w:color w:val="000000"/>
                      <w:lang w:eastAsia="zh-CN"/>
                    </w:rPr>
                    <w:t>Basic feature for SBFD-aware UE TX/RX</w:t>
                  </w:r>
                  <w:r w:rsidRPr="006E6163">
                    <w:rPr>
                      <w:rFonts w:asciiTheme="majorHAnsi" w:eastAsia="游明朝" w:hAnsiTheme="majorHAnsi" w:cstheme="majorHAnsi"/>
                      <w:color w:val="000000"/>
                    </w:rPr>
                    <w:t>/measurement</w:t>
                  </w:r>
                  <w:r w:rsidRPr="006E6163">
                    <w:rPr>
                      <w:rFonts w:asciiTheme="majorHAnsi" w:eastAsia="SimSun" w:hAnsiTheme="majorHAnsi" w:cstheme="majorHAnsi"/>
                      <w:color w:val="000000"/>
                      <w:lang w:eastAsia="zh-CN"/>
                    </w:rPr>
                    <w:t xml:space="preserve"> behaviour and procedures</w:t>
                  </w:r>
                </w:p>
                <w:p w14:paraId="676D5026" w14:textId="77777777" w:rsidR="00D14563" w:rsidRPr="006E6163" w:rsidRDefault="00D14563" w:rsidP="00D14563">
                  <w:pPr>
                    <w:keepLines/>
                    <w:rPr>
                      <w:rFonts w:asciiTheme="majorHAnsi" w:eastAsia="游明朝" w:hAnsiTheme="majorHAnsi" w:cstheme="majorHAnsi"/>
                      <w:color w:val="FF0000"/>
                    </w:rPr>
                  </w:pPr>
                </w:p>
                <w:p w14:paraId="67A8C0CE" w14:textId="77777777" w:rsidR="00D14563" w:rsidRPr="006E6163" w:rsidRDefault="00D14563" w:rsidP="00D14563">
                  <w:pPr>
                    <w:pStyle w:val="TAL"/>
                    <w:rPr>
                      <w:rFonts w:asciiTheme="majorHAnsi" w:eastAsia="Malgun Gothic" w:hAnsiTheme="majorHAnsi" w:cstheme="majorHAnsi"/>
                      <w:color w:val="000000" w:themeColor="text1"/>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F99A78" w14:textId="77777777" w:rsidR="00D14563" w:rsidRPr="006E6163" w:rsidRDefault="00D14563" w:rsidP="00D14563">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lang w:eastAsia="zh-CN"/>
                    </w:rPr>
                    <w:t xml:space="preserve">1. Support of </w:t>
                  </w:r>
                  <w:r w:rsidRPr="006E6163">
                    <w:rPr>
                      <w:rFonts w:asciiTheme="majorHAnsi" w:eastAsia="ＭＳ 明朝" w:hAnsiTheme="majorHAnsi" w:cstheme="majorHAnsi"/>
                      <w:color w:val="000000"/>
                      <w:highlight w:val="yellow"/>
                    </w:rPr>
                    <w:t>cell-common</w:t>
                  </w:r>
                  <w:r w:rsidRPr="006E6163">
                    <w:rPr>
                      <w:rFonts w:asciiTheme="majorHAnsi" w:eastAsia="ＭＳ 明朝" w:hAnsiTheme="majorHAnsi" w:cstheme="majorHAnsi"/>
                      <w:color w:val="000000"/>
                    </w:rPr>
                    <w:t xml:space="preserve"> </w:t>
                  </w:r>
                  <w:r w:rsidRPr="006E6163">
                    <w:rPr>
                      <w:rFonts w:asciiTheme="majorHAnsi" w:eastAsia="ＭＳ 明朝" w:hAnsiTheme="majorHAnsi" w:cstheme="majorHAnsi"/>
                      <w:color w:val="000000"/>
                      <w:lang w:eastAsia="zh-CN"/>
                    </w:rPr>
                    <w:t>configuration of time and frequency location of SBFD subbands</w:t>
                  </w:r>
                </w:p>
                <w:p w14:paraId="35A7BC32" w14:textId="77777777" w:rsidR="00D14563" w:rsidRPr="006E6163" w:rsidRDefault="00D14563" w:rsidP="00D14563">
                  <w:pPr>
                    <w:rPr>
                      <w:rFonts w:asciiTheme="majorHAnsi" w:eastAsia="ＭＳ 明朝" w:hAnsiTheme="majorHAnsi" w:cstheme="majorHAnsi"/>
                      <w:color w:val="000000"/>
                      <w:highlight w:val="yellow"/>
                    </w:rPr>
                  </w:pPr>
                  <w:r w:rsidRPr="006E6163">
                    <w:rPr>
                      <w:rFonts w:asciiTheme="majorHAnsi" w:eastAsia="ＭＳ 明朝" w:hAnsiTheme="majorHAnsi" w:cstheme="majorHAnsi"/>
                      <w:color w:val="000000"/>
                      <w:highlight w:val="yellow"/>
                      <w:lang w:eastAsia="zh-CN"/>
                    </w:rPr>
                    <w:t>2. Support of UL transmission in one UL subband</w:t>
                  </w:r>
                  <w:r>
                    <w:rPr>
                      <w:rFonts w:asciiTheme="majorHAnsi" w:eastAsia="ＭＳ 明朝" w:hAnsiTheme="majorHAnsi" w:cstheme="majorHAnsi"/>
                      <w:color w:val="000000"/>
                      <w:highlight w:val="yellow"/>
                      <w:lang w:eastAsia="zh-CN"/>
                    </w:rPr>
                    <w:t xml:space="preserve"> and </w:t>
                  </w:r>
                  <w:r w:rsidRPr="006E6163">
                    <w:rPr>
                      <w:rFonts w:asciiTheme="majorHAnsi" w:eastAsia="ＭＳ 明朝" w:hAnsiTheme="majorHAnsi" w:cstheme="majorHAnsi"/>
                      <w:color w:val="000000"/>
                      <w:highlight w:val="yellow"/>
                      <w:lang w:eastAsia="zh-CN"/>
                    </w:rPr>
                    <w:t>DL reception in one DL subband in SBFD symbols</w:t>
                  </w:r>
                </w:p>
                <w:p w14:paraId="7EEB9264" w14:textId="77777777" w:rsidR="00D14563" w:rsidRPr="006E6163" w:rsidRDefault="00D14563" w:rsidP="00D14563">
                  <w:pPr>
                    <w:rPr>
                      <w:rFonts w:asciiTheme="majorHAnsi" w:eastAsia="ＭＳ 明朝" w:hAnsiTheme="majorHAnsi" w:cstheme="majorHAnsi"/>
                      <w:color w:val="000000"/>
                      <w:lang w:eastAsia="zh-CN"/>
                    </w:rPr>
                  </w:pPr>
                  <w:r w:rsidRPr="006E6163">
                    <w:rPr>
                      <w:rFonts w:asciiTheme="majorHAnsi" w:eastAsia="ＭＳ 明朝" w:hAnsiTheme="majorHAnsi" w:cstheme="majorHAnsi"/>
                      <w:color w:val="000000"/>
                      <w:highlight w:val="yellow"/>
                      <w:lang w:eastAsia="zh-CN"/>
                    </w:rPr>
                    <w:t>3. Support of link direction determination based on configured/scheduled transmissions/receptions and collision handling</w:t>
                  </w:r>
                </w:p>
                <w:p w14:paraId="2E5C0A6E" w14:textId="77777777" w:rsidR="00D14563" w:rsidRPr="006E6163" w:rsidRDefault="00D14563" w:rsidP="00D14563">
                  <w:pPr>
                    <w:pStyle w:val="TAL"/>
                    <w:rPr>
                      <w:rFonts w:asciiTheme="majorHAnsi" w:eastAsia="Malgun Gothic" w:hAnsiTheme="majorHAnsi" w:cstheme="majorHAnsi"/>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08DA6E" w14:textId="77777777" w:rsidR="00D14563" w:rsidRPr="006E6163" w:rsidRDefault="00D14563" w:rsidP="00D14563">
                  <w:pPr>
                    <w:pStyle w:val="TAL"/>
                    <w:rPr>
                      <w:rFonts w:asciiTheme="majorHAnsi" w:hAnsiTheme="majorHAnsi" w:cstheme="majorHAnsi"/>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B077D8" w14:textId="77777777" w:rsidR="00D14563" w:rsidRPr="006E6163" w:rsidRDefault="00D14563" w:rsidP="00D14563">
                  <w:pPr>
                    <w:pStyle w:val="TAL"/>
                    <w:rPr>
                      <w:rFonts w:asciiTheme="majorHAnsi" w:eastAsia="SimSun"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250B0" w14:textId="77777777" w:rsidR="00D14563" w:rsidRPr="006E6163" w:rsidRDefault="00D14563" w:rsidP="00D14563">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0E6B1F" w14:textId="77777777" w:rsidR="00D14563" w:rsidRPr="006E6163" w:rsidRDefault="00D14563" w:rsidP="00D14563">
                  <w:pPr>
                    <w:pStyle w:val="TAL"/>
                    <w:rPr>
                      <w:rFonts w:asciiTheme="majorHAnsi" w:eastAsia="Malgun Gothic" w:hAnsiTheme="majorHAnsi" w:cstheme="majorHAnsi"/>
                      <w:color w:val="000000" w:themeColor="text1"/>
                      <w:sz w:val="20"/>
                      <w:lang w:eastAsia="ko-KR"/>
                    </w:rPr>
                  </w:pPr>
                  <w:r w:rsidRPr="006E6163">
                    <w:rPr>
                      <w:rFonts w:asciiTheme="majorHAnsi" w:eastAsia="SimSun" w:hAnsiTheme="majorHAnsi" w:cstheme="majorHAnsi"/>
                      <w:color w:val="000000"/>
                      <w:sz w:val="20"/>
                      <w:lang w:eastAsia="zh-CN"/>
                    </w:rPr>
                    <w:t>Basic feature for SBFD-aware UE TX/RX</w:t>
                  </w:r>
                  <w:r w:rsidRPr="006E6163">
                    <w:rPr>
                      <w:rFonts w:asciiTheme="majorHAnsi" w:eastAsia="游明朝" w:hAnsiTheme="majorHAnsi" w:cstheme="majorHAnsi"/>
                      <w:color w:val="000000"/>
                      <w:sz w:val="20"/>
                      <w:lang w:eastAsia="ja-JP"/>
                    </w:rPr>
                    <w:t>/ measurement</w:t>
                  </w:r>
                  <w:r w:rsidRPr="006E6163">
                    <w:rPr>
                      <w:rFonts w:asciiTheme="majorHAnsi" w:eastAsia="SimSun" w:hAnsiTheme="majorHAnsi" w:cstheme="majorHAnsi"/>
                      <w:color w:val="000000"/>
                      <w:sz w:val="20"/>
                      <w:lang w:eastAsia="zh-CN"/>
                    </w:rPr>
                    <w:t xml:space="preserve"> behaviour and procedures</w:t>
                  </w:r>
                  <w:r w:rsidRPr="006E6163">
                    <w:rPr>
                      <w:rFonts w:asciiTheme="majorHAnsi" w:eastAsia="游明朝" w:hAnsiTheme="majorHAnsi" w:cstheme="majorHAnsi"/>
                      <w:color w:val="000000"/>
                      <w:sz w:val="20"/>
                      <w:lang w:eastAsia="ja-JP"/>
                    </w:rPr>
                    <w:t xml:space="preserve">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304F6B" w14:textId="77777777" w:rsidR="00D14563" w:rsidRPr="006E6163" w:rsidRDefault="00D14563" w:rsidP="00D14563">
                  <w:pPr>
                    <w:pStyle w:val="TAL"/>
                    <w:rPr>
                      <w:rFonts w:asciiTheme="majorHAnsi" w:eastAsia="SimSun" w:hAnsiTheme="majorHAnsi" w:cstheme="majorHAnsi"/>
                      <w:color w:val="000000" w:themeColor="text1"/>
                      <w:sz w:val="20"/>
                      <w:lang w:eastAsia="zh-CN"/>
                    </w:rPr>
                  </w:pPr>
                  <w:r w:rsidRPr="006E6163">
                    <w:rPr>
                      <w:rFonts w:asciiTheme="majorHAnsi" w:eastAsia="ＭＳ 明朝" w:hAnsiTheme="majorHAnsi" w:cstheme="majorHAnsi"/>
                      <w:color w:val="000000"/>
                      <w:sz w:val="20"/>
                      <w:highlight w:val="yellow"/>
                      <w:lang w:eastAsia="ja-JP"/>
                    </w:rPr>
                    <w:t>[</w:t>
                  </w:r>
                  <w:r w:rsidRPr="006E6163">
                    <w:rPr>
                      <w:rFonts w:asciiTheme="majorHAnsi" w:eastAsia="SimSun" w:hAnsiTheme="majorHAnsi" w:cstheme="majorHAnsi"/>
                      <w:color w:val="000000"/>
                      <w:sz w:val="20"/>
                      <w:highlight w:val="yellow"/>
                      <w:lang w:eastAsia="zh-CN"/>
                    </w:rPr>
                    <w:t>Per Band</w:t>
                  </w:r>
                  <w:r w:rsidRPr="006E6163">
                    <w:rPr>
                      <w:rFonts w:asciiTheme="majorHAnsi" w:eastAsia="ＭＳ 明朝" w:hAnsiTheme="majorHAnsi" w:cstheme="majorHAnsi"/>
                      <w:color w:val="000000"/>
                      <w:sz w:val="20"/>
                      <w:highlight w:val="yellow"/>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637678" w14:textId="77777777" w:rsidR="00D14563" w:rsidRPr="006E6163" w:rsidRDefault="00D14563" w:rsidP="00D145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TDD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C48EB8" w14:textId="77777777" w:rsidR="00D14563" w:rsidRPr="006E6163" w:rsidRDefault="00D14563" w:rsidP="00D145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highlight w:val="yellow"/>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A3FA5E" w14:textId="77777777" w:rsidR="00D14563" w:rsidRPr="006E6163" w:rsidRDefault="00D14563" w:rsidP="00D14563">
                  <w:pPr>
                    <w:pStyle w:val="TAL"/>
                    <w:rPr>
                      <w:rFonts w:asciiTheme="majorHAnsi" w:hAnsiTheme="majorHAnsi" w:cstheme="majorHAnsi"/>
                      <w:color w:val="000000" w:themeColor="text1"/>
                      <w:sz w:val="20"/>
                      <w:lang w:eastAsia="zh-CN"/>
                    </w:rPr>
                  </w:pPr>
                  <w:r w:rsidRPr="006E6163">
                    <w:rPr>
                      <w:rFonts w:asciiTheme="majorHAnsi" w:eastAsia="SimSun" w:hAnsiTheme="majorHAnsi" w:cstheme="majorHAnsi"/>
                      <w:color w:val="000000"/>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C8B39A" w14:textId="77777777" w:rsidR="00D14563" w:rsidRPr="006E6163" w:rsidRDefault="00D14563" w:rsidP="00D14563">
                  <w:pPr>
                    <w:keepLines/>
                    <w:rPr>
                      <w:rFonts w:asciiTheme="majorHAnsi" w:eastAsia="游明朝" w:hAnsiTheme="majorHAnsi" w:cstheme="majorHAnsi"/>
                      <w:color w:val="000000"/>
                    </w:rPr>
                  </w:pPr>
                  <w:r w:rsidRPr="006E6163">
                    <w:rPr>
                      <w:rFonts w:asciiTheme="majorHAnsi" w:eastAsia="游明朝" w:hAnsiTheme="majorHAnsi" w:cstheme="majorHAnsi"/>
                      <w:color w:val="000000"/>
                    </w:rPr>
                    <w:t xml:space="preserve">[Note: </w:t>
                  </w:r>
                  <w:r w:rsidRPr="006E6163">
                    <w:rPr>
                      <w:rFonts w:asciiTheme="majorHAnsi" w:eastAsia="SimSun" w:hAnsiTheme="majorHAnsi" w:cstheme="majorHAnsi"/>
                      <w:color w:val="000000"/>
                      <w:lang w:eastAsia="zh-CN"/>
                    </w:rPr>
                    <w:t>Only UL transmissions are allowed within UL subband and only DL receptions (except for CLI measurement) are allowed within DL subband(s)</w:t>
                  </w:r>
                  <w:r w:rsidRPr="006E6163">
                    <w:rPr>
                      <w:rFonts w:asciiTheme="majorHAnsi" w:eastAsia="游明朝" w:hAnsiTheme="majorHAnsi" w:cstheme="majorHAnsi"/>
                      <w:color w:val="000000"/>
                    </w:rPr>
                    <w:t>]</w:t>
                  </w:r>
                </w:p>
                <w:p w14:paraId="6D9EF169" w14:textId="77777777" w:rsidR="00D14563" w:rsidRPr="006E6163" w:rsidRDefault="00D14563" w:rsidP="00D14563">
                  <w:pPr>
                    <w:pStyle w:val="TAL"/>
                    <w:rPr>
                      <w:rFonts w:asciiTheme="majorHAnsi" w:hAnsiTheme="majorHAnsi" w:cstheme="majorHAnsi"/>
                      <w:color w:val="000000" w:themeColor="text1"/>
                      <w:sz w:val="20"/>
                    </w:rPr>
                  </w:pPr>
                  <w:r w:rsidRPr="006E6163">
                    <w:rPr>
                      <w:rFonts w:asciiTheme="majorHAnsi" w:eastAsia="游明朝" w:hAnsiTheme="majorHAnsi" w:cstheme="majorHAnsi"/>
                      <w:color w:val="000000"/>
                      <w:sz w:val="20"/>
                      <w:lang w:eastAsia="ja-JP"/>
                    </w:rPr>
                    <w:t xml:space="preserve">[Note: </w:t>
                  </w:r>
                  <w:r w:rsidRPr="006E6163">
                    <w:rPr>
                      <w:rFonts w:asciiTheme="majorHAnsi" w:eastAsia="SimSun" w:hAnsiTheme="majorHAnsi" w:cstheme="majorHAnsi"/>
                      <w:color w:val="000000"/>
                      <w:sz w:val="20"/>
                      <w:lang w:eastAsia="zh-CN"/>
                    </w:rPr>
                    <w:t>The maximum number of UL subbands for SBFD operation in an SBFD symbol within a TDD carrier is one.</w:t>
                  </w:r>
                  <w:r w:rsidRPr="006E6163">
                    <w:rPr>
                      <w:rFonts w:asciiTheme="majorHAnsi" w:eastAsia="游明朝" w:hAnsiTheme="majorHAnsi" w:cstheme="majorHAnsi"/>
                      <w:color w:val="000000"/>
                      <w:sz w:val="20"/>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03A84" w14:textId="77777777" w:rsidR="00D14563" w:rsidRPr="006E6163" w:rsidRDefault="00D14563" w:rsidP="00D14563">
                  <w:pPr>
                    <w:pStyle w:val="TAL"/>
                    <w:rPr>
                      <w:rFonts w:asciiTheme="majorHAnsi" w:hAnsiTheme="majorHAnsi" w:cstheme="majorHAnsi"/>
                      <w:color w:val="000000" w:themeColor="text1"/>
                      <w:sz w:val="20"/>
                    </w:rPr>
                  </w:pPr>
                  <w:r w:rsidRPr="006E6163">
                    <w:rPr>
                      <w:rFonts w:asciiTheme="majorHAnsi" w:eastAsia="SimSun" w:hAnsiTheme="majorHAnsi" w:cstheme="majorHAnsi"/>
                      <w:color w:val="000000"/>
                      <w:sz w:val="20"/>
                      <w:lang w:eastAsia="ja-JP"/>
                    </w:rPr>
                    <w:t>Optional with capability signalling</w:t>
                  </w:r>
                </w:p>
              </w:tc>
            </w:tr>
            <w:tr w:rsidR="00D14563" w:rsidRPr="004209D4" w14:paraId="17B23249"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C8D246" w14:textId="77777777" w:rsidR="00D14563" w:rsidRPr="007A05CF" w:rsidRDefault="00D14563" w:rsidP="00D14563">
                  <w:pPr>
                    <w:pStyle w:val="TAL"/>
                    <w:rPr>
                      <w:rFonts w:cs="Arial"/>
                      <w:color w:val="000000" w:themeColor="text1"/>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79415" w14:textId="77777777" w:rsidR="00D14563" w:rsidRPr="009D508C" w:rsidRDefault="00D14563" w:rsidP="00D14563">
                  <w:pPr>
                    <w:pStyle w:val="TAL"/>
                    <w:rPr>
                      <w:rFonts w:cs="Arial"/>
                      <w:color w:val="000000" w:themeColor="text1"/>
                      <w:sz w:val="20"/>
                    </w:rPr>
                  </w:pPr>
                  <w:r>
                    <w:rPr>
                      <w:rFonts w:cs="Arial"/>
                      <w:color w:val="000000" w:themeColor="text1"/>
                      <w:sz w:val="20"/>
                    </w:rPr>
                    <w:t>60-</w:t>
                  </w:r>
                  <w:r w:rsidRPr="009D508C">
                    <w:rPr>
                      <w:rFonts w:cs="Arial"/>
                      <w:color w:val="000000" w:themeColor="text1"/>
                      <w:sz w:val="20"/>
                    </w:rPr>
                    <w:t>1</w:t>
                  </w:r>
                  <w:r>
                    <w:rPr>
                      <w:rFonts w:cs="Arial"/>
                      <w:color w:val="000000" w:themeColor="text1"/>
                      <w:sz w:val="20"/>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38BC80" w14:textId="77777777" w:rsidR="00D14563" w:rsidRPr="009D508C" w:rsidRDefault="00D14563" w:rsidP="00D14563">
                  <w:pPr>
                    <w:pStyle w:val="TAL"/>
                    <w:rPr>
                      <w:rFonts w:eastAsia="Malgun Gothic" w:cs="Arial"/>
                      <w:color w:val="000000" w:themeColor="text1"/>
                      <w:sz w:val="20"/>
                      <w:lang w:val="en-US" w:eastAsia="ko-KR"/>
                    </w:rPr>
                  </w:pPr>
                  <w:r w:rsidRPr="009D508C">
                    <w:rPr>
                      <w:rFonts w:eastAsia="Malgun Gothic" w:cs="Arial"/>
                      <w:color w:val="000000" w:themeColor="text1"/>
                      <w:sz w:val="20"/>
                      <w:lang w:eastAsia="ko-KR"/>
                    </w:rPr>
                    <w:t xml:space="preserve">Support of </w:t>
                  </w:r>
                  <w:r>
                    <w:rPr>
                      <w:rFonts w:eastAsia="Malgun Gothic" w:cs="Arial"/>
                      <w:color w:val="000000" w:themeColor="text1"/>
                      <w:sz w:val="20"/>
                      <w:lang w:eastAsia="ko-KR"/>
                    </w:rPr>
                    <w:t>SBFD ware UE in RRC connected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A4504B" w14:textId="77777777" w:rsidR="00D14563" w:rsidRDefault="00D14563" w:rsidP="00523E30">
                  <w:pPr>
                    <w:pStyle w:val="TAL"/>
                    <w:numPr>
                      <w:ilvl w:val="0"/>
                      <w:numId w:val="84"/>
                    </w:numPr>
                    <w:overflowPunct/>
                    <w:autoSpaceDE/>
                    <w:autoSpaceDN/>
                    <w:adjustRightInd/>
                    <w:spacing w:after="0"/>
                    <w:rPr>
                      <w:rFonts w:eastAsia="Malgun Gothic" w:cs="Arial"/>
                      <w:color w:val="000000" w:themeColor="text1"/>
                      <w:sz w:val="20"/>
                      <w:lang w:eastAsia="ko-KR"/>
                    </w:rPr>
                  </w:pPr>
                  <w:r w:rsidRPr="009D508C">
                    <w:rPr>
                      <w:rFonts w:eastAsia="Malgun Gothic" w:cs="Arial"/>
                      <w:color w:val="000000" w:themeColor="text1"/>
                      <w:sz w:val="20"/>
                      <w:lang w:eastAsia="ko-KR"/>
                    </w:rPr>
                    <w:t xml:space="preserve">Support </w:t>
                  </w:r>
                  <w:r>
                    <w:rPr>
                      <w:rFonts w:eastAsia="Malgun Gothic" w:cs="Arial"/>
                      <w:color w:val="000000" w:themeColor="text1"/>
                      <w:sz w:val="20"/>
                      <w:lang w:eastAsia="ko-KR"/>
                    </w:rPr>
                    <w:t>of single shot SBFD Tx in SBFD slot</w:t>
                  </w:r>
                </w:p>
                <w:p w14:paraId="11A92644" w14:textId="77777777" w:rsidR="00D14563" w:rsidRDefault="00D14563" w:rsidP="00523E30">
                  <w:pPr>
                    <w:pStyle w:val="TAL"/>
                    <w:numPr>
                      <w:ilvl w:val="0"/>
                      <w:numId w:val="84"/>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single shot SBFD Rx in SBFD</w:t>
                  </w:r>
                </w:p>
                <w:p w14:paraId="212DAA17" w14:textId="77777777" w:rsidR="00D14563" w:rsidRPr="009D508C" w:rsidRDefault="00D14563" w:rsidP="00523E30">
                  <w:pPr>
                    <w:pStyle w:val="TAL"/>
                    <w:numPr>
                      <w:ilvl w:val="0"/>
                      <w:numId w:val="84"/>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 of SBFD measurement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E2EE59" w14:textId="77777777" w:rsidR="00D14563" w:rsidRPr="009D508C"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DEBCCC"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FDD0AD"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3B4C58" w14:textId="77777777" w:rsidR="00D14563" w:rsidRPr="009D508C" w:rsidRDefault="00D14563" w:rsidP="00D14563">
                  <w:pPr>
                    <w:pStyle w:val="TAL"/>
                    <w:rPr>
                      <w:rFonts w:eastAsia="SimSun" w:cs="Arial"/>
                      <w:color w:val="000000" w:themeColor="text1"/>
                      <w:sz w:val="20"/>
                      <w:lang w:eastAsia="zh-CN"/>
                    </w:rPr>
                  </w:pPr>
                  <w:r>
                    <w:rPr>
                      <w:rFonts w:eastAsia="Malgun Gothic" w:cs="Arial"/>
                      <w:color w:val="000000" w:themeColor="text1"/>
                      <w:sz w:val="20"/>
                      <w:lang w:eastAsia="ko-KR"/>
                    </w:rPr>
                    <w:t>SBFD Tx/Rx/measurement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ECC175" w14:textId="77777777" w:rsidR="00D14563" w:rsidRPr="009D508C" w:rsidRDefault="00D14563" w:rsidP="00D14563">
                  <w:pPr>
                    <w:pStyle w:val="TAL"/>
                    <w:rPr>
                      <w:rFonts w:cs="Arial"/>
                      <w:color w:val="000000" w:themeColor="text1"/>
                      <w:sz w:val="20"/>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C67826" w14:textId="77777777" w:rsidR="00D14563" w:rsidRPr="009D508C" w:rsidRDefault="00D14563" w:rsidP="00D14563">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FC310F" w14:textId="77777777" w:rsidR="00D14563" w:rsidRPr="009D508C" w:rsidRDefault="00D14563" w:rsidP="00D14563">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F2CB76" w14:textId="77777777" w:rsidR="00D14563" w:rsidRPr="009D508C" w:rsidRDefault="00D14563" w:rsidP="00D14563">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464DB" w14:textId="77777777" w:rsidR="00D14563" w:rsidRPr="009D508C" w:rsidRDefault="00D14563" w:rsidP="00D14563">
                  <w:pPr>
                    <w:pStyle w:val="TAL"/>
                    <w:rPr>
                      <w:rFonts w:cs="Arial"/>
                      <w:color w:val="000000" w:themeColor="text1"/>
                      <w:sz w:val="20"/>
                    </w:rPr>
                  </w:pPr>
                </w:p>
                <w:p w14:paraId="424DF595" w14:textId="77777777" w:rsidR="00D14563" w:rsidRPr="009D508C" w:rsidRDefault="00D14563" w:rsidP="00D1456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D32EAB"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3AB2C6BA"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3FDE08"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35A5A1" w14:textId="77777777" w:rsidR="00D14563" w:rsidRDefault="00D14563" w:rsidP="00D14563">
                  <w:pPr>
                    <w:pStyle w:val="TAL"/>
                    <w:rPr>
                      <w:rFonts w:cs="Arial"/>
                      <w:color w:val="000000" w:themeColor="text1"/>
                      <w:sz w:val="20"/>
                    </w:rPr>
                  </w:pPr>
                  <w:r>
                    <w:rPr>
                      <w:rFonts w:cs="Arial"/>
                      <w:color w:val="000000" w:themeColor="text1"/>
                      <w:sz w:val="20"/>
                    </w:rPr>
                    <w:t>60-1-1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2011B0" w14:textId="77777777" w:rsidR="00D14563" w:rsidRPr="009D508C"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Transition gap between non-SBFD symbols and SBFD symbols and vice versa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53850D"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number of symbols to switch from non-SBFD symbol to SBFD symbol</w:t>
                  </w:r>
                </w:p>
                <w:p w14:paraId="7C23FDC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 number of symbols to switch from SBFD symbol to non-SBFD symbol</w:t>
                  </w:r>
                </w:p>
                <w:p w14:paraId="0BCC25D3"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3. number of symbols to switch from UL sub-band to DL sub-band</w:t>
                  </w:r>
                </w:p>
                <w:p w14:paraId="31D3BCD6" w14:textId="77777777" w:rsidR="00D14563" w:rsidRPr="009D508C"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4. number of symbols to switch from DL sub-band to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002587" w14:textId="77777777" w:rsidR="00D14563" w:rsidRPr="009D508C"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AC5FF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EA8237"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9238A4" w14:textId="77777777" w:rsidR="00D14563" w:rsidRDefault="00D14563" w:rsidP="00D14563">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93E26A"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61D97E"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E1A094"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7D9ED2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6C1BDC" w14:textId="77777777" w:rsidR="00D14563" w:rsidRPr="00C62D38" w:rsidRDefault="00D14563" w:rsidP="00D145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647588DB" w14:textId="77777777" w:rsidR="00D14563" w:rsidRPr="00C62D38" w:rsidRDefault="00D14563" w:rsidP="00D145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2</w:t>
                  </w:r>
                  <w:r w:rsidRPr="00C62D38">
                    <w:rPr>
                      <w:rFonts w:cs="Arial"/>
                      <w:color w:val="000000" w:themeColor="text1"/>
                      <w:sz w:val="20"/>
                    </w:rPr>
                    <w:t xml:space="preserve"> candidate values</w:t>
                  </w:r>
                  <w:r>
                    <w:rPr>
                      <w:rFonts w:cs="Arial"/>
                      <w:color w:val="000000" w:themeColor="text1"/>
                      <w:sz w:val="20"/>
                    </w:rPr>
                    <w:t xml:space="preserve"> in number of symbols</w:t>
                  </w:r>
                  <w:r w:rsidRPr="00C62D38">
                    <w:rPr>
                      <w:rFonts w:cs="Arial"/>
                      <w:color w:val="000000" w:themeColor="text1"/>
                      <w:sz w:val="20"/>
                    </w:rPr>
                    <w:t xml:space="preserve"> {</w:t>
                  </w:r>
                  <w:r>
                    <w:rPr>
                      <w:rFonts w:cs="Arial"/>
                      <w:color w:val="000000" w:themeColor="text1"/>
                      <w:sz w:val="20"/>
                    </w:rPr>
                    <w:t>0, 2, 7, 14, 28</w:t>
                  </w:r>
                  <w:r w:rsidRPr="00C62D38">
                    <w:rPr>
                      <w:rFonts w:cs="Arial"/>
                      <w:color w:val="000000" w:themeColor="text1"/>
                      <w:sz w:val="20"/>
                    </w:rPr>
                    <w:t>}</w:t>
                  </w:r>
                  <w:r>
                    <w:rPr>
                      <w:rFonts w:cs="Arial"/>
                      <w:color w:val="000000" w:themeColor="text1"/>
                      <w:sz w:val="20"/>
                    </w:rPr>
                    <w:t xml:space="preserve"> symbols</w:t>
                  </w:r>
                </w:p>
                <w:p w14:paraId="0C1033C5" w14:textId="77777777" w:rsidR="00D14563" w:rsidRPr="009D508C"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9EC9DB"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09783F83"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7EA42F"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6D9E60" w14:textId="77777777" w:rsidR="00D14563" w:rsidRDefault="00D14563" w:rsidP="00D14563">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61BA18"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2CEFCD"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F87771" w14:textId="77777777" w:rsidR="00D14563" w:rsidRPr="009D508C"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0B208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EB222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AD0FE"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808667"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B0E700"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9AACB6"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E0A76B"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83A3E5" w14:textId="77777777" w:rsidR="00D14563" w:rsidRPr="00C62D38" w:rsidRDefault="00D14563" w:rsidP="00D145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49332A82" w14:textId="77777777" w:rsidR="00D14563" w:rsidRPr="00C62D38" w:rsidRDefault="00D14563" w:rsidP="00D14563">
                  <w:pPr>
                    <w:pStyle w:val="TAL"/>
                    <w:rPr>
                      <w:rFonts w:cs="Arial"/>
                      <w:color w:val="000000" w:themeColor="text1"/>
                      <w:sz w:val="20"/>
                    </w:rPr>
                  </w:pPr>
                </w:p>
                <w:p w14:paraId="4AF29E69"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B3EC2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592D04B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5292ACD"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75BECBC" w14:textId="77777777" w:rsidR="00D14563" w:rsidRDefault="00D14563" w:rsidP="00D14563">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95E894"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8280B"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59F50343"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B164E" w14:textId="77777777" w:rsidR="00D14563" w:rsidRPr="009D508C" w:rsidRDefault="00D14563" w:rsidP="00D14563">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E37692"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487669"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F37CE7"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0B6CD5"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5AE2B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B8A7A8"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048DF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C7A7A1" w14:textId="77777777" w:rsidR="00D14563" w:rsidRPr="00C62D38" w:rsidRDefault="00D14563" w:rsidP="00D14563">
                  <w:pPr>
                    <w:pStyle w:val="TAL"/>
                    <w:rPr>
                      <w:rFonts w:cs="Arial"/>
                      <w:color w:val="000000" w:themeColor="text1"/>
                      <w:sz w:val="20"/>
                    </w:rPr>
                  </w:pPr>
                </w:p>
                <w:p w14:paraId="0876B657" w14:textId="77777777" w:rsidR="00D14563" w:rsidRPr="00C62D38" w:rsidRDefault="00D14563" w:rsidP="00D14563">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3DDBFB"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4F94D2A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1C080D"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6DAD71" w14:textId="77777777" w:rsidR="00D14563" w:rsidRDefault="00D14563" w:rsidP="00D14563">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A3B645"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945652"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C07F26"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DABC4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5EA14"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A1C587"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391BA"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9A638F"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EA60B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8DC27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6A5BF3" w14:textId="77777777" w:rsidR="00D14563" w:rsidRPr="00C62D38" w:rsidRDefault="00D14563" w:rsidP="00D14563">
                  <w:pPr>
                    <w:pStyle w:val="TAL"/>
                    <w:rPr>
                      <w:rFonts w:cs="Arial"/>
                      <w:color w:val="000000" w:themeColor="text1"/>
                      <w:sz w:val="20"/>
                    </w:rPr>
                  </w:pPr>
                </w:p>
                <w:p w14:paraId="71563165" w14:textId="77777777" w:rsidR="00D14563" w:rsidRPr="00C62D38" w:rsidRDefault="00D14563" w:rsidP="00D14563">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B1F1C5"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681B9736"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614FF2"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44A823" w14:textId="77777777" w:rsidR="00D14563" w:rsidRDefault="00D14563" w:rsidP="00D14563">
                  <w:pPr>
                    <w:pStyle w:val="TAL"/>
                    <w:rPr>
                      <w:rFonts w:cs="Arial"/>
                      <w:color w:val="000000" w:themeColor="text1"/>
                      <w:sz w:val="20"/>
                    </w:rPr>
                  </w:pPr>
                  <w:r>
                    <w:rPr>
                      <w:rFonts w:cs="Arial"/>
                      <w:color w:val="000000" w:themeColor="text1"/>
                      <w:sz w:val="20"/>
                    </w:rPr>
                    <w:t>60-1-4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F353E2"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FDRA Type 1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E5C0A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FDRA Type 1 for PDSCH</w:t>
                  </w:r>
                </w:p>
                <w:p w14:paraId="351D4979"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 FDRA Type 1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986945" w14:textId="77777777" w:rsidR="00D14563" w:rsidRDefault="00D14563" w:rsidP="00D14563">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0B4C6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7E6761"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50BFE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1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DF5F61"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AF13E"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E5ABAB"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F7984A"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9A0834" w14:textId="77777777" w:rsidR="00D14563" w:rsidRPr="00C62D38" w:rsidRDefault="00D14563" w:rsidP="00D14563">
                  <w:pPr>
                    <w:pStyle w:val="TAL"/>
                    <w:rPr>
                      <w:rFonts w:cs="Arial"/>
                      <w:color w:val="000000" w:themeColor="text1"/>
                      <w:sz w:val="20"/>
                    </w:rPr>
                  </w:pPr>
                </w:p>
                <w:p w14:paraId="5A398B01" w14:textId="77777777" w:rsidR="00D14563" w:rsidRPr="00C62D38" w:rsidRDefault="00D14563" w:rsidP="00D14563">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969694"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490C5D5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84DEBE"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61D69F" w14:textId="77777777" w:rsidR="00D14563" w:rsidRDefault="00D14563" w:rsidP="00D14563">
                  <w:pPr>
                    <w:pStyle w:val="TAL"/>
                    <w:rPr>
                      <w:rFonts w:cs="Arial"/>
                      <w:color w:val="000000" w:themeColor="text1"/>
                      <w:sz w:val="20"/>
                    </w:rPr>
                  </w:pPr>
                  <w:r>
                    <w:rPr>
                      <w:rFonts w:cs="Arial"/>
                      <w:color w:val="000000" w:themeColor="text1"/>
                      <w:sz w:val="20"/>
                    </w:rPr>
                    <w:t>60-1-5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36310"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Frequency hopping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AC135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intra-slot frequency hopping in SBFD slot</w:t>
                  </w:r>
                </w:p>
                <w:p w14:paraId="226F9341"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 Inter-slot frequency hopping in SBFD slots</w:t>
                  </w:r>
                </w:p>
                <w:p w14:paraId="2D70EE7E"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3. Inter-slot frequency hopping between SBFD and non-SBFD slots</w:t>
                  </w:r>
                </w:p>
                <w:p w14:paraId="607A355B" w14:textId="77777777" w:rsidR="00D14563" w:rsidRDefault="00D14563" w:rsidP="00D14563">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5DDF3E"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4A18AD"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A185CF"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970B7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ignores FH flag for PUSCHs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0006B"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3CCC15"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6E18D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6BC00CB"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773BEC" w14:textId="77777777" w:rsidR="00D14563" w:rsidRPr="00C62D38" w:rsidRDefault="00D14563" w:rsidP="00D14563">
                  <w:pPr>
                    <w:pStyle w:val="TAL"/>
                    <w:rPr>
                      <w:rFonts w:cs="Arial"/>
                      <w:color w:val="000000" w:themeColor="text1"/>
                      <w:sz w:val="20"/>
                    </w:rPr>
                  </w:pPr>
                </w:p>
                <w:p w14:paraId="3A428DD9"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4891C1"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146887E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66F18E"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4DD1F1" w14:textId="77777777" w:rsidR="00D14563" w:rsidRDefault="00D14563" w:rsidP="00D14563">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BE00A" w14:textId="77777777" w:rsidR="00D14563" w:rsidRDefault="00D14563" w:rsidP="00D14563">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4EE981"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3360B5BB" w14:textId="77777777" w:rsidR="00D14563" w:rsidRDefault="00D14563" w:rsidP="00D14563">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28A5CC"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6D34F0"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94AD02"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BE0D0D"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07981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61B70A"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7E5EE"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FCD093"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DA6D92" w14:textId="77777777" w:rsidR="00D14563" w:rsidRPr="00C62D38" w:rsidRDefault="00D14563" w:rsidP="00D14563">
                  <w:pPr>
                    <w:pStyle w:val="TAL"/>
                    <w:rPr>
                      <w:rFonts w:cs="Arial"/>
                      <w:color w:val="000000" w:themeColor="text1"/>
                      <w:sz w:val="20"/>
                    </w:rPr>
                  </w:pPr>
                </w:p>
                <w:p w14:paraId="23AA4F89"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B9F7E9"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314E1E6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9317B3D"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5184FD" w14:textId="77777777" w:rsidR="00D14563" w:rsidRDefault="00D14563" w:rsidP="00D14563">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67AFB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CD8043"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r w:rsidRPr="00C3291F">
                    <w:rPr>
                      <w:rFonts w:eastAsia="Malgun Gothic" w:cs="Arial"/>
                      <w:i/>
                      <w:iCs/>
                      <w:color w:val="000000" w:themeColor="text1"/>
                      <w:sz w:val="20"/>
                      <w:lang w:val="en-US" w:eastAsia="ko-KR"/>
                    </w:rPr>
                    <w:t>startingPRB</w:t>
                  </w:r>
                </w:p>
                <w:p w14:paraId="4EBE5053" w14:textId="77777777" w:rsidR="00D14563" w:rsidRPr="00B90D2C"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r w:rsidRPr="00C3291F">
                    <w:rPr>
                      <w:rFonts w:eastAsia="Malgun Gothic" w:cs="Arial"/>
                      <w:i/>
                      <w:iCs/>
                      <w:color w:val="000000" w:themeColor="text1"/>
                      <w:sz w:val="20"/>
                      <w:lang w:val="en-US" w:eastAsia="ko-KR"/>
                    </w:rPr>
                    <w:t>secondHopPRB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1C4CA7"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B58DF7"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141AC3"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53A979"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99398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41078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CB6A57"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CBB5556"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C593E4" w14:textId="77777777" w:rsidR="00D14563" w:rsidRPr="00C62D38" w:rsidRDefault="00D14563" w:rsidP="00D14563">
                  <w:pPr>
                    <w:pStyle w:val="TAL"/>
                    <w:rPr>
                      <w:rFonts w:cs="Arial"/>
                      <w:color w:val="000000" w:themeColor="text1"/>
                      <w:sz w:val="20"/>
                    </w:rPr>
                  </w:pPr>
                </w:p>
                <w:p w14:paraId="3BC76EE4"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F5EB3B"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124A074C"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CF266A9"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92F2C" w14:textId="77777777" w:rsidR="00D14563" w:rsidRDefault="00D14563" w:rsidP="00D14563">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A73734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SRS-ResourceSets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1AC296"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1FA7D321"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nonCodebook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5B5C47"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EFC79D"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C9B83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ADCCB6"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SRS-ResourceSets</w:t>
                  </w:r>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931FC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37284D"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11FA59"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DBE0326"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8B81F9" w14:textId="77777777" w:rsidR="00D14563" w:rsidRPr="00C62D38" w:rsidRDefault="00D14563" w:rsidP="00D14563">
                  <w:pPr>
                    <w:pStyle w:val="TAL"/>
                    <w:rPr>
                      <w:rFonts w:cs="Arial"/>
                      <w:color w:val="000000" w:themeColor="text1"/>
                      <w:sz w:val="20"/>
                    </w:rPr>
                  </w:pPr>
                </w:p>
                <w:p w14:paraId="7C061DFF" w14:textId="77777777" w:rsidR="00D14563" w:rsidRDefault="00D14563" w:rsidP="00D14563">
                  <w:pPr>
                    <w:pStyle w:val="TAL"/>
                    <w:rPr>
                      <w:rFonts w:cs="Arial"/>
                      <w:color w:val="000000" w:themeColor="text1"/>
                      <w:sz w:val="20"/>
                    </w:rPr>
                  </w:pPr>
                  <w:r>
                    <w:rPr>
                      <w:rFonts w:cs="Arial"/>
                      <w:color w:val="000000" w:themeColor="text1"/>
                      <w:sz w:val="20"/>
                    </w:rPr>
                    <w:t>Note: if UE supports separate SRS-ResourceSets for Codebook, the two sets have same number of SRS resources</w:t>
                  </w:r>
                </w:p>
                <w:p w14:paraId="11B9B919" w14:textId="77777777" w:rsidR="00D14563" w:rsidRDefault="00D14563" w:rsidP="00D14563">
                  <w:pPr>
                    <w:pStyle w:val="TAL"/>
                    <w:rPr>
                      <w:rFonts w:cs="Arial"/>
                      <w:color w:val="000000" w:themeColor="text1"/>
                      <w:sz w:val="20"/>
                    </w:rPr>
                  </w:pPr>
                </w:p>
                <w:p w14:paraId="1CFEB87E" w14:textId="77777777" w:rsidR="00D14563" w:rsidRDefault="00D14563" w:rsidP="00D14563">
                  <w:pPr>
                    <w:pStyle w:val="TAL"/>
                    <w:rPr>
                      <w:rFonts w:cs="Arial"/>
                      <w:color w:val="000000" w:themeColor="text1"/>
                      <w:sz w:val="20"/>
                    </w:rPr>
                  </w:pPr>
                  <w:r>
                    <w:rPr>
                      <w:rFonts w:cs="Arial"/>
                      <w:color w:val="000000" w:themeColor="text1"/>
                      <w:sz w:val="20"/>
                    </w:rPr>
                    <w:t>Note: if UE supports separate SRS-ResourceSets for nonCodebook, the two sets have same number of SRS antenna ports</w:t>
                  </w:r>
                </w:p>
                <w:p w14:paraId="72F88D64"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52A71"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2FF8804B"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06A4B5"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E99323" w14:textId="77777777" w:rsidR="00D14563" w:rsidRDefault="00D14563" w:rsidP="00D14563">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BE8853"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808D20"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63B2EE92"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62775118"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166F01CE"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A4E785"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52AF2F"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177E0F"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4BD314"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D60A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A113CD"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16E00"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65B744"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346732"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67CB8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306436AC"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B5E8D31"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5B89BD" w14:textId="77777777" w:rsidR="00D14563" w:rsidRDefault="00D14563" w:rsidP="00D14563">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BFD1BB"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0DDC402"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46B548B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33B41D21"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1FCE43BF" w14:textId="77777777" w:rsidR="00D14563"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4709B82C"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EB5C41"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3F1583"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290BA6"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B0969A"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E6DBB"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48C55"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D5853D8"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09583C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EE0C8A"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3E565"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67F8CE9C"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F923C4E"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202B50" w14:textId="77777777" w:rsidR="00D14563" w:rsidRDefault="00D14563" w:rsidP="00D14563">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2A97FF" w14:textId="77777777" w:rsidR="00D14563" w:rsidRPr="00414F04" w:rsidRDefault="00D14563" w:rsidP="00D14563">
                  <w:pPr>
                    <w:pStyle w:val="TAL"/>
                    <w:rPr>
                      <w:rFonts w:eastAsia="Malgun Gothic" w:cs="Arial"/>
                      <w:color w:val="000000" w:themeColor="text1"/>
                      <w:sz w:val="20"/>
                      <w:lang w:eastAsia="ko-KR"/>
                    </w:rPr>
                  </w:pPr>
                  <w:r w:rsidRPr="00414F04">
                    <w:rPr>
                      <w:sz w:val="20"/>
                    </w:rPr>
                    <w:t>CSI-RS processing across two DL subbands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15D5E5"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B9E3D" w14:textId="77777777" w:rsidR="00D14563" w:rsidRDefault="00D14563" w:rsidP="00D14563">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B26127"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45EA97"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455907" w14:textId="77777777" w:rsidR="00D14563" w:rsidRDefault="00D14563" w:rsidP="00D14563">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7547E5"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53FAAD"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C49A8F"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36A4660"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1AB654"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D18C1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r w:rsidR="00D14563" w:rsidRPr="004209D4" w14:paraId="53D63E48"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1B189A"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BB54B" w14:textId="77777777" w:rsidR="00D14563" w:rsidRDefault="00D14563" w:rsidP="00D14563">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B6E6EC" w14:textId="77777777" w:rsidR="00D14563" w:rsidRPr="00414F04" w:rsidRDefault="00D14563" w:rsidP="00D14563">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C5BC0F" w14:textId="77777777" w:rsidR="00D14563" w:rsidRDefault="00D14563" w:rsidP="00D14563">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7ECC5A7F" w14:textId="77777777" w:rsidR="00D14563" w:rsidRDefault="00D14563" w:rsidP="00D14563">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00B8AC2F" w14:textId="77777777" w:rsidR="00D14563" w:rsidRDefault="00D14563" w:rsidP="00D14563">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Uplink-powerControl</w:t>
                  </w:r>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B225DF" w14:textId="77777777" w:rsidR="00D14563"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63A898"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478039"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DC9A" w14:textId="77777777" w:rsidR="00D14563" w:rsidRPr="00414F04" w:rsidRDefault="00D14563" w:rsidP="00D14563">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31EE3D"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8D8263"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CFDCEC"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5AEBC0"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13106D"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9D9D3"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bl>
          <w:p w14:paraId="5D2026B2" w14:textId="77777777" w:rsidR="00D14563" w:rsidRDefault="00D14563" w:rsidP="00D14563">
            <w:pPr>
              <w:rPr>
                <w:rFonts w:eastAsia="ＭＳ 明朝"/>
                <w:sz w:val="22"/>
              </w:rPr>
            </w:pPr>
          </w:p>
          <w:p w14:paraId="1E180FDB" w14:textId="77777777" w:rsidR="0082378F" w:rsidRPr="0082378F" w:rsidRDefault="0082378F" w:rsidP="0082378F">
            <w:pPr>
              <w:jc w:val="both"/>
              <w:rPr>
                <w:lang w:val="en-US"/>
              </w:rPr>
            </w:pPr>
          </w:p>
        </w:tc>
      </w:tr>
      <w:tr w:rsidR="00222202" w14:paraId="0685B777" w14:textId="77777777" w:rsidTr="002B75E1">
        <w:trPr>
          <w:trHeight w:val="57"/>
        </w:trPr>
        <w:tc>
          <w:tcPr>
            <w:tcW w:w="157" w:type="pct"/>
          </w:tcPr>
          <w:p w14:paraId="5B3D6262" w14:textId="64C3B489" w:rsidR="002F2DB1" w:rsidRPr="002F2DB1" w:rsidRDefault="00D176F9" w:rsidP="000636CF">
            <w:pPr>
              <w:spacing w:after="0"/>
              <w:jc w:val="both"/>
              <w:rPr>
                <w:rFonts w:eastAsia="SimSun"/>
                <w:sz w:val="22"/>
                <w:lang w:eastAsia="zh-CN"/>
              </w:rPr>
            </w:pPr>
            <w:r>
              <w:rPr>
                <w:rFonts w:eastAsia="SimSun" w:hint="eastAsia"/>
                <w:sz w:val="22"/>
                <w:lang w:eastAsia="zh-CN"/>
              </w:rPr>
              <w:t>[15]</w:t>
            </w:r>
          </w:p>
        </w:tc>
        <w:tc>
          <w:tcPr>
            <w:tcW w:w="269" w:type="pct"/>
          </w:tcPr>
          <w:p w14:paraId="5CF42BC2" w14:textId="5705471F" w:rsidR="00222202" w:rsidRPr="00D176F9" w:rsidRDefault="00D176F9" w:rsidP="000636CF">
            <w:pPr>
              <w:spacing w:after="0"/>
              <w:jc w:val="both"/>
              <w:rPr>
                <w:rFonts w:eastAsia="SimSun"/>
                <w:sz w:val="22"/>
                <w:szCs w:val="18"/>
                <w:lang w:eastAsia="zh-CN"/>
              </w:rPr>
            </w:pPr>
            <w:r>
              <w:rPr>
                <w:rFonts w:eastAsia="SimSun" w:hint="eastAsia"/>
                <w:sz w:val="22"/>
                <w:szCs w:val="18"/>
                <w:lang w:eastAsia="zh-CN"/>
              </w:rPr>
              <w:t>DOCOMO</w:t>
            </w:r>
          </w:p>
        </w:tc>
        <w:tc>
          <w:tcPr>
            <w:tcW w:w="4574" w:type="pct"/>
          </w:tcPr>
          <w:p w14:paraId="676BA881"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CE12DE">
              <w:rPr>
                <w:rFonts w:eastAsia="SimSun"/>
                <w:sz w:val="22"/>
                <w:szCs w:val="22"/>
                <w:lang w:val="en-US" w:eastAsia="zh-CN"/>
              </w:rPr>
              <w:t>separate UL configurations in SBFD symbols and non-SBFD symbols</w:t>
            </w:r>
            <w:r>
              <w:rPr>
                <w:rFonts w:eastAsia="SimSun" w:hint="eastAsia"/>
                <w:sz w:val="22"/>
                <w:szCs w:val="22"/>
                <w:lang w:val="en-US" w:eastAsia="zh-CN"/>
              </w:rPr>
              <w:t xml:space="preserve">, we think it should be part of the basic FG for SBFD. Considering different CLI level on SBFD and non-SBFD symbols, </w:t>
            </w:r>
            <w:r w:rsidRPr="001C35DD">
              <w:rPr>
                <w:rFonts w:eastAsia="SimSun"/>
                <w:sz w:val="22"/>
                <w:szCs w:val="22"/>
                <w:lang w:val="en-US" w:eastAsia="zh-CN"/>
              </w:rPr>
              <w:t xml:space="preserve">appropriate handling/configurations/parameters for SBFD and non-SBFD </w:t>
            </w:r>
            <w:r>
              <w:rPr>
                <w:rFonts w:eastAsia="SimSun" w:hint="eastAsia"/>
                <w:sz w:val="22"/>
                <w:szCs w:val="22"/>
                <w:lang w:val="en-US" w:eastAsia="zh-CN"/>
              </w:rPr>
              <w:t xml:space="preserve">respectively </w:t>
            </w:r>
            <w:r w:rsidRPr="001C35DD">
              <w:rPr>
                <w:rFonts w:eastAsia="SimSun"/>
                <w:sz w:val="22"/>
                <w:szCs w:val="22"/>
                <w:lang w:val="en-US" w:eastAsia="zh-CN"/>
              </w:rPr>
              <w:t>are essential for practical SBFD operation</w:t>
            </w:r>
            <w:r>
              <w:rPr>
                <w:rFonts w:eastAsia="SimSun" w:hint="eastAsia"/>
                <w:sz w:val="22"/>
                <w:szCs w:val="22"/>
                <w:lang w:val="en-US" w:eastAsia="zh-CN"/>
              </w:rPr>
              <w:t>. Support of separate configurations for optional UE features can be further discussed. For example, for FG 23-8-5 (</w:t>
            </w:r>
            <w:r w:rsidRPr="00567264">
              <w:rPr>
                <w:rFonts w:eastAsia="SimSun"/>
                <w:sz w:val="22"/>
                <w:szCs w:val="22"/>
                <w:lang w:val="en-US" w:eastAsia="zh-CN"/>
              </w:rPr>
              <w:t>Increased repetition for SRS</w:t>
            </w:r>
            <w:r>
              <w:rPr>
                <w:rFonts w:eastAsia="SimSun" w:hint="eastAsia"/>
                <w:sz w:val="22"/>
                <w:szCs w:val="22"/>
                <w:lang w:val="en-US" w:eastAsia="zh-CN"/>
              </w:rPr>
              <w:t xml:space="preserve">), whether UE reporting the support of FG </w:t>
            </w:r>
            <w:r>
              <w:rPr>
                <w:rFonts w:eastAsiaTheme="minorEastAsia" w:hint="eastAsia"/>
                <w:sz w:val="22"/>
                <w:szCs w:val="22"/>
                <w:lang w:val="en-US"/>
              </w:rPr>
              <w:t>23</w:t>
            </w:r>
            <w:r>
              <w:rPr>
                <w:rFonts w:eastAsia="SimSun" w:hint="eastAsia"/>
                <w:sz w:val="22"/>
                <w:szCs w:val="22"/>
                <w:lang w:val="en-US" w:eastAsia="zh-CN"/>
              </w:rPr>
              <w:t>-8-5 and SBFD basic FG shall support the increased repetition for SRS in SBFD symbols, or a separate FG for increased repetition for SRS in SBFD symbols is needed, can be further discussed.</w:t>
            </w:r>
          </w:p>
          <w:p w14:paraId="282C44A4"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DL reception in two non-contiguous DL subbands, it should be part of the basic FG at least for PDSCH reception in two non-contiguous DL subbands, since </w:t>
            </w:r>
            <w:r w:rsidRPr="005F009F">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45521102"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subbands,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whether UE supports legacy CSI processing timeline for one contiguous CSI-RS resource allocation across two DL subbands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786353DD" w14:textId="77777777" w:rsidR="0002424B" w:rsidRPr="00BE32E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36007C">
              <w:rPr>
                <w:rFonts w:eastAsia="SimSun"/>
                <w:sz w:val="22"/>
                <w:szCs w:val="22"/>
                <w:lang w:val="en-US" w:eastAsia="zh-CN"/>
              </w:rPr>
              <w:t>separate CSI reports for SBFD and non-SBFD symbols</w:t>
            </w:r>
            <w:r>
              <w:rPr>
                <w:rFonts w:eastAsia="SimSun" w:hint="eastAsia"/>
                <w:sz w:val="22"/>
                <w:szCs w:val="22"/>
                <w:lang w:val="en-US" w:eastAsia="zh-CN"/>
              </w:rPr>
              <w:t>, it should be part of the basic FG for SBFD, since a</w:t>
            </w:r>
            <w:r w:rsidRPr="00F82003">
              <w:rPr>
                <w:rFonts w:eastAsia="SimSun"/>
                <w:sz w:val="22"/>
                <w:szCs w:val="22"/>
                <w:lang w:val="en-US" w:eastAsia="zh-CN"/>
              </w:rPr>
              <w:t>ppropriate handling for CSI in each of SBFD symbols and non-SBFD symbols is essential features for practical SBFD operation.</w:t>
            </w:r>
          </w:p>
          <w:p w14:paraId="159532D5"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Since</w:t>
            </w:r>
            <w:r w:rsidRPr="000C1272">
              <w:rPr>
                <w:rFonts w:eastAsia="SimSun"/>
                <w:sz w:val="22"/>
                <w:szCs w:val="22"/>
                <w:lang w:val="en-US" w:eastAsia="zh-CN"/>
              </w:rPr>
              <w:t xml:space="preserve"> non-contiguous FDRA for PDSCH is basic function of NR, maximum number of partial PRGs in SBFD symbols should be reported as part of basic FG.</w:t>
            </w:r>
          </w:p>
          <w:p w14:paraId="17CBDE70" w14:textId="77777777" w:rsidR="0002424B" w:rsidRPr="00882FA6"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SimSun" w:hint="eastAsia"/>
                <w:b/>
                <w:bCs/>
                <w:sz w:val="22"/>
                <w:szCs w:val="22"/>
                <w:lang w:val="en-US" w:eastAsia="zh-CN"/>
              </w:rPr>
              <w:t>:</w:t>
            </w:r>
          </w:p>
          <w:p w14:paraId="032125FD"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UL configurations for SBFD and non-SBFD symbols</w:t>
            </w:r>
          </w:p>
          <w:p w14:paraId="29BB1056"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DL reception in two non-contiguous DL subbands should be part of basic FG at least for PDSCH</w:t>
            </w:r>
          </w:p>
          <w:p w14:paraId="086E7A48" w14:textId="77777777" w:rsidR="0002424B" w:rsidRPr="00D113E9"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 xml:space="preserve">upported </w:t>
            </w:r>
            <w:r w:rsidRPr="00882FA6">
              <w:rPr>
                <w:rFonts w:eastAsia="SimSun"/>
                <w:b/>
                <w:bCs/>
                <w:sz w:val="22"/>
                <w:szCs w:val="22"/>
                <w:lang w:val="en-US" w:eastAsia="zh-CN"/>
              </w:rPr>
              <w:t>maximum number of partial PRGs in SBFD symbol</w:t>
            </w:r>
          </w:p>
          <w:p w14:paraId="1155C7C5" w14:textId="77777777" w:rsidR="0002424B" w:rsidRPr="00882FA6" w:rsidRDefault="0002424B" w:rsidP="00523E30">
            <w:pPr>
              <w:pStyle w:val="aff6"/>
              <w:numPr>
                <w:ilvl w:val="1"/>
                <w:numId w:val="95"/>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candidate values</w:t>
            </w:r>
          </w:p>
          <w:p w14:paraId="22DD791B"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CSI reports for SBFD and non-SBFD symbols</w:t>
            </w:r>
          </w:p>
          <w:p w14:paraId="257BBE8D" w14:textId="77777777" w:rsidR="0002424B" w:rsidRDefault="0002424B" w:rsidP="0002424B">
            <w:pPr>
              <w:spacing w:afterLines="50" w:after="120"/>
              <w:jc w:val="both"/>
              <w:rPr>
                <w:rFonts w:eastAsia="SimSun"/>
                <w:sz w:val="22"/>
                <w:szCs w:val="22"/>
                <w:lang w:val="en-US" w:eastAsia="zh-CN"/>
              </w:rPr>
            </w:pPr>
          </w:p>
          <w:p w14:paraId="1749F47A" w14:textId="77777777" w:rsidR="0002424B" w:rsidRPr="009917C5"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 xml:space="preserve">Proposal 2: </w:t>
            </w:r>
            <w:r>
              <w:rPr>
                <w:rFonts w:eastAsia="SimSun" w:hint="eastAsia"/>
                <w:b/>
                <w:bCs/>
                <w:sz w:val="22"/>
                <w:szCs w:val="22"/>
                <w:lang w:val="en-US" w:eastAsia="zh-CN"/>
              </w:rPr>
              <w:t>W</w:t>
            </w:r>
            <w:r w:rsidRPr="00882FA6">
              <w:rPr>
                <w:rFonts w:eastAsia="SimSun" w:hint="eastAsia"/>
                <w:b/>
                <w:bCs/>
                <w:sz w:val="22"/>
                <w:szCs w:val="22"/>
                <w:lang w:val="en-US" w:eastAsia="zh-CN"/>
              </w:rPr>
              <w:t>hether following should be part of basic FG or separate FG</w:t>
            </w:r>
            <w:r>
              <w:rPr>
                <w:rFonts w:eastAsia="SimSun" w:hint="eastAsia"/>
                <w:b/>
                <w:bCs/>
                <w:sz w:val="22"/>
                <w:szCs w:val="22"/>
                <w:lang w:val="en-US" w:eastAsia="zh-CN"/>
              </w:rPr>
              <w:t xml:space="preserve"> can be further discussed, and it is preferred to </w:t>
            </w:r>
            <w:r>
              <w:rPr>
                <w:rFonts w:eastAsia="SimSun"/>
                <w:b/>
                <w:bCs/>
                <w:sz w:val="22"/>
                <w:szCs w:val="22"/>
                <w:lang w:val="en-US" w:eastAsia="zh-CN"/>
              </w:rPr>
              <w:t>include</w:t>
            </w:r>
            <w:r>
              <w:rPr>
                <w:rFonts w:eastAsia="SimSun" w:hint="eastAsia"/>
                <w:b/>
                <w:bCs/>
                <w:sz w:val="22"/>
                <w:szCs w:val="22"/>
                <w:lang w:val="en-US" w:eastAsia="zh-CN"/>
              </w:rPr>
              <w:t xml:space="preserve"> </w:t>
            </w:r>
            <w:r>
              <w:rPr>
                <w:rFonts w:eastAsia="SimSun"/>
                <w:b/>
                <w:bCs/>
                <w:sz w:val="22"/>
                <w:szCs w:val="22"/>
                <w:lang w:val="en-US" w:eastAsia="zh-CN"/>
              </w:rPr>
              <w:t>them</w:t>
            </w:r>
            <w:r>
              <w:rPr>
                <w:rFonts w:eastAsia="SimSun" w:hint="eastAsia"/>
                <w:b/>
                <w:bCs/>
                <w:sz w:val="22"/>
                <w:szCs w:val="22"/>
                <w:lang w:val="en-US" w:eastAsia="zh-CN"/>
              </w:rPr>
              <w:t xml:space="preserve"> as part of basic FG.</w:t>
            </w:r>
          </w:p>
          <w:p w14:paraId="0B34AA37" w14:textId="77777777" w:rsidR="0002424B" w:rsidRPr="00882FA6"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upport of separate configurations for optional UE features</w:t>
            </w:r>
          </w:p>
          <w:p w14:paraId="7E72B4CD" w14:textId="77777777" w:rsidR="0002424B"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CSI-RS in two non-contiguous DL subbands</w:t>
            </w:r>
          </w:p>
          <w:p w14:paraId="118F1EDA" w14:textId="77777777" w:rsidR="0002424B" w:rsidRPr="00BE32E8" w:rsidRDefault="0002424B" w:rsidP="00523E30">
            <w:pPr>
              <w:pStyle w:val="aff6"/>
              <w:numPr>
                <w:ilvl w:val="1"/>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882FA6">
              <w:rPr>
                <w:rFonts w:eastAsia="SimSun"/>
                <w:b/>
                <w:bCs/>
                <w:sz w:val="22"/>
                <w:szCs w:val="22"/>
                <w:lang w:val="en-US" w:eastAsia="zh-CN"/>
              </w:rPr>
              <w:t>hether UE supports legacy CSI processing timeline or scaled CSI processing timeline for one contiguous CSI-RS resource allocation across two DL subbands</w:t>
            </w:r>
            <w:r>
              <w:rPr>
                <w:rFonts w:eastAsia="SimSun" w:hint="eastAsia"/>
                <w:b/>
                <w:bCs/>
                <w:sz w:val="22"/>
                <w:szCs w:val="22"/>
                <w:lang w:val="en-US" w:eastAsia="zh-CN"/>
              </w:rPr>
              <w:t xml:space="preserve"> is also reported.</w:t>
            </w:r>
          </w:p>
          <w:p w14:paraId="3A9F46C5" w14:textId="77777777" w:rsidR="0002424B" w:rsidRDefault="0002424B" w:rsidP="0002424B">
            <w:pPr>
              <w:spacing w:afterLines="50" w:after="120"/>
              <w:jc w:val="both"/>
              <w:rPr>
                <w:rFonts w:eastAsia="SimSun"/>
                <w:sz w:val="22"/>
                <w:szCs w:val="22"/>
                <w:lang w:val="en-US" w:eastAsia="zh-CN"/>
              </w:rPr>
            </w:pPr>
          </w:p>
          <w:p w14:paraId="0B6AC88A" w14:textId="77777777" w:rsidR="0002424B" w:rsidRPr="00BE32E8"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1A9C08DD" w14:textId="77777777" w:rsidR="0002424B" w:rsidRPr="00D34323" w:rsidRDefault="0002424B" w:rsidP="0002424B">
            <w:pPr>
              <w:spacing w:afterLines="50" w:after="120"/>
              <w:jc w:val="both"/>
              <w:rPr>
                <w:rFonts w:eastAsia="SimSun"/>
                <w:b/>
                <w:bCs/>
                <w:sz w:val="22"/>
                <w:szCs w:val="22"/>
                <w:lang w:val="en-US" w:eastAsia="zh-CN"/>
              </w:rPr>
            </w:pPr>
            <w:r w:rsidRPr="006967A4">
              <w:rPr>
                <w:rFonts w:eastAsia="SimSun"/>
                <w:b/>
                <w:bCs/>
                <w:sz w:val="22"/>
                <w:szCs w:val="22"/>
                <w:lang w:val="en-US" w:eastAsia="zh-CN"/>
              </w:rPr>
              <w:t>Proposal</w:t>
            </w:r>
            <w:r w:rsidRPr="006967A4">
              <w:rPr>
                <w:rFonts w:eastAsia="SimSun"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SimSun" w:hint="eastAsia"/>
                <w:b/>
                <w:bCs/>
                <w:sz w:val="22"/>
                <w:szCs w:val="22"/>
                <w:lang w:val="en-US" w:eastAsia="zh-CN"/>
              </w:rPr>
              <w:t>, the reporting type is per UE or per band.</w:t>
            </w:r>
          </w:p>
          <w:p w14:paraId="1E3F895F" w14:textId="77777777" w:rsidR="00222202" w:rsidRPr="0002424B" w:rsidRDefault="00222202" w:rsidP="0082378F">
            <w:pPr>
              <w:jc w:val="both"/>
              <w:rPr>
                <w:lang w:val="en-US"/>
              </w:rPr>
            </w:pPr>
          </w:p>
        </w:tc>
      </w:tr>
      <w:tr w:rsidR="002F2DB1" w14:paraId="09E2D466" w14:textId="77777777" w:rsidTr="002B75E1">
        <w:trPr>
          <w:trHeight w:val="57"/>
        </w:trPr>
        <w:tc>
          <w:tcPr>
            <w:tcW w:w="157" w:type="pct"/>
          </w:tcPr>
          <w:p w14:paraId="18DD0B9D" w14:textId="55170CE4" w:rsidR="002F2DB1" w:rsidRPr="002F2DB1" w:rsidRDefault="00D176F9" w:rsidP="000636CF">
            <w:pPr>
              <w:spacing w:after="0"/>
              <w:jc w:val="both"/>
              <w:rPr>
                <w:rFonts w:eastAsia="SimSun"/>
                <w:sz w:val="22"/>
                <w:lang w:eastAsia="zh-CN"/>
              </w:rPr>
            </w:pPr>
            <w:r>
              <w:rPr>
                <w:rFonts w:eastAsia="SimSun" w:hint="eastAsia"/>
                <w:sz w:val="22"/>
                <w:lang w:eastAsia="zh-CN"/>
              </w:rPr>
              <w:t>[16]</w:t>
            </w:r>
          </w:p>
        </w:tc>
        <w:tc>
          <w:tcPr>
            <w:tcW w:w="269" w:type="pct"/>
          </w:tcPr>
          <w:p w14:paraId="73134C3D" w14:textId="4F19E66A" w:rsidR="002F2DB1" w:rsidRPr="00D176F9" w:rsidRDefault="00D176F9" w:rsidP="000636CF">
            <w:pPr>
              <w:spacing w:after="0"/>
              <w:jc w:val="both"/>
              <w:rPr>
                <w:rFonts w:eastAsia="SimSun"/>
                <w:sz w:val="22"/>
                <w:szCs w:val="18"/>
                <w:lang w:eastAsia="zh-CN"/>
              </w:rPr>
            </w:pPr>
            <w:r>
              <w:rPr>
                <w:rFonts w:eastAsia="SimSun" w:hint="eastAsia"/>
                <w:sz w:val="22"/>
                <w:szCs w:val="18"/>
                <w:lang w:eastAsia="zh-CN"/>
              </w:rPr>
              <w:t>Qualcomm</w:t>
            </w:r>
          </w:p>
        </w:tc>
        <w:tc>
          <w:tcPr>
            <w:tcW w:w="4574" w:type="pct"/>
          </w:tcPr>
          <w:p w14:paraId="5EAEE3F5" w14:textId="77777777" w:rsidR="00AA65D6" w:rsidRDefault="00AA65D6" w:rsidP="00AA65D6">
            <w:pPr>
              <w:spacing w:after="60"/>
              <w:jc w:val="both"/>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1</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a basis UE feature (FG X-1) for SBFD-aware UEs of gNB SBFD operation that include the following components:</w:t>
            </w:r>
          </w:p>
          <w:p w14:paraId="766C242A" w14:textId="77777777" w:rsidR="00AA65D6"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Pr>
                <w:rFonts w:eastAsia="Malgun Gothic"/>
                <w:b/>
                <w:lang w:eastAsia="ko-KR"/>
              </w:rPr>
              <w:t xml:space="preserve">Component 1: </w:t>
            </w:r>
            <w:r w:rsidRPr="005363D8">
              <w:rPr>
                <w:rFonts w:eastAsia="Malgun Gothic"/>
                <w:b/>
                <w:lang w:eastAsia="ko-KR"/>
              </w:rPr>
              <w:t>Support of cell-common configuration of time and frequency location of SBFD subbands</w:t>
            </w:r>
          </w:p>
          <w:p w14:paraId="2DB44A42" w14:textId="77777777" w:rsidR="00AA65D6"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5363D8">
              <w:rPr>
                <w:rFonts w:eastAsia="Malgun Gothic"/>
                <w:b/>
                <w:lang w:eastAsia="ko-KR"/>
              </w:rPr>
              <w:t xml:space="preserve">Component 2: Support of UE UL transmission within UL subband and DL reception within the DL subband(s) in SBFD symbols configured in DL/FL symbols by TDD-UL-DL </w:t>
            </w:r>
          </w:p>
          <w:p w14:paraId="78918823" w14:textId="77777777" w:rsidR="00AA65D6"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Pr>
                <w:rFonts w:eastAsia="Malgun Gothic"/>
                <w:b/>
                <w:lang w:eastAsia="ko-KR"/>
              </w:rPr>
              <w:t xml:space="preserve">Component 3: </w:t>
            </w:r>
            <w:r w:rsidRPr="004C3E3A">
              <w:rPr>
                <w:rFonts w:eastAsia="Malgun Gothic"/>
                <w:b/>
                <w:lang w:eastAsia="ko-KR"/>
              </w:rPr>
              <w:t xml:space="preserve">link direction determination based </w:t>
            </w:r>
            <w:r w:rsidRPr="005363D8">
              <w:rPr>
                <w:rFonts w:eastAsia="Malgun Gothic"/>
                <w:b/>
                <w:lang w:eastAsia="ko-KR"/>
              </w:rPr>
              <w:t>on configured/scheduled transmissions/receptions and collision handling.</w:t>
            </w:r>
          </w:p>
          <w:p w14:paraId="02208F78" w14:textId="77777777" w:rsidR="00AA65D6" w:rsidRPr="0082293D"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Component 4: Support of UL transmissions or DL receptions across SBFD symbols and non-SBFD symbols in different slots, where the transmissions or receptions are restricted to SBFD symbols or non-SBFD symbols (Configuration 1)</w:t>
            </w:r>
          </w:p>
          <w:p w14:paraId="362C9FAC" w14:textId="77777777" w:rsidR="00AA65D6" w:rsidRPr="004C3E3A"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Component 5: Support of separate PUCCH resource configurations for SBFD and non-SBFD symbols</w:t>
            </w:r>
          </w:p>
          <w:p w14:paraId="68F66259" w14:textId="77777777" w:rsidR="00AA65D6" w:rsidRPr="004C3E3A"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Component 6: Support of separate FH offsets for PUSCH transmissions in SBFD symbols and non-SBFD symbols</w:t>
            </w:r>
          </w:p>
          <w:p w14:paraId="4F27F182" w14:textId="77777777" w:rsidR="00AA65D6"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 xml:space="preserve">Component 7: </w:t>
            </w:r>
            <w:r w:rsidRPr="0082293D">
              <w:rPr>
                <w:rFonts w:eastAsia="Malgun Gothic"/>
                <w:b/>
                <w:lang w:eastAsia="ko-KR"/>
              </w:rPr>
              <w:t>Support separate PC parameters for UL transmission in SBFD symbols by additional PC parameters configuration within unified TCI state for SRS/PUCCH/PUSCH in SBFD symbols</w:t>
            </w:r>
          </w:p>
          <w:p w14:paraId="4A68E7C3" w14:textId="77777777" w:rsidR="00AA65D6" w:rsidRPr="004C3E3A" w:rsidRDefault="00AA65D6" w:rsidP="00523E30">
            <w:pPr>
              <w:pStyle w:val="aff6"/>
              <w:numPr>
                <w:ilvl w:val="0"/>
                <w:numId w:val="100"/>
              </w:numPr>
              <w:overflowPunct/>
              <w:autoSpaceDE/>
              <w:autoSpaceDN/>
              <w:adjustRightInd/>
              <w:spacing w:after="0"/>
              <w:ind w:leftChars="0"/>
              <w:rPr>
                <w:rFonts w:eastAsia="Malgun Gothic"/>
                <w:b/>
                <w:lang w:eastAsia="ko-KR"/>
              </w:rPr>
            </w:pPr>
            <w:r w:rsidRPr="004735E2">
              <w:rPr>
                <w:rFonts w:eastAsia="Malgun Gothic"/>
                <w:b/>
                <w:lang w:eastAsia="ko-KR"/>
              </w:rPr>
              <w:t>Component 8: Support of separate CSI reports</w:t>
            </w:r>
            <w:r>
              <w:rPr>
                <w:rFonts w:eastAsia="Malgun Gothic"/>
                <w:b/>
                <w:lang w:eastAsia="ko-KR"/>
              </w:rPr>
              <w:t xml:space="preserve"> associated with</w:t>
            </w:r>
            <w:r w:rsidRPr="004735E2">
              <w:rPr>
                <w:rFonts w:eastAsia="Malgun Gothic"/>
                <w:b/>
                <w:lang w:eastAsia="ko-KR"/>
              </w:rPr>
              <w:t xml:space="preserve"> </w:t>
            </w:r>
            <w:r w:rsidRPr="004C3E3A">
              <w:rPr>
                <w:rFonts w:eastAsia="Malgun Gothic"/>
                <w:b/>
                <w:lang w:eastAsia="ko-KR"/>
              </w:rPr>
              <w:t>periodic/semi-persistent CSI-RS</w:t>
            </w:r>
            <w:r w:rsidRPr="0044017D">
              <w:rPr>
                <w:rFonts w:eastAsia="Malgun Gothic"/>
                <w:b/>
                <w:lang w:eastAsia="ko-KR"/>
              </w:rPr>
              <w:t xml:space="preserve"> for SBFD and non</w:t>
            </w:r>
            <w:r w:rsidRPr="004735E2">
              <w:rPr>
                <w:rFonts w:eastAsia="Malgun Gothic"/>
                <w:b/>
                <w:lang w:eastAsia="ko-KR"/>
              </w:rPr>
              <w:t>-SBFD symbols</w:t>
            </w:r>
          </w:p>
          <w:p w14:paraId="358FEE05" w14:textId="77777777" w:rsidR="00AA65D6" w:rsidRPr="0082293D" w:rsidRDefault="00AA65D6" w:rsidP="00523E30">
            <w:pPr>
              <w:pStyle w:val="aff6"/>
              <w:numPr>
                <w:ilvl w:val="0"/>
                <w:numId w:val="100"/>
              </w:numPr>
              <w:overflowPunct/>
              <w:autoSpaceDE/>
              <w:autoSpaceDN/>
              <w:adjustRightInd/>
              <w:spacing w:after="60"/>
              <w:ind w:leftChars="0"/>
              <w:jc w:val="both"/>
              <w:rPr>
                <w:rFonts w:eastAsia="Malgun Gothic"/>
                <w:b/>
                <w:lang w:eastAsia="ko-KR"/>
              </w:rPr>
            </w:pPr>
            <w:r w:rsidRPr="004C3E3A">
              <w:rPr>
                <w:rFonts w:eastAsia="Malgun Gothic"/>
                <w:b/>
                <w:lang w:eastAsia="ko-KR"/>
              </w:rPr>
              <w:t xml:space="preserve">Component </w:t>
            </w:r>
            <w:r>
              <w:rPr>
                <w:rFonts w:eastAsia="Malgun Gothic"/>
                <w:b/>
                <w:lang w:eastAsia="ko-KR"/>
              </w:rPr>
              <w:t>9</w:t>
            </w:r>
            <w:r w:rsidRPr="004C3E3A">
              <w:rPr>
                <w:rFonts w:eastAsia="Malgun Gothic"/>
                <w:b/>
                <w:lang w:eastAsia="ko-KR"/>
              </w:rPr>
              <w:t xml:space="preserve">: </w:t>
            </w:r>
            <w:r>
              <w:rPr>
                <w:rFonts w:eastAsia="Malgun Gothic"/>
                <w:b/>
                <w:lang w:eastAsia="ko-KR"/>
              </w:rPr>
              <w:t>S</w:t>
            </w:r>
            <w:r w:rsidRPr="006F722D">
              <w:rPr>
                <w:rFonts w:eastAsia="Malgun Gothic"/>
                <w:b/>
                <w:lang w:eastAsia="ko-KR"/>
              </w:rPr>
              <w:t>upport of Partial RBG(s)</w:t>
            </w:r>
            <w:r>
              <w:rPr>
                <w:rFonts w:eastAsia="Malgun Gothic"/>
                <w:b/>
                <w:lang w:eastAsia="ko-KR"/>
              </w:rPr>
              <w:t xml:space="preserve"> that overlap with DL/UL subband boundary</w:t>
            </w:r>
            <w:r w:rsidRPr="006F722D">
              <w:rPr>
                <w:rFonts w:eastAsia="Malgun Gothic"/>
                <w:b/>
                <w:lang w:eastAsia="ko-KR"/>
              </w:rPr>
              <w:t xml:space="preserve"> for PDSCH/PUSCH</w:t>
            </w:r>
            <w:r>
              <w:rPr>
                <w:rFonts w:eastAsia="Malgun Gothic"/>
                <w:b/>
                <w:lang w:eastAsia="ko-KR"/>
              </w:rPr>
              <w:t xml:space="preserve"> for frequency domain resource allocation Type 0, TBS calculation based on </w:t>
            </w:r>
            <w:r w:rsidRPr="0096352C">
              <w:rPr>
                <w:rFonts w:eastAsia="Malgun Gothic"/>
                <w:b/>
                <w:lang w:eastAsia="ko-KR"/>
              </w:rPr>
              <w:t>PRBs within DL</w:t>
            </w:r>
            <w:r>
              <w:rPr>
                <w:rFonts w:eastAsia="Malgun Gothic"/>
                <w:b/>
                <w:lang w:eastAsia="ko-KR"/>
              </w:rPr>
              <w:t>/UL</w:t>
            </w:r>
            <w:r w:rsidRPr="0096352C">
              <w:rPr>
                <w:rFonts w:eastAsia="Malgun Gothic"/>
                <w:b/>
                <w:lang w:eastAsia="ko-KR"/>
              </w:rPr>
              <w:t xml:space="preserve"> usable PRBs only</w:t>
            </w:r>
            <w:r>
              <w:rPr>
                <w:rFonts w:eastAsia="Malgun Gothic"/>
                <w:b/>
                <w:lang w:eastAsia="ko-KR"/>
              </w:rPr>
              <w:t xml:space="preserve"> and DMRS sequence mapping </w:t>
            </w:r>
            <w:r w:rsidRPr="009649E9">
              <w:rPr>
                <w:rFonts w:eastAsia="Malgun Gothic"/>
                <w:b/>
                <w:lang w:eastAsia="ko-KR"/>
              </w:rPr>
              <w:t>to assigned PRBs within DL</w:t>
            </w:r>
            <w:r w:rsidRPr="009649E9">
              <w:rPr>
                <w:rFonts w:eastAsia="Malgun Gothic" w:hint="eastAsia"/>
                <w:b/>
                <w:lang w:eastAsia="ko-KR"/>
              </w:rPr>
              <w:t>/UL</w:t>
            </w:r>
            <w:r w:rsidRPr="009649E9">
              <w:rPr>
                <w:rFonts w:eastAsia="Malgun Gothic"/>
                <w:b/>
                <w:lang w:eastAsia="ko-KR"/>
              </w:rPr>
              <w:t xml:space="preserve"> usable PRBs only</w:t>
            </w:r>
          </w:p>
          <w:p w14:paraId="6DAB08E9" w14:textId="77777777" w:rsidR="00AA65D6" w:rsidRDefault="00AA65D6" w:rsidP="00523E30">
            <w:pPr>
              <w:pStyle w:val="aff6"/>
              <w:numPr>
                <w:ilvl w:val="0"/>
                <w:numId w:val="100"/>
              </w:numPr>
              <w:overflowPunct/>
              <w:autoSpaceDE/>
              <w:autoSpaceDN/>
              <w:adjustRightInd/>
              <w:spacing w:after="60"/>
              <w:ind w:leftChars="0"/>
              <w:jc w:val="both"/>
              <w:rPr>
                <w:lang w:eastAsia="ko-KR"/>
              </w:rPr>
            </w:pPr>
            <w:r>
              <w:rPr>
                <w:rFonts w:eastAsia="Malgun Gothic"/>
                <w:b/>
                <w:lang w:eastAsia="ko-KR"/>
              </w:rPr>
              <w:t>Component 10: S</w:t>
            </w:r>
            <w:r w:rsidRPr="00ED2D40">
              <w:rPr>
                <w:rFonts w:eastAsia="Malgun Gothic"/>
                <w:b/>
                <w:lang w:eastAsia="ko-KR"/>
              </w:rPr>
              <w:t>upport of PDSCH enhanced rate matching</w:t>
            </w:r>
            <w:r>
              <w:rPr>
                <w:rFonts w:eastAsia="Malgun Gothic"/>
                <w:b/>
                <w:lang w:eastAsia="ko-KR"/>
              </w:rPr>
              <w:t xml:space="preserve"> in SBFD symbols</w:t>
            </w:r>
            <w:r w:rsidRPr="00ED2D40">
              <w:rPr>
                <w:rFonts w:eastAsia="Malgun Gothic"/>
                <w:b/>
                <w:lang w:eastAsia="ko-KR"/>
              </w:rPr>
              <w:t xml:space="preserve"> </w:t>
            </w:r>
            <w:r>
              <w:rPr>
                <w:rFonts w:eastAsia="Malgun Gothic"/>
                <w:b/>
                <w:lang w:eastAsia="ko-KR"/>
              </w:rPr>
              <w:t xml:space="preserve">scheduled </w:t>
            </w:r>
            <w:r w:rsidRPr="00ED2D40">
              <w:rPr>
                <w:rFonts w:eastAsia="Malgun Gothic"/>
                <w:b/>
                <w:lang w:eastAsia="ko-KR"/>
              </w:rPr>
              <w:t xml:space="preserve">with </w:t>
            </w:r>
            <w:r>
              <w:rPr>
                <w:rFonts w:eastAsia="Malgun Gothic"/>
                <w:b/>
                <w:lang w:eastAsia="ko-KR"/>
              </w:rPr>
              <w:t xml:space="preserve">narrowband </w:t>
            </w:r>
            <w:r w:rsidRPr="00ED2D40">
              <w:rPr>
                <w:rFonts w:eastAsia="Malgun Gothic"/>
                <w:b/>
                <w:lang w:eastAsia="ko-KR"/>
              </w:rPr>
              <w:t xml:space="preserve">PRG {2,4} </w:t>
            </w:r>
            <w:r w:rsidRPr="003F6547">
              <w:rPr>
                <w:rFonts w:eastAsia="Malgun Gothic"/>
                <w:b/>
                <w:lang w:eastAsia="ko-KR"/>
              </w:rPr>
              <w:t>or frequency domain resource allocation Type 1, where PDSCH resources are mapped to assigned PRBs within DL subbands, TBS size determination based on valid PRBs [and DMRS sequence mapping to assigned PRBs within DL usable PRBs only].</w:t>
            </w:r>
          </w:p>
          <w:p w14:paraId="21991043" w14:textId="77777777" w:rsidR="002F2DB1" w:rsidRDefault="002F2DB1" w:rsidP="0082378F">
            <w:pPr>
              <w:jc w:val="both"/>
              <w:rPr>
                <w:rFonts w:eastAsia="SimSun"/>
                <w:lang w:eastAsia="zh-CN"/>
              </w:rPr>
            </w:pPr>
          </w:p>
          <w:p w14:paraId="08119B15" w14:textId="77777777" w:rsidR="00AA65D6" w:rsidRPr="004537B8" w:rsidRDefault="00AA65D6" w:rsidP="00AA65D6">
            <w:pPr>
              <w:rPr>
                <w:rFonts w:eastAsia="Malgun Gothic"/>
                <w:b/>
                <w:lang w:eastAsia="ko-KR"/>
              </w:rPr>
            </w:pPr>
            <w:r w:rsidRPr="004537B8">
              <w:rPr>
                <w:rFonts w:eastAsia="Batang"/>
                <w:b/>
                <w:szCs w:val="24"/>
                <w:u w:val="single"/>
              </w:rPr>
              <w:t xml:space="preserve">Proposal </w:t>
            </w:r>
            <w:r w:rsidRPr="004537B8">
              <w:rPr>
                <w:rFonts w:eastAsia="Batang"/>
                <w:b/>
                <w:szCs w:val="24"/>
                <w:u w:val="single"/>
              </w:rPr>
              <w:fldChar w:fldCharType="begin"/>
            </w:r>
            <w:r w:rsidRPr="004537B8">
              <w:rPr>
                <w:rFonts w:eastAsia="Batang"/>
                <w:b/>
                <w:szCs w:val="24"/>
                <w:u w:val="single"/>
              </w:rPr>
              <w:instrText xml:space="preserve"> seq prop </w:instrText>
            </w:r>
            <w:r w:rsidRPr="004537B8">
              <w:rPr>
                <w:rFonts w:eastAsia="Batang"/>
                <w:b/>
                <w:szCs w:val="24"/>
                <w:u w:val="single"/>
              </w:rPr>
              <w:fldChar w:fldCharType="separate"/>
            </w:r>
            <w:r>
              <w:rPr>
                <w:rFonts w:eastAsia="Batang"/>
                <w:b/>
                <w:noProof/>
                <w:szCs w:val="24"/>
                <w:u w:val="single"/>
              </w:rPr>
              <w:t>5</w:t>
            </w:r>
            <w:r w:rsidRPr="004537B8">
              <w:rPr>
                <w:rFonts w:eastAsia="Batang"/>
                <w:b/>
                <w:szCs w:val="24"/>
                <w:u w:val="single"/>
              </w:rPr>
              <w:fldChar w:fldCharType="end"/>
            </w:r>
            <w:r w:rsidRPr="004537B8">
              <w:rPr>
                <w:rFonts w:eastAsia="Malgun Gothic"/>
                <w:b/>
                <w:lang w:eastAsia="ko-KR"/>
              </w:rPr>
              <w:t>: Support a UE feature (FG X-</w:t>
            </w:r>
            <w:r>
              <w:rPr>
                <w:rFonts w:eastAsia="Malgun Gothic"/>
                <w:b/>
                <w:lang w:eastAsia="ko-KR"/>
              </w:rPr>
              <w:t>2e</w:t>
            </w:r>
            <w:r w:rsidRPr="004537B8">
              <w:rPr>
                <w:rFonts w:eastAsia="Malgun Gothic"/>
                <w:b/>
                <w:lang w:eastAsia="ko-KR"/>
              </w:rPr>
              <w:t>) for UE reporting the</w:t>
            </w:r>
            <w:r w:rsidRPr="004C3E3A">
              <w:rPr>
                <w:rFonts w:eastAsia="Malgun Gothic"/>
                <w:b/>
                <w:lang w:eastAsia="ko-KR"/>
              </w:rPr>
              <w:t xml:space="preserve"> maximum number of DL-UL switching in SBFD slot, and SBFD/TDD period.</w:t>
            </w:r>
            <w:r w:rsidRPr="004537B8">
              <w:rPr>
                <w:rFonts w:eastAsia="Malgun Gothic"/>
                <w:b/>
                <w:lang w:eastAsia="ko-KR"/>
              </w:rPr>
              <w:t xml:space="preserve"> </w:t>
            </w:r>
          </w:p>
          <w:p w14:paraId="44716A0A" w14:textId="77777777" w:rsidR="00AA65D6" w:rsidRDefault="00AA65D6" w:rsidP="00AA65D6">
            <w:pPr>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6</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w:t>
            </w:r>
            <w:r>
              <w:rPr>
                <w:rFonts w:eastAsia="Malgun Gothic"/>
                <w:b/>
                <w:lang w:eastAsia="ko-KR"/>
              </w:rPr>
              <w:t>2f</w:t>
            </w:r>
            <w:r w:rsidRPr="000037C6">
              <w:rPr>
                <w:rFonts w:eastAsia="Malgun Gothic"/>
                <w:b/>
                <w:lang w:eastAsia="ko-KR"/>
              </w:rPr>
              <w:t xml:space="preserve">) for </w:t>
            </w:r>
            <w:r>
              <w:rPr>
                <w:rFonts w:eastAsia="Malgun Gothic"/>
                <w:b/>
                <w:lang w:eastAsia="ko-KR"/>
              </w:rPr>
              <w:t xml:space="preserve">UE reporting the supported maximum number of DL subbands in SBFD symbols and minimum guardband between DL and UL subbands. </w:t>
            </w:r>
          </w:p>
          <w:p w14:paraId="1EB9E40E" w14:textId="77777777" w:rsidR="00AA65D6" w:rsidRDefault="00AA65D6" w:rsidP="00AA65D6">
            <w:pPr>
              <w:rPr>
                <w:rFonts w:eastAsia="Malgun Gothic"/>
                <w:b/>
                <w:lang w:eastAsia="ko-KR"/>
              </w:rPr>
            </w:pPr>
            <w:r w:rsidRPr="008E1A8B">
              <w:rPr>
                <w:rFonts w:eastAsia="Batang"/>
                <w:b/>
                <w:szCs w:val="24"/>
                <w:u w:val="single"/>
              </w:rPr>
              <w:t xml:space="preserve">Proposal </w:t>
            </w:r>
            <w:r w:rsidRPr="008E1A8B">
              <w:rPr>
                <w:rFonts w:eastAsia="Batang"/>
                <w:b/>
                <w:szCs w:val="24"/>
                <w:u w:val="single"/>
              </w:rPr>
              <w:fldChar w:fldCharType="begin"/>
            </w:r>
            <w:r w:rsidRPr="008E1A8B">
              <w:rPr>
                <w:rFonts w:eastAsia="Batang"/>
                <w:b/>
                <w:szCs w:val="24"/>
                <w:u w:val="single"/>
              </w:rPr>
              <w:instrText xml:space="preserve"> seq prop </w:instrText>
            </w:r>
            <w:r w:rsidRPr="008E1A8B">
              <w:rPr>
                <w:rFonts w:eastAsia="Batang"/>
                <w:b/>
                <w:szCs w:val="24"/>
                <w:u w:val="single"/>
              </w:rPr>
              <w:fldChar w:fldCharType="separate"/>
            </w:r>
            <w:r>
              <w:rPr>
                <w:rFonts w:eastAsia="Batang"/>
                <w:b/>
                <w:noProof/>
                <w:szCs w:val="24"/>
                <w:u w:val="single"/>
              </w:rPr>
              <w:t>7</w:t>
            </w:r>
            <w:r w:rsidRPr="008E1A8B">
              <w:rPr>
                <w:rFonts w:eastAsia="Batang"/>
                <w:b/>
                <w:szCs w:val="24"/>
                <w:u w:val="single"/>
              </w:rPr>
              <w:fldChar w:fldCharType="end"/>
            </w:r>
            <w:r w:rsidRPr="00383DC6">
              <w:rPr>
                <w:rFonts w:eastAsia="Malgun Gothic"/>
                <w:b/>
                <w:lang w:eastAsia="ko-KR"/>
              </w:rPr>
              <w:t xml:space="preserve">: </w:t>
            </w:r>
            <w:r>
              <w:rPr>
                <w:rFonts w:eastAsia="Malgun Gothic"/>
                <w:b/>
                <w:lang w:eastAsia="ko-KR"/>
              </w:rPr>
              <w:t>Support UE feature for SBFD-aware UE for the</w:t>
            </w:r>
            <w:r w:rsidRPr="00383DC6">
              <w:rPr>
                <w:rFonts w:eastAsia="Malgun Gothic"/>
                <w:b/>
                <w:lang w:eastAsia="ko-KR"/>
              </w:rPr>
              <w:t xml:space="preserve"> maximum number of DL/UL switching for the SBFD-aware UE </w:t>
            </w:r>
            <w:r>
              <w:rPr>
                <w:rFonts w:eastAsia="Malgun Gothic"/>
                <w:b/>
                <w:lang w:eastAsia="ko-KR"/>
              </w:rPr>
              <w:t>within SBFD slots and the SBFD time period.</w:t>
            </w:r>
          </w:p>
          <w:tbl>
            <w:tblPr>
              <w:tblStyle w:val="afd"/>
              <w:tblW w:w="0" w:type="auto"/>
              <w:tblCellMar>
                <w:left w:w="72" w:type="dxa"/>
                <w:right w:w="72" w:type="dxa"/>
              </w:tblCellMar>
              <w:tblLook w:val="04A0" w:firstRow="1" w:lastRow="0" w:firstColumn="1" w:lastColumn="0" w:noHBand="0" w:noVBand="1"/>
            </w:tblPr>
            <w:tblGrid>
              <w:gridCol w:w="671"/>
              <w:gridCol w:w="2087"/>
              <w:gridCol w:w="4770"/>
              <w:gridCol w:w="1286"/>
              <w:gridCol w:w="2086"/>
              <w:gridCol w:w="810"/>
              <w:gridCol w:w="2070"/>
              <w:gridCol w:w="2032"/>
            </w:tblGrid>
            <w:tr w:rsidR="00AA65D6" w14:paraId="2381BD60" w14:textId="77777777" w:rsidTr="0034763F">
              <w:trPr>
                <w:trHeight w:val="629"/>
              </w:trPr>
              <w:tc>
                <w:tcPr>
                  <w:tcW w:w="625" w:type="dxa"/>
                  <w:vAlign w:val="center"/>
                </w:tcPr>
                <w:p w14:paraId="2AA37604"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Index</w:t>
                  </w:r>
                </w:p>
              </w:tc>
              <w:tc>
                <w:tcPr>
                  <w:tcW w:w="1710" w:type="dxa"/>
                  <w:vAlign w:val="center"/>
                </w:tcPr>
                <w:p w14:paraId="5BF3514A"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Feature group</w:t>
                  </w:r>
                </w:p>
              </w:tc>
              <w:tc>
                <w:tcPr>
                  <w:tcW w:w="4770" w:type="dxa"/>
                  <w:vAlign w:val="center"/>
                </w:tcPr>
                <w:p w14:paraId="20827BEC"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Components</w:t>
                  </w:r>
                </w:p>
              </w:tc>
              <w:tc>
                <w:tcPr>
                  <w:tcW w:w="1260" w:type="dxa"/>
                  <w:vAlign w:val="center"/>
                </w:tcPr>
                <w:p w14:paraId="48D8BFC3"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Prerequisite FG</w:t>
                  </w:r>
                </w:p>
              </w:tc>
              <w:tc>
                <w:tcPr>
                  <w:tcW w:w="1890" w:type="dxa"/>
                  <w:vAlign w:val="center"/>
                </w:tcPr>
                <w:p w14:paraId="3E416A11"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Consequence if not supported by the UE</w:t>
                  </w:r>
                </w:p>
              </w:tc>
              <w:tc>
                <w:tcPr>
                  <w:tcW w:w="810" w:type="dxa"/>
                  <w:vAlign w:val="center"/>
                </w:tcPr>
                <w:p w14:paraId="6E8ED9ED"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Type</w:t>
                  </w:r>
                </w:p>
              </w:tc>
              <w:tc>
                <w:tcPr>
                  <w:tcW w:w="2070" w:type="dxa"/>
                  <w:vAlign w:val="center"/>
                </w:tcPr>
                <w:p w14:paraId="794B4B6F"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Note</w:t>
                  </w:r>
                </w:p>
              </w:tc>
              <w:tc>
                <w:tcPr>
                  <w:tcW w:w="1195" w:type="dxa"/>
                  <w:vAlign w:val="center"/>
                </w:tcPr>
                <w:p w14:paraId="5899E8B8" w14:textId="77777777" w:rsidR="00AA65D6" w:rsidRPr="00707522" w:rsidRDefault="00AA65D6" w:rsidP="00AA65D6">
                  <w:pPr>
                    <w:spacing w:after="0"/>
                    <w:jc w:val="center"/>
                    <w:rPr>
                      <w:rFonts w:asciiTheme="minorHAnsi" w:eastAsia="Malgun Gothic" w:hAnsiTheme="minorHAnsi" w:cstheme="minorHAnsi"/>
                      <w:b/>
                      <w:bCs/>
                      <w:lang w:eastAsia="ko-KR"/>
                    </w:rPr>
                  </w:pPr>
                  <w:r w:rsidRPr="00707522">
                    <w:rPr>
                      <w:rFonts w:asciiTheme="minorHAnsi" w:hAnsiTheme="minorHAnsi" w:cstheme="minorHAnsi"/>
                      <w:b/>
                      <w:bCs/>
                      <w:color w:val="000000" w:themeColor="text1"/>
                      <w:lang w:eastAsia="zh-CN"/>
                    </w:rPr>
                    <w:t>Mandatory/Optional</w:t>
                  </w:r>
                </w:p>
              </w:tc>
            </w:tr>
            <w:tr w:rsidR="00AA65D6" w14:paraId="25645864" w14:textId="77777777" w:rsidTr="0034763F">
              <w:tc>
                <w:tcPr>
                  <w:tcW w:w="625" w:type="dxa"/>
                </w:tcPr>
                <w:p w14:paraId="434AE03F"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w:t>
                  </w:r>
                </w:p>
              </w:tc>
              <w:tc>
                <w:tcPr>
                  <w:tcW w:w="1710" w:type="dxa"/>
                </w:tcPr>
                <w:p w14:paraId="2A899898" w14:textId="77777777" w:rsidR="00AA65D6" w:rsidRPr="00B13327" w:rsidRDefault="00AA65D6" w:rsidP="00AA65D6">
                  <w:pPr>
                    <w:rPr>
                      <w:rFonts w:asciiTheme="minorHAnsi" w:eastAsia="Malgun Gothic" w:hAnsiTheme="minorHAnsi" w:cstheme="minorHAnsi"/>
                      <w:b/>
                      <w:bCs/>
                      <w:lang w:eastAsia="ko-KR"/>
                    </w:rPr>
                  </w:pPr>
                  <w:r w:rsidRPr="004C3E3A">
                    <w:rPr>
                      <w:rFonts w:asciiTheme="minorHAnsi" w:hAnsiTheme="minorHAnsi" w:cstheme="minorHAnsi"/>
                      <w:b/>
                      <w:bCs/>
                      <w:color w:val="000000" w:themeColor="text1"/>
                      <w:lang w:eastAsia="zh-CN"/>
                    </w:rPr>
                    <w:t>Basic feature for SBFD-aware UE</w:t>
                  </w:r>
                  <w:r>
                    <w:rPr>
                      <w:rFonts w:asciiTheme="minorHAnsi" w:hAnsiTheme="minorHAnsi" w:cstheme="minorHAnsi"/>
                      <w:b/>
                      <w:bCs/>
                      <w:color w:val="000000" w:themeColor="text1"/>
                      <w:lang w:eastAsia="zh-CN"/>
                    </w:rPr>
                    <w:t xml:space="preserve"> </w:t>
                  </w:r>
                  <w:r w:rsidRPr="00174BDC">
                    <w:rPr>
                      <w:rFonts w:asciiTheme="minorHAnsi" w:hAnsiTheme="minorHAnsi" w:cstheme="minorHAnsi"/>
                      <w:b/>
                      <w:bCs/>
                      <w:color w:val="000000" w:themeColor="text1"/>
                      <w:lang w:eastAsia="zh-CN"/>
                    </w:rPr>
                    <w:t>TX/RX/measurement behaviour and procedures</w:t>
                  </w:r>
                </w:p>
              </w:tc>
              <w:tc>
                <w:tcPr>
                  <w:tcW w:w="4770" w:type="dxa"/>
                </w:tcPr>
                <w:p w14:paraId="7BAFD289" w14:textId="77777777" w:rsidR="00AA65D6" w:rsidRPr="00A662C1"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cell-common configuration of time and frequency location of SBFD subbands</w:t>
                  </w:r>
                  <w:r w:rsidRPr="00A662C1">
                    <w:rPr>
                      <w:rFonts w:asciiTheme="minorHAnsi" w:hAnsiTheme="minorHAnsi" w:cstheme="minorHAnsi"/>
                      <w:color w:val="000000" w:themeColor="text1"/>
                      <w:lang w:eastAsia="zh-CN"/>
                    </w:rPr>
                    <w:t xml:space="preserve">. </w:t>
                  </w:r>
                </w:p>
                <w:p w14:paraId="232CD160"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UE UL transmission within UL subband and DL reception within the DL subband(s) in SBFD symbols configured in DL/FL symbols by TDD-UL-DL.</w:t>
                  </w:r>
                </w:p>
                <w:p w14:paraId="0969103E"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Link direction determination based on configured/scheduled transmissions/receptions and collision handling</w:t>
                  </w:r>
                </w:p>
                <w:p w14:paraId="1EA0CF20" w14:textId="77777777" w:rsidR="00AA65D6" w:rsidRPr="005B7A58" w:rsidRDefault="00AA65D6" w:rsidP="00523E30">
                  <w:pPr>
                    <w:pStyle w:val="aff6"/>
                    <w:numPr>
                      <w:ilvl w:val="0"/>
                      <w:numId w:val="103"/>
                    </w:numPr>
                    <w:overflowPunct/>
                    <w:autoSpaceDE/>
                    <w:autoSpaceDN/>
                    <w:adjustRightInd/>
                    <w:spacing w:before="120" w:after="60" w:line="280" w:lineRule="atLeast"/>
                    <w:ind w:leftChars="0" w:left="360"/>
                    <w:jc w:val="both"/>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UL transmissions or DL receptions across SBFD symbols and non-SBFD symbols in different slots, where the transmissions or receptions are restricted to SBFD symbols or non-SBFD symbols (Configuration 1)</w:t>
                  </w:r>
                </w:p>
                <w:p w14:paraId="1A36C5BC"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PUCCH resource configurations for SBFD and non-SBFD symbols</w:t>
                  </w:r>
                </w:p>
                <w:p w14:paraId="424C7F3C"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FH offsets for PUSCH transmissions in SBFD symbols and non-SBFD symbols</w:t>
                  </w:r>
                </w:p>
                <w:p w14:paraId="0BB9F4A5"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separate PC parameters for UL transmission in SBFD symbols by additional PC parameters configuration within unified TCI state for SRS/PUCCH/PUSCH in SBFD symbols</w:t>
                  </w:r>
                </w:p>
                <w:p w14:paraId="77EB1B3B" w14:textId="77777777" w:rsidR="00AA65D6" w:rsidRPr="004C3E3A"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CSI reports associated with periodic/semi-persistent CSI-RS for SBFD and non-SBFD symbols</w:t>
                  </w:r>
                </w:p>
                <w:p w14:paraId="1180969B" w14:textId="77777777" w:rsidR="00AA65D6" w:rsidRPr="00707522" w:rsidRDefault="00AA65D6"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Support of Partial RBG(s) for PDSCH/PUSCH using frequency domain resource allocation Type 0, and DMRS sequence mapping to assigned PRBs within DL/UL usable PRBs only.</w:t>
                  </w:r>
                </w:p>
                <w:p w14:paraId="0D1E68A4" w14:textId="77777777" w:rsidR="00AA65D6" w:rsidRPr="00707522" w:rsidRDefault="00AA65D6" w:rsidP="00523E30">
                  <w:pPr>
                    <w:pStyle w:val="aff6"/>
                    <w:numPr>
                      <w:ilvl w:val="0"/>
                      <w:numId w:val="103"/>
                    </w:numPr>
                    <w:overflowPunct/>
                    <w:autoSpaceDE/>
                    <w:autoSpaceDN/>
                    <w:adjustRightInd/>
                    <w:spacing w:after="60" w:line="280" w:lineRule="atLeast"/>
                    <w:ind w:leftChars="0" w:left="360"/>
                    <w:rPr>
                      <w:lang w:eastAsia="zh-CN"/>
                    </w:rPr>
                  </w:pPr>
                  <w:r w:rsidRPr="00707522">
                    <w:rPr>
                      <w:rFonts w:asciiTheme="minorHAnsi" w:hAnsiTheme="minorHAnsi" w:cstheme="minorHAnsi"/>
                      <w:color w:val="000000" w:themeColor="text1"/>
                      <w:lang w:eastAsia="zh-CN"/>
                    </w:rPr>
                    <w:t>Support of PDSCH enhanced rate matching using for frequency domain resource allocation Type 1 with PRG {2,4} where PDSCH resources are mapped to assigned PRBs within DL subbands, TBS size determination based on valid PRBs</w:t>
                  </w:r>
                  <w:r>
                    <w:rPr>
                      <w:rFonts w:asciiTheme="minorHAnsi" w:hAnsiTheme="minorHAnsi" w:cstheme="minorHAnsi"/>
                      <w:color w:val="000000" w:themeColor="text1"/>
                      <w:lang w:eastAsia="zh-CN"/>
                    </w:rPr>
                    <w:t xml:space="preserve"> within DL SB</w:t>
                  </w:r>
                  <w:r w:rsidRPr="00707522">
                    <w:rPr>
                      <w:rFonts w:asciiTheme="minorHAnsi" w:hAnsiTheme="minorHAnsi" w:cstheme="minorHAnsi"/>
                      <w:color w:val="000000" w:themeColor="text1"/>
                      <w:lang w:eastAsia="zh-CN"/>
                    </w:rPr>
                    <w:t xml:space="preserve"> and DMRS sequence mapping </w:t>
                  </w:r>
                  <w:r>
                    <w:rPr>
                      <w:rFonts w:asciiTheme="minorHAnsi" w:hAnsiTheme="minorHAnsi" w:cstheme="minorHAnsi"/>
                      <w:color w:val="000000" w:themeColor="text1"/>
                      <w:lang w:eastAsia="zh-CN"/>
                    </w:rPr>
                    <w:t>to valid PRBs.</w:t>
                  </w:r>
                </w:p>
              </w:tc>
              <w:tc>
                <w:tcPr>
                  <w:tcW w:w="1260" w:type="dxa"/>
                </w:tcPr>
                <w:p w14:paraId="62A1151F" w14:textId="77777777" w:rsidR="00AA65D6" w:rsidRPr="00707522" w:rsidRDefault="00AA65D6" w:rsidP="00AA65D6">
                  <w:pPr>
                    <w:rPr>
                      <w:rFonts w:asciiTheme="minorHAnsi" w:eastAsia="Malgun Gothic" w:hAnsiTheme="minorHAnsi" w:cstheme="minorHAnsi"/>
                      <w:b/>
                      <w:lang w:eastAsia="ko-KR"/>
                    </w:rPr>
                  </w:pPr>
                </w:p>
              </w:tc>
              <w:tc>
                <w:tcPr>
                  <w:tcW w:w="1890" w:type="dxa"/>
                </w:tcPr>
                <w:p w14:paraId="58B43348" w14:textId="77777777" w:rsidR="00AA65D6" w:rsidRPr="004C3E3A" w:rsidRDefault="00AA65D6" w:rsidP="00AA65D6">
                  <w:pPr>
                    <w:rPr>
                      <w:rFonts w:asciiTheme="minorHAnsi" w:eastAsia="Malgun Gothic" w:hAnsiTheme="minorHAnsi" w:cstheme="minorHAnsi"/>
                      <w:lang w:eastAsia="ko-KR"/>
                    </w:rPr>
                  </w:pPr>
                  <w:r w:rsidRPr="00174BDC">
                    <w:rPr>
                      <w:rFonts w:asciiTheme="minorHAnsi" w:hAnsiTheme="minorHAnsi" w:cstheme="minorHAnsi"/>
                      <w:color w:val="000000" w:themeColor="text1"/>
                      <w:lang w:eastAsia="zh-CN"/>
                    </w:rPr>
                    <w:t xml:space="preserve">UE doesn’t support </w:t>
                  </w:r>
                  <w:r w:rsidRPr="004C3E3A">
                    <w:rPr>
                      <w:rFonts w:asciiTheme="minorHAnsi" w:hAnsiTheme="minorHAnsi" w:cstheme="minorHAnsi"/>
                      <w:color w:val="000000" w:themeColor="text1"/>
                      <w:lang w:eastAsia="zh-CN"/>
                    </w:rPr>
                    <w:t>Basic feature for SBFD-aware UE TX/RX/measurement behaviour and procedures</w:t>
                  </w:r>
                </w:p>
              </w:tc>
              <w:tc>
                <w:tcPr>
                  <w:tcW w:w="810" w:type="dxa"/>
                </w:tcPr>
                <w:p w14:paraId="14203603"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Per band</w:t>
                  </w:r>
                </w:p>
              </w:tc>
              <w:tc>
                <w:tcPr>
                  <w:tcW w:w="2070" w:type="dxa"/>
                </w:tcPr>
                <w:p w14:paraId="32C4D74C" w14:textId="77777777" w:rsidR="00AA65D6" w:rsidRPr="00707522" w:rsidRDefault="00AA65D6" w:rsidP="00AA65D6">
                  <w:pPr>
                    <w:rPr>
                      <w:rFonts w:asciiTheme="minorHAnsi" w:eastAsia="Malgun Gothic" w:hAnsiTheme="minorHAnsi" w:cstheme="minorHAnsi"/>
                      <w:b/>
                      <w:lang w:eastAsia="ko-KR"/>
                    </w:rPr>
                  </w:pPr>
                </w:p>
              </w:tc>
              <w:tc>
                <w:tcPr>
                  <w:tcW w:w="1195" w:type="dxa"/>
                </w:tcPr>
                <w:p w14:paraId="44846004"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Optional with capability signaling</w:t>
                  </w:r>
                </w:p>
              </w:tc>
            </w:tr>
            <w:tr w:rsidR="00AA65D6" w14:paraId="4E0BAFFE" w14:textId="77777777" w:rsidTr="0034763F">
              <w:trPr>
                <w:trHeight w:val="1088"/>
              </w:trPr>
              <w:tc>
                <w:tcPr>
                  <w:tcW w:w="625" w:type="dxa"/>
                </w:tcPr>
                <w:p w14:paraId="159FAD20"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X-2a</w:t>
                  </w:r>
                </w:p>
              </w:tc>
              <w:tc>
                <w:tcPr>
                  <w:tcW w:w="1710" w:type="dxa"/>
                </w:tcPr>
                <w:p w14:paraId="29C17254"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Tx across SBFD and non-SBFD symbols in different slots (configuration #2)</w:t>
                  </w:r>
                </w:p>
              </w:tc>
              <w:tc>
                <w:tcPr>
                  <w:tcW w:w="4770" w:type="dxa"/>
                </w:tcPr>
                <w:p w14:paraId="7D4BC1DA" w14:textId="77777777" w:rsidR="00AA65D6" w:rsidRPr="004C3E3A" w:rsidRDefault="00AA65D6" w:rsidP="00523E30">
                  <w:pPr>
                    <w:pStyle w:val="aff6"/>
                    <w:numPr>
                      <w:ilvl w:val="0"/>
                      <w:numId w:val="10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UL transmissions across SBFD symbols and non-SBFD symbols in different slots (each transmission/reception within a slot has either all SBFD or all non-SBFD symbols).</w:t>
                  </w:r>
                </w:p>
              </w:tc>
              <w:tc>
                <w:tcPr>
                  <w:tcW w:w="1260" w:type="dxa"/>
                </w:tcPr>
                <w:p w14:paraId="5E58B105" w14:textId="77777777" w:rsidR="00AA65D6" w:rsidRPr="00707522" w:rsidRDefault="00AA65D6" w:rsidP="00AA65D6">
                  <w:pPr>
                    <w:rPr>
                      <w:rFonts w:asciiTheme="minorHAnsi" w:hAnsiTheme="minorHAnsi" w:cstheme="minorHAnsi"/>
                      <w:color w:val="000000" w:themeColor="text1"/>
                      <w:lang w:eastAsia="zh-CN"/>
                    </w:rPr>
                  </w:pPr>
                </w:p>
              </w:tc>
              <w:tc>
                <w:tcPr>
                  <w:tcW w:w="1890" w:type="dxa"/>
                </w:tcPr>
                <w:p w14:paraId="0B8BEB28"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11C904F2"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67CF8038" w14:textId="77777777" w:rsidR="00AA65D6" w:rsidRPr="00707522" w:rsidRDefault="00AA65D6" w:rsidP="00AA65D6">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Note:</w:t>
                  </w:r>
                  <w:r w:rsidRPr="00707522">
                    <w:rPr>
                      <w:rFonts w:asciiTheme="minorHAnsi" w:hAnsiTheme="minorHAnsi" w:cstheme="minorHAnsi"/>
                      <w:color w:val="000000" w:themeColor="text1"/>
                      <w:sz w:val="20"/>
                      <w:lang w:eastAsia="zh-CN"/>
                    </w:rPr>
                    <w:t xml:space="preserve"> Applicable for PUCCH and PUSCH</w:t>
                  </w:r>
                  <w:r>
                    <w:rPr>
                      <w:rFonts w:asciiTheme="minorHAnsi" w:hAnsiTheme="minorHAnsi" w:cstheme="minorHAnsi"/>
                      <w:color w:val="000000" w:themeColor="text1"/>
                      <w:sz w:val="20"/>
                      <w:lang w:eastAsia="zh-CN"/>
                    </w:rPr>
                    <w:t>.</w:t>
                  </w:r>
                </w:p>
              </w:tc>
              <w:tc>
                <w:tcPr>
                  <w:tcW w:w="1195" w:type="dxa"/>
                </w:tcPr>
                <w:p w14:paraId="1E76C90D"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5173F369" w14:textId="77777777" w:rsidTr="0034763F">
              <w:trPr>
                <w:trHeight w:val="1691"/>
              </w:trPr>
              <w:tc>
                <w:tcPr>
                  <w:tcW w:w="625" w:type="dxa"/>
                </w:tcPr>
                <w:p w14:paraId="316B8CEC"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X-2b</w:t>
                  </w:r>
                </w:p>
              </w:tc>
              <w:tc>
                <w:tcPr>
                  <w:tcW w:w="1710" w:type="dxa"/>
                </w:tcPr>
                <w:p w14:paraId="060A17EC"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Rx</w:t>
                  </w:r>
                  <w:r w:rsidRPr="00707522">
                    <w:rPr>
                      <w:rFonts w:asciiTheme="minorHAnsi" w:hAnsiTheme="minorHAnsi" w:cstheme="minorHAnsi"/>
                      <w:color w:val="000000" w:themeColor="text1"/>
                      <w:lang w:eastAsia="zh-CN"/>
                    </w:rPr>
                    <w:t xml:space="preserve"> across SBFD and non-SBFD symbols in different slots (configuration #2)</w:t>
                  </w:r>
                </w:p>
              </w:tc>
              <w:tc>
                <w:tcPr>
                  <w:tcW w:w="4770" w:type="dxa"/>
                </w:tcPr>
                <w:p w14:paraId="4C447893" w14:textId="77777777" w:rsidR="00AA65D6" w:rsidRPr="00707522" w:rsidRDefault="00AA65D6" w:rsidP="00523E30">
                  <w:pPr>
                    <w:pStyle w:val="aff6"/>
                    <w:numPr>
                      <w:ilvl w:val="0"/>
                      <w:numId w:val="108"/>
                    </w:numPr>
                    <w:overflowPunct/>
                    <w:autoSpaceDE/>
                    <w:autoSpaceDN/>
                    <w:adjustRightInd/>
                    <w:spacing w:before="120" w:after="0" w:line="280" w:lineRule="atLeast"/>
                    <w:ind w:leftChars="0"/>
                    <w:jc w:val="both"/>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DL reception across SBFD symbols and non-SBFD symbols in different slots (each transmission/reception within a slot has either all SBFD or all non-SBFD symbols).</w:t>
                  </w:r>
                </w:p>
              </w:tc>
              <w:tc>
                <w:tcPr>
                  <w:tcW w:w="1260" w:type="dxa"/>
                </w:tcPr>
                <w:p w14:paraId="79D26FF2" w14:textId="77777777" w:rsidR="00AA65D6" w:rsidRPr="00707522" w:rsidRDefault="00AA65D6" w:rsidP="00AA65D6">
                  <w:pPr>
                    <w:rPr>
                      <w:rFonts w:asciiTheme="minorHAnsi" w:hAnsiTheme="minorHAnsi" w:cstheme="minorHAnsi"/>
                      <w:color w:val="000000" w:themeColor="text1"/>
                      <w:lang w:eastAsia="zh-CN"/>
                    </w:rPr>
                  </w:pPr>
                </w:p>
              </w:tc>
              <w:tc>
                <w:tcPr>
                  <w:tcW w:w="1890" w:type="dxa"/>
                </w:tcPr>
                <w:p w14:paraId="191DA13C"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20BF3A43"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632AF068" w14:textId="77777777" w:rsidR="00AA65D6" w:rsidRPr="00707522" w:rsidRDefault="00AA65D6" w:rsidP="00AA65D6">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Note:</w:t>
                  </w:r>
                  <w:r w:rsidRPr="00707522">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A</w:t>
                  </w:r>
                  <w:r w:rsidRPr="00707522">
                    <w:rPr>
                      <w:rFonts w:asciiTheme="minorHAnsi" w:hAnsiTheme="minorHAnsi" w:cstheme="minorHAnsi"/>
                      <w:color w:val="000000" w:themeColor="text1"/>
                      <w:sz w:val="20"/>
                      <w:lang w:eastAsia="zh-CN"/>
                    </w:rPr>
                    <w:t xml:space="preserve">pplicable </w:t>
                  </w:r>
                  <w:r>
                    <w:rPr>
                      <w:rFonts w:asciiTheme="minorHAnsi" w:hAnsiTheme="minorHAnsi" w:cstheme="minorHAnsi"/>
                      <w:color w:val="000000" w:themeColor="text1"/>
                      <w:sz w:val="20"/>
                      <w:lang w:eastAsia="zh-CN"/>
                    </w:rPr>
                    <w:t>only</w:t>
                  </w:r>
                  <w:r w:rsidRPr="00707522">
                    <w:rPr>
                      <w:rFonts w:asciiTheme="minorHAnsi" w:hAnsiTheme="minorHAnsi" w:cstheme="minorHAnsi"/>
                      <w:color w:val="000000" w:themeColor="text1"/>
                      <w:sz w:val="20"/>
                      <w:lang w:eastAsia="zh-CN"/>
                    </w:rPr>
                    <w:t xml:space="preserve"> for PDSCH.</w:t>
                  </w:r>
                </w:p>
              </w:tc>
              <w:tc>
                <w:tcPr>
                  <w:tcW w:w="1195" w:type="dxa"/>
                </w:tcPr>
                <w:p w14:paraId="0155BE58"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22A75229" w14:textId="77777777" w:rsidTr="0034763F">
              <w:trPr>
                <w:trHeight w:val="1088"/>
              </w:trPr>
              <w:tc>
                <w:tcPr>
                  <w:tcW w:w="625" w:type="dxa"/>
                </w:tcPr>
                <w:p w14:paraId="684DDAE2"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2c</w:t>
                  </w:r>
                </w:p>
              </w:tc>
              <w:tc>
                <w:tcPr>
                  <w:tcW w:w="1710" w:type="dxa"/>
                </w:tcPr>
                <w:p w14:paraId="0DD3104F"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Non-contiguous CSI-RS in SBFD symbols</w:t>
                  </w:r>
                </w:p>
              </w:tc>
              <w:tc>
                <w:tcPr>
                  <w:tcW w:w="4770" w:type="dxa"/>
                </w:tcPr>
                <w:p w14:paraId="75255201" w14:textId="77777777" w:rsidR="00AA65D6" w:rsidRPr="00707522" w:rsidRDefault="00AA65D6" w:rsidP="00523E30">
                  <w:pPr>
                    <w:pStyle w:val="aff6"/>
                    <w:numPr>
                      <w:ilvl w:val="0"/>
                      <w:numId w:val="109"/>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non-contiguous CSI-RS resource across two DL subband with one of the following capabilities:</w:t>
                  </w:r>
                </w:p>
                <w:p w14:paraId="33C7F01E" w14:textId="77777777" w:rsidR="00AA65D6" w:rsidRPr="00707522" w:rsidRDefault="00AA65D6" w:rsidP="00523E30">
                  <w:pPr>
                    <w:pStyle w:val="aff6"/>
                    <w:numPr>
                      <w:ilvl w:val="0"/>
                      <w:numId w:val="106"/>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Cap1: using legacy CSI processing timeline and CPU counting are the same as legacy</w:t>
                  </w:r>
                </w:p>
                <w:p w14:paraId="18537D34" w14:textId="77777777" w:rsidR="00AA65D6" w:rsidRPr="00707522" w:rsidRDefault="00AA65D6" w:rsidP="00523E30">
                  <w:pPr>
                    <w:pStyle w:val="aff6"/>
                    <w:numPr>
                      <w:ilvl w:val="0"/>
                      <w:numId w:val="106"/>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Cap2: using relaxed CSI processing timeline Z/Z’ by factor of 2 and same CPU counting as legacy.</w:t>
                  </w:r>
                </w:p>
              </w:tc>
              <w:tc>
                <w:tcPr>
                  <w:tcW w:w="1260" w:type="dxa"/>
                </w:tcPr>
                <w:p w14:paraId="55F6E03F"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p>
              </w:tc>
              <w:tc>
                <w:tcPr>
                  <w:tcW w:w="1890" w:type="dxa"/>
                </w:tcPr>
                <w:p w14:paraId="7B05BF1A"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26815011"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49E96D53"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is {Cap1, Cap2}</w:t>
                  </w:r>
                </w:p>
                <w:p w14:paraId="1B13D821" w14:textId="77777777" w:rsidR="00AA65D6" w:rsidRPr="00707522" w:rsidRDefault="00AA65D6" w:rsidP="00AA65D6">
                  <w:pPr>
                    <w:pStyle w:val="TAL"/>
                    <w:rPr>
                      <w:rFonts w:asciiTheme="minorHAnsi" w:hAnsiTheme="minorHAnsi" w:cstheme="minorHAnsi"/>
                      <w:color w:val="000000" w:themeColor="text1"/>
                      <w:sz w:val="20"/>
                      <w:lang w:eastAsia="zh-CN"/>
                    </w:rPr>
                  </w:pPr>
                </w:p>
              </w:tc>
              <w:tc>
                <w:tcPr>
                  <w:tcW w:w="1195" w:type="dxa"/>
                </w:tcPr>
                <w:p w14:paraId="63572EB2"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14204D10" w14:textId="77777777" w:rsidTr="0034763F">
              <w:trPr>
                <w:trHeight w:val="1088"/>
              </w:trPr>
              <w:tc>
                <w:tcPr>
                  <w:tcW w:w="625" w:type="dxa"/>
                </w:tcPr>
                <w:p w14:paraId="0807AD2A"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2d</w:t>
                  </w:r>
                </w:p>
              </w:tc>
              <w:tc>
                <w:tcPr>
                  <w:tcW w:w="1710" w:type="dxa"/>
                </w:tcPr>
                <w:p w14:paraId="298AD59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Partial PRGs for PDSCH Scheduling in SBFD symbols </w:t>
                  </w:r>
                </w:p>
              </w:tc>
              <w:tc>
                <w:tcPr>
                  <w:tcW w:w="4770" w:type="dxa"/>
                </w:tcPr>
                <w:p w14:paraId="4E2FBCB8" w14:textId="77777777" w:rsidR="00AA65D6" w:rsidRPr="00707522" w:rsidRDefault="00AA65D6" w:rsidP="00523E30">
                  <w:pPr>
                    <w:pStyle w:val="aff6"/>
                    <w:numPr>
                      <w:ilvl w:val="0"/>
                      <w:numId w:val="107"/>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Maximum number of Partial PRGs for PDSCH in SBFD symbols.</w:t>
                  </w:r>
                </w:p>
              </w:tc>
              <w:tc>
                <w:tcPr>
                  <w:tcW w:w="1260" w:type="dxa"/>
                </w:tcPr>
                <w:p w14:paraId="1867BCA8"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p>
              </w:tc>
              <w:tc>
                <w:tcPr>
                  <w:tcW w:w="1890" w:type="dxa"/>
                </w:tcPr>
                <w:p w14:paraId="5EBD3C64"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1CC2AD7C"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738629C3"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{2,4}</w:t>
                  </w:r>
                </w:p>
              </w:tc>
              <w:tc>
                <w:tcPr>
                  <w:tcW w:w="1195" w:type="dxa"/>
                </w:tcPr>
                <w:p w14:paraId="7CFD151F"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20053CFD" w14:textId="77777777" w:rsidTr="0034763F">
              <w:trPr>
                <w:trHeight w:val="1088"/>
              </w:trPr>
              <w:tc>
                <w:tcPr>
                  <w:tcW w:w="625" w:type="dxa"/>
                </w:tcPr>
                <w:p w14:paraId="36390999"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2e</w:t>
                  </w:r>
                </w:p>
              </w:tc>
              <w:tc>
                <w:tcPr>
                  <w:tcW w:w="1710" w:type="dxa"/>
                </w:tcPr>
                <w:p w14:paraId="4532018E"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Supported UL/DL subband configurations</w:t>
                  </w:r>
                </w:p>
              </w:tc>
              <w:tc>
                <w:tcPr>
                  <w:tcW w:w="4770" w:type="dxa"/>
                </w:tcPr>
                <w:p w14:paraId="2A728FA9" w14:textId="77777777" w:rsidR="00AA65D6" w:rsidRPr="00707522" w:rsidRDefault="00AA65D6" w:rsidP="00523E30">
                  <w:pPr>
                    <w:pStyle w:val="aff6"/>
                    <w:numPr>
                      <w:ilvl w:val="0"/>
                      <w:numId w:val="101"/>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Pr>
                      <w:rFonts w:asciiTheme="minorHAnsi" w:eastAsia="SimSun" w:hAnsiTheme="minorHAnsi" w:cstheme="minorHAnsi"/>
                      <w:color w:val="000000" w:themeColor="text1"/>
                      <w:lang w:eastAsia="zh-CN"/>
                    </w:rPr>
                    <w:t>Max. n</w:t>
                  </w:r>
                  <w:r w:rsidRPr="00707522">
                    <w:rPr>
                      <w:rFonts w:asciiTheme="minorHAnsi" w:eastAsia="SimSun" w:hAnsiTheme="minorHAnsi" w:cstheme="minorHAnsi"/>
                      <w:color w:val="000000" w:themeColor="text1"/>
                      <w:lang w:eastAsia="zh-CN"/>
                    </w:rPr>
                    <w:t>umber of supported DL subbands for DL scheduling in SBFD symbols.</w:t>
                  </w:r>
                </w:p>
                <w:p w14:paraId="07FE0F87" w14:textId="77777777" w:rsidR="00AA65D6" w:rsidRPr="00707522" w:rsidRDefault="00AA65D6" w:rsidP="00523E30">
                  <w:pPr>
                    <w:pStyle w:val="aff6"/>
                    <w:numPr>
                      <w:ilvl w:val="0"/>
                      <w:numId w:val="101"/>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Minimum guardband between UL and DL subband.</w:t>
                  </w:r>
                </w:p>
              </w:tc>
              <w:tc>
                <w:tcPr>
                  <w:tcW w:w="1260" w:type="dxa"/>
                </w:tcPr>
                <w:p w14:paraId="38A66C4F"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w:t>
                  </w:r>
                </w:p>
              </w:tc>
              <w:tc>
                <w:tcPr>
                  <w:tcW w:w="1890" w:type="dxa"/>
                </w:tcPr>
                <w:p w14:paraId="6395EA5D"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094CDF8F"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Per-band</w:t>
                  </w:r>
                </w:p>
              </w:tc>
              <w:tc>
                <w:tcPr>
                  <w:tcW w:w="2070" w:type="dxa"/>
                </w:tcPr>
                <w:p w14:paraId="65292865" w14:textId="77777777" w:rsidR="00AA65D6" w:rsidRPr="00104F0E"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{1,2}</w:t>
                  </w:r>
                </w:p>
                <w:p w14:paraId="76FF946A"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2</w:t>
                  </w:r>
                </w:p>
                <w:p w14:paraId="45ED8BA9" w14:textId="77777777" w:rsidR="00AA65D6" w:rsidRPr="00707522" w:rsidRDefault="00AA65D6" w:rsidP="00AA65D6">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candidate values {1…N}</w:t>
                  </w:r>
                </w:p>
              </w:tc>
              <w:tc>
                <w:tcPr>
                  <w:tcW w:w="1195" w:type="dxa"/>
                </w:tcPr>
                <w:p w14:paraId="4513B4A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519ED74E" w14:textId="77777777" w:rsidTr="0034763F">
              <w:tc>
                <w:tcPr>
                  <w:tcW w:w="625" w:type="dxa"/>
                </w:tcPr>
                <w:p w14:paraId="040167BE"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w:t>
                  </w:r>
                  <w:r>
                    <w:rPr>
                      <w:rFonts w:asciiTheme="minorHAnsi" w:hAnsiTheme="minorHAnsi" w:cstheme="minorHAnsi"/>
                      <w:color w:val="000000" w:themeColor="text1"/>
                      <w:lang w:eastAsia="zh-CN"/>
                    </w:rPr>
                    <w:t>2f</w:t>
                  </w:r>
                </w:p>
              </w:tc>
              <w:tc>
                <w:tcPr>
                  <w:tcW w:w="1710" w:type="dxa"/>
                </w:tcPr>
                <w:p w14:paraId="44F58F7B"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Maximum number of DL-UL switching in SBFD slots.</w:t>
                  </w:r>
                </w:p>
              </w:tc>
              <w:tc>
                <w:tcPr>
                  <w:tcW w:w="4770" w:type="dxa"/>
                </w:tcPr>
                <w:p w14:paraId="1B8E4903" w14:textId="77777777" w:rsidR="00AA65D6" w:rsidRPr="00707522" w:rsidRDefault="00AA65D6" w:rsidP="00523E30">
                  <w:pPr>
                    <w:pStyle w:val="aff6"/>
                    <w:numPr>
                      <w:ilvl w:val="0"/>
                      <w:numId w:val="102"/>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 slot.</w:t>
                  </w:r>
                </w:p>
                <w:p w14:paraId="3C93BE13" w14:textId="77777777" w:rsidR="00AA65D6" w:rsidRPr="00707522" w:rsidRDefault="00AA65D6" w:rsidP="00523E30">
                  <w:pPr>
                    <w:pStyle w:val="aff6"/>
                    <w:numPr>
                      <w:ilvl w:val="0"/>
                      <w:numId w:val="102"/>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The maximum number of DL-UL switching in SBFD/TDD period</w:t>
                  </w:r>
                </w:p>
              </w:tc>
              <w:tc>
                <w:tcPr>
                  <w:tcW w:w="1260" w:type="dxa"/>
                </w:tcPr>
                <w:p w14:paraId="0AEFAB68"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X-1</w:t>
                  </w:r>
                </w:p>
              </w:tc>
              <w:tc>
                <w:tcPr>
                  <w:tcW w:w="1890" w:type="dxa"/>
                </w:tcPr>
                <w:p w14:paraId="278F79B8"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463D3F84" w14:textId="77777777" w:rsidR="00AA65D6" w:rsidRPr="00707522" w:rsidRDefault="00AA65D6" w:rsidP="00AA65D6">
                  <w:pPr>
                    <w:rPr>
                      <w:rFonts w:asciiTheme="minorHAnsi" w:hAnsiTheme="minorHAnsi" w:cstheme="minorHAnsi"/>
                      <w:color w:val="000000" w:themeColor="text1"/>
                      <w:lang w:eastAsia="zh-CN"/>
                    </w:rPr>
                  </w:pPr>
                </w:p>
              </w:tc>
              <w:tc>
                <w:tcPr>
                  <w:tcW w:w="2070" w:type="dxa"/>
                </w:tcPr>
                <w:p w14:paraId="36BA8338"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{1,2}</w:t>
                  </w:r>
                </w:p>
                <w:p w14:paraId="2C48D423"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Component </w:t>
                  </w:r>
                  <w:r>
                    <w:rPr>
                      <w:rFonts w:asciiTheme="minorHAnsi" w:hAnsiTheme="minorHAnsi" w:cstheme="minorHAnsi"/>
                      <w:color w:val="000000" w:themeColor="text1"/>
                      <w:lang w:eastAsia="zh-CN"/>
                    </w:rPr>
                    <w:t>2</w:t>
                  </w:r>
                  <w:r w:rsidRPr="00707522">
                    <w:rPr>
                      <w:rFonts w:asciiTheme="minorHAnsi" w:hAnsiTheme="minorHAnsi" w:cstheme="minorHAnsi"/>
                      <w:color w:val="000000" w:themeColor="text1"/>
                      <w:lang w:eastAsia="zh-CN"/>
                    </w:rPr>
                    <w:t xml:space="preserve"> candidate FFS.</w:t>
                  </w:r>
                </w:p>
              </w:tc>
              <w:tc>
                <w:tcPr>
                  <w:tcW w:w="1195" w:type="dxa"/>
                </w:tcPr>
                <w:p w14:paraId="00FEFF9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59FC6AB7" w14:textId="77777777" w:rsidTr="0034763F">
              <w:tc>
                <w:tcPr>
                  <w:tcW w:w="625" w:type="dxa"/>
                </w:tcPr>
                <w:p w14:paraId="55B6BAAE"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w:t>
                  </w:r>
                  <w:r w:rsidRPr="00707522">
                    <w:rPr>
                      <w:rFonts w:asciiTheme="minorHAnsi" w:hAnsiTheme="minorHAnsi" w:cstheme="minorHAnsi"/>
                      <w:color w:val="000000" w:themeColor="text1"/>
                      <w:lang w:eastAsia="zh-CN"/>
                    </w:rPr>
                    <w:t>-</w:t>
                  </w:r>
                  <w:r>
                    <w:rPr>
                      <w:rFonts w:asciiTheme="minorHAnsi" w:hAnsiTheme="minorHAnsi" w:cstheme="minorHAnsi"/>
                      <w:color w:val="000000" w:themeColor="text1"/>
                      <w:lang w:eastAsia="zh-CN"/>
                    </w:rPr>
                    <w:t>2g</w:t>
                  </w:r>
                </w:p>
              </w:tc>
              <w:tc>
                <w:tcPr>
                  <w:tcW w:w="1710" w:type="dxa"/>
                </w:tcPr>
                <w:p w14:paraId="5E24875E"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SRS transmission</w:t>
                  </w:r>
                </w:p>
              </w:tc>
              <w:tc>
                <w:tcPr>
                  <w:tcW w:w="4770" w:type="dxa"/>
                </w:tcPr>
                <w:p w14:paraId="3A69F90A" w14:textId="77777777" w:rsidR="00AA65D6" w:rsidRPr="00707522" w:rsidRDefault="00AA65D6" w:rsidP="00523E30">
                  <w:pPr>
                    <w:pStyle w:val="aff6"/>
                    <w:numPr>
                      <w:ilvl w:val="0"/>
                      <w:numId w:val="105"/>
                    </w:numPr>
                    <w:suppressAutoHyphens/>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separate SRS-ResourceSets configurations for SBFD and non-SBFD symbols for a given usage with the same number of SRS resources in each set.</w:t>
                  </w:r>
                </w:p>
              </w:tc>
              <w:tc>
                <w:tcPr>
                  <w:tcW w:w="1260" w:type="dxa"/>
                </w:tcPr>
                <w:p w14:paraId="0E83D0F3"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X-1</w:t>
                  </w:r>
                </w:p>
              </w:tc>
              <w:tc>
                <w:tcPr>
                  <w:tcW w:w="1890" w:type="dxa"/>
                </w:tcPr>
                <w:p w14:paraId="71F3A55C"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2B1BA545" w14:textId="77777777" w:rsidR="00AA65D6" w:rsidRPr="00707522" w:rsidRDefault="00AA65D6" w:rsidP="00AA65D6">
                  <w:pPr>
                    <w:rPr>
                      <w:rFonts w:asciiTheme="minorHAnsi" w:hAnsiTheme="minorHAnsi" w:cstheme="minorHAnsi"/>
                      <w:color w:val="000000" w:themeColor="text1"/>
                      <w:lang w:eastAsia="zh-CN"/>
                    </w:rPr>
                  </w:pPr>
                </w:p>
              </w:tc>
              <w:tc>
                <w:tcPr>
                  <w:tcW w:w="2070" w:type="dxa"/>
                </w:tcPr>
                <w:p w14:paraId="5EA022CE"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Applicable to usage set to 'codebook' or 'nonCodebook’.</w:t>
                  </w:r>
                </w:p>
              </w:tc>
              <w:tc>
                <w:tcPr>
                  <w:tcW w:w="1195" w:type="dxa"/>
                </w:tcPr>
                <w:p w14:paraId="40641167"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4396E791" w14:textId="77777777" w:rsidR="00AA65D6" w:rsidRDefault="00AA65D6" w:rsidP="00AA65D6">
            <w:pPr>
              <w:rPr>
                <w:rFonts w:eastAsia="Malgun Gothic"/>
                <w:b/>
                <w:lang w:eastAsia="ko-KR"/>
              </w:rPr>
            </w:pPr>
          </w:p>
          <w:p w14:paraId="4660C7EE" w14:textId="77777777" w:rsidR="00AA65D6" w:rsidRPr="00AA65D6" w:rsidRDefault="00AA65D6" w:rsidP="0082378F">
            <w:pPr>
              <w:jc w:val="both"/>
              <w:rPr>
                <w:rFonts w:eastAsia="SimSun"/>
                <w:lang w:eastAsia="zh-CN"/>
              </w:rPr>
            </w:pPr>
          </w:p>
        </w:tc>
      </w:tr>
    </w:tbl>
    <w:p w14:paraId="449E0408" w14:textId="77777777" w:rsidR="009443A1" w:rsidRDefault="009443A1" w:rsidP="009443A1">
      <w:pPr>
        <w:rPr>
          <w:rFonts w:eastAsia="SimSun"/>
          <w:lang w:eastAsia="zh-CN"/>
        </w:rPr>
      </w:pPr>
    </w:p>
    <w:p w14:paraId="08046BE3" w14:textId="77777777" w:rsidR="00333BDE" w:rsidRPr="00333BDE" w:rsidRDefault="00333BDE" w:rsidP="00333BDE">
      <w:pPr>
        <w:spacing w:beforeLines="50" w:before="120" w:after="120"/>
        <w:jc w:val="both"/>
        <w:rPr>
          <w:rFonts w:eastAsia="SimSun"/>
          <w:lang w:val="en-US" w:eastAsia="zh-CN"/>
        </w:rPr>
      </w:pPr>
      <w:r>
        <w:rPr>
          <w:rFonts w:eastAsia="SimSun" w:hint="eastAsia"/>
          <w:lang w:val="en-US" w:eastAsia="zh-CN"/>
        </w:rPr>
        <w:t>At the</w:t>
      </w:r>
      <w:r>
        <w:rPr>
          <w:rFonts w:eastAsia="SimSun"/>
          <w:lang w:val="en-US" w:eastAsia="zh-CN"/>
        </w:rPr>
        <w:t xml:space="preserve"> RAN1#120 meeting, following basic FG for SBFD is introduced.</w:t>
      </w:r>
    </w:p>
    <w:p w14:paraId="2CAB857C" w14:textId="77777777" w:rsidR="00333BDE" w:rsidRPr="00A945CB" w:rsidRDefault="00333BDE" w:rsidP="00333BDE">
      <w:pPr>
        <w:overflowPunct/>
        <w:autoSpaceDE/>
        <w:autoSpaceDN/>
        <w:adjustRightInd/>
        <w:spacing w:after="0"/>
        <w:rPr>
          <w:rFonts w:ascii="Times" w:eastAsia="游明朝" w:hAnsi="Times"/>
          <w:b/>
          <w:bCs/>
          <w:szCs w:val="24"/>
        </w:rPr>
      </w:pPr>
      <w:r w:rsidRPr="00A945CB">
        <w:rPr>
          <w:rFonts w:ascii="Times" w:eastAsia="游明朝" w:hAnsi="Times"/>
          <w:b/>
          <w:bCs/>
          <w:szCs w:val="24"/>
          <w:highlight w:val="green"/>
        </w:rPr>
        <w:t>A</w:t>
      </w:r>
      <w:r w:rsidRPr="00A945CB">
        <w:rPr>
          <w:rFonts w:ascii="Times" w:eastAsia="游明朝" w:hAnsi="Times" w:hint="eastAsia"/>
          <w:b/>
          <w:bCs/>
          <w:szCs w:val="24"/>
          <w:highlight w:val="green"/>
        </w:rPr>
        <w:t>greement</w:t>
      </w:r>
      <w:r w:rsidRPr="00A945CB">
        <w:rPr>
          <w:rFonts w:ascii="Times" w:eastAsia="Batang" w:hAnsi="Times"/>
          <w:b/>
          <w:bCs/>
          <w:szCs w:val="24"/>
          <w:highlight w:val="green"/>
          <w:lang w:eastAsia="en-US"/>
        </w:rPr>
        <w:t>:</w:t>
      </w:r>
    </w:p>
    <w:p w14:paraId="4B2CAB5B" w14:textId="77777777" w:rsidR="00333BDE" w:rsidRPr="00A945CB" w:rsidRDefault="00333BDE" w:rsidP="00333BDE">
      <w:pPr>
        <w:spacing w:afterLines="50" w:after="120"/>
        <w:jc w:val="both"/>
        <w:rPr>
          <w:rFonts w:eastAsia="ＭＳ 明朝"/>
        </w:rPr>
      </w:pPr>
      <w:r w:rsidRPr="00A945CB">
        <w:rPr>
          <w:rFonts w:eastAsia="ＭＳ 明朝"/>
        </w:rPr>
        <w:t xml:space="preserve">Introduce following </w:t>
      </w:r>
      <w:r w:rsidRPr="00A945CB">
        <w:rPr>
          <w:rFonts w:eastAsia="ＭＳ 明朝" w:hint="eastAsia"/>
        </w:rPr>
        <w:t>basic FG for SBFD,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3335"/>
        <w:gridCol w:w="6330"/>
        <w:gridCol w:w="488"/>
        <w:gridCol w:w="577"/>
        <w:gridCol w:w="466"/>
        <w:gridCol w:w="3702"/>
        <w:gridCol w:w="788"/>
        <w:gridCol w:w="685"/>
        <w:gridCol w:w="466"/>
        <w:gridCol w:w="466"/>
        <w:gridCol w:w="3098"/>
        <w:gridCol w:w="1459"/>
      </w:tblGrid>
      <w:tr w:rsidR="00333BDE" w:rsidRPr="00A945CB" w14:paraId="43CBA405" w14:textId="77777777" w:rsidTr="0034763F">
        <w:trPr>
          <w:trHeight w:val="20"/>
        </w:trPr>
        <w:tc>
          <w:tcPr>
            <w:tcW w:w="117" w:type="pct"/>
            <w:tcBorders>
              <w:top w:val="single" w:sz="4" w:space="0" w:color="auto"/>
              <w:left w:val="single" w:sz="4" w:space="0" w:color="auto"/>
              <w:bottom w:val="single" w:sz="4" w:space="0" w:color="auto"/>
              <w:right w:val="single" w:sz="4" w:space="0" w:color="auto"/>
            </w:tcBorders>
            <w:shd w:val="clear" w:color="auto" w:fill="auto"/>
          </w:tcPr>
          <w:p w14:paraId="0BB69C93" w14:textId="77777777" w:rsidR="00333BDE" w:rsidRPr="00A945CB" w:rsidRDefault="00333BDE" w:rsidP="0034763F">
            <w:pPr>
              <w:keepLines/>
              <w:spacing w:after="0"/>
              <w:rPr>
                <w:rFonts w:eastAsia="ＭＳ 明朝"/>
                <w:color w:val="000000"/>
                <w:sz w:val="16"/>
                <w:szCs w:val="16"/>
                <w:lang w:eastAsia="zh-CN"/>
              </w:rPr>
            </w:pPr>
            <w:r w:rsidRPr="00A945CB">
              <w:rPr>
                <w:rFonts w:eastAsia="ＭＳ 明朝"/>
                <w:color w:val="000000"/>
                <w:sz w:val="16"/>
                <w:szCs w:val="16"/>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77A1770F" w14:textId="77777777" w:rsidR="00333BDE" w:rsidRPr="00A945CB" w:rsidRDefault="00333BDE" w:rsidP="0034763F">
            <w:pPr>
              <w:keepLines/>
              <w:spacing w:after="0"/>
              <w:rPr>
                <w:rFonts w:eastAsia="游明朝"/>
                <w:color w:val="000000"/>
                <w:sz w:val="16"/>
                <w:szCs w:val="16"/>
              </w:rPr>
            </w:pPr>
            <w:r w:rsidRPr="00A945CB">
              <w:rPr>
                <w:rFonts w:eastAsia="SimSun"/>
                <w:color w:val="000000"/>
                <w:sz w:val="16"/>
                <w:szCs w:val="16"/>
                <w:lang w:eastAsia="zh-CN"/>
              </w:rPr>
              <w:t>Basic feature for SBFD-aware UE TX/RX</w:t>
            </w:r>
            <w:r w:rsidRPr="00A945CB">
              <w:rPr>
                <w:rFonts w:eastAsia="游明朝"/>
                <w:color w:val="000000"/>
                <w:sz w:val="16"/>
                <w:szCs w:val="16"/>
              </w:rPr>
              <w:t>/measurement</w:t>
            </w:r>
            <w:r w:rsidRPr="00A945CB">
              <w:rPr>
                <w:rFonts w:eastAsia="SimSun"/>
                <w:color w:val="000000"/>
                <w:sz w:val="16"/>
                <w:szCs w:val="16"/>
                <w:lang w:eastAsia="zh-CN"/>
              </w:rPr>
              <w:t xml:space="preserve"> behaviour and procedures</w:t>
            </w:r>
          </w:p>
          <w:p w14:paraId="08617B7B" w14:textId="77777777" w:rsidR="00333BDE" w:rsidRPr="00A945CB" w:rsidRDefault="00333BDE" w:rsidP="0034763F">
            <w:pPr>
              <w:keepLines/>
              <w:spacing w:after="0"/>
              <w:rPr>
                <w:rFonts w:eastAsia="游明朝"/>
                <w:color w:val="FF0000"/>
                <w:sz w:val="16"/>
                <w:szCs w:val="16"/>
              </w:rPr>
            </w:pPr>
          </w:p>
          <w:p w14:paraId="1ECAC912" w14:textId="77777777" w:rsidR="00333BDE" w:rsidRPr="00A945CB" w:rsidRDefault="00333BDE" w:rsidP="0034763F">
            <w:pPr>
              <w:keepLines/>
              <w:spacing w:after="0"/>
              <w:rPr>
                <w:rFonts w:eastAsia="游明朝"/>
                <w:color w:val="FF0000"/>
                <w:sz w:val="16"/>
                <w:szCs w:val="16"/>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64907188" w14:textId="77777777" w:rsidR="00333BDE" w:rsidRPr="00A945CB" w:rsidRDefault="00333BDE" w:rsidP="0034763F">
            <w:pPr>
              <w:spacing w:after="0"/>
              <w:rPr>
                <w:rFonts w:eastAsia="ＭＳ 明朝"/>
                <w:color w:val="000000"/>
                <w:sz w:val="16"/>
                <w:szCs w:val="16"/>
                <w:lang w:eastAsia="zh-CN"/>
              </w:rPr>
            </w:pPr>
            <w:r w:rsidRPr="00A945CB">
              <w:rPr>
                <w:rFonts w:eastAsia="ＭＳ 明朝"/>
                <w:color w:val="000000"/>
                <w:sz w:val="16"/>
                <w:szCs w:val="16"/>
                <w:lang w:eastAsia="zh-CN"/>
              </w:rPr>
              <w:t xml:space="preserve">1. Support of </w:t>
            </w:r>
            <w:r w:rsidRPr="00A945CB">
              <w:rPr>
                <w:rFonts w:eastAsia="ＭＳ 明朝"/>
                <w:color w:val="000000"/>
                <w:sz w:val="16"/>
                <w:szCs w:val="16"/>
                <w:highlight w:val="yellow"/>
              </w:rPr>
              <w:t>cell-common</w:t>
            </w:r>
            <w:r w:rsidRPr="00A945CB">
              <w:rPr>
                <w:rFonts w:eastAsia="ＭＳ 明朝"/>
                <w:color w:val="000000"/>
                <w:sz w:val="16"/>
                <w:szCs w:val="16"/>
              </w:rPr>
              <w:t xml:space="preserve"> </w:t>
            </w:r>
            <w:r w:rsidRPr="00A945CB">
              <w:rPr>
                <w:rFonts w:eastAsia="ＭＳ 明朝"/>
                <w:color w:val="000000"/>
                <w:sz w:val="16"/>
                <w:szCs w:val="16"/>
                <w:lang w:eastAsia="zh-CN"/>
              </w:rPr>
              <w:t>configuration of time and frequency location of SBFD subbands</w:t>
            </w:r>
          </w:p>
          <w:p w14:paraId="14605EE0" w14:textId="77777777" w:rsidR="00333BDE" w:rsidRPr="00A945CB" w:rsidRDefault="00333BDE" w:rsidP="0034763F">
            <w:pPr>
              <w:spacing w:after="0"/>
              <w:rPr>
                <w:rFonts w:eastAsia="ＭＳ 明朝"/>
                <w:color w:val="000000"/>
                <w:sz w:val="16"/>
                <w:szCs w:val="16"/>
                <w:lang w:eastAsia="zh-CN"/>
              </w:rPr>
            </w:pPr>
            <w:r w:rsidRPr="00A945CB">
              <w:rPr>
                <w:rFonts w:eastAsia="ＭＳ 明朝"/>
                <w:color w:val="000000"/>
                <w:sz w:val="16"/>
                <w:szCs w:val="16"/>
                <w:highlight w:val="yellow"/>
                <w:lang w:eastAsia="zh-CN"/>
              </w:rPr>
              <w:t xml:space="preserve">2. Support of UL transmission in one UL subband </w:t>
            </w:r>
            <w:r w:rsidRPr="00A945CB">
              <w:rPr>
                <w:rFonts w:eastAsia="ＭＳ 明朝"/>
                <w:color w:val="000000"/>
                <w:sz w:val="16"/>
                <w:szCs w:val="16"/>
                <w:highlight w:val="yellow"/>
              </w:rPr>
              <w:t xml:space="preserve">and </w:t>
            </w:r>
            <w:r w:rsidRPr="00A945CB">
              <w:rPr>
                <w:rFonts w:eastAsia="ＭＳ 明朝"/>
                <w:color w:val="000000"/>
                <w:sz w:val="16"/>
                <w:szCs w:val="16"/>
                <w:highlight w:val="yellow"/>
                <w:lang w:eastAsia="zh-CN"/>
              </w:rPr>
              <w:t>DL reception in one</w:t>
            </w:r>
            <w:r w:rsidRPr="00A945CB">
              <w:rPr>
                <w:rFonts w:eastAsia="ＭＳ 明朝"/>
                <w:color w:val="000000"/>
                <w:sz w:val="16"/>
                <w:szCs w:val="16"/>
                <w:highlight w:val="yellow"/>
              </w:rPr>
              <w:t>[/two]</w:t>
            </w:r>
            <w:r w:rsidRPr="00A945CB">
              <w:rPr>
                <w:rFonts w:eastAsia="ＭＳ 明朝"/>
                <w:color w:val="000000"/>
                <w:sz w:val="16"/>
                <w:szCs w:val="16"/>
                <w:highlight w:val="yellow"/>
                <w:lang w:eastAsia="zh-CN"/>
              </w:rPr>
              <w:t xml:space="preserve"> DL subband in SBFD symbols</w:t>
            </w:r>
          </w:p>
          <w:p w14:paraId="50248380" w14:textId="77777777" w:rsidR="00333BDE" w:rsidRPr="00A945CB" w:rsidRDefault="00333BDE" w:rsidP="0034763F">
            <w:pPr>
              <w:spacing w:after="0"/>
              <w:rPr>
                <w:rFonts w:eastAsia="ＭＳ 明朝"/>
                <w:color w:val="000000"/>
                <w:sz w:val="16"/>
                <w:szCs w:val="16"/>
                <w:lang w:eastAsia="zh-CN"/>
              </w:rPr>
            </w:pPr>
            <w:r w:rsidRPr="00A945CB">
              <w:rPr>
                <w:rFonts w:eastAsia="ＭＳ 明朝"/>
                <w:color w:val="000000"/>
                <w:sz w:val="16"/>
                <w:szCs w:val="16"/>
                <w:highlight w:val="yellow"/>
                <w:lang w:eastAsia="zh-CN"/>
              </w:rPr>
              <w:t>3. Support of link direction determination based on configured/scheduled transmissions/receptions and collision handling</w:t>
            </w:r>
          </w:p>
          <w:p w14:paraId="23D5B452" w14:textId="77777777" w:rsidR="00333BDE" w:rsidRPr="00A945CB" w:rsidRDefault="00333BDE" w:rsidP="0034763F">
            <w:pPr>
              <w:spacing w:after="0"/>
              <w:rPr>
                <w:rFonts w:eastAsia="ＭＳ 明朝"/>
                <w:color w:val="000000"/>
                <w:sz w:val="16"/>
                <w:szCs w:val="16"/>
              </w:rPr>
            </w:pPr>
          </w:p>
          <w:p w14:paraId="58737A11" w14:textId="77777777" w:rsidR="00333BDE" w:rsidRPr="00A945CB" w:rsidRDefault="00333BDE" w:rsidP="0034763F">
            <w:pPr>
              <w:spacing w:after="0"/>
              <w:rPr>
                <w:rFonts w:eastAsia="ＭＳ 明朝"/>
                <w:color w:val="000000"/>
                <w:sz w:val="16"/>
                <w:szCs w:val="16"/>
              </w:rPr>
            </w:pPr>
          </w:p>
          <w:p w14:paraId="611EB491" w14:textId="77777777" w:rsidR="00333BDE" w:rsidRPr="00A945CB" w:rsidRDefault="00333BDE" w:rsidP="0034763F">
            <w:pPr>
              <w:spacing w:after="0"/>
              <w:rPr>
                <w:rFonts w:eastAsia="ＭＳ 明朝"/>
                <w:color w:val="000000"/>
                <w:sz w:val="16"/>
                <w:szCs w:val="16"/>
              </w:rPr>
            </w:pPr>
            <w:r w:rsidRPr="00A945CB">
              <w:rPr>
                <w:rFonts w:eastAsia="ＭＳ 明朝"/>
                <w:color w:val="000000"/>
                <w:sz w:val="16"/>
                <w:szCs w:val="16"/>
                <w:highlight w:val="yellow"/>
              </w:rPr>
              <w:t>FFS: other component (which may be separate FG)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72020912" w14:textId="77777777" w:rsidR="00333BDE" w:rsidRPr="00A945CB" w:rsidRDefault="00333BDE" w:rsidP="0034763F">
            <w:pPr>
              <w:keepLines/>
              <w:spacing w:after="0"/>
              <w:rPr>
                <w:rFonts w:eastAsia="ＭＳ 明朝"/>
                <w:color w:val="000000"/>
                <w:sz w:val="16"/>
                <w:szCs w:val="16"/>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322F50B" w14:textId="77777777" w:rsidR="00333BDE" w:rsidRPr="00A945CB" w:rsidRDefault="00333BDE" w:rsidP="0034763F">
            <w:pPr>
              <w:keepLines/>
              <w:spacing w:after="0"/>
              <w:jc w:val="center"/>
              <w:rPr>
                <w:rFonts w:eastAsia="SimSun"/>
                <w:color w:val="000000"/>
                <w:sz w:val="16"/>
                <w:szCs w:val="16"/>
                <w:lang w:eastAsia="zh-CN"/>
              </w:rPr>
            </w:pPr>
            <w:r w:rsidRPr="00A945CB">
              <w:rPr>
                <w:rFonts w:eastAsia="SimSun"/>
                <w:color w:val="000000"/>
                <w:sz w:val="16"/>
                <w:szCs w:val="16"/>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F1F8A6C" w14:textId="77777777" w:rsidR="00333BDE" w:rsidRPr="00A945CB" w:rsidRDefault="00333BDE" w:rsidP="0034763F">
            <w:pPr>
              <w:keepLines/>
              <w:spacing w:after="0"/>
              <w:jc w:val="center"/>
              <w:rPr>
                <w:rFonts w:eastAsia="SimSun"/>
                <w:color w:val="000000"/>
                <w:sz w:val="16"/>
                <w:szCs w:val="16"/>
                <w:lang w:eastAsia="zh-CN"/>
              </w:rPr>
            </w:pPr>
            <w:r w:rsidRPr="00A945CB">
              <w:rPr>
                <w:rFonts w:eastAsia="SimSun"/>
                <w:color w:val="000000"/>
                <w:sz w:val="16"/>
                <w:szCs w:val="16"/>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780E52DB" w14:textId="77777777" w:rsidR="00333BDE" w:rsidRPr="00A945CB" w:rsidRDefault="00333BDE" w:rsidP="0034763F">
            <w:pPr>
              <w:keepLines/>
              <w:spacing w:after="0"/>
              <w:rPr>
                <w:rFonts w:eastAsia="游明朝"/>
                <w:color w:val="000000"/>
                <w:sz w:val="16"/>
                <w:szCs w:val="16"/>
              </w:rPr>
            </w:pPr>
            <w:r w:rsidRPr="00A945CB">
              <w:rPr>
                <w:rFonts w:eastAsia="SimSun"/>
                <w:color w:val="000000"/>
                <w:sz w:val="16"/>
                <w:szCs w:val="16"/>
                <w:lang w:eastAsia="zh-CN"/>
              </w:rPr>
              <w:t>Basic feature for SBFD-aware UE TX/RX</w:t>
            </w:r>
            <w:r w:rsidRPr="00A945CB">
              <w:rPr>
                <w:rFonts w:eastAsia="游明朝"/>
                <w:color w:val="000000"/>
                <w:sz w:val="16"/>
                <w:szCs w:val="16"/>
              </w:rPr>
              <w:t>/ measurement</w:t>
            </w:r>
            <w:r w:rsidRPr="00A945CB">
              <w:rPr>
                <w:rFonts w:eastAsia="SimSun"/>
                <w:color w:val="000000"/>
                <w:sz w:val="16"/>
                <w:szCs w:val="16"/>
                <w:lang w:eastAsia="zh-CN"/>
              </w:rPr>
              <w:t xml:space="preserve"> behaviour and procedures</w:t>
            </w:r>
            <w:r w:rsidRPr="00A945CB">
              <w:rPr>
                <w:rFonts w:eastAsia="游明朝"/>
                <w:color w:val="000000"/>
                <w:sz w:val="16"/>
                <w:szCs w:val="16"/>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88DA50D" w14:textId="77777777" w:rsidR="00333BDE" w:rsidRPr="00A945CB" w:rsidRDefault="00333BDE" w:rsidP="0034763F">
            <w:pPr>
              <w:keepLines/>
              <w:spacing w:after="0"/>
              <w:jc w:val="center"/>
              <w:rPr>
                <w:rFonts w:eastAsia="ＭＳ 明朝"/>
                <w:color w:val="000000"/>
                <w:sz w:val="16"/>
                <w:szCs w:val="16"/>
              </w:rPr>
            </w:pPr>
            <w:r w:rsidRPr="00A945CB">
              <w:rPr>
                <w:rFonts w:eastAsia="ＭＳ 明朝"/>
                <w:color w:val="000000"/>
                <w:sz w:val="16"/>
                <w:szCs w:val="16"/>
                <w:highlight w:val="yellow"/>
              </w:rPr>
              <w:t>[</w:t>
            </w:r>
            <w:r w:rsidRPr="00A945CB">
              <w:rPr>
                <w:rFonts w:eastAsia="SimSun"/>
                <w:color w:val="000000"/>
                <w:sz w:val="16"/>
                <w:szCs w:val="16"/>
                <w:highlight w:val="yellow"/>
                <w:lang w:eastAsia="zh-CN"/>
              </w:rPr>
              <w:t>Per Band</w:t>
            </w:r>
            <w:r w:rsidRPr="00A945CB">
              <w:rPr>
                <w:rFonts w:eastAsia="ＭＳ 明朝"/>
                <w:color w:val="000000"/>
                <w:sz w:val="16"/>
                <w:szCs w:val="16"/>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D01C98D" w14:textId="77777777" w:rsidR="00333BDE" w:rsidRPr="00A945CB" w:rsidRDefault="00333BDE" w:rsidP="0034763F">
            <w:pPr>
              <w:keepLines/>
              <w:spacing w:after="0"/>
              <w:jc w:val="center"/>
              <w:rPr>
                <w:rFonts w:eastAsia="SimSun"/>
                <w:color w:val="000000"/>
                <w:sz w:val="16"/>
                <w:szCs w:val="16"/>
                <w:lang w:eastAsia="zh-CN"/>
              </w:rPr>
            </w:pPr>
            <w:r w:rsidRPr="00A945CB">
              <w:rPr>
                <w:rFonts w:eastAsia="SimSun"/>
                <w:color w:val="000000"/>
                <w:sz w:val="16"/>
                <w:szCs w:val="16"/>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9DFA4B" w14:textId="77777777" w:rsidR="00333BDE" w:rsidRPr="00A945CB" w:rsidRDefault="00333BDE" w:rsidP="0034763F">
            <w:pPr>
              <w:keepLines/>
              <w:spacing w:after="0"/>
              <w:jc w:val="center"/>
              <w:rPr>
                <w:rFonts w:eastAsia="SimSun"/>
                <w:color w:val="000000"/>
                <w:sz w:val="16"/>
                <w:szCs w:val="16"/>
                <w:lang w:eastAsia="zh-CN"/>
              </w:rPr>
            </w:pPr>
            <w:r w:rsidRPr="00A945CB">
              <w:rPr>
                <w:rFonts w:eastAsia="SimSun"/>
                <w:color w:val="000000"/>
                <w:sz w:val="16"/>
                <w:szCs w:val="16"/>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F97E171" w14:textId="77777777" w:rsidR="00333BDE" w:rsidRPr="00A945CB" w:rsidRDefault="00333BDE" w:rsidP="0034763F">
            <w:pPr>
              <w:keepLines/>
              <w:spacing w:after="0"/>
              <w:jc w:val="center"/>
              <w:rPr>
                <w:rFonts w:eastAsia="SimSun"/>
                <w:color w:val="000000"/>
                <w:sz w:val="16"/>
                <w:szCs w:val="16"/>
              </w:rPr>
            </w:pPr>
            <w:r w:rsidRPr="00A945CB">
              <w:rPr>
                <w:rFonts w:eastAsia="SimSun"/>
                <w:color w:val="000000"/>
                <w:sz w:val="16"/>
                <w:szCs w:val="16"/>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00"/>
          </w:tcPr>
          <w:p w14:paraId="40B08FDB" w14:textId="77777777" w:rsidR="00333BDE" w:rsidRPr="00A945CB" w:rsidRDefault="00333BDE" w:rsidP="0034763F">
            <w:pPr>
              <w:keepLines/>
              <w:spacing w:after="0"/>
              <w:rPr>
                <w:rFonts w:eastAsia="游明朝"/>
                <w:color w:val="000000"/>
                <w:sz w:val="16"/>
                <w:szCs w:val="16"/>
              </w:rPr>
            </w:pPr>
            <w:r w:rsidRPr="00A945CB">
              <w:rPr>
                <w:rFonts w:eastAsia="游明朝"/>
                <w:color w:val="000000"/>
                <w:sz w:val="16"/>
                <w:szCs w:val="16"/>
              </w:rPr>
              <w:t xml:space="preserve">[Note: </w:t>
            </w:r>
            <w:r w:rsidRPr="00A945CB">
              <w:rPr>
                <w:rFonts w:eastAsia="SimSun"/>
                <w:color w:val="000000"/>
                <w:sz w:val="16"/>
                <w:szCs w:val="16"/>
                <w:lang w:eastAsia="zh-CN"/>
              </w:rPr>
              <w:t>Only UL transmissions are allowed within UL subband and only DL receptions (except for CLI measurement) are allowed within DL subband(s)</w:t>
            </w:r>
            <w:r w:rsidRPr="00A945CB">
              <w:rPr>
                <w:rFonts w:eastAsia="游明朝"/>
                <w:color w:val="000000"/>
                <w:sz w:val="16"/>
                <w:szCs w:val="16"/>
              </w:rPr>
              <w:t>]</w:t>
            </w:r>
          </w:p>
          <w:p w14:paraId="508B9C4D" w14:textId="77777777" w:rsidR="00333BDE" w:rsidRPr="00A945CB" w:rsidRDefault="00333BDE" w:rsidP="0034763F">
            <w:pPr>
              <w:keepLines/>
              <w:spacing w:after="0"/>
              <w:rPr>
                <w:rFonts w:eastAsia="游明朝"/>
                <w:color w:val="000000"/>
                <w:sz w:val="16"/>
                <w:szCs w:val="16"/>
              </w:rPr>
            </w:pPr>
            <w:r w:rsidRPr="00A945CB">
              <w:rPr>
                <w:rFonts w:eastAsia="游明朝"/>
                <w:color w:val="000000"/>
                <w:sz w:val="16"/>
                <w:szCs w:val="16"/>
              </w:rPr>
              <w:t xml:space="preserve">[Note: </w:t>
            </w:r>
            <w:r w:rsidRPr="00A945CB">
              <w:rPr>
                <w:rFonts w:eastAsia="SimSun"/>
                <w:color w:val="000000"/>
                <w:sz w:val="16"/>
                <w:szCs w:val="16"/>
                <w:lang w:eastAsia="zh-CN"/>
              </w:rPr>
              <w:t>The maximum number of UL subbands for SBFD operation in an SBFD symbol within a TDD carrier is one.</w:t>
            </w:r>
            <w:r w:rsidRPr="00A945CB">
              <w:rPr>
                <w:rFonts w:eastAsia="游明朝"/>
                <w:color w:val="000000"/>
                <w:sz w:val="16"/>
                <w:szCs w:val="16"/>
              </w:rPr>
              <w:t>]</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6F8045A" w14:textId="77777777" w:rsidR="00333BDE" w:rsidRPr="00A945CB" w:rsidRDefault="00333BDE" w:rsidP="0034763F">
            <w:pPr>
              <w:keepLines/>
              <w:spacing w:after="0"/>
              <w:rPr>
                <w:rFonts w:ascii="Arial" w:eastAsia="SimSun" w:hAnsi="Arial" w:cs="Arial"/>
                <w:color w:val="000000"/>
                <w:sz w:val="18"/>
                <w:szCs w:val="18"/>
              </w:rPr>
            </w:pPr>
            <w:r w:rsidRPr="00A945CB">
              <w:rPr>
                <w:rFonts w:ascii="Arial" w:eastAsia="SimSun" w:hAnsi="Arial" w:cs="Arial"/>
                <w:color w:val="000000"/>
                <w:sz w:val="18"/>
                <w:szCs w:val="18"/>
              </w:rPr>
              <w:t>Optional with capability signalling</w:t>
            </w:r>
          </w:p>
        </w:tc>
      </w:tr>
    </w:tbl>
    <w:p w14:paraId="76603DE9" w14:textId="77777777" w:rsidR="00333BDE" w:rsidRDefault="00333BDE" w:rsidP="00333BDE">
      <w:pPr>
        <w:overflowPunct/>
        <w:autoSpaceDE/>
        <w:autoSpaceDN/>
        <w:adjustRightInd/>
        <w:jc w:val="both"/>
        <w:rPr>
          <w:rFonts w:eastAsia="SimSun"/>
          <w:b/>
          <w:u w:val="single"/>
          <w:lang w:eastAsia="zh-CN"/>
        </w:rPr>
      </w:pPr>
    </w:p>
    <w:p w14:paraId="65341BA3" w14:textId="77777777" w:rsidR="00333BDE" w:rsidRPr="00A945CB" w:rsidRDefault="00333BDE" w:rsidP="00333BDE">
      <w:pPr>
        <w:overflowPunct/>
        <w:autoSpaceDE/>
        <w:autoSpaceDN/>
        <w:adjustRightInd/>
        <w:spacing w:after="0"/>
        <w:rPr>
          <w:rFonts w:ascii="Times" w:eastAsia="Batang" w:hAnsi="Times"/>
          <w:b/>
          <w:bCs/>
          <w:szCs w:val="24"/>
          <w:lang w:eastAsia="en-US"/>
        </w:rPr>
      </w:pPr>
      <w:r w:rsidRPr="00A945CB">
        <w:rPr>
          <w:rFonts w:ascii="Times" w:eastAsia="游明朝" w:hAnsi="Times"/>
          <w:b/>
          <w:bCs/>
          <w:szCs w:val="24"/>
          <w:highlight w:val="green"/>
        </w:rPr>
        <w:t>A</w:t>
      </w:r>
      <w:r w:rsidRPr="00A945CB">
        <w:rPr>
          <w:rFonts w:ascii="Times" w:eastAsia="游明朝" w:hAnsi="Times" w:hint="eastAsia"/>
          <w:b/>
          <w:bCs/>
          <w:szCs w:val="24"/>
          <w:highlight w:val="green"/>
        </w:rPr>
        <w:t>greement:</w:t>
      </w:r>
    </w:p>
    <w:p w14:paraId="1B153022" w14:textId="77777777" w:rsidR="00333BDE" w:rsidRPr="00A945CB" w:rsidRDefault="00333BDE" w:rsidP="00333BDE">
      <w:pPr>
        <w:overflowPunct/>
        <w:autoSpaceDE/>
        <w:autoSpaceDN/>
        <w:adjustRightInd/>
        <w:spacing w:after="0"/>
        <w:rPr>
          <w:rFonts w:ascii="Times" w:eastAsia="游明朝" w:hAnsi="Times"/>
          <w:szCs w:val="24"/>
        </w:rPr>
      </w:pPr>
      <w:r w:rsidRPr="00A945CB">
        <w:rPr>
          <w:rFonts w:ascii="Times" w:eastAsia="游明朝" w:hAnsi="Times" w:hint="eastAsia"/>
          <w:szCs w:val="24"/>
        </w:rPr>
        <w:t xml:space="preserve">Add the following component in basic FG for SBFD. </w:t>
      </w:r>
    </w:p>
    <w:p w14:paraId="16E43BC1" w14:textId="77777777" w:rsidR="00333BDE" w:rsidRPr="00A945CB" w:rsidRDefault="00333BDE" w:rsidP="00523E30">
      <w:pPr>
        <w:numPr>
          <w:ilvl w:val="0"/>
          <w:numId w:val="20"/>
        </w:numPr>
        <w:overflowPunct/>
        <w:autoSpaceDE/>
        <w:autoSpaceDN/>
        <w:adjustRightInd/>
        <w:spacing w:before="60" w:after="0" w:line="256" w:lineRule="auto"/>
        <w:jc w:val="both"/>
        <w:rPr>
          <w:rFonts w:ascii="Times" w:eastAsia="游明朝" w:hAnsi="Times"/>
          <w:szCs w:val="24"/>
        </w:rPr>
      </w:pPr>
      <w:r w:rsidRPr="00A945CB">
        <w:rPr>
          <w:rFonts w:ascii="Times" w:eastAsia="游明朝" w:hAnsi="Times"/>
          <w:szCs w:val="24"/>
        </w:rPr>
        <w:t>“</w:t>
      </w:r>
      <w:r w:rsidRPr="00A945CB">
        <w:rPr>
          <w:rFonts w:ascii="Times" w:eastAsia="游明朝" w:hAnsi="Times" w:hint="eastAsia"/>
          <w:szCs w:val="24"/>
        </w:rPr>
        <w:t xml:space="preserve">Support of UL transmissions or DL receptions </w:t>
      </w:r>
      <w:r w:rsidRPr="00A945CB">
        <w:rPr>
          <w:rFonts w:ascii="Times" w:eastAsia="游明朝" w:hAnsi="Times" w:hint="eastAsia"/>
          <w:color w:val="000000"/>
          <w:szCs w:val="24"/>
        </w:rPr>
        <w:t>across</w:t>
      </w:r>
      <w:r w:rsidRPr="00A945CB">
        <w:rPr>
          <w:rFonts w:ascii="Times" w:eastAsia="游明朝" w:hAnsi="Times" w:hint="eastAsia"/>
          <w:color w:val="FF0000"/>
          <w:szCs w:val="24"/>
        </w:rPr>
        <w:t xml:space="preserve"> </w:t>
      </w:r>
      <w:r w:rsidRPr="00A945CB">
        <w:rPr>
          <w:rFonts w:ascii="Times" w:eastAsia="游明朝" w:hAnsi="Times" w:hint="eastAsia"/>
          <w:szCs w:val="24"/>
        </w:rPr>
        <w:t>SBFD symbols and non-SBFD symbols in different slots,</w:t>
      </w:r>
      <w:r w:rsidRPr="00A945CB">
        <w:rPr>
          <w:rFonts w:ascii="Arial" w:hAnsi="Arial"/>
          <w:lang w:val="en-US" w:eastAsia="en-US"/>
        </w:rPr>
        <w:t xml:space="preserve"> </w:t>
      </w:r>
      <w:r w:rsidRPr="00A945CB">
        <w:rPr>
          <w:rFonts w:ascii="Times" w:eastAsia="游明朝" w:hAnsi="Times"/>
          <w:szCs w:val="24"/>
        </w:rPr>
        <w:t>where the transmissions or receptions are restricted to SBFD symbols or non-SBFD symbols (Configuration 1)”</w:t>
      </w:r>
    </w:p>
    <w:p w14:paraId="4CD525D1" w14:textId="77777777" w:rsidR="00333BDE" w:rsidRPr="00A945CB" w:rsidRDefault="00333BDE" w:rsidP="00333BDE">
      <w:pPr>
        <w:overflowPunct/>
        <w:autoSpaceDE/>
        <w:autoSpaceDN/>
        <w:adjustRightInd/>
        <w:jc w:val="both"/>
        <w:rPr>
          <w:rFonts w:eastAsia="SimSun"/>
          <w:b/>
          <w:u w:val="single"/>
          <w:lang w:eastAsia="zh-CN"/>
        </w:rPr>
      </w:pPr>
      <w:r w:rsidRPr="00A945CB">
        <w:rPr>
          <w:rFonts w:eastAsia="DengXian"/>
          <w:lang w:eastAsia="zh-CN"/>
        </w:rPr>
        <w:t>for</w:t>
      </w:r>
      <w:r w:rsidRPr="00A945CB">
        <w:rPr>
          <w:rFonts w:eastAsia="Malgun Gothic"/>
          <w:lang w:eastAsia="zh-CN"/>
        </w:rPr>
        <w:t xml:space="preserve"> configuration 2.</w:t>
      </w:r>
    </w:p>
    <w:p w14:paraId="665C8FC5" w14:textId="77777777" w:rsidR="00333BDE" w:rsidRPr="00333BDE" w:rsidRDefault="00333BDE" w:rsidP="009443A1">
      <w:pPr>
        <w:rPr>
          <w:rFonts w:eastAsia="SimSun"/>
          <w:lang w:eastAsia="zh-CN"/>
        </w:rPr>
      </w:pPr>
    </w:p>
    <w:p w14:paraId="156D2979" w14:textId="114572CC" w:rsidR="007E05C3" w:rsidRDefault="007E05C3" w:rsidP="007E1D3A">
      <w:pPr>
        <w:pStyle w:val="30"/>
        <w:ind w:firstLine="720"/>
        <w:rPr>
          <w:rFonts w:eastAsia="SimSun"/>
          <w:lang w:eastAsia="zh-CN"/>
        </w:rPr>
      </w:pPr>
      <w:r w:rsidRPr="008566E1">
        <w:t>S</w:t>
      </w:r>
      <w:r>
        <w:rPr>
          <w:rFonts w:eastAsiaTheme="minorEastAsia" w:hint="eastAsia"/>
        </w:rPr>
        <w:t>ummary of companies</w:t>
      </w:r>
      <w:r>
        <w:rPr>
          <w:rFonts w:eastAsiaTheme="minorEastAsia"/>
        </w:rPr>
        <w:t>’</w:t>
      </w:r>
      <w:r>
        <w:rPr>
          <w:rFonts w:eastAsiaTheme="minorEastAsia" w:hint="eastAsia"/>
        </w:rPr>
        <w:t xml:space="preserve"> views</w:t>
      </w:r>
      <w:r w:rsidR="0054139D">
        <w:rPr>
          <w:rFonts w:eastAsiaTheme="minorEastAsia" w:hint="eastAsia"/>
        </w:rPr>
        <w:t xml:space="preserve"> and discussion</w:t>
      </w:r>
    </w:p>
    <w:p w14:paraId="52EAFE5D" w14:textId="77777777" w:rsidR="009D586B" w:rsidRPr="009D586B" w:rsidRDefault="009D586B" w:rsidP="009D586B">
      <w:pPr>
        <w:rPr>
          <w:rFonts w:eastAsia="SimSun"/>
          <w:lang w:eastAsia="zh-CN"/>
        </w:rPr>
      </w:pPr>
    </w:p>
    <w:tbl>
      <w:tblPr>
        <w:tblStyle w:val="afd"/>
        <w:tblW w:w="0" w:type="auto"/>
        <w:tblLook w:val="04A0" w:firstRow="1" w:lastRow="0" w:firstColumn="1" w:lastColumn="0" w:noHBand="0" w:noVBand="1"/>
      </w:tblPr>
      <w:tblGrid>
        <w:gridCol w:w="22383"/>
      </w:tblGrid>
      <w:tr w:rsidR="007E05C3" w14:paraId="08E30475" w14:textId="77777777" w:rsidTr="007E05C3">
        <w:tc>
          <w:tcPr>
            <w:tcW w:w="22383" w:type="dxa"/>
          </w:tcPr>
          <w:p w14:paraId="12616A77" w14:textId="41066A20" w:rsidR="00225957" w:rsidRPr="003811C9" w:rsidRDefault="007E47A2" w:rsidP="00782D15">
            <w:pPr>
              <w:pStyle w:val="aff6"/>
              <w:numPr>
                <w:ilvl w:val="0"/>
                <w:numId w:val="16"/>
              </w:numPr>
              <w:ind w:leftChars="0"/>
              <w:rPr>
                <w:rFonts w:eastAsiaTheme="minorEastAsia"/>
              </w:rPr>
            </w:pPr>
            <w:r w:rsidRPr="003811C9">
              <w:rPr>
                <w:rFonts w:eastAsia="SimSun" w:hint="eastAsia"/>
                <w:lang w:eastAsia="zh-CN"/>
              </w:rPr>
              <w:t xml:space="preserve">Support of </w:t>
            </w:r>
            <w:r w:rsidR="001D3E21" w:rsidRPr="003811C9">
              <w:rPr>
                <w:rFonts w:eastAsiaTheme="minorEastAsia"/>
              </w:rPr>
              <w:t>DL reception in two DL subbands in SBFD symbols as a component in basic FG for SBFD</w:t>
            </w:r>
            <w:r w:rsidR="001D3E21" w:rsidRPr="003811C9">
              <w:rPr>
                <w:rFonts w:eastAsia="SimSun" w:hint="eastAsia"/>
                <w:lang w:eastAsia="zh-CN"/>
              </w:rPr>
              <w:t>: vivo</w:t>
            </w:r>
            <w:r w:rsidR="00C6089E">
              <w:rPr>
                <w:rFonts w:eastAsia="SimSun" w:hint="eastAsia"/>
                <w:lang w:eastAsia="zh-CN"/>
              </w:rPr>
              <w:t>, CATT</w:t>
            </w:r>
            <w:r w:rsidR="009F1E7B">
              <w:rPr>
                <w:rFonts w:eastAsia="SimSun" w:hint="eastAsia"/>
                <w:lang w:eastAsia="zh-CN"/>
              </w:rPr>
              <w:t>, Nokia</w:t>
            </w:r>
            <w:r w:rsidR="00F57159">
              <w:rPr>
                <w:rFonts w:eastAsia="SimSun" w:hint="eastAsia"/>
                <w:lang w:eastAsia="zh-CN"/>
              </w:rPr>
              <w:t xml:space="preserve">, </w:t>
            </w:r>
            <w:r w:rsidR="00345170">
              <w:rPr>
                <w:rFonts w:eastAsia="SimSun" w:hint="eastAsia"/>
                <w:lang w:eastAsia="zh-CN"/>
              </w:rPr>
              <w:t>Ericsson,</w:t>
            </w:r>
            <w:r w:rsidR="0002424B">
              <w:rPr>
                <w:rFonts w:eastAsia="SimSun" w:hint="eastAsia"/>
                <w:lang w:eastAsia="zh-CN"/>
              </w:rPr>
              <w:t xml:space="preserve"> DOCOCMO (at least for PDSCH)</w:t>
            </w:r>
            <w:r w:rsidR="00345170">
              <w:rPr>
                <w:rFonts w:eastAsia="SimSun" w:hint="eastAsia"/>
                <w:lang w:eastAsia="zh-CN"/>
              </w:rPr>
              <w:t xml:space="preserve"> </w:t>
            </w:r>
          </w:p>
          <w:p w14:paraId="15131565" w14:textId="77777777" w:rsidR="00782D15" w:rsidRPr="00833A8C" w:rsidRDefault="00782D15" w:rsidP="00782D15">
            <w:pPr>
              <w:pStyle w:val="aff6"/>
              <w:numPr>
                <w:ilvl w:val="1"/>
                <w:numId w:val="16"/>
              </w:numPr>
              <w:ind w:leftChars="0"/>
              <w:rPr>
                <w:rFonts w:eastAsiaTheme="minorEastAsia"/>
              </w:rPr>
            </w:pPr>
            <w:r>
              <w:rPr>
                <w:rFonts w:eastAsia="SimSun" w:hint="eastAsia"/>
                <w:lang w:eastAsia="zh-CN"/>
              </w:rPr>
              <w:t>Two s</w:t>
            </w:r>
            <w:r w:rsidRPr="006171A7">
              <w:rPr>
                <w:rFonts w:eastAsiaTheme="minorEastAsia" w:hint="eastAsia"/>
              </w:rPr>
              <w:t>eparate FG</w:t>
            </w:r>
            <w:r w:rsidRPr="006171A7">
              <w:rPr>
                <w:rFonts w:eastAsia="SimSun" w:hint="eastAsia"/>
                <w:lang w:eastAsia="zh-CN"/>
              </w:rPr>
              <w:t>s for PDSCH reception in two DL subbands and CSI-RS reception in two DL subbands</w:t>
            </w:r>
            <w:r w:rsidRPr="006171A7">
              <w:rPr>
                <w:rFonts w:eastAsiaTheme="minorEastAsia" w:hint="eastAsia"/>
              </w:rPr>
              <w:t>: SPRD/UNISOC</w:t>
            </w:r>
          </w:p>
          <w:p w14:paraId="18287F0A" w14:textId="77777777" w:rsidR="00782D15" w:rsidRPr="00833A8C" w:rsidRDefault="00782D15" w:rsidP="00782D15">
            <w:pPr>
              <w:pStyle w:val="aff6"/>
              <w:numPr>
                <w:ilvl w:val="1"/>
                <w:numId w:val="16"/>
              </w:numPr>
              <w:ind w:leftChars="0"/>
              <w:rPr>
                <w:rFonts w:eastAsiaTheme="minorEastAsia"/>
              </w:rPr>
            </w:pPr>
            <w:r>
              <w:rPr>
                <w:rFonts w:eastAsia="SimSun" w:hint="eastAsia"/>
                <w:lang w:eastAsia="zh-CN"/>
              </w:rPr>
              <w:t>One separate FG for DL reception (including PDSCH and CSI-RS) in two non-contiguous DL subbands: Offino, HW/Hisi, [Samsung], Xiaomi, Apple</w:t>
            </w:r>
          </w:p>
          <w:p w14:paraId="649E50B6" w14:textId="77777777" w:rsidR="00782D15" w:rsidRPr="00350B90" w:rsidRDefault="00782D15" w:rsidP="00782D15">
            <w:pPr>
              <w:pStyle w:val="aff6"/>
              <w:numPr>
                <w:ilvl w:val="1"/>
                <w:numId w:val="16"/>
              </w:numPr>
              <w:ind w:leftChars="0"/>
              <w:rPr>
                <w:rFonts w:eastAsiaTheme="minorEastAsia"/>
              </w:rPr>
            </w:pPr>
            <w:r>
              <w:rPr>
                <w:rFonts w:eastAsia="SimSun" w:hint="eastAsia"/>
                <w:lang w:eastAsia="zh-CN"/>
              </w:rPr>
              <w:t>One separate FG for CSI-RS in two non-contiguous DL subbands: ZTE, MediaTek, CMCC, Qualcomm</w:t>
            </w:r>
          </w:p>
          <w:p w14:paraId="288B4B28" w14:textId="77777777" w:rsidR="00782D15" w:rsidRPr="003811C9" w:rsidRDefault="00782D15" w:rsidP="00782D15">
            <w:pPr>
              <w:pStyle w:val="aff6"/>
              <w:numPr>
                <w:ilvl w:val="1"/>
                <w:numId w:val="16"/>
              </w:numPr>
              <w:ind w:leftChars="0"/>
              <w:rPr>
                <w:rFonts w:eastAsiaTheme="minorEastAsia"/>
              </w:rPr>
            </w:pPr>
            <w:r>
              <w:rPr>
                <w:rFonts w:eastAsia="SimSun" w:hint="eastAsia"/>
                <w:lang w:eastAsia="zh-CN"/>
              </w:rPr>
              <w:t>One separate FG for CSI-RS in two non-contiguous DL subbands without processing timeline relaxation: vivo, CATT, [Nokia], Apple</w:t>
            </w:r>
          </w:p>
          <w:p w14:paraId="02CF0CBC" w14:textId="77777777" w:rsidR="00782D15" w:rsidRPr="003B601D" w:rsidRDefault="00782D15" w:rsidP="00782D15">
            <w:pPr>
              <w:pStyle w:val="aff6"/>
              <w:numPr>
                <w:ilvl w:val="2"/>
                <w:numId w:val="16"/>
              </w:numPr>
              <w:ind w:leftChars="0"/>
              <w:rPr>
                <w:rFonts w:eastAsiaTheme="minorEastAsia"/>
              </w:rPr>
            </w:pPr>
            <w:r w:rsidRPr="003811C9">
              <w:rPr>
                <w:rFonts w:eastAsia="SimSun" w:hint="eastAsia"/>
                <w:lang w:eastAsia="zh-CN"/>
              </w:rPr>
              <w:t>CSI-RS in two DL subbands using relaxed CSI processing timeline Z/Z</w:t>
            </w:r>
            <w:r w:rsidRPr="003811C9">
              <w:rPr>
                <w:rFonts w:eastAsia="SimSun"/>
                <w:lang w:eastAsia="zh-CN"/>
              </w:rPr>
              <w:t>’</w:t>
            </w:r>
            <w:r w:rsidRPr="003811C9">
              <w:rPr>
                <w:rFonts w:eastAsia="SimSun" w:hint="eastAsia"/>
                <w:lang w:eastAsia="zh-CN"/>
              </w:rPr>
              <w:t xml:space="preserve"> by factor of 2 as a component in basic FG for SBFD: vivo</w:t>
            </w:r>
          </w:p>
          <w:p w14:paraId="5C283B8C" w14:textId="77777777" w:rsidR="00782D15" w:rsidRPr="003B601D" w:rsidRDefault="00782D15" w:rsidP="00782D15">
            <w:pPr>
              <w:pStyle w:val="aff6"/>
              <w:numPr>
                <w:ilvl w:val="2"/>
                <w:numId w:val="16"/>
              </w:numPr>
              <w:ind w:leftChars="0"/>
              <w:rPr>
                <w:rFonts w:eastAsiaTheme="minorEastAsia"/>
              </w:rPr>
            </w:pPr>
            <w:r w:rsidRPr="003811C9">
              <w:rPr>
                <w:rFonts w:eastAsia="SimSun" w:hint="eastAsia"/>
                <w:lang w:eastAsia="zh-CN"/>
              </w:rPr>
              <w:t>CSI-RS in two DL subbands using relaxed CSI processing timeline Z/Z</w:t>
            </w:r>
            <w:r w:rsidRPr="003811C9">
              <w:rPr>
                <w:rFonts w:eastAsia="SimSun"/>
                <w:lang w:eastAsia="zh-CN"/>
              </w:rPr>
              <w:t>’</w:t>
            </w:r>
            <w:r w:rsidRPr="003811C9">
              <w:rPr>
                <w:rFonts w:eastAsia="SimSun" w:hint="eastAsia"/>
                <w:lang w:eastAsia="zh-CN"/>
              </w:rPr>
              <w:t xml:space="preserve"> by factor of 2 </w:t>
            </w:r>
            <w:r>
              <w:rPr>
                <w:rFonts w:eastAsia="SimSun" w:hint="eastAsia"/>
                <w:lang w:eastAsia="zh-CN"/>
              </w:rPr>
              <w:t>is included in the FG for DL reception in two non-contiguous DL subbands</w:t>
            </w:r>
            <w:r w:rsidRPr="003811C9">
              <w:rPr>
                <w:rFonts w:eastAsia="SimSun" w:hint="eastAsia"/>
                <w:lang w:eastAsia="zh-CN"/>
              </w:rPr>
              <w:t xml:space="preserve">: </w:t>
            </w:r>
            <w:r>
              <w:rPr>
                <w:rFonts w:eastAsia="SimSun" w:hint="eastAsia"/>
                <w:lang w:eastAsia="zh-CN"/>
              </w:rPr>
              <w:t>Apple</w:t>
            </w:r>
          </w:p>
          <w:p w14:paraId="0E814CFF" w14:textId="77777777" w:rsidR="00782D15" w:rsidRPr="00782D15" w:rsidRDefault="00782D15" w:rsidP="00782D15">
            <w:pPr>
              <w:pStyle w:val="aff6"/>
              <w:numPr>
                <w:ilvl w:val="2"/>
                <w:numId w:val="16"/>
              </w:numPr>
              <w:ind w:leftChars="0"/>
              <w:rPr>
                <w:rFonts w:eastAsiaTheme="minorEastAsia"/>
              </w:rPr>
            </w:pPr>
            <w:r w:rsidRPr="003811C9">
              <w:rPr>
                <w:rFonts w:eastAsia="SimSun" w:hint="eastAsia"/>
                <w:lang w:eastAsia="zh-CN"/>
              </w:rPr>
              <w:t xml:space="preserve">CSI-RS in two DL subbands using legacy CSI processing </w:t>
            </w:r>
            <w:r w:rsidRPr="003811C9">
              <w:rPr>
                <w:rFonts w:eastAsia="SimSun"/>
                <w:lang w:eastAsia="zh-CN"/>
              </w:rPr>
              <w:t>timeline</w:t>
            </w:r>
            <w:r w:rsidRPr="003811C9">
              <w:rPr>
                <w:rFonts w:eastAsia="SimSun" w:hint="eastAsia"/>
                <w:lang w:eastAsia="zh-CN"/>
              </w:rPr>
              <w:t xml:space="preserve"> Z/Z</w:t>
            </w:r>
            <w:r w:rsidRPr="003811C9">
              <w:rPr>
                <w:rFonts w:eastAsia="SimSun"/>
                <w:lang w:eastAsia="zh-CN"/>
              </w:rPr>
              <w:t>’</w:t>
            </w:r>
            <w:r w:rsidRPr="003811C9">
              <w:rPr>
                <w:rFonts w:eastAsia="SimSun" w:hint="eastAsia"/>
                <w:lang w:eastAsia="zh-CN"/>
              </w:rPr>
              <w:t xml:space="preserve"> as a separate FG: vivo</w:t>
            </w:r>
            <w:r>
              <w:rPr>
                <w:rFonts w:eastAsia="SimSun" w:hint="eastAsia"/>
                <w:lang w:eastAsia="zh-CN"/>
              </w:rPr>
              <w:t>, CATT</w:t>
            </w:r>
          </w:p>
          <w:p w14:paraId="79462373" w14:textId="00363273" w:rsidR="001D3E21" w:rsidRPr="0084163A" w:rsidRDefault="007E47A2" w:rsidP="00782D15">
            <w:pPr>
              <w:pStyle w:val="aff6"/>
              <w:numPr>
                <w:ilvl w:val="0"/>
                <w:numId w:val="16"/>
              </w:numPr>
              <w:ind w:leftChars="0"/>
              <w:rPr>
                <w:rFonts w:eastAsiaTheme="minorEastAsia"/>
              </w:rPr>
            </w:pPr>
            <w:r w:rsidRPr="003811C9">
              <w:rPr>
                <w:rFonts w:eastAsia="SimSun"/>
                <w:lang w:eastAsia="zh-CN"/>
              </w:rPr>
              <w:t>S</w:t>
            </w:r>
            <w:r w:rsidRPr="003811C9">
              <w:rPr>
                <w:rFonts w:eastAsia="SimSun" w:hint="eastAsia"/>
                <w:lang w:eastAsia="zh-CN"/>
              </w:rPr>
              <w:t xml:space="preserve">upport of </w:t>
            </w:r>
            <w:r w:rsidRPr="003811C9">
              <w:rPr>
                <w:rFonts w:eastAsia="SimSun"/>
                <w:lang w:eastAsia="zh-CN"/>
              </w:rPr>
              <w:t>DL partial PRG</w:t>
            </w:r>
            <w:r w:rsidR="0002424B">
              <w:rPr>
                <w:rFonts w:eastAsia="SimSun" w:hint="eastAsia"/>
                <w:lang w:eastAsia="zh-CN"/>
              </w:rPr>
              <w:t xml:space="preserve"> (or supported max number of DL partial PRGs)</w:t>
            </w:r>
            <w:r w:rsidRPr="003811C9">
              <w:rPr>
                <w:rFonts w:eastAsia="SimSun"/>
                <w:lang w:eastAsia="zh-CN"/>
              </w:rPr>
              <w:t xml:space="preserve"> as a component in basic FG for SBFD</w:t>
            </w:r>
            <w:r w:rsidRPr="003811C9">
              <w:rPr>
                <w:rFonts w:eastAsia="SimSun" w:hint="eastAsia"/>
                <w:lang w:eastAsia="zh-CN"/>
              </w:rPr>
              <w:t>: vivo</w:t>
            </w:r>
            <w:r w:rsidR="003D08DA">
              <w:rPr>
                <w:rFonts w:eastAsia="SimSun" w:hint="eastAsia"/>
                <w:lang w:eastAsia="zh-CN"/>
              </w:rPr>
              <w:t>, Nokia</w:t>
            </w:r>
            <w:r w:rsidR="00515571">
              <w:rPr>
                <w:rFonts w:eastAsia="SimSun" w:hint="eastAsia"/>
                <w:lang w:eastAsia="zh-CN"/>
              </w:rPr>
              <w:t>, Ericsson</w:t>
            </w:r>
            <w:r w:rsidR="0002424B">
              <w:rPr>
                <w:rFonts w:eastAsia="SimSun" w:hint="eastAsia"/>
                <w:lang w:eastAsia="zh-CN"/>
              </w:rPr>
              <w:t xml:space="preserve">, DOCOMO, </w:t>
            </w:r>
          </w:p>
          <w:p w14:paraId="1234073A" w14:textId="77777777" w:rsidR="00782D15" w:rsidRPr="003D31E9" w:rsidRDefault="00782D15" w:rsidP="00782D15">
            <w:pPr>
              <w:pStyle w:val="aff6"/>
              <w:numPr>
                <w:ilvl w:val="1"/>
                <w:numId w:val="16"/>
              </w:numPr>
              <w:ind w:leftChars="0"/>
              <w:rPr>
                <w:rFonts w:eastAsiaTheme="minorEastAsia"/>
              </w:rPr>
            </w:pPr>
            <w:r w:rsidRPr="003D31E9">
              <w:rPr>
                <w:rFonts w:eastAsiaTheme="minorEastAsia"/>
              </w:rPr>
              <w:t>S</w:t>
            </w:r>
            <w:r w:rsidRPr="003D31E9">
              <w:rPr>
                <w:rFonts w:eastAsiaTheme="minorEastAsia" w:hint="eastAsia"/>
              </w:rPr>
              <w:t>eparate FG: SPRD/UNISOC</w:t>
            </w:r>
            <w:r>
              <w:rPr>
                <w:rFonts w:eastAsia="SimSun" w:hint="eastAsia"/>
                <w:lang w:eastAsia="zh-CN"/>
              </w:rPr>
              <w:t>, ZTE, CATT, Offino, MediaTek, CMCC, Apple, Qualcomm</w:t>
            </w:r>
          </w:p>
          <w:p w14:paraId="6A21151E" w14:textId="416FC6F7" w:rsidR="00782D15" w:rsidRPr="00782D15" w:rsidRDefault="00782D15" w:rsidP="00782D15">
            <w:pPr>
              <w:pStyle w:val="aff6"/>
              <w:numPr>
                <w:ilvl w:val="1"/>
                <w:numId w:val="16"/>
              </w:numPr>
              <w:ind w:leftChars="0"/>
              <w:rPr>
                <w:rFonts w:eastAsiaTheme="minorEastAsia"/>
              </w:rPr>
            </w:pPr>
            <w:r>
              <w:rPr>
                <w:rFonts w:eastAsia="SimSun" w:hint="eastAsia"/>
                <w:lang w:eastAsia="zh-CN"/>
              </w:rPr>
              <w:t>Maximum number of supported partial PRGs is a c</w:t>
            </w:r>
            <w:r w:rsidRPr="003D31E9">
              <w:rPr>
                <w:rFonts w:eastAsiaTheme="minorEastAsia" w:hint="eastAsia"/>
              </w:rPr>
              <w:t xml:space="preserve">omponent of FG for support of DL reception </w:t>
            </w:r>
            <w:r>
              <w:rPr>
                <w:rFonts w:eastAsia="SimSun" w:hint="eastAsia"/>
                <w:lang w:eastAsia="zh-CN"/>
              </w:rPr>
              <w:t>in</w:t>
            </w:r>
            <w:r w:rsidRPr="003D31E9">
              <w:rPr>
                <w:rFonts w:eastAsiaTheme="minorEastAsia" w:hint="eastAsia"/>
              </w:rPr>
              <w:t xml:space="preserve"> two </w:t>
            </w:r>
            <w:r>
              <w:rPr>
                <w:rFonts w:eastAsia="SimSun" w:hint="eastAsia"/>
                <w:lang w:eastAsia="zh-CN"/>
              </w:rPr>
              <w:t xml:space="preserve">non-contiguous </w:t>
            </w:r>
            <w:r w:rsidRPr="003D31E9">
              <w:rPr>
                <w:rFonts w:eastAsiaTheme="minorEastAsia" w:hint="eastAsia"/>
              </w:rPr>
              <w:t xml:space="preserve">DL subbands: </w:t>
            </w:r>
            <w:r>
              <w:rPr>
                <w:rFonts w:eastAsia="SimSun" w:hint="eastAsia"/>
                <w:lang w:eastAsia="zh-CN"/>
              </w:rPr>
              <w:t>HW/Hisi, Samsung, Xiaomi</w:t>
            </w:r>
          </w:p>
          <w:p w14:paraId="03F21A9F" w14:textId="27565EE2" w:rsidR="00A465BF" w:rsidRPr="001B6FEA" w:rsidRDefault="00A465BF" w:rsidP="00782D15">
            <w:pPr>
              <w:pStyle w:val="aff6"/>
              <w:numPr>
                <w:ilvl w:val="0"/>
                <w:numId w:val="16"/>
              </w:numPr>
              <w:ind w:leftChars="0"/>
              <w:rPr>
                <w:rFonts w:eastAsiaTheme="minorEastAsia"/>
              </w:rPr>
            </w:pPr>
            <w:r w:rsidRPr="003811C9">
              <w:rPr>
                <w:rFonts w:eastAsiaTheme="minorEastAsia"/>
              </w:rPr>
              <w:t>Support of link direction determination</w:t>
            </w:r>
            <w:r w:rsidRPr="003811C9">
              <w:rPr>
                <w:rFonts w:eastAsia="SimSun" w:hint="eastAsia"/>
                <w:lang w:eastAsia="zh-CN"/>
              </w:rPr>
              <w:t xml:space="preserve"> as a component in basic FG: vivo, SPRD/UNISOC</w:t>
            </w:r>
            <w:r w:rsidR="00EB036D">
              <w:rPr>
                <w:rFonts w:eastAsia="SimSun" w:hint="eastAsia"/>
                <w:lang w:eastAsia="zh-CN"/>
              </w:rPr>
              <w:t>, ZTE</w:t>
            </w:r>
            <w:r w:rsidR="00D97A36">
              <w:rPr>
                <w:rFonts w:eastAsia="SimSun" w:hint="eastAsia"/>
                <w:lang w:eastAsia="zh-CN"/>
              </w:rPr>
              <w:t>, CATT</w:t>
            </w:r>
            <w:r w:rsidR="00453DDD">
              <w:rPr>
                <w:rFonts w:eastAsia="SimSun" w:hint="eastAsia"/>
                <w:lang w:eastAsia="zh-CN"/>
              </w:rPr>
              <w:t>, CMCC</w:t>
            </w:r>
            <w:r w:rsidR="00FE2CCE">
              <w:rPr>
                <w:rFonts w:eastAsia="SimSun" w:hint="eastAsia"/>
                <w:lang w:eastAsia="zh-CN"/>
              </w:rPr>
              <w:t>, Samsung</w:t>
            </w:r>
            <w:r w:rsidR="00234284">
              <w:rPr>
                <w:rFonts w:eastAsia="SimSun" w:hint="eastAsia"/>
                <w:lang w:eastAsia="zh-CN"/>
              </w:rPr>
              <w:t xml:space="preserve">, Xiaomi, </w:t>
            </w:r>
            <w:r w:rsidR="0002424B">
              <w:rPr>
                <w:rFonts w:eastAsia="SimSun" w:hint="eastAsia"/>
                <w:lang w:eastAsia="zh-CN"/>
              </w:rPr>
              <w:t>DOCOMO</w:t>
            </w:r>
            <w:r w:rsidR="00123E80">
              <w:rPr>
                <w:rFonts w:eastAsia="SimSun" w:hint="eastAsia"/>
                <w:lang w:eastAsia="zh-CN"/>
              </w:rPr>
              <w:t>, Qualcomm</w:t>
            </w:r>
          </w:p>
          <w:p w14:paraId="22EEF777" w14:textId="4AB57882" w:rsidR="001B6FEA" w:rsidRPr="003811C9" w:rsidRDefault="001B6FEA" w:rsidP="00782D15">
            <w:pPr>
              <w:pStyle w:val="aff6"/>
              <w:numPr>
                <w:ilvl w:val="1"/>
                <w:numId w:val="16"/>
              </w:numPr>
              <w:ind w:leftChars="0"/>
              <w:rPr>
                <w:rFonts w:eastAsiaTheme="minorEastAsia"/>
              </w:rPr>
            </w:pPr>
            <w:r>
              <w:rPr>
                <w:rFonts w:eastAsia="SimSun" w:hint="eastAsia"/>
                <w:lang w:eastAsia="zh-CN"/>
              </w:rPr>
              <w:t xml:space="preserve">Separate FG for </w:t>
            </w:r>
            <w:r w:rsidRPr="003811C9">
              <w:rPr>
                <w:rFonts w:eastAsiaTheme="minorEastAsia"/>
              </w:rPr>
              <w:t>link direction determination</w:t>
            </w:r>
            <w:r>
              <w:rPr>
                <w:rFonts w:eastAsia="SimSun" w:hint="eastAsia"/>
                <w:lang w:eastAsia="zh-CN"/>
              </w:rPr>
              <w:t>: OPPO</w:t>
            </w:r>
          </w:p>
          <w:p w14:paraId="3665E836" w14:textId="5E7E492D" w:rsidR="00CB4C30" w:rsidRPr="00CB4C30" w:rsidRDefault="00CE6EBD" w:rsidP="00782D15">
            <w:pPr>
              <w:pStyle w:val="aff6"/>
              <w:numPr>
                <w:ilvl w:val="0"/>
                <w:numId w:val="16"/>
              </w:numPr>
              <w:ind w:leftChars="0"/>
              <w:rPr>
                <w:rFonts w:eastAsiaTheme="minorEastAsia"/>
              </w:rPr>
            </w:pPr>
            <w:r>
              <w:rPr>
                <w:rFonts w:eastAsia="SimSun" w:hint="eastAsia"/>
                <w:lang w:eastAsia="zh-CN"/>
              </w:rPr>
              <w:t xml:space="preserve">Support of separate UL configurations for SBFD and non-SBFD as a component in basic FG: </w:t>
            </w:r>
            <w:r w:rsidRPr="003811C9">
              <w:rPr>
                <w:rFonts w:eastAsia="SimSun" w:hint="eastAsia"/>
                <w:lang w:eastAsia="zh-CN"/>
              </w:rPr>
              <w:t>SPRD/UNISOC</w:t>
            </w:r>
            <w:r>
              <w:rPr>
                <w:rFonts w:eastAsia="SimSun" w:hint="eastAsia"/>
                <w:lang w:eastAsia="zh-CN"/>
              </w:rPr>
              <w:t xml:space="preserve"> (except separate UL power control)</w:t>
            </w:r>
            <w:r w:rsidR="00B703FB">
              <w:rPr>
                <w:rFonts w:eastAsia="SimSun" w:hint="eastAsia"/>
                <w:lang w:eastAsia="zh-CN"/>
              </w:rPr>
              <w:t xml:space="preserve">, ZTE, </w:t>
            </w:r>
            <w:r w:rsidR="00F078F6">
              <w:rPr>
                <w:rFonts w:eastAsia="SimSun" w:hint="eastAsia"/>
                <w:lang w:eastAsia="zh-CN"/>
              </w:rPr>
              <w:t>Offino</w:t>
            </w:r>
            <w:r w:rsidR="005A4369">
              <w:rPr>
                <w:rFonts w:eastAsia="SimSun" w:hint="eastAsia"/>
                <w:lang w:eastAsia="zh-CN"/>
              </w:rPr>
              <w:t xml:space="preserve">, </w:t>
            </w:r>
            <w:r w:rsidR="00960B10">
              <w:rPr>
                <w:rFonts w:eastAsia="SimSun" w:hint="eastAsia"/>
                <w:lang w:eastAsia="zh-CN"/>
              </w:rPr>
              <w:t>Nokia</w:t>
            </w:r>
            <w:r w:rsidR="00D46E65">
              <w:rPr>
                <w:rFonts w:eastAsia="SimSun" w:hint="eastAsia"/>
                <w:lang w:eastAsia="zh-CN"/>
              </w:rPr>
              <w:t xml:space="preserve"> (FFS FH offset, SRS), MediaTek, </w:t>
            </w:r>
            <w:r w:rsidR="00DC11A1">
              <w:rPr>
                <w:rFonts w:eastAsia="SimSun" w:hint="eastAsia"/>
                <w:lang w:eastAsia="zh-CN"/>
              </w:rPr>
              <w:t>CMCC</w:t>
            </w:r>
            <w:r w:rsidR="00367ADB">
              <w:rPr>
                <w:rFonts w:eastAsia="SimSun" w:hint="eastAsia"/>
                <w:lang w:eastAsia="zh-CN"/>
              </w:rPr>
              <w:t>, HW/Hisi</w:t>
            </w:r>
            <w:r w:rsidR="00D44754">
              <w:rPr>
                <w:rFonts w:eastAsia="SimSun" w:hint="eastAsia"/>
                <w:lang w:eastAsia="zh-CN"/>
              </w:rPr>
              <w:t xml:space="preserve">, Ericsson, </w:t>
            </w:r>
            <w:r w:rsidR="0002424B">
              <w:rPr>
                <w:rFonts w:eastAsia="SimSun" w:hint="eastAsia"/>
                <w:lang w:eastAsia="zh-CN"/>
              </w:rPr>
              <w:t>DOCOMO</w:t>
            </w:r>
            <w:r w:rsidR="00CB4C30">
              <w:rPr>
                <w:rFonts w:eastAsia="SimSun" w:hint="eastAsia"/>
                <w:lang w:eastAsia="zh-CN"/>
              </w:rPr>
              <w:t>, Qualcomm</w:t>
            </w:r>
          </w:p>
          <w:p w14:paraId="647BCBC0" w14:textId="6B3CE1F0" w:rsidR="00D4070D" w:rsidRPr="00960B10" w:rsidRDefault="00D4070D" w:rsidP="00782D15">
            <w:pPr>
              <w:pStyle w:val="aff6"/>
              <w:numPr>
                <w:ilvl w:val="1"/>
                <w:numId w:val="16"/>
              </w:numPr>
              <w:ind w:leftChars="0"/>
              <w:rPr>
                <w:rFonts w:eastAsiaTheme="minorEastAsia"/>
              </w:rPr>
            </w:pPr>
            <w:r>
              <w:rPr>
                <w:rFonts w:eastAsia="SimSun" w:hint="eastAsia"/>
                <w:lang w:eastAsia="zh-CN"/>
              </w:rPr>
              <w:t>S</w:t>
            </w:r>
            <w:r w:rsidR="003B601D">
              <w:rPr>
                <w:rFonts w:eastAsia="SimSun" w:hint="eastAsia"/>
                <w:lang w:eastAsia="zh-CN"/>
              </w:rPr>
              <w:t>eparate FG for s</w:t>
            </w:r>
            <w:r>
              <w:rPr>
                <w:rFonts w:eastAsia="SimSun" w:hint="eastAsia"/>
                <w:lang w:eastAsia="zh-CN"/>
              </w:rPr>
              <w:t xml:space="preserve">upport of separate UL power control: </w:t>
            </w:r>
            <w:r w:rsidRPr="003811C9">
              <w:rPr>
                <w:rFonts w:eastAsia="SimSun" w:hint="eastAsia"/>
                <w:lang w:eastAsia="zh-CN"/>
              </w:rPr>
              <w:t>SPRD/UNISOC</w:t>
            </w:r>
            <w:r w:rsidR="003B601D">
              <w:rPr>
                <w:rFonts w:eastAsia="SimSun" w:hint="eastAsia"/>
                <w:lang w:eastAsia="zh-CN"/>
              </w:rPr>
              <w:t>, Apple</w:t>
            </w:r>
          </w:p>
          <w:p w14:paraId="51A2F9B9" w14:textId="2664DC87" w:rsidR="003B601D" w:rsidRPr="003B601D" w:rsidRDefault="003B601D" w:rsidP="00782D15">
            <w:pPr>
              <w:pStyle w:val="aff6"/>
              <w:numPr>
                <w:ilvl w:val="1"/>
                <w:numId w:val="16"/>
              </w:numPr>
              <w:ind w:leftChars="0"/>
              <w:rPr>
                <w:rFonts w:eastAsiaTheme="minorEastAsia"/>
              </w:rPr>
            </w:pPr>
            <w:r>
              <w:rPr>
                <w:rFonts w:eastAsia="SimSun" w:hint="eastAsia"/>
                <w:lang w:eastAsia="zh-CN"/>
              </w:rPr>
              <w:t>Separate FG for separate PUCCH resource frequency configurations: Apple</w:t>
            </w:r>
          </w:p>
          <w:p w14:paraId="56E62345" w14:textId="61AE762C" w:rsidR="00960B10" w:rsidRPr="00B275B8" w:rsidRDefault="00960B10" w:rsidP="00782D15">
            <w:pPr>
              <w:pStyle w:val="aff6"/>
              <w:numPr>
                <w:ilvl w:val="1"/>
                <w:numId w:val="16"/>
              </w:numPr>
              <w:ind w:leftChars="0"/>
              <w:rPr>
                <w:rFonts w:eastAsiaTheme="minorEastAsia"/>
              </w:rPr>
            </w:pPr>
            <w:r>
              <w:rPr>
                <w:rFonts w:eastAsia="SimSun" w:hint="eastAsia"/>
                <w:lang w:eastAsia="zh-CN"/>
              </w:rPr>
              <w:t xml:space="preserve">FFS </w:t>
            </w:r>
            <w:r w:rsidR="00B275B8">
              <w:rPr>
                <w:rFonts w:eastAsia="SimSun" w:hint="eastAsia"/>
                <w:lang w:eastAsia="zh-CN"/>
              </w:rPr>
              <w:t>for support of separate FH offsets: Nokia</w:t>
            </w:r>
          </w:p>
          <w:p w14:paraId="4D583AEA" w14:textId="0F7820D3" w:rsidR="003B601D" w:rsidRPr="003B601D" w:rsidRDefault="003B601D" w:rsidP="00782D15">
            <w:pPr>
              <w:pStyle w:val="aff6"/>
              <w:numPr>
                <w:ilvl w:val="1"/>
                <w:numId w:val="16"/>
              </w:numPr>
              <w:ind w:leftChars="0"/>
              <w:rPr>
                <w:rFonts w:eastAsiaTheme="minorEastAsia"/>
              </w:rPr>
            </w:pPr>
            <w:r>
              <w:rPr>
                <w:rFonts w:eastAsia="SimSun" w:hint="eastAsia"/>
                <w:lang w:eastAsia="zh-CN"/>
              </w:rPr>
              <w:t xml:space="preserve">Separate FG for separate SRS resource sets: </w:t>
            </w:r>
            <w:r w:rsidR="00312E4F" w:rsidRPr="003811C9">
              <w:rPr>
                <w:rFonts w:eastAsia="SimSun" w:hint="eastAsia"/>
                <w:lang w:eastAsia="zh-CN"/>
              </w:rPr>
              <w:t>SPRD/UNISOC</w:t>
            </w:r>
            <w:r w:rsidR="00312E4F">
              <w:rPr>
                <w:rFonts w:eastAsia="SimSun" w:hint="eastAsia"/>
                <w:lang w:eastAsia="zh-CN"/>
              </w:rPr>
              <w:t xml:space="preserve">, </w:t>
            </w:r>
            <w:r>
              <w:rPr>
                <w:rFonts w:eastAsia="SimSun" w:hint="eastAsia"/>
                <w:lang w:eastAsia="zh-CN"/>
              </w:rPr>
              <w:t>Apple</w:t>
            </w:r>
            <w:r w:rsidR="0010597E">
              <w:rPr>
                <w:rFonts w:eastAsia="SimSun" w:hint="eastAsia"/>
                <w:lang w:eastAsia="zh-CN"/>
              </w:rPr>
              <w:t>, Qualcomm</w:t>
            </w:r>
          </w:p>
          <w:p w14:paraId="7F08D71F" w14:textId="45106275" w:rsidR="003B601D" w:rsidRPr="0002424B" w:rsidRDefault="003B601D" w:rsidP="00782D15">
            <w:pPr>
              <w:pStyle w:val="aff6"/>
              <w:numPr>
                <w:ilvl w:val="1"/>
                <w:numId w:val="16"/>
              </w:numPr>
              <w:ind w:leftChars="0"/>
              <w:rPr>
                <w:rFonts w:eastAsiaTheme="minorEastAsia"/>
              </w:rPr>
            </w:pPr>
            <w:r>
              <w:rPr>
                <w:rFonts w:eastAsia="SimSun" w:hint="eastAsia"/>
                <w:lang w:eastAsia="zh-CN"/>
              </w:rPr>
              <w:t>FFS for support of separate SRS resource sets: Nokia</w:t>
            </w:r>
          </w:p>
          <w:p w14:paraId="2172D4BE" w14:textId="169393AF" w:rsidR="003B601D" w:rsidRPr="00CB4C30" w:rsidRDefault="0002424B" w:rsidP="00782D15">
            <w:pPr>
              <w:pStyle w:val="aff6"/>
              <w:numPr>
                <w:ilvl w:val="1"/>
                <w:numId w:val="16"/>
              </w:numPr>
              <w:ind w:leftChars="0"/>
              <w:rPr>
                <w:rFonts w:eastAsiaTheme="minorEastAsia"/>
              </w:rPr>
            </w:pPr>
            <w:r>
              <w:rPr>
                <w:rFonts w:eastAsia="SimSun"/>
                <w:lang w:eastAsia="zh-CN"/>
              </w:rPr>
              <w:t>F</w:t>
            </w:r>
            <w:r>
              <w:rPr>
                <w:rFonts w:eastAsia="SimSun" w:hint="eastAsia"/>
                <w:lang w:eastAsia="zh-CN"/>
              </w:rPr>
              <w:t>FS support of separate configurations for optional UE features: DOCOMO</w:t>
            </w:r>
          </w:p>
          <w:p w14:paraId="074A357D" w14:textId="77777777" w:rsidR="00946181" w:rsidRPr="00946181" w:rsidRDefault="00946181" w:rsidP="00782D15">
            <w:pPr>
              <w:pStyle w:val="aff6"/>
              <w:numPr>
                <w:ilvl w:val="0"/>
                <w:numId w:val="16"/>
              </w:numPr>
              <w:ind w:leftChars="0"/>
              <w:rPr>
                <w:rFonts w:eastAsiaTheme="minorEastAsia"/>
              </w:rPr>
            </w:pPr>
            <w:r>
              <w:rPr>
                <w:rFonts w:eastAsia="SimSun" w:hint="eastAsia"/>
                <w:lang w:eastAsia="zh-CN"/>
              </w:rPr>
              <w:t>Other components</w:t>
            </w:r>
          </w:p>
          <w:p w14:paraId="4692109C" w14:textId="77777777" w:rsidR="00782D15" w:rsidRPr="00CE6EBD" w:rsidRDefault="00782D15" w:rsidP="00782D15">
            <w:pPr>
              <w:pStyle w:val="aff6"/>
              <w:numPr>
                <w:ilvl w:val="1"/>
                <w:numId w:val="16"/>
              </w:numPr>
              <w:ind w:leftChars="0"/>
              <w:rPr>
                <w:rFonts w:eastAsiaTheme="minorEastAsia"/>
              </w:rPr>
            </w:pPr>
            <w:r w:rsidRPr="003811C9">
              <w:rPr>
                <w:rFonts w:eastAsia="SimSun" w:hint="eastAsia"/>
                <w:lang w:eastAsia="zh-CN"/>
              </w:rPr>
              <w:t xml:space="preserve">Support of </w:t>
            </w:r>
            <w:r w:rsidRPr="003811C9">
              <w:rPr>
                <w:rFonts w:eastAsia="SimSun"/>
                <w:lang w:eastAsia="zh-CN"/>
              </w:rPr>
              <w:t>separate CSI reports for SBFD and non-SBFD symbo</w:t>
            </w:r>
            <w:r w:rsidRPr="003811C9">
              <w:rPr>
                <w:rFonts w:eastAsia="SimSun" w:hint="eastAsia"/>
                <w:lang w:eastAsia="zh-CN"/>
              </w:rPr>
              <w:t xml:space="preserve">ls as a component in basic FG: vivo, SPRD/UNISOC, </w:t>
            </w:r>
            <w:r>
              <w:rPr>
                <w:rFonts w:eastAsia="SimSun" w:hint="eastAsia"/>
                <w:lang w:eastAsia="zh-CN"/>
              </w:rPr>
              <w:t>ZTE, Offino, Nokia, MediaTek, CMCC, HW/Hisi, Samsung, Ericsson, DOCOMO, Qualcomm</w:t>
            </w:r>
          </w:p>
          <w:p w14:paraId="790CA4DA" w14:textId="330C3659" w:rsidR="00C6089E" w:rsidRPr="002F35ED" w:rsidRDefault="00C6089E" w:rsidP="00782D15">
            <w:pPr>
              <w:pStyle w:val="aff6"/>
              <w:numPr>
                <w:ilvl w:val="1"/>
                <w:numId w:val="16"/>
              </w:numPr>
              <w:ind w:leftChars="0"/>
              <w:rPr>
                <w:rFonts w:eastAsiaTheme="minorEastAsia"/>
              </w:rPr>
            </w:pPr>
            <w:r w:rsidRPr="003811C9">
              <w:rPr>
                <w:rFonts w:eastAsia="SimSun" w:hint="eastAsia"/>
                <w:lang w:eastAsia="zh-CN"/>
              </w:rPr>
              <w:t xml:space="preserve">Keep the cell-common in component 1: </w:t>
            </w:r>
            <w:r w:rsidRPr="003811C9">
              <w:rPr>
                <w:rFonts w:eastAsiaTheme="minorEastAsia" w:hint="eastAsia"/>
              </w:rPr>
              <w:t>SPRD/UNISOC</w:t>
            </w:r>
            <w:r w:rsidRPr="003811C9">
              <w:rPr>
                <w:rFonts w:eastAsia="SimSun" w:hint="eastAsia"/>
                <w:lang w:eastAsia="zh-CN"/>
              </w:rPr>
              <w:t xml:space="preserve">, </w:t>
            </w:r>
            <w:r>
              <w:rPr>
                <w:rFonts w:eastAsia="SimSun" w:hint="eastAsia"/>
                <w:lang w:eastAsia="zh-CN"/>
              </w:rPr>
              <w:t>CATT</w:t>
            </w:r>
            <w:r w:rsidR="003E479A">
              <w:rPr>
                <w:rFonts w:eastAsia="SimSun" w:hint="eastAsia"/>
                <w:lang w:eastAsia="zh-CN"/>
              </w:rPr>
              <w:t>, CMCC</w:t>
            </w:r>
            <w:r w:rsidR="00B2002C">
              <w:rPr>
                <w:rFonts w:eastAsia="SimSun" w:hint="eastAsia"/>
                <w:lang w:eastAsia="zh-CN"/>
              </w:rPr>
              <w:t xml:space="preserve">, HW/Hisi, </w:t>
            </w:r>
            <w:r w:rsidR="00C67C1E">
              <w:rPr>
                <w:rFonts w:eastAsia="SimSun" w:hint="eastAsia"/>
                <w:lang w:eastAsia="zh-CN"/>
              </w:rPr>
              <w:t xml:space="preserve">Samsung, </w:t>
            </w:r>
            <w:r w:rsidR="00234284">
              <w:rPr>
                <w:rFonts w:eastAsia="SimSun" w:hint="eastAsia"/>
                <w:lang w:eastAsia="zh-CN"/>
              </w:rPr>
              <w:t>Xiaomi</w:t>
            </w:r>
            <w:r w:rsidR="00123E80">
              <w:rPr>
                <w:rFonts w:eastAsia="SimSun" w:hint="eastAsia"/>
                <w:lang w:eastAsia="zh-CN"/>
              </w:rPr>
              <w:t>, Qualcomm</w:t>
            </w:r>
          </w:p>
          <w:p w14:paraId="547E310D" w14:textId="45F4BA0A" w:rsidR="002F35ED" w:rsidRPr="003811C9" w:rsidRDefault="002F35ED" w:rsidP="00782D15">
            <w:pPr>
              <w:pStyle w:val="aff6"/>
              <w:numPr>
                <w:ilvl w:val="2"/>
                <w:numId w:val="16"/>
              </w:numPr>
              <w:ind w:leftChars="0"/>
              <w:rPr>
                <w:rFonts w:eastAsiaTheme="minorEastAsia"/>
              </w:rPr>
            </w:pPr>
            <w:r>
              <w:rPr>
                <w:rFonts w:eastAsia="SimSun"/>
                <w:lang w:eastAsia="zh-CN"/>
              </w:rPr>
              <w:t>R</w:t>
            </w:r>
            <w:r>
              <w:rPr>
                <w:rFonts w:eastAsia="SimSun" w:hint="eastAsia"/>
                <w:lang w:eastAsia="zh-CN"/>
              </w:rPr>
              <w:t>emove cell-common from component 1: Nokia</w:t>
            </w:r>
          </w:p>
          <w:p w14:paraId="36FBBBE5" w14:textId="3684A603" w:rsidR="00946181" w:rsidRPr="00C33FB9" w:rsidRDefault="00946181" w:rsidP="00782D15">
            <w:pPr>
              <w:pStyle w:val="aff6"/>
              <w:numPr>
                <w:ilvl w:val="1"/>
                <w:numId w:val="16"/>
              </w:numPr>
              <w:ind w:leftChars="0"/>
              <w:rPr>
                <w:rFonts w:eastAsiaTheme="minorEastAsia"/>
              </w:rPr>
            </w:pPr>
            <w:r w:rsidRPr="00946181">
              <w:rPr>
                <w:rFonts w:eastAsiaTheme="minorEastAsia"/>
              </w:rPr>
              <w:t>Unaligned boundaries between SBFD subband(s) and RBG, CSI reporting subband, CSI-RS resource, PRG</w:t>
            </w:r>
            <w:r w:rsidR="00DF3041">
              <w:rPr>
                <w:rFonts w:eastAsia="SimSun" w:hint="eastAsia"/>
                <w:lang w:eastAsia="zh-CN"/>
              </w:rPr>
              <w:t>: ZTE</w:t>
            </w:r>
          </w:p>
          <w:p w14:paraId="6B68A0E7" w14:textId="41059489" w:rsidR="00C33FB9" w:rsidRPr="00766FDA" w:rsidRDefault="00C33FB9" w:rsidP="00782D15">
            <w:pPr>
              <w:pStyle w:val="aff6"/>
              <w:numPr>
                <w:ilvl w:val="1"/>
                <w:numId w:val="16"/>
              </w:numPr>
              <w:ind w:leftChars="0"/>
              <w:rPr>
                <w:rFonts w:eastAsiaTheme="minorEastAsia"/>
              </w:rPr>
            </w:pPr>
            <w:r w:rsidRPr="00C33FB9">
              <w:rPr>
                <w:rFonts w:eastAsiaTheme="minorEastAsia"/>
              </w:rPr>
              <w:t>Support of UL transmission/DL reception/measurement in SBFD symbols within a slot</w:t>
            </w:r>
            <w:r>
              <w:rPr>
                <w:rFonts w:eastAsia="SimSun" w:hint="eastAsia"/>
                <w:lang w:eastAsia="zh-CN"/>
              </w:rPr>
              <w:t>: CMCC</w:t>
            </w:r>
          </w:p>
          <w:p w14:paraId="4A7584AB" w14:textId="5D5B9CD4" w:rsidR="00766FDA" w:rsidRPr="00B879D3" w:rsidRDefault="00766FDA" w:rsidP="00782D15">
            <w:pPr>
              <w:pStyle w:val="aff6"/>
              <w:numPr>
                <w:ilvl w:val="1"/>
                <w:numId w:val="16"/>
              </w:numPr>
              <w:ind w:leftChars="0"/>
              <w:rPr>
                <w:rFonts w:eastAsiaTheme="minorEastAsia"/>
              </w:rPr>
            </w:pPr>
            <w:r w:rsidRPr="00766FDA">
              <w:rPr>
                <w:rFonts w:eastAsiaTheme="minorEastAsia"/>
              </w:rPr>
              <w:t>Support of partial PRG(s) at DL BWP boundary</w:t>
            </w:r>
            <w:r>
              <w:rPr>
                <w:rFonts w:eastAsia="SimSun" w:hint="eastAsia"/>
                <w:lang w:eastAsia="zh-CN"/>
              </w:rPr>
              <w:t>: CMCC</w:t>
            </w:r>
          </w:p>
          <w:p w14:paraId="61682E8A" w14:textId="331D7BB5" w:rsidR="00543E25" w:rsidRPr="00543E25" w:rsidRDefault="00543E25" w:rsidP="00782D15">
            <w:pPr>
              <w:pStyle w:val="aff6"/>
              <w:numPr>
                <w:ilvl w:val="1"/>
                <w:numId w:val="16"/>
              </w:numPr>
              <w:ind w:leftChars="0"/>
              <w:rPr>
                <w:rFonts w:eastAsiaTheme="minorEastAsia"/>
              </w:rPr>
            </w:pPr>
            <w:r w:rsidRPr="00543E25">
              <w:rPr>
                <w:rFonts w:eastAsiaTheme="minorEastAsia"/>
              </w:rPr>
              <w:t>Support of configuration of valid symbol type for CSI derivation for periodic/semi-persistent CSI-RS resources for a CSI report</w:t>
            </w:r>
            <w:r>
              <w:rPr>
                <w:rFonts w:eastAsia="SimSun" w:hint="eastAsia"/>
                <w:lang w:eastAsia="zh-CN"/>
              </w:rPr>
              <w:t xml:space="preserve">: HW/Hisi, </w:t>
            </w:r>
          </w:p>
          <w:p w14:paraId="05CF5612" w14:textId="54E7129A" w:rsidR="000B6EB4" w:rsidRPr="0068639B" w:rsidRDefault="000B6EB4" w:rsidP="00782D15">
            <w:pPr>
              <w:pStyle w:val="aff6"/>
              <w:numPr>
                <w:ilvl w:val="1"/>
                <w:numId w:val="16"/>
              </w:numPr>
              <w:tabs>
                <w:tab w:val="left" w:pos="800"/>
              </w:tabs>
              <w:spacing w:before="120" w:after="120"/>
              <w:ind w:leftChars="0"/>
              <w:jc w:val="both"/>
              <w:rPr>
                <w:rFonts w:eastAsia="ＭＳ ゴシック"/>
                <w:bCs/>
                <w:iCs/>
              </w:rPr>
            </w:pPr>
            <w:r w:rsidRPr="000B6EB4">
              <w:rPr>
                <w:rFonts w:eastAsia="ＭＳ ゴシック"/>
                <w:bCs/>
                <w:iCs/>
              </w:rPr>
              <w:t>Update the component #4 in the basic FG 60-1 to “</w:t>
            </w:r>
            <w:r w:rsidRPr="000B6EB4">
              <w:rPr>
                <w:bCs/>
                <w:iCs/>
              </w:rPr>
              <w:t xml:space="preserve">Support of UL transmissions </w:t>
            </w:r>
            <w:r w:rsidRPr="000B6EB4">
              <w:rPr>
                <w:bCs/>
                <w:iCs/>
                <w:color w:val="FF0000"/>
                <w:u w:val="single"/>
              </w:rPr>
              <w:t>[and/</w:t>
            </w:r>
            <w:r w:rsidRPr="000B6EB4">
              <w:rPr>
                <w:bCs/>
                <w:iCs/>
              </w:rPr>
              <w:t>or</w:t>
            </w:r>
            <w:r w:rsidRPr="000B6EB4">
              <w:rPr>
                <w:bCs/>
                <w:iCs/>
                <w:color w:val="FF0000"/>
                <w:u w:val="single"/>
              </w:rPr>
              <w:t>]</w:t>
            </w:r>
            <w:r w:rsidRPr="000B6EB4">
              <w:rPr>
                <w:bCs/>
                <w:iCs/>
              </w:rPr>
              <w:t xml:space="preserve"> DL receptions </w:t>
            </w:r>
            <w:r w:rsidRPr="000B6EB4">
              <w:rPr>
                <w:bCs/>
                <w:iCs/>
                <w:color w:val="000000"/>
              </w:rPr>
              <w:t>across</w:t>
            </w:r>
            <w:r w:rsidRPr="000B6EB4">
              <w:rPr>
                <w:bCs/>
                <w:iCs/>
                <w:color w:val="FF0000"/>
              </w:rPr>
              <w:t xml:space="preserve"> </w:t>
            </w:r>
            <w:r w:rsidRPr="000B6EB4">
              <w:rPr>
                <w:bCs/>
                <w:iCs/>
              </w:rPr>
              <w:t xml:space="preserve">SBFD symbols and non-SBFD symbols in different slots </w:t>
            </w:r>
            <w:r w:rsidRPr="000B6EB4">
              <w:rPr>
                <w:bCs/>
                <w:iCs/>
                <w:color w:val="FF0000"/>
                <w:u w:val="single"/>
              </w:rPr>
              <w:t>(</w:t>
            </w:r>
            <w:r w:rsidRPr="000B6EB4">
              <w:rPr>
                <w:rFonts w:eastAsia="Malgun Gothic"/>
                <w:bCs/>
                <w:iCs/>
                <w:color w:val="FF0000"/>
                <w:u w:val="single"/>
              </w:rPr>
              <w:t>each transmission/reception within a slot has either all SBFD or all non-SBFD symbols</w:t>
            </w:r>
            <w:r w:rsidRPr="000B6EB4">
              <w:rPr>
                <w:bCs/>
                <w:iCs/>
                <w:color w:val="FF0000"/>
                <w:u w:val="single"/>
              </w:rPr>
              <w:t>)</w:t>
            </w:r>
            <w:r w:rsidRPr="000B6EB4">
              <w:rPr>
                <w:bCs/>
                <w:iCs/>
              </w:rPr>
              <w:t>, where the transmissions or receptions are restricted to SBFD symbols or non-SBFD symbols (Configuration 1)</w:t>
            </w:r>
            <w:r w:rsidRPr="000B6EB4">
              <w:rPr>
                <w:rFonts w:eastAsia="ＭＳ ゴシック"/>
                <w:bCs/>
                <w:iCs/>
              </w:rPr>
              <w:t>”</w:t>
            </w:r>
            <w:r>
              <w:rPr>
                <w:rFonts w:eastAsia="SimSun" w:hint="eastAsia"/>
                <w:bCs/>
                <w:iCs/>
                <w:lang w:eastAsia="zh-CN"/>
              </w:rPr>
              <w:t>: OPPO</w:t>
            </w:r>
          </w:p>
          <w:p w14:paraId="2A8C2926" w14:textId="6F23B8B8" w:rsidR="0068639B" w:rsidRPr="000B6EB4" w:rsidRDefault="0068639B" w:rsidP="00782D15">
            <w:pPr>
              <w:pStyle w:val="aff6"/>
              <w:numPr>
                <w:ilvl w:val="1"/>
                <w:numId w:val="16"/>
              </w:numPr>
              <w:tabs>
                <w:tab w:val="left" w:pos="800"/>
              </w:tabs>
              <w:spacing w:before="120" w:after="120"/>
              <w:ind w:leftChars="0"/>
              <w:jc w:val="both"/>
              <w:rPr>
                <w:rFonts w:eastAsia="ＭＳ ゴシック"/>
                <w:bCs/>
                <w:iCs/>
              </w:rPr>
            </w:pPr>
            <w:r>
              <w:rPr>
                <w:rFonts w:eastAsia="SimSun" w:hint="eastAsia"/>
                <w:bCs/>
                <w:iCs/>
                <w:lang w:eastAsia="zh-CN"/>
              </w:rPr>
              <w:t>S</w:t>
            </w:r>
            <w:r w:rsidRPr="0068639B">
              <w:rPr>
                <w:rFonts w:eastAsia="ＭＳ ゴシック"/>
                <w:bCs/>
                <w:iCs/>
              </w:rPr>
              <w:t>upport for determination of transport block size of PDSCH/PUSCH subject to valid symbol type, FDRA in DCI and SBFD configuration</w:t>
            </w:r>
            <w:r>
              <w:rPr>
                <w:rFonts w:eastAsia="SimSun" w:hint="eastAsia"/>
                <w:bCs/>
                <w:iCs/>
                <w:lang w:eastAsia="zh-CN"/>
              </w:rPr>
              <w:t>: Ericsson</w:t>
            </w:r>
          </w:p>
          <w:p w14:paraId="56490F9D" w14:textId="1FA27DD5" w:rsidR="00946181" w:rsidRPr="00DF3041" w:rsidRDefault="00717174" w:rsidP="00782D15">
            <w:pPr>
              <w:pStyle w:val="aff6"/>
              <w:numPr>
                <w:ilvl w:val="1"/>
                <w:numId w:val="16"/>
              </w:numPr>
              <w:ind w:leftChars="0"/>
              <w:rPr>
                <w:rFonts w:eastAsiaTheme="minorEastAsia"/>
              </w:rPr>
            </w:pPr>
            <w:r>
              <w:rPr>
                <w:rFonts w:eastAsia="SimSun" w:hint="eastAsia"/>
                <w:lang w:eastAsia="zh-CN"/>
              </w:rPr>
              <w:t xml:space="preserve">RAN1 to discuss </w:t>
            </w:r>
            <w:r w:rsidRPr="00717174">
              <w:rPr>
                <w:rFonts w:eastAsiaTheme="minorEastAsia"/>
              </w:rPr>
              <w:t>whether to introduce a component into FG60-1 to let UE report the maximum number of TDD carriers on each of which an uplink subband is allocated</w:t>
            </w:r>
            <w:r>
              <w:rPr>
                <w:rFonts w:eastAsia="SimSun" w:hint="eastAsia"/>
                <w:lang w:eastAsia="zh-CN"/>
              </w:rPr>
              <w:t>: OPPO</w:t>
            </w:r>
          </w:p>
          <w:p w14:paraId="7586697B" w14:textId="44C70694" w:rsidR="00DF3041" w:rsidRPr="00DF3041" w:rsidRDefault="00DF3041" w:rsidP="00782D15">
            <w:pPr>
              <w:pStyle w:val="aff6"/>
              <w:numPr>
                <w:ilvl w:val="1"/>
                <w:numId w:val="16"/>
              </w:numPr>
              <w:ind w:leftChars="0"/>
              <w:rPr>
                <w:rFonts w:eastAsiaTheme="minorEastAsia"/>
              </w:rPr>
            </w:pPr>
            <w:r w:rsidRPr="00B879D3">
              <w:rPr>
                <w:rFonts w:eastAsiaTheme="minorEastAsia"/>
              </w:rPr>
              <w:t>Support of Partial RBG(s) that overlap with DL/UL subband boundary for PDSCH/PUSCH for frequency domain resource allocation Type 0, TBS calculation based on PRBs within DL/UL usable PRBs only and DMRS sequence mapping to assigned PRBs within DL/UL usable PRBs only</w:t>
            </w:r>
            <w:r>
              <w:rPr>
                <w:rFonts w:eastAsia="SimSun" w:hint="eastAsia"/>
                <w:lang w:eastAsia="zh-CN"/>
              </w:rPr>
              <w:t>: Qualcomm</w:t>
            </w:r>
          </w:p>
          <w:p w14:paraId="3990B17E" w14:textId="7DD4FBA5" w:rsidR="001935D5" w:rsidRPr="001935D5" w:rsidRDefault="001935D5" w:rsidP="00782D15">
            <w:pPr>
              <w:pStyle w:val="aff6"/>
              <w:numPr>
                <w:ilvl w:val="1"/>
                <w:numId w:val="16"/>
              </w:numPr>
              <w:ind w:leftChars="0"/>
              <w:rPr>
                <w:rFonts w:eastAsiaTheme="minorEastAsia"/>
              </w:rPr>
            </w:pPr>
            <w:r w:rsidRPr="00B879D3">
              <w:rPr>
                <w:rFonts w:eastAsiaTheme="minorEastAsia"/>
              </w:rPr>
              <w:t>Support of PDSCH enhanced rate matching in SBFD symbols scheduled with narrowband PRG {2,4} or frequency domain resource allocation Type 1, where PDSCH resources are mapped to assigned PRBs within DL subbands, TBS size determination based on valid PRBs [and DMRS sequence mapping to assigned PRBs within DL usable PRBs only]</w:t>
            </w:r>
            <w:r>
              <w:rPr>
                <w:rFonts w:eastAsia="SimSun" w:hint="eastAsia"/>
                <w:lang w:eastAsia="zh-CN"/>
              </w:rPr>
              <w:t>: Qualcomm</w:t>
            </w:r>
          </w:p>
          <w:p w14:paraId="779A06FE" w14:textId="77A7DC61" w:rsidR="00350B90" w:rsidRPr="00350B90" w:rsidRDefault="00350B90" w:rsidP="00782D15">
            <w:pPr>
              <w:pStyle w:val="aff6"/>
              <w:numPr>
                <w:ilvl w:val="0"/>
                <w:numId w:val="16"/>
              </w:numPr>
              <w:ind w:leftChars="0"/>
              <w:rPr>
                <w:rFonts w:eastAsiaTheme="minorEastAsia"/>
              </w:rPr>
            </w:pPr>
            <w:r>
              <w:rPr>
                <w:rFonts w:eastAsia="SimSun" w:hint="eastAsia"/>
                <w:lang w:eastAsia="zh-CN"/>
              </w:rPr>
              <w:t>Other separate FGs</w:t>
            </w:r>
          </w:p>
          <w:p w14:paraId="0BDAC230" w14:textId="29B018C3"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support of </w:t>
            </w:r>
            <w:r>
              <w:rPr>
                <w:rFonts w:eastAsia="Malgun Gothic" w:cs="Arial"/>
                <w:color w:val="000000" w:themeColor="text1"/>
                <w:lang w:eastAsia="ko-KR"/>
              </w:rPr>
              <w:t>SBFD ware UE in RRC connected</w:t>
            </w:r>
            <w:r>
              <w:rPr>
                <w:rFonts w:eastAsia="SimSun" w:cs="Arial" w:hint="eastAsia"/>
                <w:color w:val="000000" w:themeColor="text1"/>
                <w:lang w:eastAsia="zh-CN"/>
              </w:rPr>
              <w:t>: Apple</w:t>
            </w:r>
          </w:p>
          <w:p w14:paraId="5A8F83FB" w14:textId="36996C6F"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w:t>
            </w:r>
            <w:r>
              <w:rPr>
                <w:rFonts w:eastAsia="SimSun" w:cs="Arial" w:hint="eastAsia"/>
                <w:color w:val="000000" w:themeColor="text1"/>
                <w:lang w:eastAsia="zh-CN"/>
              </w:rPr>
              <w:t>t</w:t>
            </w:r>
            <w:r>
              <w:rPr>
                <w:rFonts w:eastAsia="Malgun Gothic" w:cs="Arial"/>
                <w:color w:val="000000" w:themeColor="text1"/>
                <w:lang w:eastAsia="ko-KR"/>
              </w:rPr>
              <w:t>ransition gap between non-SBFD symbols and SBFD symbols and vice versa</w:t>
            </w:r>
            <w:r>
              <w:rPr>
                <w:rFonts w:eastAsia="SimSun" w:cs="Arial" w:hint="eastAsia"/>
                <w:color w:val="000000" w:themeColor="text1"/>
                <w:lang w:eastAsia="zh-CN"/>
              </w:rPr>
              <w:t>: Apple</w:t>
            </w:r>
          </w:p>
          <w:p w14:paraId="7690C49D" w14:textId="77337E60"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w:t>
            </w:r>
            <w:r>
              <w:rPr>
                <w:rFonts w:eastAsia="SimSun" w:cs="Arial" w:hint="eastAsia"/>
                <w:color w:val="000000" w:themeColor="text1"/>
                <w:lang w:eastAsia="zh-CN"/>
              </w:rPr>
              <w:t>n</w:t>
            </w:r>
            <w:r>
              <w:rPr>
                <w:rFonts w:eastAsia="Malgun Gothic" w:cs="Arial"/>
                <w:color w:val="000000" w:themeColor="text1"/>
                <w:lang w:eastAsia="ko-KR"/>
              </w:rPr>
              <w:t>umber of DL sub-bands in SBFD slot</w:t>
            </w:r>
            <w:r>
              <w:rPr>
                <w:rFonts w:eastAsia="SimSun" w:cs="Arial" w:hint="eastAsia"/>
                <w:color w:val="000000" w:themeColor="text1"/>
                <w:lang w:eastAsia="zh-CN"/>
              </w:rPr>
              <w:t>: Apple</w:t>
            </w:r>
            <w:r w:rsidR="00F10500">
              <w:rPr>
                <w:rFonts w:eastAsia="SimSun" w:cs="Arial" w:hint="eastAsia"/>
                <w:color w:val="000000" w:themeColor="text1"/>
                <w:lang w:eastAsia="zh-CN"/>
              </w:rPr>
              <w:t>, Xiaomi</w:t>
            </w:r>
          </w:p>
          <w:p w14:paraId="2D59CE1C" w14:textId="1E02BC13"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support of </w:t>
            </w:r>
            <w:r>
              <w:rPr>
                <w:rFonts w:eastAsia="Malgun Gothic" w:cs="Arial"/>
                <w:color w:val="000000" w:themeColor="text1"/>
                <w:lang w:eastAsia="ko-KR"/>
              </w:rPr>
              <w:t>FDRA Type 0 in SBFD slot</w:t>
            </w:r>
            <w:r>
              <w:rPr>
                <w:rFonts w:eastAsia="SimSun" w:cs="Arial" w:hint="eastAsia"/>
                <w:color w:val="000000" w:themeColor="text1"/>
                <w:lang w:eastAsia="zh-CN"/>
              </w:rPr>
              <w:t>: Apple</w:t>
            </w:r>
          </w:p>
          <w:p w14:paraId="13273F42" w14:textId="4DC3CEBE" w:rsidR="00350B90" w:rsidRPr="00350B90" w:rsidRDefault="00350B90" w:rsidP="00782D15">
            <w:pPr>
              <w:pStyle w:val="aff6"/>
              <w:numPr>
                <w:ilvl w:val="1"/>
                <w:numId w:val="16"/>
              </w:numPr>
              <w:ind w:leftChars="0"/>
              <w:rPr>
                <w:rFonts w:eastAsiaTheme="minorEastAsia"/>
              </w:rPr>
            </w:pPr>
            <w:r>
              <w:rPr>
                <w:rFonts w:eastAsia="SimSun" w:hint="eastAsia"/>
                <w:lang w:eastAsia="zh-CN"/>
              </w:rPr>
              <w:t xml:space="preserve">Separate FG for support of </w:t>
            </w:r>
            <w:r>
              <w:rPr>
                <w:rFonts w:eastAsia="Malgun Gothic" w:cs="Arial"/>
                <w:color w:val="000000" w:themeColor="text1"/>
                <w:lang w:eastAsia="ko-KR"/>
              </w:rPr>
              <w:t>FDRA Type 1 in SBFD slot</w:t>
            </w:r>
            <w:r w:rsidR="00F10500">
              <w:rPr>
                <w:rFonts w:eastAsia="SimSun" w:cs="Arial" w:hint="eastAsia"/>
                <w:color w:val="000000" w:themeColor="text1"/>
                <w:lang w:eastAsia="zh-CN"/>
              </w:rPr>
              <w:t>: Apple</w:t>
            </w:r>
          </w:p>
          <w:p w14:paraId="13A3EC10" w14:textId="179124F8" w:rsidR="00350B90" w:rsidRPr="00F10500" w:rsidRDefault="00350B90" w:rsidP="00782D15">
            <w:pPr>
              <w:pStyle w:val="aff6"/>
              <w:numPr>
                <w:ilvl w:val="1"/>
                <w:numId w:val="16"/>
              </w:numPr>
              <w:ind w:leftChars="0"/>
              <w:rPr>
                <w:rFonts w:eastAsiaTheme="minorEastAsia"/>
              </w:rPr>
            </w:pPr>
            <w:r>
              <w:rPr>
                <w:rFonts w:eastAsia="SimSun" w:hint="eastAsia"/>
                <w:lang w:eastAsia="zh-CN"/>
              </w:rPr>
              <w:t xml:space="preserve">Separate FG for support of </w:t>
            </w:r>
            <w:r>
              <w:rPr>
                <w:rFonts w:eastAsia="SimSun" w:cs="Arial" w:hint="eastAsia"/>
                <w:color w:val="000000" w:themeColor="text1"/>
                <w:lang w:eastAsia="zh-CN"/>
              </w:rPr>
              <w:t>f</w:t>
            </w:r>
            <w:r>
              <w:rPr>
                <w:rFonts w:eastAsia="Malgun Gothic" w:cs="Arial"/>
                <w:color w:val="000000" w:themeColor="text1"/>
                <w:lang w:eastAsia="ko-KR"/>
              </w:rPr>
              <w:t>requency hopping in SBFD slot</w:t>
            </w:r>
            <w:r w:rsidR="00F10500">
              <w:rPr>
                <w:rFonts w:eastAsia="SimSun" w:cs="Arial" w:hint="eastAsia"/>
                <w:color w:val="000000" w:themeColor="text1"/>
                <w:lang w:eastAsia="zh-CN"/>
              </w:rPr>
              <w:t>: Apple</w:t>
            </w:r>
          </w:p>
          <w:p w14:paraId="0EF1A97C" w14:textId="04BEA263" w:rsidR="00F10500" w:rsidRPr="00F10500" w:rsidRDefault="00F10500" w:rsidP="00782D15">
            <w:pPr>
              <w:pStyle w:val="aff6"/>
              <w:numPr>
                <w:ilvl w:val="1"/>
                <w:numId w:val="16"/>
              </w:numPr>
              <w:ind w:leftChars="0"/>
              <w:rPr>
                <w:rFonts w:eastAsiaTheme="minorEastAsia"/>
              </w:rPr>
            </w:pPr>
            <w:r>
              <w:rPr>
                <w:rFonts w:eastAsia="SimSun" w:hint="eastAsia"/>
                <w:lang w:eastAsia="zh-CN"/>
              </w:rPr>
              <w:t xml:space="preserve">Separate FG for </w:t>
            </w:r>
            <w:r w:rsidRPr="00F10500">
              <w:rPr>
                <w:rFonts w:eastAsiaTheme="minorEastAsia"/>
              </w:rPr>
              <w:t>maximum number of DL-UL switching in SBFD slot, and SBFD/TDD period</w:t>
            </w:r>
            <w:r>
              <w:rPr>
                <w:rFonts w:eastAsia="SimSun" w:hint="eastAsia"/>
                <w:lang w:eastAsia="zh-CN"/>
              </w:rPr>
              <w:t>: Qualcomm</w:t>
            </w:r>
          </w:p>
          <w:p w14:paraId="1EF57AF3" w14:textId="06D2E88B" w:rsidR="00F10500" w:rsidRPr="00350B90" w:rsidRDefault="00F10500" w:rsidP="00782D15">
            <w:pPr>
              <w:pStyle w:val="aff6"/>
              <w:numPr>
                <w:ilvl w:val="1"/>
                <w:numId w:val="16"/>
              </w:numPr>
              <w:ind w:leftChars="0"/>
              <w:rPr>
                <w:rFonts w:eastAsiaTheme="minorEastAsia"/>
              </w:rPr>
            </w:pPr>
            <w:r>
              <w:rPr>
                <w:rFonts w:eastAsia="SimSun" w:hint="eastAsia"/>
                <w:lang w:eastAsia="zh-CN"/>
              </w:rPr>
              <w:t xml:space="preserve">Separate FG for </w:t>
            </w:r>
            <w:r w:rsidRPr="00F10500">
              <w:rPr>
                <w:rFonts w:eastAsia="SimSun"/>
                <w:lang w:eastAsia="zh-CN"/>
              </w:rPr>
              <w:t>the maximum number of DL/UL switching for the SBFD-aware UE within SBFD slots and the SBFD time period</w:t>
            </w:r>
            <w:r>
              <w:rPr>
                <w:rFonts w:eastAsia="SimSun" w:hint="eastAsia"/>
                <w:lang w:eastAsia="zh-CN"/>
              </w:rPr>
              <w:t>: Qualcomm</w:t>
            </w:r>
          </w:p>
          <w:p w14:paraId="14306B07" w14:textId="49706330" w:rsidR="00587060" w:rsidRPr="003811C9" w:rsidRDefault="00587060" w:rsidP="00782D15">
            <w:pPr>
              <w:pStyle w:val="aff6"/>
              <w:numPr>
                <w:ilvl w:val="0"/>
                <w:numId w:val="16"/>
              </w:numPr>
              <w:ind w:leftChars="0"/>
              <w:rPr>
                <w:rFonts w:eastAsiaTheme="minorEastAsia"/>
              </w:rPr>
            </w:pPr>
            <w:r w:rsidRPr="003811C9">
              <w:rPr>
                <w:rFonts w:eastAsia="SimSun" w:hint="eastAsia"/>
                <w:lang w:eastAsia="zh-CN"/>
              </w:rPr>
              <w:t>Reporting type of the basic FG</w:t>
            </w:r>
          </w:p>
          <w:p w14:paraId="24703100" w14:textId="34E4E137" w:rsidR="00587060" w:rsidRPr="00AA65D6" w:rsidRDefault="00587060" w:rsidP="00782D15">
            <w:pPr>
              <w:pStyle w:val="aff6"/>
              <w:numPr>
                <w:ilvl w:val="1"/>
                <w:numId w:val="16"/>
              </w:numPr>
              <w:ind w:leftChars="0"/>
              <w:rPr>
                <w:rFonts w:eastAsiaTheme="minorEastAsia"/>
              </w:rPr>
            </w:pPr>
            <w:r w:rsidRPr="003811C9">
              <w:rPr>
                <w:rFonts w:eastAsia="SimSun"/>
                <w:lang w:eastAsia="zh-CN"/>
              </w:rPr>
              <w:t>P</w:t>
            </w:r>
            <w:r w:rsidRPr="003811C9">
              <w:rPr>
                <w:rFonts w:eastAsia="SimSun" w:hint="eastAsia"/>
                <w:lang w:eastAsia="zh-CN"/>
              </w:rPr>
              <w:t>er band: vivo</w:t>
            </w:r>
            <w:r w:rsidR="003811C9">
              <w:rPr>
                <w:rFonts w:eastAsia="SimSun" w:hint="eastAsia"/>
                <w:lang w:eastAsia="zh-CN"/>
              </w:rPr>
              <w:t xml:space="preserve">, </w:t>
            </w:r>
            <w:r w:rsidR="003811C9" w:rsidRPr="003811C9">
              <w:rPr>
                <w:rFonts w:eastAsia="SimSun" w:hint="eastAsia"/>
                <w:lang w:eastAsia="zh-CN"/>
              </w:rPr>
              <w:t>SPRD/UNISOC</w:t>
            </w:r>
            <w:r w:rsidR="003310C5">
              <w:rPr>
                <w:rFonts w:eastAsia="SimSun" w:hint="eastAsia"/>
                <w:lang w:eastAsia="zh-CN"/>
              </w:rPr>
              <w:t>, ZTE</w:t>
            </w:r>
            <w:r w:rsidR="00311C49">
              <w:rPr>
                <w:rFonts w:eastAsia="SimSun" w:hint="eastAsia"/>
                <w:lang w:eastAsia="zh-CN"/>
              </w:rPr>
              <w:t>, CATT</w:t>
            </w:r>
            <w:r w:rsidR="008B6931">
              <w:rPr>
                <w:rFonts w:eastAsia="SimSun" w:hint="eastAsia"/>
                <w:lang w:eastAsia="zh-CN"/>
              </w:rPr>
              <w:t>, Nokia</w:t>
            </w:r>
            <w:r w:rsidR="00E04A79">
              <w:rPr>
                <w:rFonts w:eastAsia="SimSun" w:hint="eastAsia"/>
                <w:lang w:eastAsia="zh-CN"/>
              </w:rPr>
              <w:t>, MediaTek</w:t>
            </w:r>
            <w:r w:rsidR="00D82BCA">
              <w:rPr>
                <w:rFonts w:eastAsia="SimSun" w:hint="eastAsia"/>
                <w:lang w:eastAsia="zh-CN"/>
              </w:rPr>
              <w:t>, Samsung</w:t>
            </w:r>
            <w:r w:rsidR="0002424B">
              <w:rPr>
                <w:rFonts w:eastAsia="SimSun" w:hint="eastAsia"/>
                <w:lang w:eastAsia="zh-CN"/>
              </w:rPr>
              <w:t>, DOCOMO</w:t>
            </w:r>
          </w:p>
          <w:p w14:paraId="2EAF733F" w14:textId="30A2E854" w:rsidR="00AA65D6" w:rsidRPr="003811C9" w:rsidRDefault="00AA65D6" w:rsidP="00782D15">
            <w:pPr>
              <w:pStyle w:val="aff6"/>
              <w:numPr>
                <w:ilvl w:val="1"/>
                <w:numId w:val="16"/>
              </w:numPr>
              <w:ind w:leftChars="0"/>
              <w:rPr>
                <w:rFonts w:eastAsiaTheme="minorEastAsia"/>
              </w:rPr>
            </w:pPr>
            <w:r>
              <w:rPr>
                <w:rFonts w:eastAsia="SimSun" w:hint="eastAsia"/>
                <w:lang w:eastAsia="zh-CN"/>
              </w:rPr>
              <w:t>Per UE: DOCOMO</w:t>
            </w:r>
          </w:p>
          <w:p w14:paraId="00258D9F" w14:textId="77777777" w:rsidR="00563C0B" w:rsidRPr="003811C9" w:rsidRDefault="00563C0B" w:rsidP="00782D15">
            <w:pPr>
              <w:pStyle w:val="aff6"/>
              <w:numPr>
                <w:ilvl w:val="0"/>
                <w:numId w:val="16"/>
              </w:numPr>
              <w:ind w:leftChars="0"/>
              <w:rPr>
                <w:rFonts w:eastAsiaTheme="minorEastAsia"/>
              </w:rPr>
            </w:pPr>
            <w:r w:rsidRPr="003811C9">
              <w:rPr>
                <w:rFonts w:eastAsia="SimSun" w:hint="eastAsia"/>
                <w:lang w:eastAsia="zh-CN"/>
              </w:rPr>
              <w:t xml:space="preserve">Prerequisite </w:t>
            </w:r>
            <w:r w:rsidR="00A11A8A" w:rsidRPr="003811C9">
              <w:rPr>
                <w:rFonts w:eastAsia="SimSun" w:hint="eastAsia"/>
                <w:lang w:eastAsia="zh-CN"/>
              </w:rPr>
              <w:t>of the basic FG</w:t>
            </w:r>
          </w:p>
          <w:p w14:paraId="0E609172" w14:textId="04F145F3" w:rsidR="00A11A8A" w:rsidRPr="003811C9" w:rsidRDefault="00A11A8A" w:rsidP="00782D15">
            <w:pPr>
              <w:pStyle w:val="aff6"/>
              <w:numPr>
                <w:ilvl w:val="1"/>
                <w:numId w:val="16"/>
              </w:numPr>
              <w:ind w:leftChars="0"/>
              <w:rPr>
                <w:rFonts w:eastAsiaTheme="minorEastAsia"/>
              </w:rPr>
            </w:pPr>
            <w:r w:rsidRPr="003811C9">
              <w:rPr>
                <w:rFonts w:eastAsia="SimSun" w:hint="eastAsia"/>
                <w:lang w:eastAsia="zh-CN"/>
              </w:rPr>
              <w:t>FG 5-1 (</w:t>
            </w:r>
            <w:r w:rsidR="00F37179" w:rsidRPr="003811C9">
              <w:rPr>
                <w:rFonts w:eastAsia="SimSun"/>
                <w:lang w:eastAsia="zh-CN"/>
              </w:rPr>
              <w:t>Basic scheduling/HARQ operation</w:t>
            </w:r>
            <w:r w:rsidRPr="003811C9">
              <w:rPr>
                <w:rFonts w:eastAsia="SimSun" w:hint="eastAsia"/>
                <w:lang w:eastAsia="zh-CN"/>
              </w:rPr>
              <w:t>): SPRD/UNI</w:t>
            </w:r>
            <w:r w:rsidR="00F37179" w:rsidRPr="003811C9">
              <w:rPr>
                <w:rFonts w:eastAsia="SimSun" w:hint="eastAsia"/>
                <w:lang w:eastAsia="zh-CN"/>
              </w:rPr>
              <w:t>SOC</w:t>
            </w:r>
          </w:p>
          <w:p w14:paraId="62E4DAF2" w14:textId="6B55DF20" w:rsidR="00F37179" w:rsidRPr="001B2A91" w:rsidRDefault="001B2A91" w:rsidP="00782D15">
            <w:pPr>
              <w:pStyle w:val="aff6"/>
              <w:numPr>
                <w:ilvl w:val="0"/>
                <w:numId w:val="16"/>
              </w:numPr>
              <w:ind w:leftChars="0"/>
              <w:rPr>
                <w:rFonts w:eastAsiaTheme="minorEastAsia"/>
              </w:rPr>
            </w:pPr>
            <w:r>
              <w:rPr>
                <w:rFonts w:eastAsia="SimSun" w:hint="eastAsia"/>
                <w:lang w:eastAsia="zh-CN"/>
              </w:rPr>
              <w:t>Note</w:t>
            </w:r>
            <w:r w:rsidR="00833964">
              <w:rPr>
                <w:rFonts w:eastAsia="SimSun" w:hint="eastAsia"/>
                <w:lang w:eastAsia="zh-CN"/>
              </w:rPr>
              <w:t xml:space="preserve"> column</w:t>
            </w:r>
            <w:r>
              <w:rPr>
                <w:rFonts w:eastAsia="SimSun" w:hint="eastAsia"/>
                <w:lang w:eastAsia="zh-CN"/>
              </w:rPr>
              <w:t>:</w:t>
            </w:r>
          </w:p>
          <w:p w14:paraId="17A22CD5" w14:textId="489A76BC" w:rsidR="001B2A91" w:rsidRPr="00F46108" w:rsidRDefault="00F46108" w:rsidP="00782D15">
            <w:pPr>
              <w:pStyle w:val="aff6"/>
              <w:numPr>
                <w:ilvl w:val="1"/>
                <w:numId w:val="16"/>
              </w:numPr>
              <w:ind w:leftChars="0"/>
              <w:rPr>
                <w:rFonts w:eastAsiaTheme="minorEastAsia"/>
              </w:rPr>
            </w:pPr>
            <w:r w:rsidRPr="00F46108">
              <w:rPr>
                <w:rFonts w:eastAsiaTheme="minorEastAsia"/>
              </w:rPr>
              <w:t>Only UL transmissions are allowed within UL subband and only DL receptions (except for CLI measurement) are allowed within DL subband(s)]</w:t>
            </w:r>
            <w:r>
              <w:rPr>
                <w:rFonts w:eastAsia="SimSun" w:hint="eastAsia"/>
                <w:lang w:eastAsia="zh-CN"/>
              </w:rPr>
              <w:t>: ZTE</w:t>
            </w:r>
            <w:r w:rsidR="008815B8">
              <w:rPr>
                <w:rFonts w:eastAsia="SimSun" w:hint="eastAsia"/>
                <w:lang w:eastAsia="zh-CN"/>
              </w:rPr>
              <w:t>, Samsung</w:t>
            </w:r>
          </w:p>
          <w:p w14:paraId="0A1CAB44" w14:textId="727481A1" w:rsidR="008815B8" w:rsidRPr="008815B8" w:rsidRDefault="00833964" w:rsidP="00782D15">
            <w:pPr>
              <w:pStyle w:val="aff6"/>
              <w:numPr>
                <w:ilvl w:val="1"/>
                <w:numId w:val="16"/>
              </w:numPr>
              <w:ind w:leftChars="0"/>
              <w:rPr>
                <w:rFonts w:eastAsiaTheme="minorEastAsia"/>
              </w:rPr>
            </w:pPr>
            <w:r w:rsidRPr="00833964">
              <w:rPr>
                <w:rFonts w:eastAsiaTheme="minorEastAsia"/>
              </w:rPr>
              <w:t>The maximum number of UL subbands for SBFD operation in an SBFD symbol within a TDD carrier is one</w:t>
            </w:r>
            <w:r>
              <w:rPr>
                <w:rFonts w:eastAsia="SimSun" w:hint="eastAsia"/>
                <w:lang w:eastAsia="zh-CN"/>
              </w:rPr>
              <w:t>: ZTE</w:t>
            </w:r>
            <w:r w:rsidR="008815B8">
              <w:rPr>
                <w:rFonts w:eastAsia="SimSun" w:hint="eastAsia"/>
                <w:lang w:eastAsia="zh-CN"/>
              </w:rPr>
              <w:t>, Samsung</w:t>
            </w:r>
          </w:p>
        </w:tc>
      </w:tr>
    </w:tbl>
    <w:p w14:paraId="5FE2A8A8" w14:textId="77777777" w:rsidR="007E05C3" w:rsidRPr="007E05C3" w:rsidRDefault="007E05C3" w:rsidP="009443A1">
      <w:pPr>
        <w:rPr>
          <w:rFonts w:eastAsiaTheme="minorEastAsia"/>
        </w:rPr>
      </w:pPr>
    </w:p>
    <w:p w14:paraId="5A3465ED" w14:textId="500708CF" w:rsidR="00964896" w:rsidRDefault="00964896" w:rsidP="00964896">
      <w:pPr>
        <w:pStyle w:val="4"/>
        <w:jc w:val="left"/>
        <w:rPr>
          <w:rFonts w:ascii="Times New Roman" w:eastAsia="SimSun" w:hAnsi="Times New Roman"/>
          <w:b/>
          <w:bCs/>
          <w:i w:val="0"/>
          <w:lang w:val="en-US" w:eastAsia="zh-CN"/>
        </w:rPr>
      </w:pPr>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00CA4867" w:rsidRPr="00F16392">
        <w:rPr>
          <w:rFonts w:ascii="Times New Roman" w:eastAsia="SimSun" w:hAnsi="Times New Roman" w:hint="eastAsia"/>
          <w:b/>
          <w:bCs/>
          <w:i w:val="0"/>
          <w:highlight w:val="yellow"/>
          <w:lang w:val="en-US" w:eastAsia="zh-CN"/>
        </w:rPr>
        <w:t>1</w:t>
      </w:r>
      <w:r w:rsidR="005B648B" w:rsidRPr="00F16392">
        <w:rPr>
          <w:rFonts w:ascii="Times New Roman" w:eastAsia="SimSun" w:hAnsi="Times New Roman" w:hint="eastAsia"/>
          <w:b/>
          <w:bCs/>
          <w:i w:val="0"/>
          <w:highlight w:val="yellow"/>
          <w:lang w:val="en-US" w:eastAsia="zh-CN"/>
        </w:rPr>
        <w:t>-1</w:t>
      </w:r>
      <w:r w:rsidRPr="00F16392">
        <w:rPr>
          <w:rFonts w:ascii="Times New Roman" w:hAnsi="Times New Roman"/>
          <w:b/>
          <w:bCs/>
          <w:i w:val="0"/>
          <w:highlight w:val="yellow"/>
          <w:lang w:val="en-US"/>
        </w:rPr>
        <w:t>:</w:t>
      </w:r>
    </w:p>
    <w:p w14:paraId="119AAF7D" w14:textId="5C3A56CE" w:rsidR="00B92504" w:rsidRPr="00871AB2" w:rsidRDefault="00B92504" w:rsidP="00B92504">
      <w:pPr>
        <w:spacing w:after="0"/>
        <w:rPr>
          <w:rFonts w:ascii="Times" w:eastAsia="游明朝" w:hAnsi="Times"/>
          <w:b/>
          <w:bCs/>
          <w:sz w:val="22"/>
          <w:szCs w:val="22"/>
        </w:rPr>
      </w:pPr>
      <w:r w:rsidRPr="00871AB2">
        <w:rPr>
          <w:rFonts w:ascii="Times" w:eastAsia="游明朝" w:hAnsi="Times" w:hint="eastAsia"/>
          <w:b/>
          <w:bCs/>
          <w:sz w:val="22"/>
          <w:szCs w:val="22"/>
        </w:rPr>
        <w:t>Add the following component in basic FG for SBFD</w:t>
      </w:r>
      <w:r w:rsidR="00A12FBE">
        <w:rPr>
          <w:rFonts w:ascii="Times" w:eastAsia="游明朝" w:hAnsi="Times" w:hint="eastAsia"/>
          <w:b/>
          <w:bCs/>
          <w:sz w:val="22"/>
          <w:szCs w:val="22"/>
        </w:rPr>
        <w:t xml:space="preserve"> operation</w:t>
      </w:r>
      <w:r w:rsidRPr="00871AB2">
        <w:rPr>
          <w:rFonts w:ascii="Times" w:eastAsia="游明朝" w:hAnsi="Times" w:hint="eastAsia"/>
          <w:b/>
          <w:bCs/>
          <w:sz w:val="22"/>
          <w:szCs w:val="22"/>
        </w:rPr>
        <w:t xml:space="preserve">. </w:t>
      </w:r>
    </w:p>
    <w:p w14:paraId="764B04BB" w14:textId="77777777" w:rsidR="00B92504" w:rsidRPr="00871AB2" w:rsidRDefault="00B92504" w:rsidP="00523E30">
      <w:pPr>
        <w:numPr>
          <w:ilvl w:val="0"/>
          <w:numId w:val="20"/>
        </w:numPr>
        <w:overflowPunct/>
        <w:autoSpaceDE/>
        <w:autoSpaceDN/>
        <w:adjustRightInd/>
        <w:spacing w:after="0"/>
        <w:rPr>
          <w:rFonts w:ascii="Times" w:eastAsia="游明朝" w:hAnsi="Times"/>
          <w:b/>
          <w:bCs/>
          <w:sz w:val="22"/>
          <w:szCs w:val="22"/>
        </w:rPr>
      </w:pPr>
      <w:r w:rsidRPr="00871AB2">
        <w:rPr>
          <w:rFonts w:ascii="Times" w:eastAsia="游明朝" w:hAnsi="Times"/>
          <w:b/>
          <w:bCs/>
          <w:sz w:val="22"/>
          <w:szCs w:val="22"/>
        </w:rPr>
        <w:t>“</w:t>
      </w:r>
      <w:r w:rsidRPr="00871AB2">
        <w:rPr>
          <w:rFonts w:ascii="Times" w:eastAsia="SimSun" w:hAnsi="Times" w:hint="eastAsia"/>
          <w:b/>
          <w:bCs/>
          <w:sz w:val="22"/>
          <w:szCs w:val="22"/>
          <w:lang w:eastAsia="zh-CN"/>
        </w:rPr>
        <w:t xml:space="preserve">Support of </w:t>
      </w:r>
      <w:r w:rsidRPr="00871AB2">
        <w:rPr>
          <w:rFonts w:ascii="Times" w:eastAsia="游明朝" w:hAnsi="Times"/>
          <w:b/>
          <w:bCs/>
          <w:sz w:val="22"/>
          <w:szCs w:val="22"/>
        </w:rPr>
        <w:t>separate CSI reports for SBFD and non-SBFD symbols”</w:t>
      </w:r>
    </w:p>
    <w:p w14:paraId="3A087C38" w14:textId="77777777" w:rsidR="00BD1797" w:rsidRPr="00B92504" w:rsidRDefault="00BD1797" w:rsidP="00F43201">
      <w:pPr>
        <w:spacing w:afterLines="50" w:after="120"/>
        <w:jc w:val="both"/>
        <w:rPr>
          <w:rFonts w:eastAsia="SimSun"/>
          <w:sz w:val="22"/>
          <w:szCs w:val="22"/>
          <w:lang w:eastAsia="zh-CN"/>
        </w:rPr>
      </w:pPr>
    </w:p>
    <w:tbl>
      <w:tblPr>
        <w:tblStyle w:val="afd"/>
        <w:tblW w:w="4950" w:type="pct"/>
        <w:tblLook w:val="04A0" w:firstRow="1" w:lastRow="0" w:firstColumn="1" w:lastColumn="0" w:noHBand="0" w:noVBand="1"/>
      </w:tblPr>
      <w:tblGrid>
        <w:gridCol w:w="2238"/>
        <w:gridCol w:w="19921"/>
      </w:tblGrid>
      <w:tr w:rsidR="00D75617" w14:paraId="67BDB2FE" w14:textId="77777777" w:rsidTr="000636CF">
        <w:tc>
          <w:tcPr>
            <w:tcW w:w="505" w:type="pct"/>
            <w:shd w:val="clear" w:color="auto" w:fill="F2F2F2" w:themeFill="background1" w:themeFillShade="F2"/>
          </w:tcPr>
          <w:p w14:paraId="441ACACD" w14:textId="77777777" w:rsidR="00D75617" w:rsidRDefault="00D75617" w:rsidP="000636CF">
            <w:pPr>
              <w:spacing w:afterLines="50" w:after="120"/>
              <w:jc w:val="both"/>
              <w:rPr>
                <w:szCs w:val="21"/>
                <w:lang w:val="en-US"/>
              </w:rPr>
            </w:pPr>
            <w:bookmarkStart w:id="47" w:name="_Hlk194650859"/>
            <w:r>
              <w:rPr>
                <w:rFonts w:hint="eastAsia"/>
                <w:szCs w:val="21"/>
                <w:lang w:val="en-US"/>
              </w:rPr>
              <w:t>C</w:t>
            </w:r>
            <w:r>
              <w:rPr>
                <w:szCs w:val="21"/>
                <w:lang w:val="en-US"/>
              </w:rPr>
              <w:t>ompany</w:t>
            </w:r>
          </w:p>
        </w:tc>
        <w:tc>
          <w:tcPr>
            <w:tcW w:w="4495" w:type="pct"/>
            <w:shd w:val="clear" w:color="auto" w:fill="F2F2F2" w:themeFill="background1" w:themeFillShade="F2"/>
          </w:tcPr>
          <w:p w14:paraId="52E2F429" w14:textId="77777777" w:rsidR="00D75617" w:rsidRDefault="00D75617" w:rsidP="000636CF">
            <w:pPr>
              <w:spacing w:afterLines="50" w:after="120"/>
              <w:jc w:val="both"/>
              <w:rPr>
                <w:szCs w:val="21"/>
                <w:lang w:val="en-US"/>
              </w:rPr>
            </w:pPr>
            <w:r>
              <w:rPr>
                <w:rFonts w:hint="eastAsia"/>
                <w:szCs w:val="21"/>
                <w:lang w:val="en-US"/>
              </w:rPr>
              <w:t>C</w:t>
            </w:r>
            <w:r>
              <w:rPr>
                <w:szCs w:val="21"/>
                <w:lang w:val="en-US"/>
              </w:rPr>
              <w:t>omment</w:t>
            </w:r>
          </w:p>
        </w:tc>
      </w:tr>
      <w:tr w:rsidR="00964896" w14:paraId="3BCFDCF9" w14:textId="77777777" w:rsidTr="000636CF">
        <w:tc>
          <w:tcPr>
            <w:tcW w:w="505" w:type="pct"/>
          </w:tcPr>
          <w:p w14:paraId="55B7BDDB" w14:textId="65C32FC9" w:rsidR="00964896" w:rsidRPr="00C9335E" w:rsidRDefault="00675B78" w:rsidP="00964896">
            <w:pPr>
              <w:spacing w:after="0"/>
              <w:jc w:val="both"/>
              <w:rPr>
                <w:rFonts w:eastAsia="Malgun Gothic"/>
                <w:szCs w:val="21"/>
                <w:lang w:eastAsia="ko-KR"/>
              </w:rPr>
            </w:pPr>
            <w:r>
              <w:rPr>
                <w:rFonts w:ascii="SimSun" w:eastAsia="SimSun" w:hAnsi="SimSun" w:hint="eastAsia"/>
                <w:szCs w:val="21"/>
                <w:lang w:eastAsia="zh-CN"/>
              </w:rPr>
              <w:t>X</w:t>
            </w:r>
            <w:r>
              <w:rPr>
                <w:rFonts w:eastAsia="Malgun Gothic"/>
                <w:szCs w:val="21"/>
                <w:lang w:eastAsia="ko-KR"/>
              </w:rPr>
              <w:t>iaomi</w:t>
            </w:r>
          </w:p>
        </w:tc>
        <w:tc>
          <w:tcPr>
            <w:tcW w:w="4495" w:type="pct"/>
          </w:tcPr>
          <w:p w14:paraId="04FB67F5" w14:textId="0D2A4C0F" w:rsidR="00964896" w:rsidRPr="00C9335E" w:rsidRDefault="00675B78" w:rsidP="00964896">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64896" w14:paraId="734EA709" w14:textId="77777777" w:rsidTr="000636CF">
        <w:tc>
          <w:tcPr>
            <w:tcW w:w="505" w:type="pct"/>
          </w:tcPr>
          <w:p w14:paraId="146F188D" w14:textId="0889EB84" w:rsidR="00964896" w:rsidRPr="00C9335E" w:rsidRDefault="00C7320C" w:rsidP="00964896">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050D8908" w14:textId="01F69718" w:rsidR="00964896" w:rsidRDefault="00C7320C" w:rsidP="00964896">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910A65" w14:paraId="2901DE5C" w14:textId="77777777" w:rsidTr="003A193A">
        <w:tc>
          <w:tcPr>
            <w:tcW w:w="505" w:type="pct"/>
          </w:tcPr>
          <w:p w14:paraId="4C3F0C9A" w14:textId="77777777" w:rsidR="00910A65" w:rsidRPr="00C9335E" w:rsidRDefault="00910A65" w:rsidP="003A193A">
            <w:pPr>
              <w:spacing w:after="0"/>
              <w:jc w:val="both"/>
              <w:rPr>
                <w:rFonts w:eastAsia="SimSun"/>
                <w:szCs w:val="21"/>
                <w:lang w:eastAsia="zh-CN"/>
              </w:rPr>
            </w:pPr>
            <w:r>
              <w:rPr>
                <w:rFonts w:eastAsia="SimSun" w:hint="eastAsia"/>
                <w:szCs w:val="21"/>
                <w:lang w:eastAsia="zh-CN"/>
              </w:rPr>
              <w:t>Huawei</w:t>
            </w:r>
            <w:r>
              <w:rPr>
                <w:rFonts w:eastAsia="SimSun"/>
                <w:szCs w:val="21"/>
                <w:lang w:eastAsia="zh-CN"/>
              </w:rPr>
              <w:t>, HiSilicon</w:t>
            </w:r>
          </w:p>
        </w:tc>
        <w:tc>
          <w:tcPr>
            <w:tcW w:w="4495" w:type="pct"/>
          </w:tcPr>
          <w:p w14:paraId="29D344C4" w14:textId="77777777" w:rsidR="00910A65" w:rsidRDefault="00910A65" w:rsidP="003A193A">
            <w:pPr>
              <w:overflowPunct/>
              <w:autoSpaceDE/>
              <w:autoSpaceDN/>
              <w:adjustRightInd/>
              <w:spacing w:after="0"/>
              <w:contextualSpacing/>
              <w:rPr>
                <w:rFonts w:eastAsia="SimSun"/>
                <w:lang w:val="en-US" w:eastAsia="zh-CN"/>
              </w:rPr>
            </w:pPr>
            <w:r>
              <w:rPr>
                <w:rFonts w:eastAsia="SimSun" w:hint="eastAsia"/>
                <w:lang w:val="en-US" w:eastAsia="zh-CN"/>
              </w:rPr>
              <w:t>S</w:t>
            </w:r>
            <w:r>
              <w:rPr>
                <w:rFonts w:eastAsia="SimSun"/>
                <w:lang w:val="en-US" w:eastAsia="zh-CN"/>
              </w:rPr>
              <w:t>upport</w:t>
            </w:r>
          </w:p>
        </w:tc>
      </w:tr>
      <w:tr w:rsidR="008E587C" w14:paraId="7B4900AB" w14:textId="77777777" w:rsidTr="000636CF">
        <w:tc>
          <w:tcPr>
            <w:tcW w:w="505" w:type="pct"/>
          </w:tcPr>
          <w:p w14:paraId="5866B1D8" w14:textId="31DDA3ED"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76C1939E" w14:textId="1EE698AF"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support the proposal.</w:t>
            </w:r>
          </w:p>
        </w:tc>
      </w:tr>
      <w:tr w:rsidR="007B49D7" w14:paraId="157CC209" w14:textId="77777777" w:rsidTr="000636CF">
        <w:tc>
          <w:tcPr>
            <w:tcW w:w="505" w:type="pct"/>
          </w:tcPr>
          <w:p w14:paraId="0A9EE670" w14:textId="3FBF7CDF" w:rsidR="007B49D7" w:rsidRPr="00C9335E" w:rsidRDefault="00F241D4" w:rsidP="00964896">
            <w:pPr>
              <w:spacing w:after="0"/>
              <w:jc w:val="both"/>
              <w:rPr>
                <w:rFonts w:eastAsia="SimSun"/>
                <w:szCs w:val="21"/>
                <w:lang w:eastAsia="zh-CN"/>
              </w:rPr>
            </w:pPr>
            <w:r>
              <w:rPr>
                <w:rFonts w:eastAsia="SimSun"/>
                <w:szCs w:val="21"/>
                <w:lang w:eastAsia="zh-CN"/>
              </w:rPr>
              <w:t>MTK</w:t>
            </w:r>
          </w:p>
        </w:tc>
        <w:tc>
          <w:tcPr>
            <w:tcW w:w="4495" w:type="pct"/>
          </w:tcPr>
          <w:p w14:paraId="0CFB085E" w14:textId="32072460" w:rsidR="007B49D7" w:rsidRDefault="00F241D4" w:rsidP="00964896">
            <w:pPr>
              <w:overflowPunct/>
              <w:autoSpaceDE/>
              <w:autoSpaceDN/>
              <w:adjustRightInd/>
              <w:spacing w:after="0"/>
              <w:contextualSpacing/>
              <w:rPr>
                <w:rFonts w:eastAsia="SimSun"/>
                <w:lang w:val="en-US" w:eastAsia="zh-CN"/>
              </w:rPr>
            </w:pPr>
            <w:r>
              <w:rPr>
                <w:rFonts w:eastAsia="SimSun"/>
                <w:lang w:val="en-US" w:eastAsia="zh-CN"/>
              </w:rPr>
              <w:t>Support</w:t>
            </w:r>
          </w:p>
        </w:tc>
      </w:tr>
      <w:tr w:rsidR="002E286C" w14:paraId="35B91D93" w14:textId="77777777" w:rsidTr="000636CF">
        <w:tc>
          <w:tcPr>
            <w:tcW w:w="505" w:type="pct"/>
          </w:tcPr>
          <w:p w14:paraId="45B86ADA" w14:textId="4B11FC05" w:rsidR="002E286C" w:rsidRDefault="002E286C" w:rsidP="00964896">
            <w:pPr>
              <w:spacing w:after="0"/>
              <w:jc w:val="both"/>
              <w:rPr>
                <w:rFonts w:eastAsia="SimSun"/>
                <w:szCs w:val="21"/>
                <w:lang w:eastAsia="zh-CN"/>
              </w:rPr>
            </w:pPr>
            <w:r>
              <w:rPr>
                <w:rFonts w:eastAsia="SimSun"/>
                <w:szCs w:val="21"/>
                <w:lang w:eastAsia="zh-CN"/>
              </w:rPr>
              <w:t>Ericsson</w:t>
            </w:r>
          </w:p>
        </w:tc>
        <w:tc>
          <w:tcPr>
            <w:tcW w:w="4495" w:type="pct"/>
          </w:tcPr>
          <w:p w14:paraId="4EE8029D" w14:textId="130A075B" w:rsidR="002E286C" w:rsidRDefault="00BA0DB0" w:rsidP="00964896">
            <w:pPr>
              <w:overflowPunct/>
              <w:autoSpaceDE/>
              <w:autoSpaceDN/>
              <w:adjustRightInd/>
              <w:spacing w:after="0"/>
              <w:contextualSpacing/>
              <w:rPr>
                <w:rFonts w:eastAsia="SimSun"/>
                <w:lang w:val="en-US" w:eastAsia="zh-CN"/>
              </w:rPr>
            </w:pPr>
            <w:r>
              <w:rPr>
                <w:rFonts w:eastAsia="SimSun"/>
                <w:lang w:val="en-US" w:eastAsia="zh-CN"/>
              </w:rPr>
              <w:t>Support</w:t>
            </w:r>
          </w:p>
        </w:tc>
      </w:tr>
      <w:tr w:rsidR="00707C58" w14:paraId="69A16405" w14:textId="77777777" w:rsidTr="000636CF">
        <w:tc>
          <w:tcPr>
            <w:tcW w:w="505" w:type="pct"/>
          </w:tcPr>
          <w:p w14:paraId="6E77D6A4" w14:textId="24E3270F" w:rsidR="00707C58" w:rsidRDefault="00707C58" w:rsidP="00707C58">
            <w:pPr>
              <w:spacing w:after="0"/>
              <w:jc w:val="both"/>
              <w:rPr>
                <w:rFonts w:eastAsia="SimSun"/>
                <w:szCs w:val="21"/>
                <w:lang w:eastAsia="zh-CN"/>
              </w:rPr>
            </w:pPr>
            <w:r>
              <w:rPr>
                <w:rFonts w:eastAsia="Malgun Gothic"/>
                <w:szCs w:val="21"/>
                <w:lang w:eastAsia="ko-KR"/>
              </w:rPr>
              <w:t>QC</w:t>
            </w:r>
          </w:p>
        </w:tc>
        <w:tc>
          <w:tcPr>
            <w:tcW w:w="4495" w:type="pct"/>
          </w:tcPr>
          <w:p w14:paraId="06724A84" w14:textId="395E3288" w:rsidR="00707C58" w:rsidRDefault="00707C58" w:rsidP="00707C58">
            <w:pPr>
              <w:overflowPunct/>
              <w:autoSpaceDE/>
              <w:autoSpaceDN/>
              <w:adjustRightInd/>
              <w:spacing w:after="0"/>
              <w:contextualSpacing/>
              <w:rPr>
                <w:rFonts w:eastAsia="SimSun"/>
                <w:lang w:val="en-US" w:eastAsia="zh-CN"/>
              </w:rPr>
            </w:pPr>
            <w:r>
              <w:rPr>
                <w:rFonts w:eastAsia="SimSun"/>
                <w:lang w:val="en-US" w:eastAsia="zh-CN"/>
              </w:rPr>
              <w:t>Support</w:t>
            </w:r>
          </w:p>
        </w:tc>
      </w:tr>
      <w:tr w:rsidR="00FA2938" w14:paraId="1C20F7DA" w14:textId="77777777" w:rsidTr="000636CF">
        <w:tc>
          <w:tcPr>
            <w:tcW w:w="505" w:type="pct"/>
          </w:tcPr>
          <w:p w14:paraId="00F7C3A2" w14:textId="43E31050" w:rsidR="00FA2938" w:rsidRDefault="00FA2938" w:rsidP="00FA2938">
            <w:pPr>
              <w:spacing w:after="0"/>
              <w:jc w:val="both"/>
              <w:rPr>
                <w:rFonts w:eastAsia="Malgun Gothic"/>
                <w:szCs w:val="21"/>
                <w:lang w:eastAsia="ko-KR"/>
              </w:rPr>
            </w:pPr>
            <w:r>
              <w:rPr>
                <w:rFonts w:eastAsia="SimSun" w:hint="eastAsia"/>
                <w:szCs w:val="21"/>
                <w:lang w:eastAsia="zh-CN"/>
              </w:rPr>
              <w:t>CATT</w:t>
            </w:r>
          </w:p>
        </w:tc>
        <w:tc>
          <w:tcPr>
            <w:tcW w:w="4495" w:type="pct"/>
          </w:tcPr>
          <w:p w14:paraId="3C18BD3F" w14:textId="78F5A061" w:rsidR="00FA2938" w:rsidRDefault="00FA2938" w:rsidP="00FA2938">
            <w:pPr>
              <w:overflowPunct/>
              <w:autoSpaceDE/>
              <w:autoSpaceDN/>
              <w:adjustRightInd/>
              <w:spacing w:after="0"/>
              <w:contextualSpacing/>
              <w:rPr>
                <w:rFonts w:eastAsia="SimSun"/>
                <w:lang w:val="en-US" w:eastAsia="zh-CN"/>
              </w:rPr>
            </w:pPr>
            <w:r>
              <w:rPr>
                <w:rFonts w:eastAsia="SimSun"/>
                <w:lang w:val="en-US" w:eastAsia="zh-CN"/>
              </w:rPr>
              <w:t>Support</w:t>
            </w:r>
          </w:p>
        </w:tc>
      </w:tr>
      <w:tr w:rsidR="00CA6B85" w14:paraId="0D59A40D" w14:textId="77777777" w:rsidTr="000636CF">
        <w:tc>
          <w:tcPr>
            <w:tcW w:w="505" w:type="pct"/>
          </w:tcPr>
          <w:p w14:paraId="051F9615" w14:textId="2FD66179" w:rsidR="00CA6B85" w:rsidRDefault="00CA6B85" w:rsidP="00CA6B85">
            <w:pPr>
              <w:spacing w:after="0"/>
              <w:jc w:val="both"/>
              <w:rPr>
                <w:rFonts w:eastAsia="SimSun"/>
                <w:szCs w:val="21"/>
                <w:lang w:eastAsia="zh-CN"/>
              </w:rPr>
            </w:pPr>
            <w:r>
              <w:rPr>
                <w:rFonts w:eastAsia="SimSun"/>
                <w:szCs w:val="21"/>
                <w:lang w:eastAsia="zh-CN"/>
              </w:rPr>
              <w:t>Nokia</w:t>
            </w:r>
          </w:p>
        </w:tc>
        <w:tc>
          <w:tcPr>
            <w:tcW w:w="4495" w:type="pct"/>
          </w:tcPr>
          <w:p w14:paraId="27CD62F2" w14:textId="4E662876" w:rsidR="00CA6B85" w:rsidRDefault="00CA6B85" w:rsidP="00CA6B85">
            <w:pPr>
              <w:overflowPunct/>
              <w:autoSpaceDE/>
              <w:autoSpaceDN/>
              <w:adjustRightInd/>
              <w:spacing w:after="0"/>
              <w:contextualSpacing/>
              <w:rPr>
                <w:rFonts w:eastAsia="SimSun"/>
                <w:lang w:val="en-US" w:eastAsia="zh-CN"/>
              </w:rPr>
            </w:pPr>
            <w:r>
              <w:rPr>
                <w:rFonts w:eastAsia="SimSun"/>
                <w:lang w:val="en-US" w:eastAsia="zh-CN"/>
              </w:rPr>
              <w:t>Support</w:t>
            </w:r>
          </w:p>
        </w:tc>
      </w:tr>
      <w:bookmarkEnd w:id="47"/>
    </w:tbl>
    <w:p w14:paraId="1A22BBC5" w14:textId="77777777" w:rsidR="0098053C" w:rsidRDefault="0098053C" w:rsidP="0098053C">
      <w:pPr>
        <w:rPr>
          <w:rFonts w:eastAsiaTheme="minorEastAsia"/>
          <w:b/>
          <w:bCs/>
          <w:i/>
          <w:highlight w:val="yellow"/>
          <w:lang w:val="en-US"/>
        </w:rPr>
      </w:pPr>
    </w:p>
    <w:p w14:paraId="062C0845" w14:textId="4D4F3C08" w:rsidR="00B92504" w:rsidRPr="00C3445D" w:rsidRDefault="00B92504" w:rsidP="00C3445D">
      <w:pPr>
        <w:pStyle w:val="4"/>
        <w:jc w:val="left"/>
        <w:rPr>
          <w:rFonts w:ascii="Times New Roman" w:eastAsia="SimSun" w:hAnsi="Times New Roman"/>
          <w:b/>
          <w:bCs/>
          <w:i w:val="0"/>
          <w:lang w:val="en-US" w:eastAsia="zh-CN"/>
        </w:rPr>
      </w:pPr>
      <w:bookmarkStart w:id="48" w:name="_Hlk194672975"/>
      <w:r w:rsidRPr="00F16392">
        <w:rPr>
          <w:rFonts w:ascii="Times New Roman" w:hAnsi="Times New Roman"/>
          <w:b/>
          <w:bCs/>
          <w:i w:val="0"/>
          <w:highlight w:val="yellow"/>
          <w:lang w:val="en-US"/>
        </w:rPr>
        <w:t xml:space="preserve">Proposal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00C3445D" w:rsidRPr="00F16392">
        <w:rPr>
          <w:rFonts w:ascii="Times New Roman" w:eastAsia="SimSun" w:hAnsi="Times New Roman" w:hint="eastAsia"/>
          <w:b/>
          <w:bCs/>
          <w:i w:val="0"/>
          <w:highlight w:val="yellow"/>
          <w:lang w:val="en-US" w:eastAsia="zh-CN"/>
        </w:rPr>
        <w:t>1-2</w:t>
      </w:r>
      <w:r w:rsidRPr="00F16392">
        <w:rPr>
          <w:rFonts w:ascii="Times New Roman" w:hAnsi="Times New Roman"/>
          <w:b/>
          <w:bCs/>
          <w:i w:val="0"/>
          <w:highlight w:val="yellow"/>
          <w:lang w:val="en-US"/>
        </w:rPr>
        <w:t>:</w:t>
      </w:r>
    </w:p>
    <w:p w14:paraId="6245F6BD" w14:textId="03A1F600" w:rsidR="00B92504" w:rsidRPr="007B6EC1" w:rsidRDefault="00B92504" w:rsidP="00B92504">
      <w:pPr>
        <w:overflowPunct/>
        <w:autoSpaceDE/>
        <w:autoSpaceDN/>
        <w:adjustRightInd/>
        <w:spacing w:after="0"/>
        <w:rPr>
          <w:rFonts w:ascii="Times" w:eastAsiaTheme="minorEastAsia" w:hAnsi="Times"/>
          <w:b/>
          <w:bCs/>
          <w:szCs w:val="24"/>
        </w:rPr>
      </w:pPr>
      <w:r>
        <w:rPr>
          <w:rFonts w:ascii="Times" w:eastAsia="SimSun" w:hAnsi="Times"/>
          <w:b/>
          <w:bCs/>
          <w:szCs w:val="24"/>
          <w:lang w:eastAsia="zh-CN"/>
        </w:rPr>
        <w:t>Confirm</w:t>
      </w:r>
      <w:r>
        <w:rPr>
          <w:rFonts w:ascii="Times" w:eastAsia="SimSun" w:hAnsi="Times" w:hint="eastAsia"/>
          <w:b/>
          <w:bCs/>
          <w:szCs w:val="24"/>
          <w:lang w:eastAsia="zh-CN"/>
        </w:rPr>
        <w:t xml:space="preserve"> </w:t>
      </w:r>
      <w:r w:rsidR="007B6EC1">
        <w:rPr>
          <w:rFonts w:ascii="Times" w:eastAsiaTheme="minorEastAsia" w:hAnsi="Times"/>
          <w:b/>
          <w:bCs/>
          <w:szCs w:val="24"/>
        </w:rPr>
        <w:t>“</w:t>
      </w:r>
      <w:r w:rsidR="007B6EC1">
        <w:rPr>
          <w:rFonts w:ascii="Times" w:eastAsiaTheme="minorEastAsia" w:hAnsi="Times" w:hint="eastAsia"/>
          <w:b/>
          <w:bCs/>
          <w:szCs w:val="24"/>
        </w:rPr>
        <w:t>cell-common</w:t>
      </w:r>
      <w:r w:rsidR="007B6EC1">
        <w:rPr>
          <w:rFonts w:ascii="Times" w:eastAsiaTheme="minorEastAsia" w:hAnsi="Times"/>
          <w:b/>
          <w:bCs/>
          <w:szCs w:val="24"/>
        </w:rPr>
        <w:t>”</w:t>
      </w:r>
      <w:r w:rsidR="007B6EC1">
        <w:rPr>
          <w:rFonts w:ascii="Times" w:eastAsiaTheme="minorEastAsia" w:hAnsi="Times" w:hint="eastAsia"/>
          <w:b/>
          <w:bCs/>
          <w:szCs w:val="24"/>
        </w:rPr>
        <w:t xml:space="preserve"> in component 1 of FG 60-1</w:t>
      </w:r>
      <w:r w:rsidR="00AD1F41">
        <w:rPr>
          <w:rFonts w:ascii="Times" w:eastAsiaTheme="minorEastAsia" w:hAnsi="Times" w:hint="eastAsia"/>
          <w:b/>
          <w:bCs/>
          <w:szCs w:val="24"/>
        </w:rPr>
        <w:t xml:space="preserve">. </w:t>
      </w:r>
    </w:p>
    <w:p w14:paraId="638AC902" w14:textId="77777777" w:rsidR="00B92504" w:rsidRPr="007B6EC1" w:rsidRDefault="00B92504" w:rsidP="00B92504">
      <w:pPr>
        <w:overflowPunct/>
        <w:autoSpaceDE/>
        <w:autoSpaceDN/>
        <w:adjustRightInd/>
        <w:spacing w:after="0"/>
        <w:rPr>
          <w:rFonts w:ascii="Times" w:eastAsia="游明朝" w:hAnsi="Times"/>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
        <w:gridCol w:w="3169"/>
        <w:gridCol w:w="6316"/>
        <w:gridCol w:w="222"/>
        <w:gridCol w:w="577"/>
        <w:gridCol w:w="467"/>
        <w:gridCol w:w="3100"/>
        <w:gridCol w:w="766"/>
        <w:gridCol w:w="685"/>
        <w:gridCol w:w="467"/>
        <w:gridCol w:w="467"/>
        <w:gridCol w:w="4183"/>
        <w:gridCol w:w="1460"/>
      </w:tblGrid>
      <w:tr w:rsidR="007B6EC1" w:rsidRPr="007B6EC1" w14:paraId="5B23CAB9"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746F7A"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5827F"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lang w:eastAsia="zh-CN"/>
              </w:rPr>
            </w:pPr>
            <w:r w:rsidRPr="007B6EC1">
              <w:rPr>
                <w:rFonts w:ascii="Arial" w:eastAsia="SimSun" w:hAnsi="Arial" w:cs="Arial"/>
                <w:color w:val="000000"/>
                <w:sz w:val="18"/>
                <w:szCs w:val="18"/>
                <w:lang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C208B"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r w:rsidRPr="007B6EC1">
              <w:rPr>
                <w:rFonts w:ascii="Arial" w:eastAsia="ＭＳ ゴシック" w:hAnsi="Arial" w:cs="Arial"/>
                <w:color w:val="000000"/>
                <w:sz w:val="18"/>
                <w:szCs w:val="18"/>
              </w:rPr>
              <w:t xml:space="preserve">1. Support of </w:t>
            </w:r>
            <w:r w:rsidRPr="007B6EC1">
              <w:rPr>
                <w:rFonts w:ascii="Arial" w:eastAsia="ＭＳ ゴシック" w:hAnsi="Arial" w:cs="Arial"/>
                <w:color w:val="FF0000"/>
                <w:sz w:val="18"/>
                <w:szCs w:val="18"/>
              </w:rPr>
              <w:t>cell-common</w:t>
            </w:r>
            <w:r w:rsidRPr="007B6EC1">
              <w:rPr>
                <w:rFonts w:ascii="Arial" w:eastAsia="ＭＳ ゴシック" w:hAnsi="Arial" w:cs="Arial"/>
                <w:color w:val="000000"/>
                <w:sz w:val="18"/>
                <w:szCs w:val="18"/>
              </w:rPr>
              <w:t xml:space="preserve"> configuration of time and frequency location of SBFD subbands</w:t>
            </w:r>
          </w:p>
          <w:p w14:paraId="6F096F9A"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highlight w:val="yellow"/>
              </w:rPr>
            </w:pPr>
            <w:r w:rsidRPr="007B6EC1">
              <w:rPr>
                <w:rFonts w:ascii="Arial" w:eastAsia="ＭＳ ゴシック" w:hAnsi="Arial" w:cs="Arial"/>
                <w:color w:val="000000"/>
                <w:sz w:val="18"/>
                <w:szCs w:val="18"/>
                <w:highlight w:val="yellow"/>
              </w:rPr>
              <w:t>2. Support of UL transmission in one UL subband and DL reception in one[/two] DL subband in SBFD symbols</w:t>
            </w:r>
          </w:p>
          <w:p w14:paraId="580B517E"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r w:rsidRPr="007B6EC1">
              <w:rPr>
                <w:rFonts w:ascii="Arial" w:eastAsia="ＭＳ ゴシック" w:hAnsi="Arial" w:cs="Arial"/>
                <w:color w:val="000000"/>
                <w:sz w:val="18"/>
                <w:szCs w:val="18"/>
                <w:highlight w:val="yellow"/>
              </w:rPr>
              <w:t>3. Support of link direction determination based on configured/scheduled transmissions/receptions and collision handling</w:t>
            </w:r>
          </w:p>
          <w:p w14:paraId="45423400"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r w:rsidRPr="007B6EC1">
              <w:rPr>
                <w:rFonts w:ascii="Arial" w:eastAsia="ＭＳ ゴシック" w:hAnsi="Arial" w:cs="Arial"/>
                <w:color w:val="000000"/>
                <w:sz w:val="18"/>
                <w:szCs w:val="18"/>
              </w:rPr>
              <w:t>4. Support of UL transmissions or DL receptions across SBFD symbols and non-SBFD symbols in different slots, where the transmissions or receptions are restricted to SBFD symbols or non-SBFD symbols (Configuration 1)</w:t>
            </w:r>
          </w:p>
          <w:p w14:paraId="17D1CD0D"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p>
          <w:p w14:paraId="66B43886"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p>
          <w:p w14:paraId="2AE94D7D" w14:textId="77777777" w:rsidR="007B6EC1" w:rsidRPr="007B6EC1" w:rsidRDefault="007B6EC1" w:rsidP="007B6EC1">
            <w:pPr>
              <w:overflowPunct/>
              <w:autoSpaceDE/>
              <w:autoSpaceDN/>
              <w:adjustRightInd/>
              <w:spacing w:after="0"/>
              <w:rPr>
                <w:rFonts w:ascii="Arial" w:eastAsia="ＭＳ ゴシック" w:hAnsi="Arial" w:cs="Arial"/>
                <w:color w:val="000000"/>
                <w:sz w:val="18"/>
                <w:szCs w:val="18"/>
              </w:rPr>
            </w:pPr>
            <w:r w:rsidRPr="007B6EC1">
              <w:rPr>
                <w:rFonts w:ascii="Arial" w:eastAsia="ＭＳ ゴシック" w:hAnsi="Arial" w:cs="Arial"/>
                <w:color w:val="000000"/>
                <w:sz w:val="18"/>
                <w:szCs w:val="18"/>
                <w:highlight w:val="yellow"/>
              </w:rPr>
              <w:t>FFS: other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81F6"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C9423"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A70D"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A198"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lang w:val="en-US" w:eastAsia="zh-CN"/>
              </w:rPr>
            </w:pPr>
            <w:r w:rsidRPr="007B6EC1">
              <w:rPr>
                <w:rFonts w:ascii="Arial" w:eastAsia="SimSun" w:hAnsi="Arial" w:cs="Arial"/>
                <w:color w:val="000000"/>
                <w:sz w:val="18"/>
                <w:szCs w:val="18"/>
                <w:lang w:val="en-US" w:eastAsia="zh-CN"/>
              </w:rPr>
              <w:t>Basic feature for SBFD-aware UE TX/RX/ measurement behaviour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8386E"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9C9AD"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AB309"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highlight w:val="yellow"/>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33B29" w14:textId="77777777" w:rsidR="007B6EC1" w:rsidRPr="007B6EC1" w:rsidRDefault="007B6EC1" w:rsidP="007B6EC1">
            <w:pPr>
              <w:keepNext/>
              <w:keepLines/>
              <w:overflowPunct/>
              <w:autoSpaceDE/>
              <w:autoSpaceDN/>
              <w:adjustRightInd/>
              <w:spacing w:after="0"/>
              <w:rPr>
                <w:rFonts w:ascii="Arial" w:eastAsia="ＭＳ 明朝" w:hAnsi="Arial" w:cs="Arial"/>
                <w:color w:val="000000"/>
                <w:sz w:val="18"/>
                <w:szCs w:val="18"/>
              </w:rPr>
            </w:pPr>
            <w:r w:rsidRPr="007B6EC1">
              <w:rPr>
                <w:rFonts w:ascii="Arial" w:eastAsia="ＭＳ 明朝" w:hAnsi="Arial" w:cs="Arial"/>
                <w:color w:val="000000"/>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15409"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lang w:eastAsia="en-US"/>
              </w:rPr>
            </w:pPr>
            <w:r w:rsidRPr="007B6EC1">
              <w:rPr>
                <w:rFonts w:ascii="Arial" w:eastAsia="SimSun" w:hAnsi="Arial" w:cs="Arial"/>
                <w:color w:val="000000"/>
                <w:sz w:val="18"/>
                <w:szCs w:val="18"/>
                <w:lang w:eastAsia="en-US"/>
              </w:rPr>
              <w:t>[Note: Only UL transmissions are allowed within UL subband and only DL receptions (except for CLI measurement) are allowed within DL subband(s)]</w:t>
            </w:r>
          </w:p>
          <w:p w14:paraId="1A81A355"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lang w:eastAsia="en-US"/>
              </w:rPr>
            </w:pPr>
            <w:r w:rsidRPr="007B6EC1">
              <w:rPr>
                <w:rFonts w:ascii="Arial" w:eastAsia="SimSun" w:hAnsi="Arial" w:cs="Arial"/>
                <w:color w:val="000000"/>
                <w:sz w:val="18"/>
                <w:szCs w:val="18"/>
                <w:lang w:eastAsia="en-US"/>
              </w:rPr>
              <w:t>[Note: The maximum number of UL subbands for SBFD operation in an SBFD symbol within a TDD carrier is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3A0FC" w14:textId="77777777" w:rsidR="007B6EC1" w:rsidRPr="007B6EC1" w:rsidRDefault="007B6EC1" w:rsidP="007B6EC1">
            <w:pPr>
              <w:keepNext/>
              <w:keepLines/>
              <w:overflowPunct/>
              <w:autoSpaceDE/>
              <w:autoSpaceDN/>
              <w:adjustRightInd/>
              <w:spacing w:after="0"/>
              <w:rPr>
                <w:rFonts w:ascii="Arial" w:eastAsia="SimSun" w:hAnsi="Arial" w:cs="Arial"/>
                <w:color w:val="000000"/>
                <w:sz w:val="18"/>
                <w:szCs w:val="18"/>
              </w:rPr>
            </w:pPr>
            <w:r w:rsidRPr="007B6EC1">
              <w:rPr>
                <w:rFonts w:ascii="Arial" w:eastAsia="SimSun" w:hAnsi="Arial" w:cs="Arial"/>
                <w:color w:val="000000"/>
                <w:sz w:val="18"/>
                <w:szCs w:val="18"/>
              </w:rPr>
              <w:t>Optional with capability signalling</w:t>
            </w:r>
          </w:p>
        </w:tc>
      </w:tr>
    </w:tbl>
    <w:p w14:paraId="73D2AD15" w14:textId="77777777" w:rsidR="007B6EC1" w:rsidRPr="00F44633" w:rsidRDefault="007B6EC1" w:rsidP="00B92504">
      <w:pPr>
        <w:overflowPunct/>
        <w:autoSpaceDE/>
        <w:autoSpaceDN/>
        <w:adjustRightInd/>
        <w:spacing w:after="0"/>
        <w:rPr>
          <w:rFonts w:ascii="Times" w:eastAsia="游明朝" w:hAnsi="Times"/>
          <w:b/>
          <w:bCs/>
          <w:szCs w:val="24"/>
        </w:rPr>
      </w:pPr>
    </w:p>
    <w:tbl>
      <w:tblPr>
        <w:tblStyle w:val="afd"/>
        <w:tblW w:w="4950" w:type="pct"/>
        <w:tblLook w:val="04A0" w:firstRow="1" w:lastRow="0" w:firstColumn="1" w:lastColumn="0" w:noHBand="0" w:noVBand="1"/>
      </w:tblPr>
      <w:tblGrid>
        <w:gridCol w:w="2238"/>
        <w:gridCol w:w="19921"/>
      </w:tblGrid>
      <w:tr w:rsidR="008E587C" w14:paraId="2C22C002" w14:textId="77777777" w:rsidTr="00074628">
        <w:tc>
          <w:tcPr>
            <w:tcW w:w="505" w:type="pct"/>
            <w:shd w:val="clear" w:color="auto" w:fill="F2F2F2" w:themeFill="background1" w:themeFillShade="F2"/>
          </w:tcPr>
          <w:bookmarkEnd w:id="48"/>
          <w:p w14:paraId="4938BB2A" w14:textId="77777777" w:rsidR="008E587C" w:rsidRDefault="008E587C" w:rsidP="00074628">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0710D95" w14:textId="77777777" w:rsidR="008E587C" w:rsidRDefault="008E587C" w:rsidP="00074628">
            <w:pPr>
              <w:spacing w:afterLines="50" w:after="120"/>
              <w:jc w:val="both"/>
              <w:rPr>
                <w:szCs w:val="21"/>
                <w:lang w:val="en-US"/>
              </w:rPr>
            </w:pPr>
            <w:r>
              <w:rPr>
                <w:rFonts w:hint="eastAsia"/>
                <w:szCs w:val="21"/>
                <w:lang w:val="en-US"/>
              </w:rPr>
              <w:t>C</w:t>
            </w:r>
            <w:r>
              <w:rPr>
                <w:szCs w:val="21"/>
                <w:lang w:val="en-US"/>
              </w:rPr>
              <w:t>omment</w:t>
            </w:r>
          </w:p>
        </w:tc>
      </w:tr>
      <w:tr w:rsidR="008E587C" w14:paraId="42B29501" w14:textId="77777777" w:rsidTr="00074628">
        <w:tc>
          <w:tcPr>
            <w:tcW w:w="505" w:type="pct"/>
          </w:tcPr>
          <w:p w14:paraId="4C2CCD04" w14:textId="77777777" w:rsidR="008E587C" w:rsidRPr="00912F64" w:rsidRDefault="008E587C" w:rsidP="00074628">
            <w:pPr>
              <w:spacing w:after="0"/>
              <w:jc w:val="both"/>
              <w:rPr>
                <w:rFonts w:eastAsiaTheme="minorEastAsia"/>
                <w:szCs w:val="21"/>
              </w:rPr>
            </w:pPr>
            <w:r>
              <w:rPr>
                <w:rFonts w:eastAsiaTheme="minorEastAsia" w:hint="eastAsia"/>
                <w:szCs w:val="21"/>
              </w:rPr>
              <w:t>DOCOMO</w:t>
            </w:r>
          </w:p>
        </w:tc>
        <w:tc>
          <w:tcPr>
            <w:tcW w:w="4495" w:type="pct"/>
          </w:tcPr>
          <w:p w14:paraId="6DC1E672" w14:textId="77777777" w:rsidR="008E587C" w:rsidRPr="00912F64" w:rsidRDefault="008E587C" w:rsidP="00074628">
            <w:pPr>
              <w:overflowPunct/>
              <w:autoSpaceDE/>
              <w:autoSpaceDN/>
              <w:adjustRightInd/>
              <w:spacing w:after="0"/>
              <w:contextualSpacing/>
              <w:rPr>
                <w:rFonts w:eastAsiaTheme="minorEastAsia"/>
                <w:lang w:val="en-US"/>
              </w:rPr>
            </w:pPr>
            <w:r>
              <w:rPr>
                <w:rFonts w:eastAsiaTheme="minorEastAsia" w:hint="eastAsia"/>
                <w:lang w:val="en-US"/>
              </w:rPr>
              <w:t>We support the proposal.</w:t>
            </w:r>
          </w:p>
        </w:tc>
      </w:tr>
      <w:tr w:rsidR="008E587C" w14:paraId="7396C625" w14:textId="77777777" w:rsidTr="00074628">
        <w:tc>
          <w:tcPr>
            <w:tcW w:w="505" w:type="pct"/>
          </w:tcPr>
          <w:p w14:paraId="580B2F4A" w14:textId="3AFA98B0" w:rsidR="008E587C" w:rsidRPr="00C9335E" w:rsidRDefault="00F20B6D" w:rsidP="00074628">
            <w:pPr>
              <w:spacing w:after="0"/>
              <w:jc w:val="both"/>
              <w:rPr>
                <w:rFonts w:eastAsia="SimSun"/>
                <w:szCs w:val="21"/>
                <w:lang w:eastAsia="zh-CN"/>
              </w:rPr>
            </w:pPr>
            <w:r>
              <w:rPr>
                <w:rFonts w:eastAsia="SimSun"/>
                <w:szCs w:val="21"/>
                <w:lang w:eastAsia="zh-CN"/>
              </w:rPr>
              <w:t>Ericsson</w:t>
            </w:r>
          </w:p>
        </w:tc>
        <w:tc>
          <w:tcPr>
            <w:tcW w:w="4495" w:type="pct"/>
          </w:tcPr>
          <w:p w14:paraId="40220140" w14:textId="79E04642" w:rsidR="008E587C" w:rsidRDefault="00F20B6D" w:rsidP="00074628">
            <w:pPr>
              <w:overflowPunct/>
              <w:autoSpaceDE/>
              <w:autoSpaceDN/>
              <w:adjustRightInd/>
              <w:spacing w:after="0"/>
              <w:contextualSpacing/>
              <w:rPr>
                <w:rFonts w:eastAsia="SimSun"/>
                <w:lang w:val="en-US" w:eastAsia="zh-CN"/>
              </w:rPr>
            </w:pPr>
            <w:r>
              <w:rPr>
                <w:rFonts w:eastAsia="SimSun"/>
                <w:lang w:val="en-US" w:eastAsia="zh-CN"/>
              </w:rPr>
              <w:t>Support</w:t>
            </w:r>
          </w:p>
        </w:tc>
      </w:tr>
      <w:tr w:rsidR="007E1D3A" w14:paraId="7C7D04A1" w14:textId="77777777" w:rsidTr="00074628">
        <w:tc>
          <w:tcPr>
            <w:tcW w:w="505" w:type="pct"/>
          </w:tcPr>
          <w:p w14:paraId="7A3C67BC" w14:textId="79061207" w:rsidR="007E1D3A" w:rsidRPr="00C9335E"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7A647F85" w14:textId="78EE97B7"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S</w:t>
            </w:r>
            <w:r>
              <w:rPr>
                <w:rFonts w:eastAsia="Malgun Gothic"/>
                <w:lang w:val="en-US" w:eastAsia="ko-KR"/>
              </w:rPr>
              <w:t>upport</w:t>
            </w:r>
          </w:p>
        </w:tc>
      </w:tr>
      <w:tr w:rsidR="007E1D3A" w14:paraId="5DF0E215" w14:textId="77777777" w:rsidTr="00074628">
        <w:tc>
          <w:tcPr>
            <w:tcW w:w="505" w:type="pct"/>
          </w:tcPr>
          <w:p w14:paraId="6327834E" w14:textId="6CB8BF60" w:rsidR="007E1D3A" w:rsidRPr="00C9335E" w:rsidRDefault="00707C58" w:rsidP="007E1D3A">
            <w:pPr>
              <w:spacing w:after="0"/>
              <w:jc w:val="both"/>
              <w:rPr>
                <w:rFonts w:eastAsia="SimSun"/>
                <w:szCs w:val="21"/>
                <w:lang w:eastAsia="zh-CN"/>
              </w:rPr>
            </w:pPr>
            <w:r>
              <w:rPr>
                <w:rFonts w:eastAsia="SimSun"/>
                <w:szCs w:val="21"/>
                <w:lang w:eastAsia="zh-CN"/>
              </w:rPr>
              <w:t>QC</w:t>
            </w:r>
          </w:p>
        </w:tc>
        <w:tc>
          <w:tcPr>
            <w:tcW w:w="4495" w:type="pct"/>
          </w:tcPr>
          <w:p w14:paraId="7DE53A0C" w14:textId="6CCE5D3C" w:rsidR="007E1D3A" w:rsidRDefault="00707C58" w:rsidP="007E1D3A">
            <w:pPr>
              <w:overflowPunct/>
              <w:autoSpaceDE/>
              <w:autoSpaceDN/>
              <w:adjustRightInd/>
              <w:spacing w:after="0"/>
              <w:contextualSpacing/>
              <w:rPr>
                <w:rFonts w:eastAsia="SimSun"/>
                <w:lang w:val="en-US" w:eastAsia="zh-CN"/>
              </w:rPr>
            </w:pPr>
            <w:r>
              <w:rPr>
                <w:rFonts w:eastAsia="SimSun"/>
                <w:lang w:val="en-US" w:eastAsia="zh-CN"/>
              </w:rPr>
              <w:t>Support</w:t>
            </w:r>
          </w:p>
        </w:tc>
      </w:tr>
      <w:tr w:rsidR="00FA2938" w14:paraId="6B0F91B9" w14:textId="77777777" w:rsidTr="00074628">
        <w:tc>
          <w:tcPr>
            <w:tcW w:w="505" w:type="pct"/>
          </w:tcPr>
          <w:p w14:paraId="4E738B2B" w14:textId="7357DA75"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41AED433" w14:textId="0C649D43" w:rsidR="00FA2938" w:rsidRDefault="00FA2938" w:rsidP="00FA2938">
            <w:pPr>
              <w:overflowPunct/>
              <w:autoSpaceDE/>
              <w:autoSpaceDN/>
              <w:adjustRightInd/>
              <w:spacing w:after="0"/>
              <w:contextualSpacing/>
              <w:rPr>
                <w:rFonts w:eastAsia="SimSun"/>
                <w:lang w:val="en-US" w:eastAsia="zh-CN"/>
              </w:rPr>
            </w:pPr>
            <w:r>
              <w:rPr>
                <w:rFonts w:eastAsia="SimSun"/>
                <w:lang w:val="en-US" w:eastAsia="zh-CN"/>
              </w:rPr>
              <w:t>Support</w:t>
            </w:r>
          </w:p>
        </w:tc>
      </w:tr>
      <w:tr w:rsidR="00CA6B85" w14:paraId="554BE4B2" w14:textId="77777777" w:rsidTr="00074628">
        <w:tc>
          <w:tcPr>
            <w:tcW w:w="505" w:type="pct"/>
          </w:tcPr>
          <w:p w14:paraId="265C1790" w14:textId="27C76262" w:rsidR="00CA6B85" w:rsidRDefault="00CA6B85" w:rsidP="00CA6B85">
            <w:pPr>
              <w:spacing w:after="0"/>
              <w:jc w:val="both"/>
              <w:rPr>
                <w:rFonts w:eastAsia="SimSun"/>
                <w:szCs w:val="21"/>
                <w:lang w:eastAsia="zh-CN"/>
              </w:rPr>
            </w:pPr>
            <w:r>
              <w:rPr>
                <w:rFonts w:eastAsia="SimSun"/>
                <w:szCs w:val="21"/>
                <w:lang w:eastAsia="zh-CN"/>
              </w:rPr>
              <w:t>Nokia</w:t>
            </w:r>
          </w:p>
        </w:tc>
        <w:tc>
          <w:tcPr>
            <w:tcW w:w="4495" w:type="pct"/>
          </w:tcPr>
          <w:p w14:paraId="3600BC7D" w14:textId="27161A87" w:rsidR="00CA6B85" w:rsidRDefault="00CA6B85" w:rsidP="00CA6B85">
            <w:pPr>
              <w:overflowPunct/>
              <w:autoSpaceDE/>
              <w:autoSpaceDN/>
              <w:adjustRightInd/>
              <w:spacing w:after="0"/>
              <w:contextualSpacing/>
              <w:rPr>
                <w:rFonts w:eastAsia="SimSun"/>
                <w:lang w:val="en-US" w:eastAsia="zh-CN"/>
              </w:rPr>
            </w:pPr>
            <w:r>
              <w:rPr>
                <w:rFonts w:eastAsia="SimSun"/>
                <w:lang w:val="en-US" w:eastAsia="zh-CN"/>
              </w:rPr>
              <w:t>Support</w:t>
            </w:r>
          </w:p>
        </w:tc>
      </w:tr>
    </w:tbl>
    <w:p w14:paraId="5E4E3D3F" w14:textId="77777777" w:rsidR="00B92504" w:rsidRPr="00097D79" w:rsidRDefault="00B92504" w:rsidP="00B92504">
      <w:pPr>
        <w:rPr>
          <w:rFonts w:eastAsiaTheme="minorEastAsia"/>
          <w:b/>
          <w:bCs/>
          <w:i/>
          <w:highlight w:val="yellow"/>
        </w:rPr>
      </w:pPr>
    </w:p>
    <w:p w14:paraId="235CA367" w14:textId="77777777" w:rsidR="00C3445D" w:rsidRPr="000C658C" w:rsidRDefault="00C3445D" w:rsidP="00C3445D">
      <w:pPr>
        <w:pStyle w:val="4"/>
        <w:jc w:val="left"/>
        <w:rPr>
          <w:rFonts w:ascii="Times New Roman" w:eastAsia="SimSun" w:hAnsi="Times New Roman"/>
          <w:b/>
          <w:bCs/>
          <w:i w:val="0"/>
          <w:lang w:val="en-US" w:eastAsia="zh-CN"/>
        </w:rPr>
      </w:pPr>
      <w:r w:rsidRPr="00F16392">
        <w:rPr>
          <w:rFonts w:ascii="Times New Roman" w:eastAsia="SimSun" w:hAnsi="Times New Roman" w:hint="eastAsia"/>
          <w:b/>
          <w:bCs/>
          <w:i w:val="0"/>
          <w:highlight w:val="yellow"/>
          <w:lang w:val="en-US" w:eastAsia="zh-CN"/>
        </w:rPr>
        <w:t>Question</w:t>
      </w:r>
      <w:r w:rsidRPr="00F16392">
        <w:rPr>
          <w:rFonts w:ascii="Times New Roman" w:hAnsi="Times New Roman"/>
          <w:b/>
          <w:bCs/>
          <w:i w:val="0"/>
          <w:highlight w:val="yellow"/>
          <w:lang w:val="en-US"/>
        </w:rPr>
        <w:t xml:space="preserve"> </w:t>
      </w:r>
      <w:r w:rsidRPr="00F16392">
        <w:rPr>
          <w:rFonts w:ascii="Times New Roman" w:eastAsiaTheme="minorEastAsia" w:hAnsi="Times New Roman" w:hint="eastAsia"/>
          <w:b/>
          <w:bCs/>
          <w:i w:val="0"/>
          <w:highlight w:val="yellow"/>
          <w:lang w:val="en-US"/>
        </w:rPr>
        <w:t>2</w:t>
      </w:r>
      <w:r w:rsidRPr="00F16392">
        <w:rPr>
          <w:rFonts w:ascii="Times New Roman" w:hAnsi="Times New Roman"/>
          <w:b/>
          <w:bCs/>
          <w:i w:val="0"/>
          <w:highlight w:val="yellow"/>
          <w:lang w:val="en-US"/>
        </w:rPr>
        <w:t>-</w:t>
      </w:r>
      <w:r w:rsidRPr="00F16392">
        <w:rPr>
          <w:rFonts w:ascii="Times New Roman" w:eastAsia="SimSun" w:hAnsi="Times New Roman" w:hint="eastAsia"/>
          <w:b/>
          <w:bCs/>
          <w:i w:val="0"/>
          <w:highlight w:val="yellow"/>
          <w:lang w:val="en-US" w:eastAsia="zh-CN"/>
        </w:rPr>
        <w:t>1-3</w:t>
      </w:r>
      <w:r w:rsidRPr="00F16392">
        <w:rPr>
          <w:rFonts w:ascii="Times New Roman" w:hAnsi="Times New Roman"/>
          <w:b/>
          <w:bCs/>
          <w:i w:val="0"/>
          <w:highlight w:val="yellow"/>
          <w:lang w:val="en-US"/>
        </w:rPr>
        <w:t>:</w:t>
      </w:r>
    </w:p>
    <w:p w14:paraId="33F55FAA" w14:textId="6DDFDBF3" w:rsidR="00C3445D" w:rsidRDefault="00C3445D" w:rsidP="00C3445D">
      <w:pPr>
        <w:spacing w:afterLines="50" w:after="120"/>
        <w:jc w:val="both"/>
        <w:rPr>
          <w:rFonts w:eastAsia="ＭＳ 明朝"/>
          <w:b/>
          <w:bCs/>
          <w:sz w:val="22"/>
          <w:szCs w:val="22"/>
        </w:rPr>
      </w:pPr>
      <w:r>
        <w:rPr>
          <w:rFonts w:eastAsia="ＭＳ 明朝" w:hint="eastAsia"/>
          <w:b/>
          <w:bCs/>
          <w:sz w:val="22"/>
          <w:szCs w:val="22"/>
        </w:rPr>
        <w:t xml:space="preserve">Companies are encouraged to provide their views on whether </w:t>
      </w:r>
      <w:r>
        <w:rPr>
          <w:rFonts w:eastAsia="ＭＳ 明朝"/>
          <w:b/>
          <w:bCs/>
          <w:sz w:val="22"/>
          <w:szCs w:val="22"/>
        </w:rPr>
        <w:t>‘</w:t>
      </w:r>
      <w:r w:rsidRPr="00CD5949">
        <w:rPr>
          <w:rFonts w:eastAsia="ＭＳ 明朝"/>
          <w:b/>
          <w:bCs/>
          <w:sz w:val="22"/>
          <w:szCs w:val="22"/>
        </w:rPr>
        <w:t>Support of link direction determination based on configured/scheduled transmissions/receptions and collision handling</w:t>
      </w:r>
      <w:r>
        <w:rPr>
          <w:rFonts w:eastAsia="ＭＳ 明朝"/>
          <w:b/>
          <w:bCs/>
          <w:sz w:val="22"/>
          <w:szCs w:val="22"/>
        </w:rPr>
        <w:t>’</w:t>
      </w:r>
      <w:r>
        <w:rPr>
          <w:rFonts w:eastAsia="ＭＳ 明朝" w:hint="eastAsia"/>
          <w:b/>
          <w:bCs/>
          <w:sz w:val="22"/>
          <w:szCs w:val="22"/>
        </w:rPr>
        <w:t xml:space="preserve"> should be part of basic FG for SBFD</w:t>
      </w:r>
      <w:r w:rsidR="00A12FBE">
        <w:rPr>
          <w:rFonts w:eastAsia="ＭＳ 明朝" w:hint="eastAsia"/>
          <w:b/>
          <w:bCs/>
          <w:sz w:val="22"/>
          <w:szCs w:val="22"/>
        </w:rPr>
        <w:t xml:space="preserve"> operation</w:t>
      </w:r>
      <w:r>
        <w:rPr>
          <w:rFonts w:eastAsia="ＭＳ 明朝" w:hint="eastAsia"/>
          <w:b/>
          <w:bCs/>
          <w:sz w:val="22"/>
          <w:szCs w:val="22"/>
        </w:rPr>
        <w:t xml:space="preserve"> or separate FG.</w:t>
      </w:r>
    </w:p>
    <w:p w14:paraId="6763CDE7" w14:textId="77777777" w:rsidR="00C3445D" w:rsidRDefault="00C3445D" w:rsidP="00C3445D">
      <w:pPr>
        <w:pStyle w:val="aff6"/>
        <w:numPr>
          <w:ilvl w:val="0"/>
          <w:numId w:val="18"/>
        </w:numPr>
        <w:spacing w:afterLines="50" w:after="120"/>
        <w:ind w:leftChars="0"/>
        <w:jc w:val="both"/>
        <w:rPr>
          <w:rFonts w:eastAsia="ＭＳ 明朝"/>
          <w:b/>
          <w:bCs/>
          <w:sz w:val="22"/>
          <w:szCs w:val="22"/>
        </w:rPr>
      </w:pPr>
      <w:r>
        <w:rPr>
          <w:rFonts w:eastAsia="ＭＳ 明朝" w:hint="eastAsia"/>
          <w:b/>
          <w:bCs/>
          <w:sz w:val="22"/>
          <w:szCs w:val="22"/>
        </w:rPr>
        <w:t>Alt.1: it should be part of basic FG</w:t>
      </w:r>
    </w:p>
    <w:p w14:paraId="7ADF0C41" w14:textId="77777777" w:rsidR="00C3445D" w:rsidRPr="00DE1C46" w:rsidRDefault="00C3445D" w:rsidP="00C3445D">
      <w:pPr>
        <w:pStyle w:val="aff6"/>
        <w:numPr>
          <w:ilvl w:val="0"/>
          <w:numId w:val="18"/>
        </w:numPr>
        <w:spacing w:afterLines="50" w:after="120"/>
        <w:ind w:leftChars="0"/>
        <w:jc w:val="both"/>
        <w:rPr>
          <w:rFonts w:eastAsia="ＭＳ 明朝"/>
          <w:b/>
          <w:bCs/>
          <w:sz w:val="22"/>
          <w:szCs w:val="22"/>
        </w:rPr>
      </w:pPr>
      <w:r>
        <w:rPr>
          <w:rFonts w:eastAsia="ＭＳ 明朝" w:hint="eastAsia"/>
          <w:b/>
          <w:bCs/>
          <w:sz w:val="22"/>
          <w:szCs w:val="22"/>
        </w:rPr>
        <w:t>Alt.2: it should be separate FG</w:t>
      </w:r>
    </w:p>
    <w:p w14:paraId="4397D9BB" w14:textId="77777777" w:rsidR="007B49D7" w:rsidRPr="007B49D7" w:rsidRDefault="007B49D7" w:rsidP="007B49D7">
      <w:pPr>
        <w:spacing w:afterLines="50" w:after="120"/>
        <w:jc w:val="both"/>
        <w:rPr>
          <w:rFonts w:eastAsiaTheme="minorEastAsia"/>
          <w:sz w:val="22"/>
          <w:szCs w:val="22"/>
        </w:rPr>
      </w:pPr>
    </w:p>
    <w:tbl>
      <w:tblPr>
        <w:tblStyle w:val="afd"/>
        <w:tblW w:w="4950" w:type="pct"/>
        <w:tblLook w:val="04A0" w:firstRow="1" w:lastRow="0" w:firstColumn="1" w:lastColumn="0" w:noHBand="0" w:noVBand="1"/>
      </w:tblPr>
      <w:tblGrid>
        <w:gridCol w:w="2238"/>
        <w:gridCol w:w="19921"/>
      </w:tblGrid>
      <w:tr w:rsidR="007B49D7" w14:paraId="04E92100" w14:textId="77777777" w:rsidTr="0034763F">
        <w:tc>
          <w:tcPr>
            <w:tcW w:w="505" w:type="pct"/>
            <w:shd w:val="clear" w:color="auto" w:fill="F2F2F2" w:themeFill="background1" w:themeFillShade="F2"/>
          </w:tcPr>
          <w:p w14:paraId="3388BDEA"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1FEA91D3" w14:textId="77777777" w:rsidR="007B49D7" w:rsidRDefault="007B49D7" w:rsidP="00D1608F">
            <w:pPr>
              <w:spacing w:afterLines="50" w:after="120"/>
              <w:jc w:val="both"/>
              <w:rPr>
                <w:szCs w:val="21"/>
                <w:lang w:val="en-US"/>
              </w:rPr>
            </w:pPr>
            <w:r>
              <w:rPr>
                <w:rFonts w:hint="eastAsia"/>
                <w:szCs w:val="21"/>
                <w:lang w:val="en-US"/>
              </w:rPr>
              <w:t>C</w:t>
            </w:r>
            <w:r>
              <w:rPr>
                <w:szCs w:val="21"/>
                <w:lang w:val="en-US"/>
              </w:rPr>
              <w:t>omment</w:t>
            </w:r>
          </w:p>
        </w:tc>
      </w:tr>
      <w:tr w:rsidR="007B49D7" w14:paraId="1CFC9AF9" w14:textId="77777777" w:rsidTr="0034763F">
        <w:tc>
          <w:tcPr>
            <w:tcW w:w="505" w:type="pct"/>
          </w:tcPr>
          <w:p w14:paraId="7EA3AC34" w14:textId="02B0567C" w:rsidR="007B49D7" w:rsidRPr="00675B78" w:rsidRDefault="00675B78" w:rsidP="00675B78">
            <w:pPr>
              <w:spacing w:afterLines="50" w:after="120"/>
              <w:ind w:right="400"/>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812315D" w14:textId="0CDD6EB2" w:rsidR="007B49D7" w:rsidRPr="00675B78" w:rsidRDefault="00675B78"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A</w:t>
            </w:r>
            <w:r>
              <w:rPr>
                <w:rFonts w:eastAsia="SimSun"/>
                <w:szCs w:val="21"/>
                <w:lang w:val="en-US" w:eastAsia="zh-CN"/>
              </w:rPr>
              <w:t>lt. 1</w:t>
            </w:r>
          </w:p>
        </w:tc>
      </w:tr>
      <w:tr w:rsidR="007B49D7" w14:paraId="21F3587D" w14:textId="77777777" w:rsidTr="0034763F">
        <w:tc>
          <w:tcPr>
            <w:tcW w:w="505" w:type="pct"/>
          </w:tcPr>
          <w:p w14:paraId="21D2024C" w14:textId="5D7B87B0" w:rsidR="007B49D7" w:rsidRPr="00C7320C" w:rsidRDefault="00C7320C" w:rsidP="00D1608F">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53F4562" w14:textId="77777777" w:rsidR="007B49D7" w:rsidRDefault="00C7320C"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Proposal 2-1-2, ok or revise to cell-specific to be aligned with the agreement and the spec. </w:t>
            </w:r>
          </w:p>
          <w:p w14:paraId="10AEEE29" w14:textId="24CD29B4" w:rsidR="00C7320C" w:rsidRPr="00C7320C" w:rsidRDefault="00C7320C" w:rsidP="00D1608F">
            <w:pPr>
              <w:overflowPunct/>
              <w:autoSpaceDE/>
              <w:autoSpaceDN/>
              <w:adjustRightInd/>
              <w:spacing w:afterLines="50" w:after="120"/>
              <w:contextualSpacing/>
              <w:rPr>
                <w:rFonts w:eastAsia="SimSun"/>
                <w:szCs w:val="21"/>
                <w:lang w:val="en-US" w:eastAsia="zh-CN"/>
              </w:rPr>
            </w:pPr>
            <w:r>
              <w:rPr>
                <w:rFonts w:eastAsia="SimSun" w:hint="eastAsia"/>
                <w:szCs w:val="21"/>
                <w:lang w:val="en-US" w:eastAsia="zh-CN"/>
              </w:rPr>
              <w:t>F</w:t>
            </w:r>
            <w:r>
              <w:rPr>
                <w:rFonts w:eastAsia="SimSun"/>
                <w:szCs w:val="21"/>
                <w:lang w:val="en-US" w:eastAsia="zh-CN"/>
              </w:rPr>
              <w:t xml:space="preserve">or Question 2-1-3, support Alt 1. If it would be an optional UE </w:t>
            </w:r>
            <w:r w:rsidR="00F943CE">
              <w:rPr>
                <w:rFonts w:eastAsia="SimSun"/>
                <w:szCs w:val="21"/>
                <w:lang w:val="en-US" w:eastAsia="zh-CN"/>
              </w:rPr>
              <w:t>feature</w:t>
            </w:r>
            <w:r>
              <w:rPr>
                <w:rFonts w:eastAsia="SimSun"/>
                <w:szCs w:val="21"/>
                <w:lang w:val="en-US" w:eastAsia="zh-CN"/>
              </w:rPr>
              <w:t xml:space="preserve">, it means NW needs to avoid all collision cases, which is apparently not feasible.  </w:t>
            </w:r>
          </w:p>
        </w:tc>
      </w:tr>
      <w:tr w:rsidR="00910A65" w14:paraId="5EB346D4" w14:textId="77777777" w:rsidTr="0034763F">
        <w:tc>
          <w:tcPr>
            <w:tcW w:w="505" w:type="pct"/>
          </w:tcPr>
          <w:p w14:paraId="0F9672BA" w14:textId="60548CA6" w:rsidR="00910A65" w:rsidRPr="00D1608F" w:rsidRDefault="00910A65" w:rsidP="00910A65">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19BC0FB5" w14:textId="7A2EE2F8" w:rsidR="00910A65" w:rsidRPr="00C7320C" w:rsidRDefault="00910A65" w:rsidP="00910A65">
            <w:pPr>
              <w:overflowPunct/>
              <w:autoSpaceDE/>
              <w:autoSpaceDN/>
              <w:adjustRightInd/>
              <w:spacing w:afterLines="50" w:after="120"/>
              <w:contextualSpacing/>
              <w:rPr>
                <w:szCs w:val="21"/>
                <w:lang w:val="en-US"/>
              </w:rPr>
            </w:pPr>
            <w:r>
              <w:rPr>
                <w:rFonts w:eastAsia="SimSun" w:hint="eastAsia"/>
                <w:szCs w:val="21"/>
                <w:lang w:val="en-US" w:eastAsia="zh-CN"/>
              </w:rPr>
              <w:t>We</w:t>
            </w:r>
            <w:r>
              <w:rPr>
                <w:rFonts w:eastAsia="SimSun"/>
                <w:szCs w:val="21"/>
                <w:lang w:val="en-US" w:eastAsia="zh-CN"/>
              </w:rPr>
              <w:t xml:space="preserve"> are fine to support it as the basic FG but not sure it should be captured </w:t>
            </w:r>
            <w:r w:rsidR="001B2ED0">
              <w:rPr>
                <w:rFonts w:eastAsia="SimSun"/>
                <w:szCs w:val="21"/>
                <w:lang w:val="en-US" w:eastAsia="zh-CN"/>
              </w:rPr>
              <w:t>in the same level of other Components</w:t>
            </w:r>
            <w:r>
              <w:rPr>
                <w:rFonts w:eastAsia="SimSun" w:hint="eastAsia"/>
                <w:szCs w:val="21"/>
                <w:lang w:val="en-US" w:eastAsia="zh-CN"/>
              </w:rPr>
              <w:t>.</w:t>
            </w:r>
            <w:r>
              <w:rPr>
                <w:rFonts w:eastAsia="SimSun"/>
                <w:szCs w:val="21"/>
                <w:lang w:val="en-US" w:eastAsia="zh-CN"/>
              </w:rPr>
              <w:t xml:space="preserve"> </w:t>
            </w:r>
            <w:r>
              <w:rPr>
                <w:szCs w:val="21"/>
                <w:lang w:eastAsia="zh-CN"/>
              </w:rPr>
              <w:t>I</w:t>
            </w:r>
            <w:r>
              <w:rPr>
                <w:lang w:eastAsia="zh-CN"/>
              </w:rPr>
              <w:t>t can be a sub-component of component 2</w:t>
            </w:r>
          </w:p>
        </w:tc>
      </w:tr>
      <w:tr w:rsidR="008E587C" w14:paraId="7F8F345F" w14:textId="77777777" w:rsidTr="0034763F">
        <w:tc>
          <w:tcPr>
            <w:tcW w:w="505" w:type="pct"/>
          </w:tcPr>
          <w:p w14:paraId="1EB11613" w14:textId="30346D59" w:rsidR="008E587C" w:rsidRPr="00D1608F" w:rsidRDefault="008E587C" w:rsidP="008E587C">
            <w:pPr>
              <w:spacing w:afterLines="50" w:after="120"/>
              <w:jc w:val="both"/>
              <w:rPr>
                <w:szCs w:val="21"/>
                <w:lang w:val="en-US"/>
              </w:rPr>
            </w:pPr>
            <w:r>
              <w:rPr>
                <w:rFonts w:eastAsiaTheme="minorEastAsia" w:hint="eastAsia"/>
                <w:szCs w:val="21"/>
              </w:rPr>
              <w:t>DOCOMO</w:t>
            </w:r>
          </w:p>
        </w:tc>
        <w:tc>
          <w:tcPr>
            <w:tcW w:w="4495" w:type="pct"/>
          </w:tcPr>
          <w:p w14:paraId="0AA88F54" w14:textId="6653CD37" w:rsidR="008E587C" w:rsidRPr="00D1608F" w:rsidRDefault="008E587C" w:rsidP="008E587C">
            <w:pPr>
              <w:overflowPunct/>
              <w:autoSpaceDE/>
              <w:autoSpaceDN/>
              <w:adjustRightInd/>
              <w:spacing w:afterLines="50" w:after="120"/>
              <w:contextualSpacing/>
              <w:rPr>
                <w:szCs w:val="21"/>
                <w:lang w:val="en-US"/>
              </w:rPr>
            </w:pPr>
            <w:r>
              <w:rPr>
                <w:rFonts w:eastAsiaTheme="minorEastAsia" w:hint="eastAsia"/>
                <w:lang w:val="en-US"/>
              </w:rPr>
              <w:t>We support Alt.1.</w:t>
            </w:r>
          </w:p>
        </w:tc>
      </w:tr>
      <w:tr w:rsidR="00027549" w14:paraId="62FA9D6E" w14:textId="77777777" w:rsidTr="0034763F">
        <w:tc>
          <w:tcPr>
            <w:tcW w:w="505" w:type="pct"/>
          </w:tcPr>
          <w:p w14:paraId="192B5E1D" w14:textId="61531397" w:rsidR="00027549" w:rsidRDefault="00027549" w:rsidP="008E587C">
            <w:pPr>
              <w:spacing w:afterLines="50" w:after="120"/>
              <w:jc w:val="both"/>
              <w:rPr>
                <w:rFonts w:eastAsiaTheme="minorEastAsia"/>
                <w:szCs w:val="21"/>
              </w:rPr>
            </w:pPr>
            <w:r>
              <w:rPr>
                <w:rFonts w:eastAsiaTheme="minorEastAsia"/>
                <w:szCs w:val="21"/>
              </w:rPr>
              <w:t>MTK</w:t>
            </w:r>
          </w:p>
        </w:tc>
        <w:tc>
          <w:tcPr>
            <w:tcW w:w="4495" w:type="pct"/>
          </w:tcPr>
          <w:p w14:paraId="2FC63C0D" w14:textId="7D7A9EEC" w:rsidR="00027549" w:rsidRDefault="00027549" w:rsidP="008E587C">
            <w:pPr>
              <w:overflowPunct/>
              <w:autoSpaceDE/>
              <w:autoSpaceDN/>
              <w:adjustRightInd/>
              <w:spacing w:afterLines="50" w:after="120"/>
              <w:contextualSpacing/>
              <w:rPr>
                <w:rFonts w:eastAsiaTheme="minorEastAsia"/>
                <w:lang w:val="en-US"/>
              </w:rPr>
            </w:pPr>
            <w:r>
              <w:rPr>
                <w:rFonts w:eastAsiaTheme="minorEastAsia"/>
                <w:lang w:val="en-US"/>
              </w:rPr>
              <w:t>Support Alt.1</w:t>
            </w:r>
          </w:p>
        </w:tc>
      </w:tr>
      <w:tr w:rsidR="00730B8C" w14:paraId="4FE12FC2" w14:textId="77777777" w:rsidTr="0034763F">
        <w:tc>
          <w:tcPr>
            <w:tcW w:w="505" w:type="pct"/>
          </w:tcPr>
          <w:p w14:paraId="5605A698" w14:textId="3DA71437" w:rsidR="00730B8C" w:rsidRDefault="00730B8C" w:rsidP="008E587C">
            <w:pPr>
              <w:spacing w:afterLines="50" w:after="120"/>
              <w:jc w:val="both"/>
              <w:rPr>
                <w:rFonts w:eastAsiaTheme="minorEastAsia"/>
                <w:szCs w:val="21"/>
              </w:rPr>
            </w:pPr>
            <w:r>
              <w:rPr>
                <w:rFonts w:eastAsiaTheme="minorEastAsia"/>
                <w:szCs w:val="21"/>
              </w:rPr>
              <w:t>Ericsson</w:t>
            </w:r>
          </w:p>
        </w:tc>
        <w:tc>
          <w:tcPr>
            <w:tcW w:w="4495" w:type="pct"/>
          </w:tcPr>
          <w:p w14:paraId="31D4E851" w14:textId="530EF39E" w:rsidR="00730B8C" w:rsidRDefault="0017008A" w:rsidP="008E587C">
            <w:pPr>
              <w:overflowPunct/>
              <w:autoSpaceDE/>
              <w:autoSpaceDN/>
              <w:adjustRightInd/>
              <w:spacing w:afterLines="50" w:after="120"/>
              <w:contextualSpacing/>
              <w:rPr>
                <w:rFonts w:eastAsiaTheme="minorEastAsia"/>
                <w:lang w:val="en-US"/>
              </w:rPr>
            </w:pPr>
            <w:r>
              <w:rPr>
                <w:szCs w:val="21"/>
                <w:lang w:val="en-US"/>
              </w:rPr>
              <w:t>Support Alt. 1. We don’t realize how an SBFD-aware UE without this feature would operate.</w:t>
            </w:r>
          </w:p>
        </w:tc>
      </w:tr>
      <w:tr w:rsidR="007E1D3A" w14:paraId="1A2B6DAA" w14:textId="77777777" w:rsidTr="0034763F">
        <w:tc>
          <w:tcPr>
            <w:tcW w:w="505" w:type="pct"/>
          </w:tcPr>
          <w:p w14:paraId="1A23D5F0" w14:textId="35D55F5B" w:rsidR="007E1D3A" w:rsidRDefault="007E1D3A" w:rsidP="007E1D3A">
            <w:pPr>
              <w:spacing w:afterLines="50" w:after="120"/>
              <w:jc w:val="both"/>
              <w:rPr>
                <w:rFonts w:eastAsiaTheme="minorEastAsia"/>
                <w:szCs w:val="21"/>
              </w:rPr>
            </w:pPr>
            <w:r>
              <w:rPr>
                <w:rFonts w:eastAsia="Malgun Gothic" w:hint="eastAsia"/>
                <w:szCs w:val="21"/>
                <w:lang w:eastAsia="ko-KR"/>
              </w:rPr>
              <w:t>S</w:t>
            </w:r>
            <w:r>
              <w:rPr>
                <w:rFonts w:eastAsia="Malgun Gothic"/>
                <w:szCs w:val="21"/>
                <w:lang w:eastAsia="ko-KR"/>
              </w:rPr>
              <w:t>amsung</w:t>
            </w:r>
          </w:p>
        </w:tc>
        <w:tc>
          <w:tcPr>
            <w:tcW w:w="4495" w:type="pct"/>
          </w:tcPr>
          <w:p w14:paraId="6BD309CA" w14:textId="55B7F82E" w:rsidR="007E1D3A" w:rsidRDefault="007E1D3A" w:rsidP="007E1D3A">
            <w:pPr>
              <w:overflowPunct/>
              <w:autoSpaceDE/>
              <w:autoSpaceDN/>
              <w:adjustRightInd/>
              <w:spacing w:afterLines="50" w:after="120"/>
              <w:contextualSpacing/>
              <w:rPr>
                <w:szCs w:val="21"/>
                <w:lang w:val="en-US"/>
              </w:rPr>
            </w:pPr>
            <w:r>
              <w:rPr>
                <w:rFonts w:eastAsia="Malgun Gothic" w:hint="eastAsia"/>
                <w:lang w:val="en-US" w:eastAsia="ko-KR"/>
              </w:rPr>
              <w:t>A</w:t>
            </w:r>
            <w:r>
              <w:rPr>
                <w:rFonts w:eastAsia="Malgun Gothic"/>
                <w:lang w:val="en-US" w:eastAsia="ko-KR"/>
              </w:rPr>
              <w:t>lt. 1</w:t>
            </w:r>
          </w:p>
        </w:tc>
      </w:tr>
      <w:tr w:rsidR="00707C58" w14:paraId="3E87C765" w14:textId="77777777" w:rsidTr="0034763F">
        <w:tc>
          <w:tcPr>
            <w:tcW w:w="505" w:type="pct"/>
          </w:tcPr>
          <w:p w14:paraId="5500580B" w14:textId="4B89E8C1" w:rsidR="00707C58" w:rsidRDefault="00707C58" w:rsidP="00707C58">
            <w:pPr>
              <w:spacing w:afterLines="50" w:after="120"/>
              <w:jc w:val="both"/>
              <w:rPr>
                <w:rFonts w:eastAsia="Malgun Gothic"/>
                <w:szCs w:val="21"/>
                <w:lang w:eastAsia="ko-KR"/>
              </w:rPr>
            </w:pPr>
            <w:r>
              <w:rPr>
                <w:szCs w:val="21"/>
                <w:lang w:val="en-US"/>
              </w:rPr>
              <w:t>QC</w:t>
            </w:r>
          </w:p>
        </w:tc>
        <w:tc>
          <w:tcPr>
            <w:tcW w:w="4495" w:type="pct"/>
          </w:tcPr>
          <w:p w14:paraId="093E852D" w14:textId="04B308A3" w:rsidR="00707C58" w:rsidRDefault="00707C58" w:rsidP="00707C58">
            <w:pPr>
              <w:overflowPunct/>
              <w:autoSpaceDE/>
              <w:autoSpaceDN/>
              <w:adjustRightInd/>
              <w:spacing w:afterLines="50" w:after="120"/>
              <w:contextualSpacing/>
              <w:rPr>
                <w:rFonts w:eastAsia="Malgun Gothic"/>
                <w:lang w:val="en-US" w:eastAsia="ko-KR"/>
              </w:rPr>
            </w:pPr>
            <w:r>
              <w:rPr>
                <w:szCs w:val="21"/>
                <w:lang w:val="en-US"/>
              </w:rPr>
              <w:t>Alt 1</w:t>
            </w:r>
          </w:p>
        </w:tc>
      </w:tr>
      <w:tr w:rsidR="00FA2938" w14:paraId="4449A321" w14:textId="77777777" w:rsidTr="0034763F">
        <w:tc>
          <w:tcPr>
            <w:tcW w:w="505" w:type="pct"/>
          </w:tcPr>
          <w:p w14:paraId="01A026CC" w14:textId="406DE67F" w:rsidR="00FA2938" w:rsidRDefault="00FA2938" w:rsidP="00707C58">
            <w:pPr>
              <w:spacing w:afterLines="50" w:after="120"/>
              <w:jc w:val="both"/>
              <w:rPr>
                <w:szCs w:val="21"/>
                <w:lang w:val="en-US"/>
              </w:rPr>
            </w:pPr>
            <w:r>
              <w:rPr>
                <w:szCs w:val="21"/>
                <w:lang w:val="en-US"/>
              </w:rPr>
              <w:t>CATT</w:t>
            </w:r>
          </w:p>
        </w:tc>
        <w:tc>
          <w:tcPr>
            <w:tcW w:w="4495" w:type="pct"/>
          </w:tcPr>
          <w:p w14:paraId="77FD1CE0" w14:textId="7C290606" w:rsidR="00FA2938" w:rsidRDefault="00FA2938" w:rsidP="00707C58">
            <w:pPr>
              <w:overflowPunct/>
              <w:autoSpaceDE/>
              <w:autoSpaceDN/>
              <w:adjustRightInd/>
              <w:spacing w:afterLines="50" w:after="120"/>
              <w:contextualSpacing/>
              <w:rPr>
                <w:szCs w:val="21"/>
                <w:lang w:val="en-US"/>
              </w:rPr>
            </w:pPr>
            <w:r>
              <w:rPr>
                <w:szCs w:val="21"/>
                <w:lang w:val="en-US"/>
              </w:rPr>
              <w:t>ALT1</w:t>
            </w:r>
          </w:p>
        </w:tc>
      </w:tr>
      <w:tr w:rsidR="00CA6B85" w14:paraId="5DF4820F" w14:textId="77777777" w:rsidTr="0034763F">
        <w:tc>
          <w:tcPr>
            <w:tcW w:w="505" w:type="pct"/>
          </w:tcPr>
          <w:p w14:paraId="50E792FA" w14:textId="78A02D95" w:rsidR="00CA6B85" w:rsidRDefault="00CA6B85" w:rsidP="00CA6B85">
            <w:pPr>
              <w:spacing w:afterLines="50" w:after="120"/>
              <w:jc w:val="both"/>
              <w:rPr>
                <w:szCs w:val="21"/>
                <w:lang w:val="en-US"/>
              </w:rPr>
            </w:pPr>
            <w:r>
              <w:rPr>
                <w:rFonts w:eastAsiaTheme="minorEastAsia"/>
                <w:szCs w:val="21"/>
              </w:rPr>
              <w:t>Nokia</w:t>
            </w:r>
          </w:p>
        </w:tc>
        <w:tc>
          <w:tcPr>
            <w:tcW w:w="4495" w:type="pct"/>
          </w:tcPr>
          <w:p w14:paraId="5EFE544A" w14:textId="3401B44D" w:rsidR="00CA6B85" w:rsidRDefault="00CA6B85" w:rsidP="00CA6B85">
            <w:pPr>
              <w:overflowPunct/>
              <w:autoSpaceDE/>
              <w:autoSpaceDN/>
              <w:adjustRightInd/>
              <w:spacing w:afterLines="50" w:after="120"/>
              <w:contextualSpacing/>
              <w:rPr>
                <w:szCs w:val="21"/>
                <w:lang w:val="en-US"/>
              </w:rPr>
            </w:pPr>
            <w:r>
              <w:rPr>
                <w:rFonts w:eastAsiaTheme="minorEastAsia"/>
                <w:lang w:val="en-US"/>
              </w:rPr>
              <w:t>Alt. 1</w:t>
            </w:r>
          </w:p>
        </w:tc>
      </w:tr>
    </w:tbl>
    <w:p w14:paraId="33D91CD2" w14:textId="77777777" w:rsidR="007B49D7" w:rsidRPr="007B49D7" w:rsidRDefault="007B49D7" w:rsidP="007B49D7">
      <w:pPr>
        <w:overflowPunct/>
        <w:autoSpaceDE/>
        <w:autoSpaceDN/>
        <w:adjustRightInd/>
        <w:spacing w:after="0"/>
        <w:rPr>
          <w:rFonts w:ascii="Times" w:eastAsia="游明朝" w:hAnsi="Times"/>
          <w:b/>
          <w:bCs/>
          <w:szCs w:val="24"/>
        </w:rPr>
      </w:pPr>
    </w:p>
    <w:p w14:paraId="5D4F1AB7" w14:textId="77777777" w:rsidR="00B92504" w:rsidRPr="007B49D7" w:rsidRDefault="00B92504" w:rsidP="007B49D7">
      <w:pPr>
        <w:overflowPunct/>
        <w:autoSpaceDE/>
        <w:autoSpaceDN/>
        <w:adjustRightInd/>
        <w:spacing w:after="0"/>
        <w:rPr>
          <w:rFonts w:ascii="Times" w:eastAsia="游明朝" w:hAnsi="Times"/>
          <w:b/>
          <w:bCs/>
          <w:szCs w:val="24"/>
        </w:rPr>
      </w:pPr>
    </w:p>
    <w:p w14:paraId="2D6518FA" w14:textId="4759F673" w:rsidR="007E7D26" w:rsidRPr="00D14F3F" w:rsidRDefault="007E7D26" w:rsidP="007E7D26">
      <w:pPr>
        <w:pStyle w:val="20"/>
        <w:spacing w:line="240" w:lineRule="auto"/>
        <w:rPr>
          <w:rFonts w:eastAsia="SimSun"/>
          <w:b/>
          <w:bCs/>
          <w:lang w:eastAsia="zh-CN"/>
        </w:rPr>
      </w:pPr>
      <w:r>
        <w:rPr>
          <w:rFonts w:eastAsiaTheme="minorEastAsia" w:hint="eastAsia"/>
          <w:b/>
          <w:bCs/>
        </w:rPr>
        <w:t>2.2</w:t>
      </w:r>
      <w:r>
        <w:rPr>
          <w:rFonts w:eastAsiaTheme="minorEastAsia"/>
          <w:b/>
          <w:bCs/>
        </w:rPr>
        <w:tab/>
      </w:r>
      <w:r>
        <w:rPr>
          <w:rFonts w:eastAsiaTheme="minorEastAsia" w:hint="eastAsia"/>
          <w:b/>
          <w:bCs/>
        </w:rPr>
        <w:t>FG for</w:t>
      </w:r>
      <w:r>
        <w:rPr>
          <w:rFonts w:eastAsia="SimSun" w:hint="eastAsia"/>
          <w:b/>
          <w:bCs/>
          <w:lang w:eastAsia="zh-CN"/>
        </w:rPr>
        <w:t xml:space="preserve"> support of DL reception in two non-contiguous DL subbands</w:t>
      </w:r>
    </w:p>
    <w:p w14:paraId="1A7C0C8F" w14:textId="77777777" w:rsidR="007E7D26" w:rsidRDefault="007E7D26" w:rsidP="007E7D26">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37"/>
        <w:gridCol w:w="1352"/>
        <w:gridCol w:w="20494"/>
      </w:tblGrid>
      <w:tr w:rsidR="007E7D26" w:rsidRPr="007A2D7A" w14:paraId="5DAF422A" w14:textId="77777777" w:rsidTr="00CB4C30">
        <w:trPr>
          <w:trHeight w:val="57"/>
        </w:trPr>
        <w:tc>
          <w:tcPr>
            <w:tcW w:w="120" w:type="pct"/>
          </w:tcPr>
          <w:p w14:paraId="23FA8658" w14:textId="77777777" w:rsidR="007E7D26" w:rsidRPr="007A2D7A" w:rsidRDefault="007E7D26" w:rsidP="0034763F">
            <w:pPr>
              <w:textAlignment w:val="auto"/>
              <w:rPr>
                <w:rFonts w:eastAsiaTheme="minorEastAsia"/>
              </w:rPr>
            </w:pPr>
            <w:r w:rsidRPr="007A2D7A">
              <w:rPr>
                <w:rFonts w:eastAsiaTheme="minorEastAsia" w:hint="eastAsia"/>
              </w:rPr>
              <w:t>[</w:t>
            </w:r>
            <w:r>
              <w:rPr>
                <w:rFonts w:eastAsia="SimSun" w:hint="eastAsia"/>
                <w:lang w:eastAsia="zh-CN"/>
              </w:rPr>
              <w:t>1</w:t>
            </w:r>
            <w:r w:rsidRPr="007A2D7A">
              <w:rPr>
                <w:rFonts w:eastAsiaTheme="minorEastAsia" w:hint="eastAsia"/>
              </w:rPr>
              <w:t>]</w:t>
            </w:r>
          </w:p>
        </w:tc>
        <w:tc>
          <w:tcPr>
            <w:tcW w:w="302" w:type="pct"/>
          </w:tcPr>
          <w:p w14:paraId="5D00A0E1" w14:textId="77777777" w:rsidR="007E7D26" w:rsidRPr="00D834A0" w:rsidRDefault="007E7D26" w:rsidP="0034763F">
            <w:pPr>
              <w:textAlignment w:val="auto"/>
              <w:rPr>
                <w:rFonts w:eastAsia="SimSun"/>
                <w:lang w:eastAsia="zh-CN"/>
              </w:rPr>
            </w:pPr>
            <w:r>
              <w:rPr>
                <w:rFonts w:eastAsia="SimSun" w:hint="eastAsia"/>
                <w:lang w:eastAsia="zh-CN"/>
              </w:rPr>
              <w:t>vivo</w:t>
            </w:r>
          </w:p>
        </w:tc>
        <w:tc>
          <w:tcPr>
            <w:tcW w:w="4578" w:type="pct"/>
          </w:tcPr>
          <w:p w14:paraId="19DCDFC3" w14:textId="77777777" w:rsidR="00846C73" w:rsidRDefault="00846C73" w:rsidP="00846C7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In our view, the basic FG for SBFD operation should include both SBFD </w:t>
            </w:r>
            <w:r>
              <w:rPr>
                <w:rFonts w:ascii="Times New Roman" w:hAnsi="Times New Roman"/>
                <w:kern w:val="0"/>
                <w:sz w:val="20"/>
                <w:szCs w:val="20"/>
              </w:rPr>
              <w:t>operation</w:t>
            </w:r>
            <w:r>
              <w:rPr>
                <w:rFonts w:ascii="Times New Roman" w:hAnsi="Times New Roman" w:hint="eastAsia"/>
                <w:kern w:val="0"/>
                <w:sz w:val="20"/>
                <w:szCs w:val="20"/>
              </w:rPr>
              <w:t xml:space="preserve"> on one DL subband and on two DL subbands. These two cases are typical for SBFD </w:t>
            </w:r>
            <w:r>
              <w:rPr>
                <w:rFonts w:ascii="Times New Roman" w:hAnsi="Times New Roman"/>
                <w:kern w:val="0"/>
                <w:sz w:val="20"/>
                <w:szCs w:val="20"/>
              </w:rPr>
              <w:t>operation</w:t>
            </w:r>
            <w:r>
              <w:rPr>
                <w:rFonts w:ascii="Times New Roman" w:hAnsi="Times New Roman" w:hint="eastAsia"/>
                <w:kern w:val="0"/>
                <w:sz w:val="20"/>
                <w:szCs w:val="20"/>
              </w:rPr>
              <w:t xml:space="preserve">, and which one to be adopted is </w:t>
            </w:r>
            <w:r>
              <w:rPr>
                <w:rFonts w:ascii="Times New Roman" w:hAnsi="Times New Roman"/>
                <w:kern w:val="0"/>
                <w:sz w:val="20"/>
                <w:szCs w:val="20"/>
              </w:rPr>
              <w:t>up to gNB’s configuration/scheduling</w:t>
            </w:r>
            <w:r>
              <w:rPr>
                <w:rFonts w:ascii="Times New Roman" w:hAnsi="Times New Roman" w:hint="eastAsia"/>
                <w:kern w:val="0"/>
                <w:sz w:val="20"/>
                <w:szCs w:val="20"/>
              </w:rPr>
              <w:t>.</w:t>
            </w:r>
          </w:p>
          <w:p w14:paraId="0BE5A6CD" w14:textId="77777777" w:rsidR="00846C73" w:rsidRDefault="00846C73" w:rsidP="00846C73">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CSI processing, </w:t>
            </w:r>
            <w:r w:rsidRPr="00E5352C">
              <w:rPr>
                <w:rFonts w:ascii="Times New Roman" w:hAnsi="Times New Roman"/>
                <w:kern w:val="0"/>
                <w:sz w:val="20"/>
                <w:szCs w:val="20"/>
              </w:rPr>
              <w:t>non-contiguous CSI-RS resource across two DL subband</w:t>
            </w:r>
            <w:r>
              <w:rPr>
                <w:rFonts w:ascii="Times New Roman" w:hAnsi="Times New Roman" w:hint="eastAsia"/>
                <w:kern w:val="0"/>
                <w:sz w:val="20"/>
                <w:szCs w:val="20"/>
              </w:rPr>
              <w:t xml:space="preserve"> using relaxed CSI processing timeline should be included as </w:t>
            </w:r>
            <w:r>
              <w:rPr>
                <w:rFonts w:ascii="Times New Roman" w:hAnsi="Times New Roman"/>
                <w:kern w:val="0"/>
                <w:sz w:val="20"/>
                <w:szCs w:val="20"/>
              </w:rPr>
              <w:t xml:space="preserve">a </w:t>
            </w:r>
            <w:r w:rsidRPr="00E5352C">
              <w:rPr>
                <w:rFonts w:ascii="Times New Roman" w:hAnsi="Times New Roman"/>
                <w:kern w:val="0"/>
                <w:sz w:val="20"/>
                <w:szCs w:val="20"/>
              </w:rPr>
              <w:t>component in basic FG for SBFD</w:t>
            </w:r>
            <w:r>
              <w:rPr>
                <w:rFonts w:ascii="Times New Roman" w:hAnsi="Times New Roman" w:hint="eastAsia"/>
                <w:kern w:val="0"/>
                <w:sz w:val="20"/>
                <w:szCs w:val="20"/>
              </w:rPr>
              <w:t>.</w:t>
            </w:r>
            <w:r w:rsidRPr="00D13E16">
              <w:rPr>
                <w:rFonts w:ascii="Times New Roman" w:hAnsi="Times New Roman"/>
                <w:kern w:val="0"/>
                <w:sz w:val="20"/>
                <w:szCs w:val="20"/>
              </w:rPr>
              <w:t xml:space="preserve"> </w:t>
            </w:r>
            <w:r>
              <w:rPr>
                <w:rFonts w:ascii="Times New Roman" w:hAnsi="Times New Roman" w:hint="eastAsia"/>
                <w:kern w:val="0"/>
                <w:sz w:val="20"/>
                <w:szCs w:val="20"/>
              </w:rPr>
              <w:t>A separate FG on n</w:t>
            </w:r>
            <w:r w:rsidRPr="00E5352C">
              <w:rPr>
                <w:rFonts w:ascii="Times New Roman" w:hAnsi="Times New Roman"/>
                <w:kern w:val="0"/>
                <w:sz w:val="20"/>
                <w:szCs w:val="20"/>
              </w:rPr>
              <w:t>on-contiguous CSI-RS resource across two DL subband</w:t>
            </w:r>
            <w:r>
              <w:rPr>
                <w:rFonts w:ascii="Times New Roman" w:hAnsi="Times New Roman" w:hint="eastAsia"/>
                <w:kern w:val="0"/>
                <w:sz w:val="20"/>
                <w:szCs w:val="20"/>
              </w:rPr>
              <w:t xml:space="preserve"> using</w:t>
            </w:r>
            <w:r w:rsidRPr="00D13E16">
              <w:t xml:space="preserve"> </w:t>
            </w:r>
            <w:r w:rsidRPr="00D13E16">
              <w:rPr>
                <w:rFonts w:ascii="Times New Roman" w:hAnsi="Times New Roman"/>
                <w:kern w:val="0"/>
                <w:sz w:val="20"/>
                <w:szCs w:val="20"/>
              </w:rPr>
              <w:t>legacy CSI processing timeline and CPU counting</w:t>
            </w:r>
            <w:r>
              <w:rPr>
                <w:rFonts w:ascii="Times New Roman" w:hAnsi="Times New Roman" w:hint="eastAsia"/>
                <w:kern w:val="0"/>
                <w:sz w:val="20"/>
                <w:szCs w:val="20"/>
              </w:rPr>
              <w:t xml:space="preserve"> is introduced.</w:t>
            </w:r>
          </w:p>
          <w:p w14:paraId="686E28D7" w14:textId="77777777" w:rsidR="007E7D26" w:rsidRDefault="00846C73" w:rsidP="00846C73">
            <w:pPr>
              <w:pStyle w:val="a6"/>
              <w:rPr>
                <w:rFonts w:ascii="Times" w:eastAsia="SimSun" w:hAnsi="Times"/>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1</w:t>
            </w:r>
            <w:r w:rsidRPr="005C6391">
              <w:rPr>
                <w:b w:val="0"/>
                <w:bCs/>
              </w:rPr>
              <w:fldChar w:fldCharType="end"/>
            </w:r>
            <w:r w:rsidRPr="005C6391">
              <w:rPr>
                <w:rFonts w:eastAsiaTheme="minorEastAsia" w:hint="eastAsia"/>
                <w:bCs/>
                <w:lang w:eastAsia="zh-CN"/>
              </w:rPr>
              <w:t xml:space="preserve">: Support </w:t>
            </w:r>
            <w:r w:rsidRPr="005C6391">
              <w:rPr>
                <w:rFonts w:eastAsiaTheme="minorEastAsia"/>
                <w:bCs/>
                <w:lang w:eastAsia="zh-CN"/>
              </w:rPr>
              <w:t>DL reception in two DL subband</w:t>
            </w:r>
            <w:r>
              <w:rPr>
                <w:rFonts w:eastAsiaTheme="minorEastAsia"/>
                <w:bCs/>
                <w:lang w:eastAsia="zh-CN"/>
              </w:rPr>
              <w:t>s</w:t>
            </w:r>
            <w:r w:rsidRPr="005C6391">
              <w:rPr>
                <w:rFonts w:eastAsiaTheme="minorEastAsia"/>
                <w:bCs/>
                <w:lang w:eastAsia="zh-CN"/>
              </w:rPr>
              <w:t xml:space="preserve"> in SBFD symbols</w:t>
            </w:r>
            <w:r w:rsidRPr="005C6391">
              <w:rPr>
                <w:rFonts w:eastAsiaTheme="minorEastAsia" w:hint="eastAsia"/>
                <w:bCs/>
                <w:lang w:eastAsia="zh-CN"/>
              </w:rPr>
              <w:t xml:space="preserve"> as </w:t>
            </w:r>
            <w:r>
              <w:rPr>
                <w:rFonts w:eastAsiaTheme="minorEastAsia"/>
                <w:bCs/>
                <w:lang w:eastAsia="zh-CN"/>
              </w:rPr>
              <w:t xml:space="preserve">a </w:t>
            </w:r>
            <w:r w:rsidRPr="005C6391">
              <w:rPr>
                <w:rFonts w:eastAsiaTheme="minorEastAsia" w:hint="eastAsia"/>
                <w:bCs/>
                <w:lang w:eastAsia="zh-CN"/>
              </w:rPr>
              <w:t xml:space="preserve">component </w:t>
            </w:r>
            <w:r w:rsidRPr="005C6391">
              <w:rPr>
                <w:rFonts w:ascii="Times" w:eastAsia="游明朝" w:hAnsi="Times" w:hint="eastAsia"/>
                <w:bCs/>
                <w:szCs w:val="24"/>
              </w:rPr>
              <w:t>in basic FG for SBFD</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2997"/>
              <w:gridCol w:w="5713"/>
              <w:gridCol w:w="418"/>
              <w:gridCol w:w="584"/>
              <w:gridCol w:w="470"/>
              <w:gridCol w:w="3328"/>
              <w:gridCol w:w="693"/>
              <w:gridCol w:w="596"/>
              <w:gridCol w:w="470"/>
              <w:gridCol w:w="470"/>
              <w:gridCol w:w="2781"/>
              <w:gridCol w:w="1297"/>
            </w:tblGrid>
            <w:tr w:rsidR="008D7127" w:rsidRPr="00DF7E0B" w14:paraId="42344EB8" w14:textId="77777777" w:rsidTr="008D7127">
              <w:trPr>
                <w:trHeight w:val="2653"/>
              </w:trPr>
              <w:tc>
                <w:tcPr>
                  <w:tcW w:w="111" w:type="pct"/>
                  <w:tcBorders>
                    <w:top w:val="single" w:sz="4" w:space="0" w:color="auto"/>
                    <w:left w:val="single" w:sz="4" w:space="0" w:color="auto"/>
                    <w:bottom w:val="single" w:sz="4" w:space="0" w:color="auto"/>
                    <w:right w:val="single" w:sz="4" w:space="0" w:color="auto"/>
                  </w:tcBorders>
                  <w:shd w:val="clear" w:color="auto" w:fill="auto"/>
                </w:tcPr>
                <w:p w14:paraId="747BA4C0" w14:textId="77777777" w:rsidR="008D7127" w:rsidRPr="00DF7E0B" w:rsidRDefault="008D7127" w:rsidP="008D7127">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X-1</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466C60C5" w14:textId="77777777" w:rsidR="008D7127" w:rsidRPr="00DF7E0B" w:rsidRDefault="008D7127" w:rsidP="008D7127">
                  <w:pPr>
                    <w:keepLines/>
                    <w:rPr>
                      <w:rFonts w:ascii="Arial" w:eastAsia="游明朝" w:hAnsi="Arial" w:cs="Arial"/>
                      <w:color w:val="FF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46C94BB2" w14:textId="77777777" w:rsidR="008D7127" w:rsidRPr="00145A6B" w:rsidRDefault="008D7127" w:rsidP="008D7127">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1. </w:t>
                  </w:r>
                  <w:r w:rsidRPr="00145A6B">
                    <w:rPr>
                      <w:rFonts w:ascii="Arial" w:eastAsia="ＭＳ 明朝" w:hAnsi="Arial" w:cs="Arial"/>
                      <w:color w:val="000000"/>
                      <w:sz w:val="18"/>
                      <w:szCs w:val="18"/>
                      <w:lang w:eastAsia="zh-CN"/>
                    </w:rPr>
                    <w:t xml:space="preserve">Support of </w:t>
                  </w:r>
                  <w:r w:rsidRPr="00145A6B">
                    <w:rPr>
                      <w:rFonts w:ascii="Arial" w:eastAsia="ＭＳ 明朝" w:hAnsi="Arial" w:cs="Arial" w:hint="eastAsia"/>
                      <w:color w:val="FF0000"/>
                      <w:sz w:val="18"/>
                      <w:szCs w:val="18"/>
                    </w:rPr>
                    <w:t>cell-</w:t>
                  </w:r>
                  <w:r w:rsidRPr="00145A6B">
                    <w:rPr>
                      <w:rFonts w:ascii="Arial" w:eastAsiaTheme="minorEastAsia" w:hAnsi="Arial" w:cs="Arial" w:hint="eastAsia"/>
                      <w:color w:val="FF0000"/>
                      <w:sz w:val="18"/>
                      <w:szCs w:val="18"/>
                      <w:lang w:eastAsia="zh-CN"/>
                    </w:rPr>
                    <w:t>specific</w:t>
                  </w:r>
                  <w:r w:rsidRPr="00145A6B">
                    <w:rPr>
                      <w:rFonts w:ascii="Arial" w:eastAsia="ＭＳ 明朝" w:hAnsi="Arial" w:cs="Arial" w:hint="eastAsia"/>
                      <w:color w:val="FF0000"/>
                      <w:sz w:val="18"/>
                      <w:szCs w:val="18"/>
                    </w:rPr>
                    <w:t xml:space="preserve"> </w:t>
                  </w:r>
                  <w:r w:rsidRPr="00145A6B">
                    <w:rPr>
                      <w:rFonts w:ascii="Arial" w:eastAsia="ＭＳ 明朝" w:hAnsi="Arial" w:cs="Arial"/>
                      <w:color w:val="000000"/>
                      <w:sz w:val="18"/>
                      <w:szCs w:val="18"/>
                      <w:lang w:eastAsia="zh-CN"/>
                    </w:rPr>
                    <w:t>configuration of time and frequency location of SBFD subbands</w:t>
                  </w:r>
                </w:p>
                <w:p w14:paraId="3369B53F" w14:textId="77777777" w:rsidR="008D7127" w:rsidRPr="00145A6B" w:rsidRDefault="008D7127" w:rsidP="008D7127">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2. </w:t>
                  </w:r>
                  <w:r w:rsidRPr="00145A6B">
                    <w:rPr>
                      <w:rFonts w:ascii="Arial" w:eastAsia="ＭＳ 明朝" w:hAnsi="Arial" w:cs="Arial"/>
                      <w:color w:val="000000"/>
                      <w:sz w:val="18"/>
                      <w:szCs w:val="18"/>
                      <w:lang w:eastAsia="zh-CN"/>
                    </w:rPr>
                    <w:t xml:space="preserve">Support of UL transmission in one UL subband </w:t>
                  </w:r>
                  <w:r w:rsidRPr="00145A6B">
                    <w:rPr>
                      <w:rFonts w:ascii="Arial" w:eastAsia="ＭＳ 明朝" w:hAnsi="Arial" w:cs="Arial" w:hint="eastAsia"/>
                      <w:color w:val="000000"/>
                      <w:sz w:val="18"/>
                      <w:szCs w:val="18"/>
                    </w:rPr>
                    <w:t xml:space="preserve">and </w:t>
                  </w:r>
                  <w:r w:rsidRPr="00145A6B">
                    <w:rPr>
                      <w:rFonts w:ascii="Arial" w:eastAsia="ＭＳ 明朝" w:hAnsi="Arial" w:cs="Arial"/>
                      <w:color w:val="000000"/>
                      <w:sz w:val="18"/>
                      <w:szCs w:val="18"/>
                      <w:lang w:eastAsia="zh-CN"/>
                    </w:rPr>
                    <w:t>DL reception in one</w:t>
                  </w:r>
                  <w:r>
                    <w:rPr>
                      <w:rFonts w:ascii="Arial" w:eastAsiaTheme="minorEastAsia" w:hAnsi="Arial" w:cs="Arial" w:hint="eastAsia"/>
                      <w:color w:val="000000"/>
                      <w:sz w:val="18"/>
                      <w:szCs w:val="18"/>
                      <w:lang w:eastAsia="zh-CN"/>
                    </w:rPr>
                    <w:t xml:space="preserve"> or </w:t>
                  </w:r>
                  <w:r w:rsidRPr="00145A6B">
                    <w:rPr>
                      <w:rFonts w:ascii="Arial" w:eastAsia="ＭＳ 明朝" w:hAnsi="Arial" w:cs="Arial" w:hint="eastAsia"/>
                      <w:color w:val="FF0000"/>
                      <w:sz w:val="18"/>
                      <w:szCs w:val="18"/>
                    </w:rPr>
                    <w:t>two</w:t>
                  </w:r>
                  <w:r w:rsidRPr="00145A6B">
                    <w:rPr>
                      <w:rFonts w:ascii="Arial" w:eastAsia="ＭＳ 明朝" w:hAnsi="Arial" w:cs="Arial"/>
                      <w:color w:val="FF0000"/>
                      <w:sz w:val="18"/>
                      <w:szCs w:val="18"/>
                      <w:lang w:eastAsia="zh-CN"/>
                    </w:rPr>
                    <w:t xml:space="preserve"> </w:t>
                  </w:r>
                  <w:r w:rsidRPr="00145A6B">
                    <w:rPr>
                      <w:rFonts w:ascii="Arial" w:eastAsia="ＭＳ 明朝" w:hAnsi="Arial" w:cs="Arial"/>
                      <w:color w:val="000000"/>
                      <w:sz w:val="18"/>
                      <w:szCs w:val="18"/>
                      <w:lang w:eastAsia="zh-CN"/>
                    </w:rPr>
                    <w:t>DL subband</w:t>
                  </w:r>
                  <w:r w:rsidRPr="006E5329">
                    <w:rPr>
                      <w:rFonts w:ascii="Arial" w:eastAsia="ＭＳ 明朝" w:hAnsi="Arial" w:cs="Arial"/>
                      <w:color w:val="FF0000"/>
                      <w:sz w:val="18"/>
                      <w:szCs w:val="18"/>
                      <w:lang w:eastAsia="zh-CN"/>
                    </w:rPr>
                    <w:t>s</w:t>
                  </w:r>
                  <w:r w:rsidRPr="00145A6B">
                    <w:rPr>
                      <w:rFonts w:ascii="Arial" w:eastAsia="ＭＳ 明朝" w:hAnsi="Arial" w:cs="Arial"/>
                      <w:color w:val="000000"/>
                      <w:sz w:val="18"/>
                      <w:szCs w:val="18"/>
                      <w:lang w:eastAsia="zh-CN"/>
                    </w:rPr>
                    <w:t xml:space="preserve"> in SBFD symbols</w:t>
                  </w:r>
                </w:p>
                <w:p w14:paraId="795AF398" w14:textId="77777777" w:rsidR="008D7127" w:rsidRDefault="008D7127" w:rsidP="008D7127">
                  <w:pPr>
                    <w:rPr>
                      <w:rFonts w:ascii="Arial" w:eastAsiaTheme="minorEastAsia"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3. </w:t>
                  </w:r>
                  <w:r w:rsidRPr="00145A6B">
                    <w:rPr>
                      <w:rFonts w:ascii="Arial" w:eastAsia="ＭＳ 明朝" w:hAnsi="Arial" w:cs="Arial"/>
                      <w:color w:val="000000"/>
                      <w:sz w:val="18"/>
                      <w:szCs w:val="18"/>
                      <w:lang w:eastAsia="zh-CN"/>
                    </w:rPr>
                    <w:t>Support of link direction determination based on configured/scheduled transmissions/receptions and collision handling</w:t>
                  </w:r>
                </w:p>
                <w:p w14:paraId="314019E3" w14:textId="77777777" w:rsidR="008D7127" w:rsidRPr="00145A6B" w:rsidRDefault="008D7127" w:rsidP="008D7127">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4.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{2,3,4}</w:t>
                  </w:r>
                </w:p>
                <w:p w14:paraId="032DE320" w14:textId="77777777" w:rsidR="008D7127" w:rsidRPr="00145A6B" w:rsidRDefault="008D7127" w:rsidP="008D7127">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5. </w:t>
                  </w:r>
                  <w:r w:rsidRPr="00145A6B">
                    <w:rPr>
                      <w:rFonts w:ascii="Arial" w:eastAsiaTheme="minorEastAsia" w:hAnsi="Arial" w:cs="Arial"/>
                      <w:color w:val="FF0000"/>
                      <w:sz w:val="18"/>
                      <w:szCs w:val="18"/>
                      <w:lang w:eastAsia="zh-CN"/>
                    </w:rPr>
                    <w:t>Support of non-contiguous CSI-RS resource across two DL subband</w:t>
                  </w:r>
                  <w:r>
                    <w:rPr>
                      <w:rFonts w:ascii="Arial" w:eastAsiaTheme="minorEastAsia" w:hAnsi="Arial" w:cs="Arial"/>
                      <w:color w:val="FF0000"/>
                      <w:sz w:val="18"/>
                      <w:szCs w:val="18"/>
                      <w:lang w:eastAsia="zh-CN"/>
                    </w:rPr>
                    <w:t>s</w:t>
                  </w:r>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 xml:space="preserve">using </w:t>
                  </w:r>
                  <w:r w:rsidRPr="00145A6B">
                    <w:rPr>
                      <w:rFonts w:ascii="Arial" w:eastAsiaTheme="minorEastAsia" w:hAnsi="Arial" w:cs="Arial"/>
                      <w:color w:val="FF0000"/>
                      <w:sz w:val="18"/>
                      <w:szCs w:val="18"/>
                      <w:lang w:eastAsia="zh-CN"/>
                    </w:rPr>
                    <w:t>relaxed CSI processing timeline Z/Z’ by factor of 2 and same CPU counting as legacy</w:t>
                  </w:r>
                </w:p>
                <w:p w14:paraId="126EE4F2" w14:textId="77777777" w:rsidR="008D7127" w:rsidRPr="00DF7E0B" w:rsidRDefault="008D7127" w:rsidP="008D7127">
                  <w:pPr>
                    <w:rPr>
                      <w:rFonts w:ascii="Arial" w:eastAsia="ＭＳ 明朝" w:hAnsi="Arial" w:cs="Arial"/>
                      <w:color w:val="000000"/>
                      <w:sz w:val="18"/>
                      <w:szCs w:val="18"/>
                    </w:rPr>
                  </w:pPr>
                  <w:r w:rsidRPr="00145A6B">
                    <w:rPr>
                      <w:rFonts w:ascii="Arial" w:eastAsiaTheme="minorEastAsia" w:hAnsi="Arial" w:cs="Arial" w:hint="eastAsia"/>
                      <w:color w:val="FF0000"/>
                      <w:sz w:val="18"/>
                      <w:szCs w:val="18"/>
                      <w:lang w:eastAsia="zh-CN"/>
                    </w:rPr>
                    <w:t>6. S</w:t>
                  </w:r>
                  <w:r w:rsidRPr="00145A6B">
                    <w:rPr>
                      <w:rFonts w:ascii="Arial" w:eastAsiaTheme="minorEastAsia" w:hAnsi="Arial" w:cs="Arial"/>
                      <w:color w:val="FF0000"/>
                      <w:sz w:val="18"/>
                      <w:szCs w:val="18"/>
                      <w:lang w:eastAsia="zh-CN"/>
                    </w:rPr>
                    <w:t>upport separate CSI reports for SBFD and non-SBFD symbols</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4351D2BC" w14:textId="77777777" w:rsidR="008D7127" w:rsidRPr="00DF7E0B" w:rsidRDefault="008D7127" w:rsidP="008D7127">
                  <w:pPr>
                    <w:keepLines/>
                    <w:rPr>
                      <w:rFonts w:ascii="Arial" w:eastAsia="ＭＳ 明朝" w:hAnsi="Arial" w:cs="Arial"/>
                      <w:color w:val="000000"/>
                      <w:sz w:val="18"/>
                      <w:szCs w:val="18"/>
                    </w:rPr>
                  </w:pP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50E5754"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023913FA"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62C004DB" w14:textId="77777777" w:rsidR="008D7127" w:rsidRPr="00DF7E0B" w:rsidRDefault="008D7127" w:rsidP="008D7127">
                  <w:pPr>
                    <w:keepLines/>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7B8737C0" w14:textId="77777777" w:rsidR="008D7127" w:rsidRPr="00DF7E0B" w:rsidRDefault="008D7127" w:rsidP="008D7127">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0D72AAB4"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030B68E0"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67C316AA" w14:textId="77777777" w:rsidR="008D7127" w:rsidRPr="00DF7E0B" w:rsidRDefault="008D7127" w:rsidP="008D7127">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424967EE" w14:textId="77777777" w:rsidR="008D7127" w:rsidRPr="00DF7E0B" w:rsidRDefault="008D7127" w:rsidP="008D7127">
                  <w:pPr>
                    <w:keepLines/>
                    <w:rPr>
                      <w:rFonts w:ascii="Arial" w:eastAsia="游明朝" w:hAnsi="Arial" w:cs="Arial"/>
                      <w:color w:val="000000"/>
                      <w:sz w:val="18"/>
                      <w:szCs w:val="18"/>
                    </w:rPr>
                  </w:pPr>
                  <w:r w:rsidRPr="00145A6B">
                    <w:rPr>
                      <w:rFonts w:ascii="Arial" w:eastAsia="游明朝" w:hAnsi="Arial" w:cs="Arial"/>
                      <w:color w:val="000000"/>
                      <w:sz w:val="18"/>
                      <w:szCs w:val="18"/>
                    </w:rPr>
                    <w:t xml:space="preserve">For component </w:t>
                  </w:r>
                  <w:r>
                    <w:rPr>
                      <w:rFonts w:ascii="Arial" w:eastAsiaTheme="minorEastAsia" w:hAnsi="Arial" w:cs="Arial" w:hint="eastAsia"/>
                      <w:color w:val="000000"/>
                      <w:sz w:val="18"/>
                      <w:szCs w:val="18"/>
                      <w:lang w:eastAsia="zh-CN"/>
                    </w:rPr>
                    <w:t>4</w:t>
                  </w:r>
                  <w:r w:rsidRPr="00145A6B">
                    <w:rPr>
                      <w:rFonts w:ascii="Arial" w:eastAsia="游明朝" w:hAnsi="Arial" w:cs="Arial"/>
                      <w:color w:val="000000"/>
                      <w:sz w:val="18"/>
                      <w:szCs w:val="18"/>
                    </w:rPr>
                    <w:t>, candidate values for maximum number of supported DL partial PRGs in SBFD symbols: {2,3,4]</w:t>
                  </w: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524DCB8" w14:textId="77777777" w:rsidR="008D7127" w:rsidRPr="00DF7E0B" w:rsidRDefault="008D7127" w:rsidP="008D7127">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8D7127" w:rsidRPr="00DF7E0B" w14:paraId="563D4EAE" w14:textId="77777777" w:rsidTr="008D7127">
              <w:trPr>
                <w:trHeight w:val="1232"/>
              </w:trPr>
              <w:tc>
                <w:tcPr>
                  <w:tcW w:w="111" w:type="pct"/>
                  <w:tcBorders>
                    <w:top w:val="single" w:sz="4" w:space="0" w:color="auto"/>
                    <w:left w:val="single" w:sz="4" w:space="0" w:color="auto"/>
                    <w:bottom w:val="single" w:sz="4" w:space="0" w:color="auto"/>
                    <w:right w:val="single" w:sz="4" w:space="0" w:color="auto"/>
                  </w:tcBorders>
                  <w:shd w:val="clear" w:color="auto" w:fill="auto"/>
                </w:tcPr>
                <w:p w14:paraId="38845DFD" w14:textId="77777777" w:rsidR="008D7127" w:rsidRPr="00145A6B" w:rsidRDefault="008D7127" w:rsidP="008D7127">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49169345" w14:textId="77777777" w:rsidR="008D7127" w:rsidRPr="00145A6B" w:rsidRDefault="008D7127" w:rsidP="008D7127">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CSI processing timeline in SBFD symbols</w:t>
                  </w:r>
                </w:p>
              </w:tc>
              <w:tc>
                <w:tcPr>
                  <w:tcW w:w="1408" w:type="pct"/>
                  <w:tcBorders>
                    <w:top w:val="single" w:sz="4" w:space="0" w:color="auto"/>
                    <w:left w:val="single" w:sz="4" w:space="0" w:color="auto"/>
                    <w:bottom w:val="single" w:sz="4" w:space="0" w:color="auto"/>
                    <w:right w:val="single" w:sz="4" w:space="0" w:color="auto"/>
                  </w:tcBorders>
                  <w:shd w:val="clear" w:color="auto" w:fill="auto"/>
                </w:tcPr>
                <w:p w14:paraId="021C882D" w14:textId="77777777" w:rsidR="008D7127" w:rsidRPr="00145A6B" w:rsidRDefault="008D7127" w:rsidP="008D7127">
                  <w:pPr>
                    <w:rPr>
                      <w:rFonts w:ascii="Arial" w:eastAsia="ＭＳ 明朝" w:hAnsi="Arial" w:cs="Arial"/>
                      <w:color w:val="000000"/>
                      <w:sz w:val="18"/>
                      <w:szCs w:val="18"/>
                      <w:lang w:eastAsia="zh-CN"/>
                    </w:rPr>
                  </w:pPr>
                  <w:r w:rsidRPr="00145A6B">
                    <w:rPr>
                      <w:rFonts w:ascii="Arial" w:eastAsiaTheme="minorEastAsia" w:hAnsi="Arial" w:cs="Arial"/>
                      <w:color w:val="FF0000"/>
                      <w:sz w:val="18"/>
                      <w:szCs w:val="18"/>
                      <w:lang w:eastAsia="zh-CN"/>
                    </w:rPr>
                    <w:t>Support of non-contiguous CSI-RS resource across two DL subband</w:t>
                  </w:r>
                  <w:r>
                    <w:rPr>
                      <w:rFonts w:ascii="Arial" w:eastAsiaTheme="minorEastAsia" w:hAnsi="Arial" w:cs="Arial"/>
                      <w:color w:val="FF0000"/>
                      <w:sz w:val="18"/>
                      <w:szCs w:val="18"/>
                      <w:lang w:eastAsia="zh-CN"/>
                    </w:rPr>
                    <w:t>s</w:t>
                  </w:r>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using</w:t>
                  </w:r>
                  <w:r>
                    <w:t xml:space="preserve"> </w:t>
                  </w:r>
                  <w:r w:rsidRPr="00145A6B">
                    <w:rPr>
                      <w:rFonts w:ascii="Arial" w:eastAsiaTheme="minorEastAsia" w:hAnsi="Arial" w:cs="Arial"/>
                      <w:color w:val="FF0000"/>
                      <w:sz w:val="18"/>
                      <w:szCs w:val="18"/>
                      <w:lang w:eastAsia="zh-CN"/>
                    </w:rPr>
                    <w:t>legacy CSI processing timeline and CPU counting are the same as legacy</w:t>
                  </w:r>
                </w:p>
              </w:tc>
              <w:tc>
                <w:tcPr>
                  <w:tcW w:w="103" w:type="pct"/>
                  <w:tcBorders>
                    <w:top w:val="single" w:sz="4" w:space="0" w:color="auto"/>
                    <w:left w:val="single" w:sz="4" w:space="0" w:color="auto"/>
                    <w:bottom w:val="single" w:sz="4" w:space="0" w:color="auto"/>
                    <w:right w:val="single" w:sz="4" w:space="0" w:color="auto"/>
                  </w:tcBorders>
                  <w:shd w:val="clear" w:color="auto" w:fill="auto"/>
                </w:tcPr>
                <w:p w14:paraId="1BA0CC1D" w14:textId="77777777" w:rsidR="008D7127" w:rsidRPr="00EF2F14" w:rsidRDefault="008D7127" w:rsidP="008D7127">
                  <w:pPr>
                    <w:keepLines/>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2C33CFF"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1707BF8E"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821" w:type="pct"/>
                  <w:tcBorders>
                    <w:top w:val="single" w:sz="4" w:space="0" w:color="auto"/>
                    <w:left w:val="single" w:sz="4" w:space="0" w:color="auto"/>
                    <w:bottom w:val="single" w:sz="4" w:space="0" w:color="auto"/>
                    <w:right w:val="single" w:sz="4" w:space="0" w:color="auto"/>
                  </w:tcBorders>
                  <w:shd w:val="clear" w:color="auto" w:fill="auto"/>
                </w:tcPr>
                <w:p w14:paraId="1F4C77EB" w14:textId="77777777" w:rsidR="008D7127" w:rsidRPr="00145A6B" w:rsidRDefault="008D7127" w:rsidP="008D7127">
                  <w:pPr>
                    <w:keepLines/>
                    <w:rPr>
                      <w:rFonts w:ascii="Arial" w:eastAsia="SimSun" w:hAnsi="Arial" w:cs="Arial"/>
                      <w:color w:val="000000"/>
                      <w:sz w:val="18"/>
                      <w:szCs w:val="18"/>
                      <w:lang w:eastAsia="zh-CN"/>
                    </w:rPr>
                  </w:pPr>
                  <w:r w:rsidRPr="00EF2F14">
                    <w:rPr>
                      <w:rFonts w:ascii="Arial" w:eastAsia="SimSun" w:hAnsi="Arial" w:cs="Arial"/>
                      <w:color w:val="000000"/>
                      <w:sz w:val="18"/>
                      <w:szCs w:val="18"/>
                      <w:lang w:eastAsia="zh-CN"/>
                    </w:rPr>
                    <w:t>UE does not support CSI processing in SBFD symbols to process the CSI-RS across two DL subbands.</w:t>
                  </w:r>
                  <w:r>
                    <w:t xml:space="preserve"> </w:t>
                  </w:r>
                  <w:r w:rsidRPr="00EF2F14">
                    <w:rPr>
                      <w:rFonts w:ascii="Arial" w:eastAsia="SimSun" w:hAnsi="Arial" w:cs="Arial"/>
                      <w:color w:val="000000"/>
                      <w:sz w:val="18"/>
                      <w:szCs w:val="18"/>
                      <w:lang w:eastAsia="zh-CN"/>
                    </w:rPr>
                    <w:t>using legacy CSI processing timeline and CPU counting are the same as legacy</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53A127DE" w14:textId="77777777" w:rsidR="008D7127" w:rsidRPr="00DF7E0B" w:rsidRDefault="008D7127" w:rsidP="008D7127">
                  <w:pPr>
                    <w:keepLines/>
                    <w:jc w:val="center"/>
                    <w:rPr>
                      <w:rFonts w:ascii="Arial" w:eastAsia="ＭＳ 明朝" w:hAnsi="Arial" w:cs="Arial"/>
                      <w:color w:val="000000"/>
                      <w:sz w:val="18"/>
                      <w:szCs w:val="18"/>
                      <w:highlight w:val="yellow"/>
                    </w:rPr>
                  </w:pPr>
                  <w:r w:rsidRPr="00DF7E0B">
                    <w:rPr>
                      <w:rFonts w:ascii="Arial" w:eastAsia="ＭＳ 明朝" w:hAnsi="Arial" w:cs="Arial"/>
                      <w:color w:val="000000"/>
                      <w:sz w:val="18"/>
                      <w:szCs w:val="18"/>
                      <w:highlight w:val="yellow"/>
                    </w:rPr>
                    <w:t>[</w:t>
                  </w:r>
                  <w:r w:rsidRPr="00145A6B">
                    <w:rPr>
                      <w:rFonts w:ascii="Arial" w:eastAsia="ＭＳ 明朝" w:hAnsi="Arial" w:cs="Arial"/>
                      <w:color w:val="000000"/>
                      <w:sz w:val="18"/>
                      <w:szCs w:val="18"/>
                      <w:highlight w:val="yellow"/>
                    </w:rPr>
                    <w:t>Per Band</w:t>
                  </w:r>
                  <w:r w:rsidRPr="00DF7E0B">
                    <w:rPr>
                      <w:rFonts w:ascii="Arial" w:eastAsia="ＭＳ 明朝" w:hAnsi="Arial" w:cs="Arial"/>
                      <w:color w:val="000000"/>
                      <w:sz w:val="18"/>
                      <w:szCs w:val="18"/>
                      <w:highlight w:val="yellow"/>
                    </w:rPr>
                    <w:t>]</w:t>
                  </w:r>
                </w:p>
              </w:tc>
              <w:tc>
                <w:tcPr>
                  <w:tcW w:w="147" w:type="pct"/>
                  <w:tcBorders>
                    <w:top w:val="single" w:sz="4" w:space="0" w:color="auto"/>
                    <w:left w:val="single" w:sz="4" w:space="0" w:color="auto"/>
                    <w:bottom w:val="single" w:sz="4" w:space="0" w:color="auto"/>
                    <w:right w:val="single" w:sz="4" w:space="0" w:color="auto"/>
                  </w:tcBorders>
                  <w:shd w:val="clear" w:color="auto" w:fill="auto"/>
                </w:tcPr>
                <w:p w14:paraId="68836403"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13A0A44E" w14:textId="77777777" w:rsidR="008D7127" w:rsidRPr="00145A6B" w:rsidRDefault="008D7127" w:rsidP="008D7127">
                  <w:pPr>
                    <w:keepLines/>
                    <w:jc w:val="center"/>
                    <w:rPr>
                      <w:rFonts w:ascii="Arial" w:eastAsia="SimSun" w:hAnsi="Arial" w:cs="Arial"/>
                      <w:color w:val="000000"/>
                      <w:sz w:val="18"/>
                      <w:szCs w:val="18"/>
                      <w:highlight w:val="yellow"/>
                      <w:lang w:eastAsia="zh-CN"/>
                    </w:rPr>
                  </w:pPr>
                  <w:r w:rsidRPr="00145A6B">
                    <w:rPr>
                      <w:rFonts w:ascii="Arial" w:eastAsia="SimSun" w:hAnsi="Arial" w:cs="Arial"/>
                      <w:color w:val="000000"/>
                      <w:sz w:val="18"/>
                      <w:szCs w:val="18"/>
                      <w:highlight w:val="yellow"/>
                      <w:lang w:eastAsia="zh-CN"/>
                    </w:rPr>
                    <w:t>n/a</w:t>
                  </w:r>
                </w:p>
              </w:tc>
              <w:tc>
                <w:tcPr>
                  <w:tcW w:w="116" w:type="pct"/>
                  <w:tcBorders>
                    <w:top w:val="single" w:sz="4" w:space="0" w:color="auto"/>
                    <w:left w:val="single" w:sz="4" w:space="0" w:color="auto"/>
                    <w:bottom w:val="single" w:sz="4" w:space="0" w:color="auto"/>
                    <w:right w:val="single" w:sz="4" w:space="0" w:color="auto"/>
                  </w:tcBorders>
                  <w:shd w:val="clear" w:color="auto" w:fill="auto"/>
                </w:tcPr>
                <w:p w14:paraId="14CBF651" w14:textId="77777777" w:rsidR="008D7127" w:rsidRPr="00DF7E0B" w:rsidRDefault="008D7127" w:rsidP="008D712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6FB53AD1" w14:textId="77777777" w:rsidR="008D7127" w:rsidRPr="00145A6B" w:rsidRDefault="008D7127" w:rsidP="008D7127">
                  <w:pPr>
                    <w:keepLines/>
                    <w:rPr>
                      <w:rFonts w:ascii="Arial" w:eastAsia="游明朝" w:hAnsi="Arial" w:cs="Arial"/>
                      <w:color w:val="000000"/>
                      <w:sz w:val="18"/>
                      <w:szCs w:val="18"/>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169E6960" w14:textId="77777777" w:rsidR="008D7127" w:rsidRPr="00DF7E0B" w:rsidRDefault="008D7127" w:rsidP="008D7127">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4896D67D" w14:textId="225AB1BD" w:rsidR="008D7127" w:rsidRPr="008D7127" w:rsidRDefault="008D7127" w:rsidP="008D7127">
            <w:pPr>
              <w:rPr>
                <w:rFonts w:eastAsia="SimSun"/>
                <w:lang w:eastAsia="zh-CN"/>
              </w:rPr>
            </w:pPr>
          </w:p>
        </w:tc>
      </w:tr>
      <w:tr w:rsidR="007E7D26" w:rsidRPr="007A2D7A" w14:paraId="47B635D1" w14:textId="77777777" w:rsidTr="00CB4C30">
        <w:trPr>
          <w:trHeight w:val="57"/>
        </w:trPr>
        <w:tc>
          <w:tcPr>
            <w:tcW w:w="120" w:type="pct"/>
          </w:tcPr>
          <w:p w14:paraId="278A2D69" w14:textId="599E18DF" w:rsidR="007E7D26" w:rsidRPr="00846C73" w:rsidRDefault="00846C73" w:rsidP="0034763F">
            <w:pPr>
              <w:textAlignment w:val="auto"/>
              <w:rPr>
                <w:rFonts w:eastAsia="SimSun"/>
                <w:lang w:eastAsia="zh-CN"/>
              </w:rPr>
            </w:pPr>
            <w:r>
              <w:rPr>
                <w:rFonts w:eastAsia="SimSun" w:hint="eastAsia"/>
                <w:lang w:eastAsia="zh-CN"/>
              </w:rPr>
              <w:t>[2]</w:t>
            </w:r>
          </w:p>
        </w:tc>
        <w:tc>
          <w:tcPr>
            <w:tcW w:w="302" w:type="pct"/>
          </w:tcPr>
          <w:p w14:paraId="7AFCDB0D" w14:textId="08E48FB9" w:rsidR="007E7D26" w:rsidRPr="00846C73" w:rsidRDefault="00846C73" w:rsidP="0034763F">
            <w:pPr>
              <w:textAlignment w:val="auto"/>
              <w:rPr>
                <w:rFonts w:eastAsia="SimSun"/>
                <w:lang w:eastAsia="zh-CN"/>
              </w:rPr>
            </w:pPr>
            <w:r>
              <w:rPr>
                <w:rFonts w:eastAsia="SimSun" w:hint="eastAsia"/>
                <w:lang w:eastAsia="zh-CN"/>
              </w:rPr>
              <w:t>SPRD/UNISOC</w:t>
            </w:r>
          </w:p>
        </w:tc>
        <w:tc>
          <w:tcPr>
            <w:tcW w:w="4578" w:type="pct"/>
          </w:tcPr>
          <w:p w14:paraId="6E1D0643" w14:textId="77777777" w:rsidR="00D07501" w:rsidRDefault="00D07501" w:rsidP="00D07501">
            <w:pPr>
              <w:jc w:val="both"/>
              <w:rPr>
                <w:rFonts w:eastAsia="SimSun"/>
                <w:b/>
                <w:u w:val="single"/>
                <w:lang w:eastAsia="zh-CN"/>
              </w:rPr>
            </w:pPr>
            <w:r w:rsidRPr="009210ED">
              <w:rPr>
                <w:b/>
                <w:u w:val="single"/>
              </w:rPr>
              <w:t>Other FG:</w:t>
            </w:r>
            <w:r>
              <w:rPr>
                <w:b/>
                <w:u w:val="single"/>
              </w:rPr>
              <w:t xml:space="preserve"> </w:t>
            </w:r>
            <w:r w:rsidRPr="00AB2CB2">
              <w:rPr>
                <w:rFonts w:eastAsia="SimSun"/>
                <w:b/>
                <w:u w:val="single"/>
                <w:lang w:eastAsia="zh-CN"/>
              </w:rPr>
              <w:t xml:space="preserve">FG for </w:t>
            </w:r>
            <w:r w:rsidRPr="00AB2CB2">
              <w:rPr>
                <w:rFonts w:eastAsia="SimSun" w:hint="eastAsia"/>
                <w:b/>
                <w:u w:val="single"/>
                <w:lang w:eastAsia="zh-CN"/>
              </w:rPr>
              <w:t xml:space="preserve">PDSCH </w:t>
            </w:r>
            <w:r w:rsidRPr="00AB2CB2">
              <w:rPr>
                <w:rFonts w:eastAsia="SimSun"/>
                <w:b/>
                <w:u w:val="single"/>
                <w:lang w:eastAsia="zh-CN"/>
              </w:rPr>
              <w:t>reception in two non-contiguous DL subbands</w:t>
            </w:r>
          </w:p>
          <w:p w14:paraId="7AAFD017" w14:textId="77777777" w:rsidR="007E7D26" w:rsidRDefault="00D07501" w:rsidP="00D07501">
            <w:pPr>
              <w:jc w:val="both"/>
              <w:rPr>
                <w:rFonts w:eastAsia="SimSun"/>
                <w:lang w:eastAsia="zh-CN"/>
              </w:rPr>
            </w:pPr>
            <w:r w:rsidRPr="00F41679">
              <w:t xml:space="preserve">RA Type 0 for PDSCH </w:t>
            </w:r>
            <w:r>
              <w:t>is included in FG 5-1(</w:t>
            </w:r>
            <w:r w:rsidRPr="00F41679">
              <w:t>Basic scheduling/HARQ operation</w:t>
            </w:r>
            <w:r>
              <w:t>), which is m</w:t>
            </w:r>
            <w:r w:rsidRPr="00F41679">
              <w:t>andatory</w:t>
            </w:r>
            <w:r>
              <w:t xml:space="preserve"> UE feature. So some companies think </w:t>
            </w:r>
            <w:r w:rsidRPr="00B176AA">
              <w:rPr>
                <w:rFonts w:hint="eastAsia"/>
              </w:rPr>
              <w:t xml:space="preserve">PDSCH </w:t>
            </w:r>
            <w:r w:rsidRPr="00B176AA">
              <w:t>reception in two non-contiguous DL subbands</w:t>
            </w:r>
            <w:r>
              <w:t xml:space="preserve"> should be part of basic FG. However, for RA </w:t>
            </w:r>
            <w:r w:rsidRPr="00A63672">
              <w:t>Type 1 for PDSCH</w:t>
            </w:r>
            <w:r>
              <w:t>, o</w:t>
            </w:r>
            <w:r>
              <w:rPr>
                <w:rFonts w:eastAsia="Malgun Gothic" w:hint="eastAsia"/>
                <w:lang w:eastAsia="zh-CN"/>
              </w:rPr>
              <w:t xml:space="preserve">nly the assigned PRBs within DL usable PRBs are </w:t>
            </w:r>
            <w:r>
              <w:rPr>
                <w:rFonts w:eastAsia="Malgun Gothic" w:cs="Times" w:hint="eastAsia"/>
                <w:lang w:eastAsia="zh-CN"/>
              </w:rPr>
              <w:t>considered to be valid for</w:t>
            </w:r>
            <w:r>
              <w:rPr>
                <w:rFonts w:eastAsia="Malgun Gothic" w:hint="eastAsia"/>
                <w:lang w:eastAsia="zh-CN"/>
              </w:rPr>
              <w:t xml:space="preserve"> PDSCH.</w:t>
            </w:r>
            <w:r>
              <w:rPr>
                <w:rFonts w:eastAsia="Malgun Gothic"/>
                <w:lang w:eastAsia="zh-CN"/>
              </w:rPr>
              <w:t xml:space="preserve"> And t</w:t>
            </w:r>
            <w:r w:rsidRPr="00A63672">
              <w:rPr>
                <w:rFonts w:eastAsia="Malgun Gothic"/>
                <w:lang w:eastAsia="zh-CN"/>
              </w:rPr>
              <w:t>he number of PRBs for TBS determination is based on the assigned PRBs within DL usable PRBs only</w:t>
            </w:r>
            <w:r>
              <w:rPr>
                <w:rFonts w:eastAsia="Malgun Gothic"/>
                <w:lang w:eastAsia="zh-CN"/>
              </w:rPr>
              <w:t>. So the resource mapping and TBS determination is different with legacy. Thus, we prefer</w:t>
            </w:r>
            <w:r w:rsidRPr="006F5468">
              <w:t xml:space="preserve"> </w:t>
            </w:r>
            <w:r>
              <w:t xml:space="preserve">separate FG </w:t>
            </w:r>
            <w:r>
              <w:rPr>
                <w:rFonts w:ascii="Times" w:eastAsia="游明朝" w:hAnsi="Times"/>
                <w:szCs w:val="24"/>
              </w:rPr>
              <w:t>(X-1a)</w:t>
            </w:r>
            <w:r>
              <w:t xml:space="preserve"> </w:t>
            </w:r>
            <w:r w:rsidRPr="006F5468">
              <w:rPr>
                <w:rFonts w:eastAsia="Malgun Gothic"/>
                <w:lang w:eastAsia="zh-CN"/>
              </w:rPr>
              <w:t>for PDSCH reception in two non-contiguous DL subbands</w:t>
            </w:r>
            <w:r>
              <w:rPr>
                <w:rFonts w:eastAsia="Malgun Gothic"/>
                <w:lang w:eastAsia="zh-CN"/>
              </w:rPr>
              <w:t>.</w:t>
            </w:r>
          </w:p>
          <w:p w14:paraId="45CEFE83" w14:textId="77777777" w:rsidR="005516C5" w:rsidRDefault="005516C5" w:rsidP="005516C5">
            <w:pPr>
              <w:spacing w:beforeLines="50" w:before="120" w:after="120"/>
              <w:jc w:val="both"/>
              <w:rPr>
                <w:rFonts w:eastAsia="SimSun"/>
                <w:b/>
                <w:u w:val="single"/>
                <w:lang w:eastAsia="zh-CN"/>
              </w:rPr>
            </w:pPr>
            <w:r w:rsidRPr="009210ED">
              <w:rPr>
                <w:b/>
                <w:u w:val="single"/>
              </w:rPr>
              <w:t xml:space="preserve">Other FG: </w:t>
            </w:r>
            <w:r w:rsidRPr="001A556C">
              <w:rPr>
                <w:rFonts w:eastAsia="SimSun"/>
                <w:b/>
                <w:u w:val="single"/>
                <w:lang w:eastAsia="zh-CN"/>
              </w:rPr>
              <w:t>FG for CSI-RS reception in two non-contiguous DL subbands</w:t>
            </w:r>
          </w:p>
          <w:p w14:paraId="3106C0AE" w14:textId="77777777" w:rsidR="005516C5" w:rsidRPr="00B176AA" w:rsidRDefault="005516C5" w:rsidP="005516C5">
            <w:pPr>
              <w:jc w:val="both"/>
              <w:rPr>
                <w:rFonts w:eastAsia="Microsoft YaHei"/>
                <w:lang w:eastAsia="zh-CN"/>
              </w:rPr>
            </w:pPr>
            <w:r>
              <w:rPr>
                <w:rFonts w:eastAsiaTheme="minorEastAsia"/>
                <w:lang w:eastAsia="zh-CN"/>
              </w:rPr>
              <w:t>In SBFD operation, o</w:t>
            </w:r>
            <w:r>
              <w:t>nly CSI-RS frequency resources within DL usable PRBs are valid for SBFD-aware UE. N</w:t>
            </w:r>
            <w:r w:rsidRPr="00B223C6">
              <w:t xml:space="preserve">on-contiguous CSI-RS resource </w:t>
            </w:r>
            <w:r>
              <w:t xml:space="preserve">is </w:t>
            </w:r>
            <w:r w:rsidRPr="00B223C6">
              <w:t>derived by excluding frequency resources outside DL usable PRBs</w:t>
            </w:r>
            <w:r>
              <w:t>, which is different  legacy UE.</w:t>
            </w:r>
            <w:r>
              <w:rPr>
                <w:rFonts w:eastAsia="Microsoft YaHei"/>
                <w:lang w:eastAsia="zh-CN"/>
              </w:rPr>
              <w:t xml:space="preserve"> So s</w:t>
            </w:r>
            <w:r w:rsidRPr="00BA5FA7">
              <w:rPr>
                <w:rFonts w:ascii="Times" w:eastAsia="游明朝" w:hAnsi="Times" w:hint="eastAsia"/>
                <w:szCs w:val="24"/>
              </w:rPr>
              <w:t>upport of</w:t>
            </w:r>
            <w:r>
              <w:rPr>
                <w:rFonts w:ascii="Times" w:eastAsia="游明朝" w:hAnsi="Times"/>
                <w:szCs w:val="24"/>
              </w:rPr>
              <w:t xml:space="preserve"> </w:t>
            </w:r>
            <w:r w:rsidRPr="00C53064">
              <w:rPr>
                <w:rFonts w:ascii="Times" w:eastAsia="游明朝" w:hAnsi="Times"/>
                <w:szCs w:val="24"/>
              </w:rPr>
              <w:t>CSI-RS reception in two non-contiguous DL subbands</w:t>
            </w:r>
            <w:r>
              <w:rPr>
                <w:rFonts w:ascii="Times" w:eastAsia="游明朝" w:hAnsi="Times"/>
                <w:szCs w:val="24"/>
              </w:rPr>
              <w:t xml:space="preserve"> </w:t>
            </w:r>
            <w:r w:rsidRPr="00BA5FA7">
              <w:rPr>
                <w:rFonts w:ascii="Times" w:eastAsia="游明朝" w:hAnsi="Times"/>
                <w:szCs w:val="24"/>
              </w:rPr>
              <w:t xml:space="preserve">should be </w:t>
            </w:r>
            <w:r w:rsidRPr="006009A7">
              <w:rPr>
                <w:rFonts w:ascii="Times" w:eastAsia="游明朝" w:hAnsi="Times"/>
                <w:szCs w:val="24"/>
              </w:rPr>
              <w:t>separate FG</w:t>
            </w:r>
            <w:r>
              <w:rPr>
                <w:rFonts w:ascii="Times" w:eastAsia="游明朝" w:hAnsi="Times"/>
                <w:szCs w:val="24"/>
              </w:rPr>
              <w:t xml:space="preserve"> (X-1c).</w:t>
            </w:r>
          </w:p>
          <w:p w14:paraId="35EAB2DF" w14:textId="77777777" w:rsidR="005516C5" w:rsidRDefault="005516C5" w:rsidP="005516C5">
            <w:pPr>
              <w:spacing w:beforeLines="50" w:before="120" w:after="120"/>
              <w:jc w:val="both"/>
              <w:rPr>
                <w:rFonts w:eastAsia="SimSun"/>
                <w:lang w:eastAsia="zh-CN"/>
              </w:rPr>
            </w:pPr>
            <w:r>
              <w:rPr>
                <w:rFonts w:eastAsia="SimSun"/>
                <w:lang w:eastAsia="zh-CN"/>
              </w:rPr>
              <w:t xml:space="preserve">For </w:t>
            </w:r>
            <w:r w:rsidRPr="00BB3B09">
              <w:rPr>
                <w:rFonts w:eastAsia="SimSun"/>
                <w:lang w:eastAsia="zh-CN"/>
              </w:rPr>
              <w:t>CSI processing timeline in SBFD symbols to process the CSI-RS across two DL subbands</w:t>
            </w:r>
            <w:r>
              <w:rPr>
                <w:rFonts w:eastAsia="SimSun"/>
                <w:lang w:eastAsia="zh-CN"/>
              </w:rPr>
              <w:t xml:space="preserve">, there are two </w:t>
            </w:r>
            <w:r w:rsidRPr="00BB3B09">
              <w:rPr>
                <w:rFonts w:eastAsia="SimSun"/>
                <w:lang w:eastAsia="zh-CN"/>
              </w:rPr>
              <w:t xml:space="preserve">candidate value </w:t>
            </w:r>
            <w:r>
              <w:rPr>
                <w:rFonts w:eastAsia="SimSun"/>
                <w:lang w:eastAsia="zh-CN"/>
              </w:rPr>
              <w:t xml:space="preserve">. One value is </w:t>
            </w:r>
            <w:r w:rsidRPr="00BB3B09">
              <w:rPr>
                <w:rFonts w:eastAsia="SimSun"/>
                <w:lang w:eastAsia="zh-CN"/>
              </w:rPr>
              <w:t>CSI processing timeline and CPU counting are the same as legacy,</w:t>
            </w:r>
            <w:r>
              <w:rPr>
                <w:rFonts w:eastAsia="SimSun"/>
                <w:lang w:eastAsia="zh-CN"/>
              </w:rPr>
              <w:t xml:space="preserve"> and the other value is</w:t>
            </w:r>
            <w:r w:rsidRPr="00BB3B09">
              <w:rPr>
                <w:rFonts w:eastAsia="SimSun"/>
                <w:lang w:eastAsia="zh-CN"/>
              </w:rPr>
              <w:t xml:space="preserve"> scale the CSI processing timeline Z/Z’ by factor of 2 and keep the same CPU counting as legacy</w:t>
            </w:r>
            <w:r>
              <w:rPr>
                <w:rFonts w:eastAsia="SimSun"/>
                <w:lang w:eastAsia="zh-CN"/>
              </w:rPr>
              <w:t>.</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7"/>
              <w:gridCol w:w="1203"/>
              <w:gridCol w:w="2647"/>
              <w:gridCol w:w="421"/>
              <w:gridCol w:w="363"/>
              <w:gridCol w:w="782"/>
              <w:gridCol w:w="1069"/>
              <w:gridCol w:w="444"/>
              <w:gridCol w:w="527"/>
              <w:gridCol w:w="421"/>
              <w:gridCol w:w="390"/>
              <w:gridCol w:w="1433"/>
              <w:gridCol w:w="793"/>
            </w:tblGrid>
            <w:tr w:rsidR="001F3691" w:rsidRPr="00370E2F" w14:paraId="16E2700D" w14:textId="77777777" w:rsidTr="001F3691">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0872C8EA" w14:textId="77777777" w:rsidR="001F3691" w:rsidRPr="00370E2F" w:rsidRDefault="001F3691" w:rsidP="001F3691">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-1a</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692704E" w14:textId="77777777" w:rsidR="001F3691" w:rsidRPr="00EB45B3" w:rsidRDefault="001F3691" w:rsidP="001F3691">
                  <w:pPr>
                    <w:keepNext/>
                    <w:keepLines/>
                    <w:spacing w:after="0"/>
                    <w:jc w:val="center"/>
                    <w:textAlignment w:val="baseline"/>
                    <w:rPr>
                      <w:rFonts w:eastAsia="SimSun"/>
                      <w:sz w:val="16"/>
                      <w:szCs w:val="16"/>
                      <w:lang w:val="en-US" w:eastAsia="zh-CN"/>
                    </w:rPr>
                  </w:pPr>
                  <w:r w:rsidRPr="00776495">
                    <w:rPr>
                      <w:rFonts w:eastAsia="SimSun"/>
                      <w:sz w:val="16"/>
                      <w:szCs w:val="16"/>
                      <w:lang w:val="en-US" w:eastAsia="zh-CN"/>
                    </w:rPr>
                    <w:t>PDSCH reception in two non-contiguous DL subbands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AEB3C20" w14:textId="77777777" w:rsidR="001F3691" w:rsidRPr="00E70FA0" w:rsidRDefault="001F3691" w:rsidP="001F3691">
                  <w:pPr>
                    <w:jc w:val="both"/>
                    <w:rPr>
                      <w:rFonts w:eastAsia="SimSun"/>
                      <w:sz w:val="16"/>
                      <w:szCs w:val="16"/>
                      <w:lang w:val="en-US"/>
                    </w:rPr>
                  </w:pPr>
                  <w:r w:rsidRPr="00E70FA0">
                    <w:rPr>
                      <w:rFonts w:eastAsia="SimSun"/>
                      <w:sz w:val="16"/>
                      <w:szCs w:val="16"/>
                      <w:lang w:val="en-US"/>
                    </w:rPr>
                    <w:t>Support of DL reception in two non-contiguous DL subbands</w:t>
                  </w:r>
                </w:p>
                <w:p w14:paraId="1D6E5EA9" w14:textId="77777777" w:rsidR="001F3691" w:rsidRPr="00DC5D5C" w:rsidRDefault="001F3691" w:rsidP="001F3691">
                  <w:pPr>
                    <w:pStyle w:val="aff6"/>
                    <w:ind w:leftChars="0" w:left="420"/>
                    <w:jc w:val="both"/>
                    <w:rPr>
                      <w:rFonts w:eastAsia="SimSun"/>
                      <w:sz w:val="16"/>
                      <w:szCs w:val="16"/>
                      <w:lang w:val="en-US"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32345D" w14:textId="77777777" w:rsidR="001F3691" w:rsidRDefault="001F3691" w:rsidP="001F3691">
                  <w:pPr>
                    <w:keepNext/>
                    <w:keepLines/>
                    <w:spacing w:after="0"/>
                    <w:jc w:val="center"/>
                    <w:textAlignment w:val="baseline"/>
                    <w:rPr>
                      <w:rFonts w:eastAsia="SimSun"/>
                      <w:sz w:val="16"/>
                      <w:szCs w:val="16"/>
                      <w:lang w:val="en-US" w:eastAsia="zh-CN"/>
                    </w:rPr>
                  </w:pPr>
                  <w:r>
                    <w:rPr>
                      <w:rFonts w:eastAsia="SimSun"/>
                      <w:sz w:val="16"/>
                      <w:szCs w:val="16"/>
                      <w:lang w:eastAsia="zh-CN"/>
                    </w:rPr>
                    <w:t>X</w:t>
                  </w:r>
                  <w:r w:rsidRPr="00370E2F">
                    <w:rPr>
                      <w:rFonts w:eastAsia="SimSun" w:hint="eastAsia"/>
                      <w:sz w:val="16"/>
                      <w:szCs w:val="16"/>
                      <w:lang w:eastAsia="zh-CN"/>
                    </w:rPr>
                    <w:t>-1</w:t>
                  </w:r>
                  <w:r>
                    <w:rPr>
                      <w:rFonts w:eastAsia="SimSun"/>
                      <w:sz w:val="16"/>
                      <w:szCs w:val="16"/>
                      <w:lang w:eastAsia="zh-CN"/>
                    </w:rPr>
                    <w:t>,</w:t>
                  </w:r>
                  <w:r>
                    <w:rPr>
                      <w:rFonts w:eastAsia="SimSun"/>
                      <w:sz w:val="16"/>
                      <w:szCs w:val="16"/>
                      <w:lang w:val="en-US" w:eastAsia="zh-CN"/>
                    </w:rPr>
                    <w:t xml:space="preserve"> 2-1</w:t>
                  </w:r>
                </w:p>
                <w:p w14:paraId="570FABC0" w14:textId="77777777" w:rsidR="001F3691" w:rsidRPr="00370E2F" w:rsidRDefault="001F3691" w:rsidP="001F3691">
                  <w:pPr>
                    <w:keepNext/>
                    <w:keepLines/>
                    <w:spacing w:after="0"/>
                    <w:jc w:val="center"/>
                    <w:textAlignment w:val="baseline"/>
                    <w:rPr>
                      <w:rFonts w:eastAsia="SimSun"/>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0F3CC809"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9D2A83C" w14:textId="77777777" w:rsidR="001F3691" w:rsidRPr="00370E2F" w:rsidRDefault="001F3691" w:rsidP="001F3691">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18CCAA9" w14:textId="77777777" w:rsidR="001F3691" w:rsidRPr="00370E2F" w:rsidRDefault="001F3691" w:rsidP="001F3691">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776495">
                    <w:rPr>
                      <w:rFonts w:eastAsia="SimSun"/>
                      <w:sz w:val="16"/>
                      <w:szCs w:val="16"/>
                      <w:lang w:val="en-US" w:eastAsia="zh-CN"/>
                    </w:rPr>
                    <w:t>PDSCH reception in two non-contiguous DL subbands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1476619" w14:textId="77777777" w:rsidR="001F3691" w:rsidRPr="00370E2F" w:rsidRDefault="001F3691" w:rsidP="001F3691">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0B24A979"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8863903"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045E873"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4F3851B" w14:textId="77777777" w:rsidR="001F3691" w:rsidRPr="00370E2F" w:rsidRDefault="001F3691" w:rsidP="001F3691">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D462411" w14:textId="77777777" w:rsidR="001F3691" w:rsidRPr="00370E2F" w:rsidRDefault="001F3691" w:rsidP="001F3691">
                  <w:pPr>
                    <w:keepNext/>
                    <w:keepLines/>
                    <w:spacing w:after="0"/>
                    <w:jc w:val="center"/>
                    <w:textAlignment w:val="baseline"/>
                    <w:rPr>
                      <w:sz w:val="16"/>
                      <w:szCs w:val="16"/>
                    </w:rPr>
                  </w:pPr>
                  <w:r w:rsidRPr="00370E2F">
                    <w:rPr>
                      <w:sz w:val="16"/>
                      <w:szCs w:val="16"/>
                    </w:rPr>
                    <w:t>Optional with capability signaling</w:t>
                  </w:r>
                </w:p>
              </w:tc>
            </w:tr>
            <w:tr w:rsidR="001F3691" w:rsidRPr="00370E2F" w14:paraId="7F841F1D" w14:textId="77777777" w:rsidTr="001F3691">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07F16E54" w14:textId="77777777" w:rsidR="001F3691" w:rsidRDefault="001F3691" w:rsidP="001F3691">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b</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54224A8E" w14:textId="77777777" w:rsidR="001F3691" w:rsidRPr="00EB45B3" w:rsidRDefault="001F3691" w:rsidP="001F3691">
                  <w:pPr>
                    <w:keepNext/>
                    <w:keepLines/>
                    <w:spacing w:after="0"/>
                    <w:jc w:val="center"/>
                    <w:textAlignment w:val="baseline"/>
                    <w:rPr>
                      <w:rFonts w:eastAsia="SimSun"/>
                      <w:sz w:val="16"/>
                      <w:szCs w:val="16"/>
                      <w:lang w:val="en-US" w:eastAsia="zh-CN"/>
                    </w:rPr>
                  </w:pPr>
                  <w:r w:rsidRPr="00776495">
                    <w:rPr>
                      <w:rFonts w:eastAsia="SimSun"/>
                      <w:sz w:val="16"/>
                      <w:szCs w:val="16"/>
                      <w:lang w:val="en-US" w:eastAsia="zh-CN"/>
                    </w:rPr>
                    <w:t>CSI-RS reception in two non-contiguous DL subbands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9312B6" w14:textId="77777777" w:rsidR="001F3691" w:rsidRDefault="001F3691" w:rsidP="001F3691">
                  <w:pPr>
                    <w:snapToGrid w:val="0"/>
                    <w:spacing w:after="0"/>
                    <w:jc w:val="both"/>
                    <w:rPr>
                      <w:rFonts w:eastAsia="SimSun"/>
                      <w:sz w:val="16"/>
                      <w:szCs w:val="16"/>
                      <w:lang w:val="en-US" w:eastAsia="zh-CN"/>
                    </w:rPr>
                  </w:pPr>
                  <w:r w:rsidRPr="00E70FA0">
                    <w:rPr>
                      <w:rFonts w:eastAsia="SimSun"/>
                      <w:sz w:val="16"/>
                      <w:szCs w:val="16"/>
                      <w:lang w:val="en-US" w:eastAsia="zh-CN"/>
                    </w:rPr>
                    <w:t>Support of CSI-RS reception in two non-contiguous DL subbands</w:t>
                  </w:r>
                </w:p>
                <w:p w14:paraId="1F41A3E4" w14:textId="77777777" w:rsidR="001F3691" w:rsidRPr="00E70FA0" w:rsidRDefault="001F3691" w:rsidP="00523E30">
                  <w:pPr>
                    <w:pStyle w:val="aff6"/>
                    <w:numPr>
                      <w:ilvl w:val="0"/>
                      <w:numId w:val="24"/>
                    </w:numPr>
                    <w:overflowPunct/>
                    <w:autoSpaceDE/>
                    <w:autoSpaceDN/>
                    <w:adjustRightInd/>
                    <w:ind w:leftChars="0"/>
                    <w:rPr>
                      <w:rFonts w:eastAsia="SimSun"/>
                      <w:sz w:val="16"/>
                      <w:szCs w:val="16"/>
                      <w:lang w:val="en-US"/>
                    </w:rPr>
                  </w:pPr>
                  <w:r w:rsidRPr="00E70FA0">
                    <w:rPr>
                      <w:rFonts w:eastAsia="SimSun"/>
                      <w:sz w:val="16"/>
                      <w:szCs w:val="16"/>
                      <w:lang w:val="en-US"/>
                    </w:rPr>
                    <w:t>CSI processing timeline in SBFD symbols for the support of one contiguous CSI-RS resource allocation across two DL subbands candidate value set  {CSI processing timeline and CPU counting are the same as legacy, scale the CSI processing timeline Z/Z’ by factor of 2 and keep the same CPU counting as legacy}</w:t>
                  </w:r>
                </w:p>
                <w:p w14:paraId="34391827" w14:textId="77777777" w:rsidR="001F3691" w:rsidRPr="00E70FA0" w:rsidRDefault="001F3691" w:rsidP="001F3691">
                  <w:pPr>
                    <w:pStyle w:val="aff6"/>
                    <w:snapToGrid w:val="0"/>
                    <w:spacing w:after="0"/>
                    <w:ind w:leftChars="0" w:left="360"/>
                    <w:jc w:val="both"/>
                    <w:rPr>
                      <w:rFonts w:eastAsia="SimSun"/>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605E19" w14:textId="77777777" w:rsidR="001F3691" w:rsidRDefault="001F3691" w:rsidP="001F3691">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450694F6" w14:textId="77777777" w:rsidR="001F3691" w:rsidRDefault="001F3691" w:rsidP="001F3691">
                  <w:pPr>
                    <w:keepNext/>
                    <w:keepLines/>
                    <w:spacing w:after="0"/>
                    <w:jc w:val="center"/>
                    <w:textAlignment w:val="baseline"/>
                    <w:rPr>
                      <w:rFonts w:eastAsia="SimSun"/>
                      <w:sz w:val="16"/>
                      <w:szCs w:val="16"/>
                      <w:lang w:val="en-US" w:eastAsia="zh-CN"/>
                    </w:rPr>
                  </w:pPr>
                </w:p>
                <w:p w14:paraId="288D7DD5" w14:textId="77777777" w:rsidR="001F3691" w:rsidRDefault="001F3691" w:rsidP="001F3691">
                  <w:pPr>
                    <w:keepNext/>
                    <w:keepLines/>
                    <w:spacing w:after="0"/>
                    <w:jc w:val="center"/>
                    <w:textAlignment w:val="baseline"/>
                    <w:rPr>
                      <w:rFonts w:eastAsia="SimSun"/>
                      <w:sz w:val="16"/>
                      <w:szCs w:val="16"/>
                      <w:lang w:val="en-US" w:eastAsia="zh-CN"/>
                    </w:rPr>
                  </w:pPr>
                </w:p>
                <w:p w14:paraId="57210D66" w14:textId="77777777" w:rsidR="001F3691" w:rsidRPr="00DB7567" w:rsidRDefault="001F3691" w:rsidP="001F3691">
                  <w:pPr>
                    <w:keepNext/>
                    <w:keepLines/>
                    <w:spacing w:after="0"/>
                    <w:jc w:val="center"/>
                    <w:textAlignment w:val="baseline"/>
                    <w:rPr>
                      <w:rFonts w:eastAsia="SimSun"/>
                      <w:sz w:val="16"/>
                      <w:szCs w:val="16"/>
                      <w:lang w:val="en-US"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2A0BE4A9"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55002BC" w14:textId="77777777" w:rsidR="001F3691" w:rsidRPr="00370E2F" w:rsidRDefault="001F3691" w:rsidP="001F3691">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85A9E3" w14:textId="77777777" w:rsidR="001F3691" w:rsidRPr="00370E2F" w:rsidRDefault="001F3691" w:rsidP="001F3691">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E70FA0">
                    <w:rPr>
                      <w:rFonts w:eastAsia="SimSun"/>
                      <w:sz w:val="16"/>
                      <w:szCs w:val="16"/>
                      <w:lang w:val="en-US" w:eastAsia="zh-CN"/>
                    </w:rPr>
                    <w:t>CSI-RS reception in two non-contiguous DL subbands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7D316CB" w14:textId="77777777" w:rsidR="001F3691" w:rsidRPr="00370E2F" w:rsidRDefault="001F3691" w:rsidP="001F3691">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281E65D4"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1354810"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41A63AE" w14:textId="77777777" w:rsidR="001F3691" w:rsidRPr="00370E2F" w:rsidRDefault="001F3691" w:rsidP="001F3691">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36EEA31" w14:textId="77777777" w:rsidR="001F3691" w:rsidRPr="00370E2F" w:rsidRDefault="001F3691" w:rsidP="001F3691">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11B4DCA" w14:textId="77777777" w:rsidR="001F3691" w:rsidRPr="00370E2F" w:rsidRDefault="001F3691" w:rsidP="001F3691">
                  <w:pPr>
                    <w:keepNext/>
                    <w:keepLines/>
                    <w:spacing w:after="0"/>
                    <w:jc w:val="center"/>
                    <w:textAlignment w:val="baseline"/>
                    <w:rPr>
                      <w:sz w:val="16"/>
                      <w:szCs w:val="16"/>
                    </w:rPr>
                  </w:pPr>
                  <w:r w:rsidRPr="00370E2F">
                    <w:rPr>
                      <w:sz w:val="16"/>
                      <w:szCs w:val="16"/>
                    </w:rPr>
                    <w:t>Optional with capability signaling</w:t>
                  </w:r>
                </w:p>
              </w:tc>
            </w:tr>
          </w:tbl>
          <w:p w14:paraId="516C6D9E" w14:textId="44C1B8F3" w:rsidR="00E52466" w:rsidRPr="005516C5" w:rsidRDefault="00E52466" w:rsidP="0060365B">
            <w:pPr>
              <w:spacing w:beforeLines="50" w:before="120" w:after="120"/>
              <w:jc w:val="both"/>
              <w:rPr>
                <w:rFonts w:eastAsia="SimSun"/>
                <w:lang w:eastAsia="zh-CN"/>
              </w:rPr>
            </w:pPr>
          </w:p>
        </w:tc>
      </w:tr>
      <w:tr w:rsidR="007E7D26" w:rsidRPr="007A2D7A" w14:paraId="460F75C5" w14:textId="77777777" w:rsidTr="00CB4C30">
        <w:trPr>
          <w:trHeight w:val="57"/>
        </w:trPr>
        <w:tc>
          <w:tcPr>
            <w:tcW w:w="120" w:type="pct"/>
          </w:tcPr>
          <w:p w14:paraId="343B7096" w14:textId="465AD593" w:rsidR="007E7D26" w:rsidRPr="0060365B" w:rsidRDefault="0060365B" w:rsidP="0034763F">
            <w:pPr>
              <w:textAlignment w:val="auto"/>
              <w:rPr>
                <w:rFonts w:eastAsia="SimSun"/>
                <w:lang w:eastAsia="zh-CN"/>
              </w:rPr>
            </w:pPr>
            <w:r>
              <w:rPr>
                <w:rFonts w:eastAsia="SimSun" w:hint="eastAsia"/>
                <w:lang w:eastAsia="zh-CN"/>
              </w:rPr>
              <w:t>[3]</w:t>
            </w:r>
          </w:p>
        </w:tc>
        <w:tc>
          <w:tcPr>
            <w:tcW w:w="302" w:type="pct"/>
          </w:tcPr>
          <w:p w14:paraId="675B0647" w14:textId="6FCF670F" w:rsidR="007E7D26" w:rsidRPr="0060365B" w:rsidRDefault="0060365B" w:rsidP="0034763F">
            <w:pPr>
              <w:textAlignment w:val="auto"/>
              <w:rPr>
                <w:rFonts w:eastAsia="SimSun"/>
                <w:lang w:eastAsia="zh-CN"/>
              </w:rPr>
            </w:pPr>
            <w:r>
              <w:rPr>
                <w:rFonts w:eastAsia="SimSun" w:hint="eastAsia"/>
                <w:lang w:eastAsia="zh-CN"/>
              </w:rPr>
              <w:t>ZTE</w:t>
            </w:r>
          </w:p>
        </w:tc>
        <w:tc>
          <w:tcPr>
            <w:tcW w:w="4578" w:type="pct"/>
          </w:tcPr>
          <w:p w14:paraId="02B19B38" w14:textId="77777777" w:rsidR="0060365B" w:rsidRPr="00D34634" w:rsidRDefault="0060365B" w:rsidP="0060365B">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2</w:t>
            </w:r>
            <w:r w:rsidRPr="002655F0">
              <w:rPr>
                <w:b/>
                <w:lang w:eastAsia="zh-CN"/>
              </w:rPr>
              <w:t xml:space="preserve">: Support the following </w:t>
            </w:r>
            <w:r>
              <w:rPr>
                <w:b/>
                <w:lang w:eastAsia="zh-CN"/>
              </w:rPr>
              <w:t>FG</w:t>
            </w:r>
            <w:r w:rsidRPr="00D34634">
              <w:rPr>
                <w:b/>
                <w:lang w:eastAsia="zh-CN"/>
              </w:rPr>
              <w:t xml:space="preserve"> for r</w:t>
            </w:r>
            <w:r>
              <w:rPr>
                <w:b/>
                <w:lang w:eastAsia="zh-CN"/>
              </w:rPr>
              <w:t>e</w:t>
            </w:r>
            <w:r w:rsidRPr="00D34634">
              <w:rPr>
                <w:b/>
                <w:lang w:eastAsia="zh-CN"/>
              </w:rPr>
              <w:t xml:space="preserve">source allocation in frequency domain for CSI-RS.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60365B" w:rsidRPr="00C8119B" w14:paraId="1F1B75EF"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729C750E" w14:textId="77777777" w:rsidR="0060365B" w:rsidRPr="00C8119B" w:rsidRDefault="0060365B" w:rsidP="0060365B">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77437F63" w14:textId="77777777" w:rsidR="0060365B" w:rsidRPr="00C8119B" w:rsidRDefault="0060365B" w:rsidP="0060365B">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737B000F" w14:textId="77777777" w:rsidR="0060365B" w:rsidRPr="00C8119B" w:rsidRDefault="0060365B" w:rsidP="0060365B">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50BE2C78" w14:textId="77777777" w:rsidR="0060365B" w:rsidRPr="00C8119B" w:rsidRDefault="0060365B" w:rsidP="0060365B">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2ABCDC86" w14:textId="77777777" w:rsidR="0060365B" w:rsidRPr="00C8119B" w:rsidRDefault="0060365B" w:rsidP="0060365B">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2A64CDDC" w14:textId="77777777" w:rsidR="0060365B" w:rsidRPr="00C8119B" w:rsidRDefault="0060365B" w:rsidP="0060365B">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783A27D7" w14:textId="77777777" w:rsidR="0060365B" w:rsidRPr="00C8119B" w:rsidRDefault="0060365B" w:rsidP="0060365B">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6A1768C6" w14:textId="77777777" w:rsidR="0060365B" w:rsidRPr="00C8119B" w:rsidRDefault="0060365B" w:rsidP="0060365B">
                  <w:pPr>
                    <w:rPr>
                      <w:b/>
                      <w:sz w:val="16"/>
                    </w:rPr>
                  </w:pPr>
                  <w:r w:rsidRPr="00C8119B">
                    <w:rPr>
                      <w:rFonts w:hint="eastAsia"/>
                      <w:b/>
                      <w:sz w:val="16"/>
                    </w:rPr>
                    <w:t>N</w:t>
                  </w:r>
                  <w:r w:rsidRPr="00C8119B">
                    <w:rPr>
                      <w:b/>
                      <w:sz w:val="16"/>
                    </w:rPr>
                    <w:t>ote</w:t>
                  </w:r>
                </w:p>
              </w:tc>
            </w:tr>
            <w:tr w:rsidR="0060365B" w:rsidRPr="00C8119B" w14:paraId="26DAD4E2"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7B880AEB" w14:textId="77777777" w:rsidR="0060365B" w:rsidRPr="00C8119B" w:rsidRDefault="0060365B" w:rsidP="0060365B">
                  <w:pPr>
                    <w:rPr>
                      <w:sz w:val="16"/>
                      <w:lang w:eastAsia="zh-CN"/>
                    </w:rPr>
                  </w:pPr>
                  <w:r>
                    <w:rPr>
                      <w:rFonts w:hint="eastAsia"/>
                      <w:sz w:val="16"/>
                      <w:lang w:eastAsia="zh-CN"/>
                    </w:rPr>
                    <w:t>x</w:t>
                  </w:r>
                  <w:r>
                    <w:rPr>
                      <w:sz w:val="16"/>
                      <w:lang w:eastAsia="zh-CN"/>
                    </w:rPr>
                    <w:t>-2</w:t>
                  </w:r>
                </w:p>
              </w:tc>
              <w:tc>
                <w:tcPr>
                  <w:tcW w:w="1216" w:type="dxa"/>
                  <w:tcBorders>
                    <w:top w:val="single" w:sz="4" w:space="0" w:color="auto"/>
                    <w:left w:val="single" w:sz="4" w:space="0" w:color="auto"/>
                    <w:bottom w:val="single" w:sz="4" w:space="0" w:color="auto"/>
                    <w:right w:val="single" w:sz="4" w:space="0" w:color="auto"/>
                  </w:tcBorders>
                  <w:hideMark/>
                </w:tcPr>
                <w:p w14:paraId="2D17C2F2" w14:textId="77777777" w:rsidR="0060365B" w:rsidRPr="00CD2ABD" w:rsidRDefault="0060365B" w:rsidP="0060365B">
                  <w:pPr>
                    <w:rPr>
                      <w:sz w:val="16"/>
                      <w:lang w:eastAsia="zh-CN"/>
                    </w:rPr>
                  </w:pPr>
                  <w:r w:rsidRPr="00CD2ABD">
                    <w:rPr>
                      <w:sz w:val="16"/>
                      <w:lang w:eastAsia="zh-CN"/>
                    </w:rPr>
                    <w:t xml:space="preserve">Resource allocation in frequency domain for CSI-RS </w:t>
                  </w:r>
                </w:p>
                <w:p w14:paraId="039E9536" w14:textId="77777777" w:rsidR="0060365B" w:rsidRPr="00CD2ABD" w:rsidRDefault="0060365B" w:rsidP="0060365B">
                  <w:pPr>
                    <w:rPr>
                      <w:sz w:val="16"/>
                      <w:lang w:eastAsia="zh-CN"/>
                    </w:rPr>
                  </w:pPr>
                </w:p>
              </w:tc>
              <w:tc>
                <w:tcPr>
                  <w:tcW w:w="3119" w:type="dxa"/>
                  <w:tcBorders>
                    <w:top w:val="single" w:sz="4" w:space="0" w:color="auto"/>
                    <w:left w:val="nil"/>
                    <w:bottom w:val="single" w:sz="4" w:space="0" w:color="auto"/>
                    <w:right w:val="single" w:sz="4" w:space="0" w:color="auto"/>
                  </w:tcBorders>
                </w:tcPr>
                <w:p w14:paraId="75CEDD2E" w14:textId="77777777" w:rsidR="0060365B" w:rsidRDefault="0060365B" w:rsidP="0060365B">
                  <w:pPr>
                    <w:rPr>
                      <w:sz w:val="16"/>
                      <w:lang w:eastAsia="zh-CN"/>
                    </w:rPr>
                  </w:pPr>
                  <w:r>
                    <w:rPr>
                      <w:sz w:val="16"/>
                      <w:lang w:eastAsia="zh-CN"/>
                    </w:rPr>
                    <w:t xml:space="preserve">1) </w:t>
                  </w:r>
                  <w:r w:rsidRPr="005867D7">
                    <w:rPr>
                      <w:sz w:val="16"/>
                      <w:lang w:eastAsia="zh-CN"/>
                    </w:rPr>
                    <w:t xml:space="preserve">A contiguous CSI-RS resource overlaps with SBFD subband boundaries </w:t>
                  </w:r>
                </w:p>
                <w:p w14:paraId="1C082021" w14:textId="77777777" w:rsidR="0060365B" w:rsidRPr="00700A87" w:rsidRDefault="0060365B" w:rsidP="0060365B">
                  <w:pPr>
                    <w:rPr>
                      <w:sz w:val="16"/>
                      <w:lang w:eastAsia="zh-CN"/>
                    </w:rPr>
                  </w:pPr>
                  <w:r>
                    <w:rPr>
                      <w:sz w:val="16"/>
                      <w:lang w:eastAsia="zh-CN"/>
                    </w:rPr>
                    <w:t xml:space="preserve">2) </w:t>
                  </w:r>
                  <w:r w:rsidRPr="005867D7">
                    <w:rPr>
                      <w:sz w:val="16"/>
                      <w:lang w:eastAsia="zh-CN"/>
                    </w:rPr>
                    <w:t>A contiguous CSI-RS resource across two DL subbands</w:t>
                  </w:r>
                  <w:r>
                    <w:rPr>
                      <w:sz w:val="16"/>
                      <w:lang w:eastAsia="zh-CN"/>
                    </w:rPr>
                    <w:t xml:space="preserve">, where the </w:t>
                  </w:r>
                  <w:r w:rsidRPr="00700A87">
                    <w:rPr>
                      <w:sz w:val="16"/>
                      <w:lang w:eastAsia="zh-CN"/>
                    </w:rPr>
                    <w:t>CSI processing timeline</w:t>
                  </w:r>
                  <w:r w:rsidRPr="00700A87">
                    <w:rPr>
                      <w:rFonts w:hint="eastAsia"/>
                      <w:sz w:val="16"/>
                      <w:lang w:eastAsia="zh-CN"/>
                    </w:rPr>
                    <w:t xml:space="preserve"> and CPU counting are </w:t>
                  </w:r>
                  <w:r w:rsidRPr="00700A87">
                    <w:rPr>
                      <w:sz w:val="16"/>
                      <w:lang w:eastAsia="zh-CN"/>
                    </w:rPr>
                    <w:t xml:space="preserve">reported from {legacy, </w:t>
                  </w:r>
                  <w:r>
                    <w:rPr>
                      <w:sz w:val="16"/>
                      <w:lang w:eastAsia="zh-CN"/>
                    </w:rPr>
                    <w:t>s</w:t>
                  </w:r>
                  <w:r w:rsidRPr="00700A87">
                    <w:rPr>
                      <w:sz w:val="16"/>
                      <w:lang w:eastAsia="zh-CN"/>
                    </w:rPr>
                    <w:t>cale the CSI processing timeline Z/Z’ by factor of</w:t>
                  </w:r>
                  <w:r w:rsidRPr="00700A87">
                    <w:rPr>
                      <w:rFonts w:hint="eastAsia"/>
                      <w:sz w:val="16"/>
                      <w:lang w:eastAsia="zh-CN"/>
                    </w:rPr>
                    <w:t xml:space="preserve"> 2</w:t>
                  </w:r>
                  <w:r w:rsidRPr="00700A87">
                    <w:rPr>
                      <w:sz w:val="16"/>
                      <w:lang w:eastAsia="zh-CN"/>
                    </w:rPr>
                    <w:t xml:space="preserve"> and keep the same CPU counting</w:t>
                  </w:r>
                  <w:r w:rsidRPr="00700A87">
                    <w:rPr>
                      <w:rFonts w:hint="eastAsia"/>
                      <w:sz w:val="16"/>
                      <w:lang w:eastAsia="zh-CN"/>
                    </w:rPr>
                    <w:t xml:space="preserve"> as legacy</w:t>
                  </w:r>
                  <w:r w:rsidRPr="00700A87">
                    <w:rPr>
                      <w:sz w:val="16"/>
                      <w:lang w:eastAsia="zh-CN"/>
                    </w:rPr>
                    <w:t xml:space="preserve">}. </w:t>
                  </w:r>
                  <w:r w:rsidRPr="00700A87">
                    <w:rPr>
                      <w:rFonts w:hint="eastAsia"/>
                      <w:sz w:val="16"/>
                      <w:lang w:eastAsia="zh-CN"/>
                    </w:rPr>
                    <w:t xml:space="preserve"> </w:t>
                  </w:r>
                </w:p>
              </w:tc>
              <w:tc>
                <w:tcPr>
                  <w:tcW w:w="708" w:type="dxa"/>
                  <w:tcBorders>
                    <w:top w:val="single" w:sz="4" w:space="0" w:color="auto"/>
                    <w:left w:val="nil"/>
                    <w:bottom w:val="single" w:sz="4" w:space="0" w:color="auto"/>
                    <w:right w:val="single" w:sz="4" w:space="0" w:color="auto"/>
                  </w:tcBorders>
                </w:tcPr>
                <w:p w14:paraId="7EC5538C" w14:textId="77777777" w:rsidR="0060365B" w:rsidRPr="00C8119B" w:rsidRDefault="0060365B" w:rsidP="0060365B">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14:paraId="73231F96" w14:textId="77777777" w:rsidR="0060365B" w:rsidRPr="00C8119B" w:rsidRDefault="0060365B" w:rsidP="0060365B">
                  <w:pPr>
                    <w:rPr>
                      <w:sz w:val="16"/>
                      <w:lang w:eastAsia="zh-CN"/>
                    </w:rPr>
                  </w:pPr>
                  <w:r>
                    <w:rPr>
                      <w:sz w:val="16"/>
                      <w:lang w:eastAsia="zh-CN"/>
                    </w:rPr>
                    <w:t>[Per band]</w:t>
                  </w:r>
                </w:p>
              </w:tc>
              <w:tc>
                <w:tcPr>
                  <w:tcW w:w="992" w:type="dxa"/>
                  <w:tcBorders>
                    <w:top w:val="single" w:sz="4" w:space="0" w:color="auto"/>
                    <w:left w:val="nil"/>
                    <w:bottom w:val="single" w:sz="4" w:space="0" w:color="auto"/>
                    <w:right w:val="single" w:sz="4" w:space="0" w:color="auto"/>
                  </w:tcBorders>
                </w:tcPr>
                <w:p w14:paraId="257FB5E7" w14:textId="77777777" w:rsidR="0060365B" w:rsidRPr="00C8119B" w:rsidRDefault="0060365B" w:rsidP="0060365B">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14:paraId="2F7234DD" w14:textId="77777777" w:rsidR="0060365B" w:rsidRPr="00C8119B" w:rsidRDefault="0060365B" w:rsidP="0060365B">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14:paraId="4B62C2DF" w14:textId="77777777" w:rsidR="0060365B" w:rsidRPr="00C8119B" w:rsidRDefault="0060365B" w:rsidP="0060365B">
                  <w:pPr>
                    <w:rPr>
                      <w:sz w:val="16"/>
                      <w:lang w:eastAsia="zh-CN"/>
                    </w:rPr>
                  </w:pPr>
                </w:p>
              </w:tc>
            </w:tr>
          </w:tbl>
          <w:p w14:paraId="2A0CBF31" w14:textId="77777777" w:rsidR="007E7D26" w:rsidRPr="007A2D7A" w:rsidRDefault="007E7D26" w:rsidP="0034763F">
            <w:pPr>
              <w:textAlignment w:val="auto"/>
              <w:rPr>
                <w:rFonts w:eastAsiaTheme="minorEastAsia"/>
              </w:rPr>
            </w:pPr>
          </w:p>
        </w:tc>
      </w:tr>
      <w:tr w:rsidR="007E7D26" w:rsidRPr="007A2D7A" w14:paraId="33800890" w14:textId="77777777" w:rsidTr="00CB4C30">
        <w:trPr>
          <w:trHeight w:val="57"/>
        </w:trPr>
        <w:tc>
          <w:tcPr>
            <w:tcW w:w="120" w:type="pct"/>
          </w:tcPr>
          <w:p w14:paraId="5A25DE88" w14:textId="03749A78" w:rsidR="007E7D26" w:rsidRPr="00860881" w:rsidRDefault="00860881" w:rsidP="0034763F">
            <w:pPr>
              <w:textAlignment w:val="auto"/>
              <w:rPr>
                <w:rFonts w:eastAsia="SimSun"/>
                <w:lang w:eastAsia="zh-CN"/>
              </w:rPr>
            </w:pPr>
            <w:r>
              <w:rPr>
                <w:rFonts w:eastAsia="SimSun" w:hint="eastAsia"/>
                <w:lang w:eastAsia="zh-CN"/>
              </w:rPr>
              <w:t>[3]</w:t>
            </w:r>
          </w:p>
        </w:tc>
        <w:tc>
          <w:tcPr>
            <w:tcW w:w="302" w:type="pct"/>
          </w:tcPr>
          <w:p w14:paraId="79D6EAAF" w14:textId="2E26C528" w:rsidR="007E7D26" w:rsidRPr="00860881" w:rsidRDefault="00860881" w:rsidP="0034763F">
            <w:pPr>
              <w:textAlignment w:val="auto"/>
              <w:rPr>
                <w:rFonts w:eastAsia="SimSun"/>
                <w:lang w:eastAsia="zh-CN"/>
              </w:rPr>
            </w:pPr>
            <w:r>
              <w:rPr>
                <w:rFonts w:eastAsia="SimSun" w:hint="eastAsia"/>
                <w:lang w:eastAsia="zh-CN"/>
              </w:rPr>
              <w:t>CATT</w:t>
            </w:r>
          </w:p>
        </w:tc>
        <w:tc>
          <w:tcPr>
            <w:tcW w:w="4578" w:type="pct"/>
          </w:tcPr>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25"/>
              <w:gridCol w:w="2875"/>
              <w:gridCol w:w="600"/>
              <w:gridCol w:w="600"/>
              <w:gridCol w:w="643"/>
              <w:gridCol w:w="2000"/>
              <w:gridCol w:w="1000"/>
              <w:gridCol w:w="1000"/>
              <w:gridCol w:w="600"/>
              <w:gridCol w:w="600"/>
              <w:gridCol w:w="1400"/>
              <w:gridCol w:w="1033"/>
            </w:tblGrid>
            <w:tr w:rsidR="00860881" w:rsidRPr="00197B03" w14:paraId="043C7ABC" w14:textId="77777777" w:rsidTr="00860881">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206654B1" w14:textId="77777777" w:rsidR="00860881" w:rsidRDefault="00860881" w:rsidP="00860881">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X-1b</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0CBD6E1" w14:textId="77777777" w:rsidR="00860881" w:rsidRDefault="00860881" w:rsidP="00860881">
                  <w:pPr>
                    <w:spacing w:after="0"/>
                    <w:rPr>
                      <w:rFonts w:ascii="Arial" w:eastAsiaTheme="minorEastAsia" w:hAnsi="Arial" w:cs="Arial"/>
                      <w:color w:val="000000"/>
                      <w:sz w:val="18"/>
                      <w:szCs w:val="18"/>
                      <w:lang w:eastAsia="zh-CN"/>
                    </w:rPr>
                  </w:pPr>
                  <w:r w:rsidRPr="009E3B47">
                    <w:rPr>
                      <w:rFonts w:ascii="Arial" w:eastAsiaTheme="minorEastAsia" w:hAnsi="Arial" w:cs="Arial"/>
                      <w:color w:val="000000"/>
                      <w:sz w:val="18"/>
                      <w:szCs w:val="18"/>
                      <w:lang w:eastAsia="zh-CN"/>
                    </w:rPr>
                    <w:t>CSI processing timeline</w:t>
                  </w:r>
                  <w:r>
                    <w:rPr>
                      <w:rFonts w:ascii="Arial" w:eastAsiaTheme="minorEastAsia" w:hAnsi="Arial" w:cs="Arial" w:hint="eastAsia"/>
                      <w:color w:val="000000"/>
                      <w:sz w:val="18"/>
                      <w:szCs w:val="18"/>
                      <w:lang w:eastAsia="zh-CN"/>
                    </w:rPr>
                    <w:t xml:space="preserve"> </w:t>
                  </w:r>
                  <w:r w:rsidRPr="009E3B47">
                    <w:rPr>
                      <w:rFonts w:ascii="Arial" w:eastAsiaTheme="minorEastAsia" w:hAnsi="Arial" w:cs="Arial"/>
                      <w:color w:val="000000"/>
                      <w:sz w:val="18"/>
                      <w:szCs w:val="18"/>
                      <w:lang w:eastAsia="zh-CN"/>
                    </w:rPr>
                    <w:t>to process CSI-RS across two DL subbands</w:t>
                  </w:r>
                  <w:r>
                    <w:rPr>
                      <w:rFonts w:ascii="Arial" w:eastAsiaTheme="minorEastAsia" w:hAnsi="Arial" w:cs="Arial" w:hint="eastAsia"/>
                      <w:color w:val="000000"/>
                      <w:sz w:val="18"/>
                      <w:szCs w:val="18"/>
                      <w:lang w:eastAsia="zh-CN"/>
                    </w:rPr>
                    <w:t xml:space="preserve"> in SBFD symbols without relaxation</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76FF41A3" w14:textId="77777777" w:rsidR="00860881" w:rsidRDefault="00860881" w:rsidP="00860881">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 xml:space="preserve">CSI processing timeline and CPU counting in SBFD symbols to process the CSI-RS across two DL subbands </w:t>
                  </w:r>
                  <w:r>
                    <w:rPr>
                      <w:rFonts w:ascii="Arial" w:eastAsiaTheme="minorEastAsia" w:hAnsi="Arial" w:cs="Arial" w:hint="eastAsia"/>
                      <w:color w:val="000000"/>
                      <w:sz w:val="18"/>
                      <w:szCs w:val="18"/>
                      <w:lang w:eastAsia="zh-CN"/>
                    </w:rPr>
                    <w:t xml:space="preserve"> </w:t>
                  </w:r>
                  <w:r w:rsidRPr="00E5581C">
                    <w:rPr>
                      <w:rFonts w:ascii="Arial" w:eastAsiaTheme="minorEastAsia" w:hAnsi="Arial" w:cs="Arial"/>
                      <w:color w:val="000000"/>
                      <w:sz w:val="18"/>
                      <w:szCs w:val="18"/>
                      <w:lang w:eastAsia="zh-CN"/>
                    </w:rPr>
                    <w:t>are the same as legacy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9860A7E" w14:textId="77777777" w:rsidR="00860881" w:rsidRPr="00197B03" w:rsidRDefault="00860881" w:rsidP="00860881">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64D5C69"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40DF23C7"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B6C57E4" w14:textId="77777777" w:rsidR="00860881" w:rsidRDefault="00860881" w:rsidP="00860881">
                  <w:pPr>
                    <w:spacing w:after="0"/>
                    <w:rPr>
                      <w:rFonts w:ascii="Arial" w:eastAsiaTheme="minorEastAsia" w:hAnsi="Arial" w:cs="Arial"/>
                      <w:color w:val="000000"/>
                      <w:sz w:val="18"/>
                      <w:szCs w:val="18"/>
                      <w:lang w:eastAsia="zh-CN"/>
                    </w:rPr>
                  </w:pPr>
                  <w:r w:rsidRPr="00E5581C">
                    <w:rPr>
                      <w:rFonts w:ascii="Arial" w:eastAsiaTheme="minorEastAsia" w:hAnsi="Arial" w:cs="Arial"/>
                      <w:color w:val="000000"/>
                      <w:sz w:val="18"/>
                      <w:szCs w:val="18"/>
                      <w:lang w:eastAsia="zh-CN"/>
                    </w:rPr>
                    <w:t>For CSI processing timeline in SBFD symbols to process the CSI-RS across two DL subbands</w:t>
                  </w:r>
                  <w:r>
                    <w:rPr>
                      <w:rFonts w:ascii="Arial" w:eastAsiaTheme="minorEastAsia" w:hAnsi="Arial" w:cs="Arial" w:hint="eastAsia"/>
                      <w:color w:val="000000"/>
                      <w:sz w:val="18"/>
                      <w:szCs w:val="18"/>
                      <w:lang w:eastAsia="zh-CN"/>
                    </w:rPr>
                    <w:t>, s</w:t>
                  </w:r>
                  <w:r w:rsidRPr="00E5581C">
                    <w:rPr>
                      <w:rFonts w:ascii="Arial" w:eastAsiaTheme="minorEastAsia" w:hAnsi="Arial" w:cs="Arial"/>
                      <w:color w:val="000000"/>
                      <w:sz w:val="18"/>
                      <w:szCs w:val="18"/>
                      <w:lang w:eastAsia="zh-CN"/>
                    </w:rPr>
                    <w:t xml:space="preserve">cale the </w:t>
                  </w:r>
                  <w:r>
                    <w:rPr>
                      <w:rFonts w:ascii="Arial" w:eastAsiaTheme="minorEastAsia" w:hAnsi="Arial" w:cs="Arial" w:hint="eastAsia"/>
                      <w:color w:val="000000"/>
                      <w:sz w:val="18"/>
                      <w:szCs w:val="18"/>
                      <w:lang w:eastAsia="zh-CN"/>
                    </w:rPr>
                    <w:t xml:space="preserve">legacy </w:t>
                  </w:r>
                  <w:r w:rsidRPr="00E5581C">
                    <w:rPr>
                      <w:rFonts w:ascii="Arial" w:eastAsiaTheme="minorEastAsia" w:hAnsi="Arial" w:cs="Arial"/>
                      <w:color w:val="000000"/>
                      <w:sz w:val="18"/>
                      <w:szCs w:val="18"/>
                      <w:lang w:eastAsia="zh-CN"/>
                    </w:rPr>
                    <w:t>CSI processing timeline Z/Z’ by factor of 2 and keep the same CPU counting as legacy.</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674B46D"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63A70F9"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B0CBCD9"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2B5BA1C" w14:textId="77777777" w:rsidR="00860881" w:rsidRDefault="00860881" w:rsidP="00860881">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0B17F83" w14:textId="77777777" w:rsidR="00860881" w:rsidRPr="00197B03" w:rsidRDefault="00860881" w:rsidP="00860881">
                  <w:pPr>
                    <w:keepLines/>
                    <w:spacing w:after="0"/>
                    <w:rPr>
                      <w:rFonts w:ascii="Arial" w:eastAsia="SimSun" w:hAnsi="Arial" w:cs="Arial"/>
                      <w:color w:val="000000"/>
                      <w:sz w:val="18"/>
                      <w:szCs w:val="18"/>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1475BF66" w14:textId="77777777" w:rsidR="00860881" w:rsidRPr="00290AAB" w:rsidRDefault="00860881" w:rsidP="00860881">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44F62F43" w14:textId="77777777" w:rsidR="007E7D26" w:rsidRPr="007A2D7A" w:rsidRDefault="007E7D26" w:rsidP="0034763F">
            <w:pPr>
              <w:textAlignment w:val="auto"/>
              <w:rPr>
                <w:rFonts w:eastAsiaTheme="minorEastAsia"/>
                <w:b/>
                <w:u w:val="single"/>
              </w:rPr>
            </w:pPr>
          </w:p>
        </w:tc>
      </w:tr>
      <w:tr w:rsidR="00B0094B" w:rsidRPr="007A2D7A" w14:paraId="76C3CADB" w14:textId="77777777" w:rsidTr="00CB4C30">
        <w:trPr>
          <w:trHeight w:val="57"/>
        </w:trPr>
        <w:tc>
          <w:tcPr>
            <w:tcW w:w="120" w:type="pct"/>
          </w:tcPr>
          <w:p w14:paraId="51D55361" w14:textId="75825F7B" w:rsidR="00B0094B" w:rsidRPr="007A2D7A" w:rsidRDefault="00B0094B" w:rsidP="00B0094B">
            <w:pPr>
              <w:textAlignment w:val="auto"/>
              <w:rPr>
                <w:rFonts w:eastAsiaTheme="minorEastAsia"/>
              </w:rPr>
            </w:pPr>
            <w:r>
              <w:rPr>
                <w:rFonts w:eastAsia="SimSun" w:hint="eastAsia"/>
                <w:sz w:val="22"/>
                <w:lang w:eastAsia="zh-CN"/>
              </w:rPr>
              <w:t>[5]</w:t>
            </w:r>
          </w:p>
        </w:tc>
        <w:tc>
          <w:tcPr>
            <w:tcW w:w="302" w:type="pct"/>
          </w:tcPr>
          <w:p w14:paraId="7FEC8C9F" w14:textId="2595E90C" w:rsidR="00B0094B" w:rsidRPr="007A2D7A" w:rsidRDefault="00B0094B" w:rsidP="00B0094B">
            <w:pPr>
              <w:textAlignment w:val="auto"/>
              <w:rPr>
                <w:rFonts w:eastAsiaTheme="minorEastAsia"/>
              </w:rPr>
            </w:pPr>
            <w:r w:rsidRPr="0068412E">
              <w:rPr>
                <w:rFonts w:eastAsia="ＭＳ 明朝"/>
                <w:sz w:val="22"/>
                <w:szCs w:val="18"/>
              </w:rPr>
              <w:t>Ofinno</w:t>
            </w:r>
          </w:p>
        </w:tc>
        <w:tc>
          <w:tcPr>
            <w:tcW w:w="4578" w:type="pct"/>
          </w:tcPr>
          <w:p w14:paraId="031A327A" w14:textId="77777777" w:rsidR="00B0094B" w:rsidRPr="00253D05" w:rsidRDefault="00B0094B" w:rsidP="00B0094B">
            <w:pPr>
              <w:rPr>
                <w:rFonts w:eastAsia="SimSun"/>
                <w:lang w:val="en-US" w:eastAsia="zh-CN"/>
              </w:rPr>
            </w:pPr>
            <w:r w:rsidRPr="002D29F8">
              <w:rPr>
                <w:rFonts w:eastAsia="ＭＳ 明朝"/>
                <w:lang w:val="en-US"/>
              </w:rPr>
              <w:t xml:space="preserve">To support Configuration 1 during initial access, we consider separate UL configuration (e.g., PUCCH, PUSCH) should be part of basic FG. FFS on SRS. </w:t>
            </w:r>
            <w:r w:rsidRPr="003743AB">
              <w:rPr>
                <w:rFonts w:eastAsia="ＭＳ 明朝"/>
                <w:lang w:val="en-US"/>
              </w:rPr>
              <w:t>Support of DL reception in two non-contiguous DL subbands</w:t>
            </w:r>
            <w:r w:rsidRPr="002D29F8">
              <w:rPr>
                <w:rFonts w:eastAsia="ＭＳ 明朝"/>
                <w:lang w:val="en-US"/>
              </w:rPr>
              <w:t>, including CSI measurements, is a separate FG. A maximum number of supported PRGs is reported when UE reports two DL subbands</w:t>
            </w:r>
            <w:r>
              <w:rPr>
                <w:rFonts w:eastAsiaTheme="minorEastAsia" w:hint="eastAsia"/>
                <w:lang w:val="en-US" w:eastAsia="ko-KR"/>
              </w:rPr>
              <w:t xml:space="preserve">. </w:t>
            </w:r>
            <w:r w:rsidRPr="002D29F8">
              <w:rPr>
                <w:rFonts w:eastAsia="ＭＳ 明朝"/>
                <w:lang w:val="en-US"/>
              </w:rPr>
              <w:t xml:space="preserve">We </w:t>
            </w:r>
            <w:r w:rsidRPr="003743AB">
              <w:rPr>
                <w:rFonts w:eastAsia="ＭＳ 明朝"/>
                <w:lang w:val="en-US"/>
              </w:rPr>
              <w:t>support</w:t>
            </w:r>
            <w:r w:rsidRPr="002D29F8">
              <w:rPr>
                <w:rFonts w:eastAsia="ＭＳ 明朝"/>
                <w:lang w:val="en-US"/>
              </w:rPr>
              <w:t xml:space="preserve"> separate CSI reports for SBFD and non-SBFD symbols</w:t>
            </w:r>
            <w:r>
              <w:rPr>
                <w:rFonts w:eastAsiaTheme="minorEastAsia" w:hint="eastAsia"/>
                <w:lang w:val="en-US" w:eastAsia="ko-KR"/>
              </w:rPr>
              <w:t>. For Configuration 2, w</w:t>
            </w:r>
            <w:r w:rsidRPr="002D29F8">
              <w:rPr>
                <w:rFonts w:eastAsia="ＭＳ 明朝"/>
                <w:lang w:val="en-US"/>
              </w:rPr>
              <w:t>e support a single FG for configuration 2, per band. Not part of basic FG.</w:t>
            </w:r>
          </w:p>
          <w:p w14:paraId="1F0F1FE1" w14:textId="77777777" w:rsidR="00B0094B" w:rsidRDefault="00B0094B" w:rsidP="00B0094B">
            <w:pPr>
              <w:rPr>
                <w:rFonts w:eastAsiaTheme="minorEastAsia"/>
                <w:b/>
                <w:bCs/>
                <w:i/>
                <w:iCs/>
                <w:lang w:val="en-US" w:eastAsia="ko-KR"/>
              </w:rPr>
            </w:pPr>
            <w:r w:rsidRPr="00DF343D">
              <w:rPr>
                <w:rFonts w:eastAsia="ＭＳ 明朝"/>
                <w:b/>
                <w:bCs/>
                <w:i/>
                <w:iCs/>
                <w:lang w:val="en-US"/>
              </w:rPr>
              <w:t xml:space="preserve">Proposal 1: Update X-1 basic feature to include power control, PUCCH resource and FH offset, and to limit X-1 to one DL subband. </w:t>
            </w:r>
          </w:p>
          <w:p w14:paraId="2246BF01" w14:textId="77777777" w:rsidR="00B0094B" w:rsidRDefault="00B0094B" w:rsidP="00B0094B">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ＭＳ 明朝"/>
                <w:b/>
                <w:bCs/>
                <w:i/>
                <w:iCs/>
                <w:lang w:val="en-US"/>
              </w:rPr>
              <w:t>Introduce additional/separate FG on two DL subband capability</w:t>
            </w:r>
            <w:r>
              <w:rPr>
                <w:rFonts w:eastAsiaTheme="minorEastAsia" w:hint="eastAsia"/>
                <w:b/>
                <w:bCs/>
                <w:i/>
                <w:iCs/>
                <w:lang w:val="en-US" w:eastAsia="ko-KR"/>
              </w:rPr>
              <w:t>, as in table in Annex B</w:t>
            </w:r>
            <w:r w:rsidRPr="00DF343D">
              <w:rPr>
                <w:rFonts w:eastAsia="ＭＳ 明朝"/>
                <w:b/>
                <w:bCs/>
                <w:i/>
                <w:iCs/>
                <w:lang w:val="en-US"/>
              </w:rPr>
              <w:t xml:space="preserve">. </w:t>
            </w:r>
          </w:p>
          <w:tbl>
            <w:tblPr>
              <w:tblStyle w:val="afd"/>
              <w:tblW w:w="21034" w:type="dxa"/>
              <w:tblLook w:val="04A0" w:firstRow="1" w:lastRow="0" w:firstColumn="1" w:lastColumn="0" w:noHBand="0" w:noVBand="1"/>
            </w:tblPr>
            <w:tblGrid>
              <w:gridCol w:w="113"/>
              <w:gridCol w:w="635"/>
              <w:gridCol w:w="52"/>
              <w:gridCol w:w="2788"/>
              <w:gridCol w:w="166"/>
              <w:gridCol w:w="2695"/>
              <w:gridCol w:w="267"/>
              <w:gridCol w:w="840"/>
              <w:gridCol w:w="417"/>
              <w:gridCol w:w="583"/>
              <w:gridCol w:w="513"/>
              <w:gridCol w:w="502"/>
              <w:gridCol w:w="625"/>
              <w:gridCol w:w="2160"/>
              <w:gridCol w:w="799"/>
              <w:gridCol w:w="254"/>
              <w:gridCol w:w="893"/>
              <w:gridCol w:w="384"/>
              <w:gridCol w:w="1032"/>
              <w:gridCol w:w="231"/>
              <w:gridCol w:w="1185"/>
              <w:gridCol w:w="44"/>
              <w:gridCol w:w="1236"/>
              <w:gridCol w:w="97"/>
              <w:gridCol w:w="616"/>
              <w:gridCol w:w="1015"/>
              <w:gridCol w:w="892"/>
            </w:tblGrid>
            <w:tr w:rsidR="00B0094B" w14:paraId="1FC6072D" w14:textId="77777777" w:rsidTr="0034763F">
              <w:trPr>
                <w:gridBefore w:val="1"/>
                <w:gridAfter w:val="1"/>
                <w:wBefore w:w="113" w:type="dxa"/>
                <w:wAfter w:w="892" w:type="dxa"/>
              </w:trPr>
              <w:tc>
                <w:tcPr>
                  <w:tcW w:w="635" w:type="dxa"/>
                </w:tcPr>
                <w:p w14:paraId="0F1A3FB1" w14:textId="77777777" w:rsidR="00B0094B" w:rsidRDefault="00B0094B" w:rsidP="00B0094B">
                  <w:pPr>
                    <w:rPr>
                      <w:rFonts w:eastAsiaTheme="minorEastAsia"/>
                      <w:lang w:eastAsia="ko-KR"/>
                    </w:rPr>
                  </w:pPr>
                  <w:r>
                    <w:rPr>
                      <w:rFonts w:eastAsiaTheme="minorEastAsia" w:cs="Arial" w:hint="eastAsia"/>
                      <w:color w:val="000000"/>
                      <w:sz w:val="18"/>
                      <w:szCs w:val="18"/>
                      <w:lang w:eastAsia="ko-KR"/>
                    </w:rPr>
                    <w:t>X-1</w:t>
                  </w:r>
                </w:p>
              </w:tc>
              <w:tc>
                <w:tcPr>
                  <w:tcW w:w="2840" w:type="dxa"/>
                  <w:gridSpan w:val="2"/>
                </w:tcPr>
                <w:p w14:paraId="7D0A10DC" w14:textId="77777777" w:rsidR="00B0094B" w:rsidRDefault="00B0094B" w:rsidP="00B0094B">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/measurement</w:t>
                  </w:r>
                  <w:r w:rsidRPr="00717AB5">
                    <w:rPr>
                      <w:rFonts w:eastAsia="SimSun" w:cs="Arial"/>
                      <w:color w:val="000000"/>
                      <w:sz w:val="18"/>
                      <w:szCs w:val="18"/>
                      <w:lang w:eastAsia="zh-CN"/>
                    </w:rPr>
                    <w:t xml:space="preserve"> behaviour and procedures</w:t>
                  </w:r>
                </w:p>
              </w:tc>
              <w:tc>
                <w:tcPr>
                  <w:tcW w:w="2861" w:type="dxa"/>
                  <w:gridSpan w:val="2"/>
                </w:tcPr>
                <w:p w14:paraId="0635C488" w14:textId="77777777" w:rsidR="00B0094B" w:rsidRPr="00BE69D3" w:rsidRDefault="00B0094B" w:rsidP="00B0094B">
                  <w:pPr>
                    <w:spacing w:after="0"/>
                    <w:rPr>
                      <w:rFonts w:eastAsia="ＭＳ 明朝" w:cs="Arial"/>
                      <w:color w:val="000000"/>
                      <w:sz w:val="18"/>
                      <w:szCs w:val="18"/>
                      <w:lang w:eastAsia="zh-CN"/>
                    </w:rPr>
                  </w:pPr>
                  <w:r w:rsidRPr="00BE69D3">
                    <w:rPr>
                      <w:rFonts w:eastAsia="ＭＳ 明朝" w:cs="Arial" w:hint="eastAsia"/>
                      <w:color w:val="000000"/>
                      <w:sz w:val="18"/>
                      <w:szCs w:val="18"/>
                      <w:lang w:eastAsia="zh-CN"/>
                    </w:rPr>
                    <w:t xml:space="preserve">1. </w:t>
                  </w:r>
                  <w:r w:rsidRPr="00BE69D3">
                    <w:rPr>
                      <w:rFonts w:eastAsia="ＭＳ 明朝" w:cs="Arial"/>
                      <w:color w:val="000000"/>
                      <w:sz w:val="18"/>
                      <w:szCs w:val="18"/>
                      <w:lang w:eastAsia="zh-CN"/>
                    </w:rPr>
                    <w:t xml:space="preserve">Support of </w:t>
                  </w:r>
                  <w:r w:rsidRPr="00717AB5">
                    <w:rPr>
                      <w:rFonts w:eastAsia="ＭＳ 明朝" w:cs="Arial" w:hint="eastAsia"/>
                      <w:color w:val="000000"/>
                      <w:sz w:val="18"/>
                      <w:szCs w:val="18"/>
                      <w:highlight w:val="yellow"/>
                    </w:rPr>
                    <w:t>cell-common</w:t>
                  </w:r>
                  <w:r>
                    <w:rPr>
                      <w:rFonts w:eastAsia="ＭＳ 明朝" w:cs="Arial" w:hint="eastAsia"/>
                      <w:color w:val="000000"/>
                      <w:sz w:val="18"/>
                      <w:szCs w:val="18"/>
                    </w:rPr>
                    <w:t xml:space="preserve"> </w:t>
                  </w:r>
                  <w:r w:rsidRPr="00BE69D3">
                    <w:rPr>
                      <w:rFonts w:eastAsia="ＭＳ 明朝" w:cs="Arial"/>
                      <w:color w:val="000000"/>
                      <w:sz w:val="18"/>
                      <w:szCs w:val="18"/>
                      <w:lang w:eastAsia="zh-CN"/>
                    </w:rPr>
                    <w:t>configuration of time and frequency location of SBFD subbands</w:t>
                  </w:r>
                </w:p>
                <w:p w14:paraId="57C14B94" w14:textId="77777777" w:rsidR="00B0094B" w:rsidRDefault="00B0094B" w:rsidP="00B0094B">
                  <w:pPr>
                    <w:spacing w:after="0"/>
                    <w:rPr>
                      <w:rFonts w:eastAsiaTheme="minorEastAsia" w:cs="Arial"/>
                      <w:color w:val="000000"/>
                      <w:sz w:val="18"/>
                      <w:szCs w:val="18"/>
                      <w:lang w:eastAsia="ko-KR"/>
                    </w:rPr>
                  </w:pPr>
                  <w:r w:rsidRPr="00245FA3">
                    <w:rPr>
                      <w:rFonts w:eastAsia="ＭＳ 明朝" w:cs="Arial" w:hint="eastAsia"/>
                      <w:color w:val="000000"/>
                      <w:sz w:val="18"/>
                      <w:szCs w:val="18"/>
                      <w:highlight w:val="yellow"/>
                      <w:lang w:eastAsia="zh-CN"/>
                    </w:rPr>
                    <w:t xml:space="preserve">2. </w:t>
                  </w:r>
                  <w:r w:rsidRPr="00245FA3">
                    <w:rPr>
                      <w:rFonts w:eastAsia="ＭＳ 明朝" w:cs="Arial"/>
                      <w:color w:val="000000"/>
                      <w:sz w:val="18"/>
                      <w:szCs w:val="18"/>
                      <w:highlight w:val="yellow"/>
                      <w:lang w:eastAsia="zh-CN"/>
                    </w:rPr>
                    <w:t xml:space="preserve">Support of UL transmission in one UL subband </w:t>
                  </w:r>
                  <w:r>
                    <w:rPr>
                      <w:rFonts w:eastAsia="ＭＳ 明朝" w:cs="Arial" w:hint="eastAsia"/>
                      <w:color w:val="000000"/>
                      <w:sz w:val="18"/>
                      <w:szCs w:val="18"/>
                      <w:highlight w:val="yellow"/>
                    </w:rPr>
                    <w:t xml:space="preserve">and </w:t>
                  </w:r>
                  <w:r w:rsidRPr="00245FA3">
                    <w:rPr>
                      <w:rFonts w:eastAsia="ＭＳ 明朝" w:cs="Arial"/>
                      <w:color w:val="000000"/>
                      <w:sz w:val="18"/>
                      <w:szCs w:val="18"/>
                      <w:highlight w:val="yellow"/>
                      <w:lang w:eastAsia="zh-CN"/>
                    </w:rPr>
                    <w:t>DL reception in one</w:t>
                  </w:r>
                  <w:r w:rsidRPr="001072B5">
                    <w:rPr>
                      <w:rFonts w:eastAsia="ＭＳ 明朝" w:cs="Arial" w:hint="eastAsia"/>
                      <w:strike/>
                      <w:color w:val="FF0000"/>
                      <w:sz w:val="18"/>
                      <w:szCs w:val="18"/>
                      <w:highlight w:val="yellow"/>
                    </w:rPr>
                    <w:t>[/two]</w:t>
                  </w:r>
                  <w:r w:rsidRPr="00245FA3">
                    <w:rPr>
                      <w:rFonts w:eastAsia="ＭＳ 明朝" w:cs="Arial"/>
                      <w:color w:val="000000"/>
                      <w:sz w:val="18"/>
                      <w:szCs w:val="18"/>
                      <w:highlight w:val="yellow"/>
                      <w:lang w:eastAsia="zh-CN"/>
                    </w:rPr>
                    <w:t xml:space="preserve"> DL subband in SBFD symbols</w:t>
                  </w:r>
                </w:p>
                <w:p w14:paraId="2D7D531E" w14:textId="77777777" w:rsidR="00B0094B" w:rsidRPr="0040388F" w:rsidRDefault="00B0094B" w:rsidP="00B0094B">
                  <w:pPr>
                    <w:spacing w:after="0"/>
                    <w:rPr>
                      <w:rFonts w:eastAsia="ＭＳ 明朝" w:cs="Arial"/>
                      <w:color w:val="FF0000"/>
                      <w:sz w:val="18"/>
                      <w:szCs w:val="18"/>
                      <w:u w:val="single"/>
                      <w:lang w:eastAsia="zh-CN"/>
                    </w:rPr>
                  </w:pPr>
                  <w:r w:rsidRPr="0040388F">
                    <w:rPr>
                      <w:rFonts w:eastAsia="ＭＳ 明朝" w:cs="Arial"/>
                      <w:color w:val="FF0000"/>
                      <w:sz w:val="18"/>
                      <w:szCs w:val="18"/>
                      <w:u w:val="single"/>
                      <w:lang w:eastAsia="zh-CN"/>
                    </w:rPr>
                    <w:t>- Determination of UL usable PRBs and DL usable PRBs</w:t>
                  </w:r>
                </w:p>
                <w:p w14:paraId="3BEA8462" w14:textId="77777777" w:rsidR="00B0094B" w:rsidRPr="001072B5" w:rsidRDefault="00B0094B" w:rsidP="00B0094B">
                  <w:pPr>
                    <w:spacing w:after="0"/>
                    <w:rPr>
                      <w:rFonts w:eastAsiaTheme="minorEastAsia" w:cs="Arial"/>
                      <w:color w:val="000000"/>
                      <w:sz w:val="18"/>
                      <w:szCs w:val="18"/>
                      <w:lang w:eastAsia="ko-KR"/>
                    </w:rPr>
                  </w:pPr>
                </w:p>
                <w:p w14:paraId="2EE57F51" w14:textId="77777777" w:rsidR="00B0094B" w:rsidRDefault="00B0094B" w:rsidP="00B0094B">
                  <w:pPr>
                    <w:spacing w:after="0"/>
                    <w:rPr>
                      <w:rFonts w:eastAsia="ＭＳ 明朝" w:cs="Arial"/>
                      <w:color w:val="000000"/>
                      <w:sz w:val="18"/>
                      <w:szCs w:val="18"/>
                      <w:lang w:eastAsia="zh-CN"/>
                    </w:rPr>
                  </w:pPr>
                  <w:r w:rsidRPr="00245FA3">
                    <w:rPr>
                      <w:rFonts w:eastAsia="ＭＳ 明朝" w:cs="Arial" w:hint="eastAsia"/>
                      <w:color w:val="000000"/>
                      <w:sz w:val="18"/>
                      <w:szCs w:val="18"/>
                      <w:highlight w:val="yellow"/>
                      <w:lang w:eastAsia="zh-CN"/>
                    </w:rPr>
                    <w:t xml:space="preserve">3. </w:t>
                  </w:r>
                  <w:r w:rsidRPr="00245FA3">
                    <w:rPr>
                      <w:rFonts w:eastAsia="ＭＳ 明朝" w:cs="Arial"/>
                      <w:color w:val="000000"/>
                      <w:sz w:val="18"/>
                      <w:szCs w:val="18"/>
                      <w:highlight w:val="yellow"/>
                      <w:lang w:eastAsia="zh-CN"/>
                    </w:rPr>
                    <w:t>Support of link direction determination based on configured/scheduled transmissions/receptions and collision handling</w:t>
                  </w:r>
                </w:p>
                <w:p w14:paraId="3552067E" w14:textId="77777777" w:rsidR="00B0094B" w:rsidRDefault="00B0094B" w:rsidP="00B0094B">
                  <w:pPr>
                    <w:spacing w:after="0"/>
                    <w:rPr>
                      <w:rFonts w:eastAsia="ＭＳ 明朝" w:cs="Arial"/>
                      <w:color w:val="FF0000"/>
                      <w:sz w:val="18"/>
                      <w:szCs w:val="18"/>
                      <w:u w:val="single"/>
                    </w:rPr>
                  </w:pPr>
                  <w:r w:rsidRPr="0040388F">
                    <w:rPr>
                      <w:rFonts w:eastAsia="ＭＳ 明朝" w:cs="Arial"/>
                      <w:color w:val="FF0000"/>
                      <w:sz w:val="18"/>
                      <w:szCs w:val="18"/>
                      <w:u w:val="single"/>
                    </w:rPr>
                    <w:t xml:space="preserve">4. 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sidRPr="0040388F">
                    <w:rPr>
                      <w:rFonts w:eastAsia="ＭＳ 明朝" w:cs="Arial"/>
                      <w:color w:val="FF0000"/>
                      <w:sz w:val="18"/>
                      <w:szCs w:val="18"/>
                      <w:u w:val="single"/>
                    </w:rPr>
                    <w:t xml:space="preserve">UL power control for PUSCH/PUCCH transmissions in SBFD symbols </w:t>
                  </w:r>
                </w:p>
                <w:p w14:paraId="26CFCEDD" w14:textId="77777777" w:rsidR="00B0094B" w:rsidRDefault="00B0094B" w:rsidP="00B0094B">
                  <w:pPr>
                    <w:spacing w:after="0"/>
                    <w:rPr>
                      <w:rFonts w:eastAsia="ＭＳ 明朝" w:cs="Arial"/>
                      <w:color w:val="FF0000"/>
                      <w:sz w:val="18"/>
                      <w:szCs w:val="18"/>
                      <w:u w:val="single"/>
                    </w:rPr>
                  </w:pPr>
                  <w:r>
                    <w:rPr>
                      <w:rFonts w:eastAsia="ＭＳ 明朝" w:cs="Arial"/>
                      <w:color w:val="FF0000"/>
                      <w:sz w:val="18"/>
                      <w:szCs w:val="18"/>
                      <w:u w:val="single"/>
                    </w:rPr>
                    <w:t xml:space="preserve">5. </w:t>
                  </w:r>
                  <w:r w:rsidRPr="002E1CDD">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Pr>
                      <w:rFonts w:eastAsiaTheme="minorEastAsia" w:cs="Arial" w:hint="eastAsia"/>
                      <w:color w:val="FF0000"/>
                      <w:sz w:val="18"/>
                      <w:szCs w:val="18"/>
                      <w:u w:val="single"/>
                      <w:lang w:eastAsia="ko-KR"/>
                    </w:rPr>
                    <w:t xml:space="preserve">configuration for </w:t>
                  </w:r>
                  <w:r w:rsidRPr="002E1CDD">
                    <w:rPr>
                      <w:rFonts w:eastAsia="ＭＳ 明朝" w:cs="Arial"/>
                      <w:color w:val="FF0000"/>
                      <w:sz w:val="18"/>
                      <w:szCs w:val="18"/>
                      <w:u w:val="single"/>
                    </w:rPr>
                    <w:t xml:space="preserve">PUCCH resources in SBFD symbols </w:t>
                  </w:r>
                </w:p>
                <w:p w14:paraId="0D3FCBE1" w14:textId="77777777" w:rsidR="00B0094B" w:rsidRDefault="00B0094B" w:rsidP="00B0094B">
                  <w:pPr>
                    <w:spacing w:after="0"/>
                    <w:rPr>
                      <w:rFonts w:eastAsia="ＭＳ 明朝" w:cs="Arial"/>
                      <w:color w:val="FF0000"/>
                      <w:sz w:val="18"/>
                      <w:szCs w:val="18"/>
                      <w:u w:val="single"/>
                    </w:rPr>
                  </w:pPr>
                  <w:r>
                    <w:rPr>
                      <w:rFonts w:eastAsia="ＭＳ 明朝" w:cs="Arial"/>
                      <w:color w:val="FF0000"/>
                      <w:sz w:val="18"/>
                      <w:szCs w:val="18"/>
                      <w:u w:val="single"/>
                    </w:rPr>
                    <w:t xml:space="preserve">6. </w:t>
                  </w:r>
                  <w:r w:rsidRPr="0040388F">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40388F">
                    <w:rPr>
                      <w:rFonts w:eastAsia="ＭＳ 明朝" w:cs="Arial"/>
                      <w:color w:val="FF0000"/>
                      <w:sz w:val="18"/>
                      <w:szCs w:val="18"/>
                      <w:u w:val="single"/>
                    </w:rPr>
                    <w:t xml:space="preserve"> FH offsets for PUSCH transmissions in SBFD symbols </w:t>
                  </w:r>
                </w:p>
                <w:p w14:paraId="637D372D" w14:textId="77777777" w:rsidR="00B0094B" w:rsidRDefault="00B0094B" w:rsidP="00B0094B">
                  <w:pPr>
                    <w:spacing w:after="0"/>
                    <w:rPr>
                      <w:rFonts w:eastAsiaTheme="minorEastAsia" w:cs="Arial"/>
                      <w:color w:val="FF0000"/>
                      <w:sz w:val="18"/>
                      <w:szCs w:val="18"/>
                      <w:u w:val="single"/>
                      <w:lang w:eastAsia="ko-KR"/>
                    </w:rPr>
                  </w:pPr>
                  <w:r>
                    <w:rPr>
                      <w:rFonts w:eastAsia="ＭＳ 明朝" w:cs="Arial"/>
                      <w:color w:val="FF0000"/>
                      <w:sz w:val="18"/>
                      <w:szCs w:val="18"/>
                      <w:u w:val="single"/>
                    </w:rPr>
                    <w:t>7. Receive SSB</w:t>
                  </w:r>
                  <w:r>
                    <w:rPr>
                      <w:rFonts w:eastAsiaTheme="minorEastAsia" w:cs="Arial" w:hint="eastAsia"/>
                      <w:color w:val="FF0000"/>
                      <w:sz w:val="18"/>
                      <w:szCs w:val="18"/>
                      <w:u w:val="single"/>
                      <w:lang w:eastAsia="ko-KR"/>
                    </w:rPr>
                    <w:t>/downlink reception</w:t>
                  </w:r>
                  <w:r>
                    <w:rPr>
                      <w:rFonts w:eastAsia="ＭＳ 明朝" w:cs="Arial"/>
                      <w:color w:val="FF0000"/>
                      <w:sz w:val="18"/>
                      <w:szCs w:val="18"/>
                      <w:u w:val="single"/>
                    </w:rPr>
                    <w:t xml:space="preserve"> on SBFD symbols</w:t>
                  </w:r>
                </w:p>
                <w:p w14:paraId="55BA9B47" w14:textId="77777777" w:rsidR="00B0094B" w:rsidRPr="001072B5" w:rsidRDefault="00B0094B" w:rsidP="00B0094B">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8. Support of separate CSI reports for SBFD and non-SBFD symbols</w:t>
                  </w:r>
                </w:p>
                <w:p w14:paraId="72E3DC24" w14:textId="77777777" w:rsidR="00B0094B" w:rsidRPr="00BE69D3" w:rsidRDefault="00B0094B" w:rsidP="00B0094B">
                  <w:pPr>
                    <w:spacing w:after="0"/>
                    <w:rPr>
                      <w:rFonts w:eastAsia="ＭＳ 明朝" w:cs="Arial"/>
                      <w:color w:val="000000"/>
                      <w:sz w:val="18"/>
                      <w:szCs w:val="18"/>
                    </w:rPr>
                  </w:pPr>
                </w:p>
                <w:p w14:paraId="2A8139C1" w14:textId="77777777" w:rsidR="00B0094B" w:rsidRDefault="00B0094B" w:rsidP="00B0094B">
                  <w:pPr>
                    <w:rPr>
                      <w:rFonts w:eastAsiaTheme="minorEastAsia"/>
                      <w:lang w:eastAsia="ko-KR"/>
                    </w:rPr>
                  </w:pPr>
                  <w:r w:rsidRPr="00BE69D3">
                    <w:rPr>
                      <w:rFonts w:eastAsia="ＭＳ 明朝" w:cs="Arial" w:hint="eastAsia"/>
                      <w:color w:val="000000"/>
                      <w:sz w:val="18"/>
                      <w:szCs w:val="18"/>
                      <w:highlight w:val="yellow"/>
                    </w:rPr>
                    <w:t>FFS: other component (which may be separate FG)</w:t>
                  </w:r>
                </w:p>
              </w:tc>
              <w:tc>
                <w:tcPr>
                  <w:tcW w:w="1107" w:type="dxa"/>
                  <w:gridSpan w:val="2"/>
                </w:tcPr>
                <w:p w14:paraId="3A917183" w14:textId="77777777" w:rsidR="00B0094B" w:rsidRDefault="00B0094B" w:rsidP="00B0094B">
                  <w:pPr>
                    <w:rPr>
                      <w:rFonts w:eastAsiaTheme="minorEastAsia"/>
                      <w:lang w:eastAsia="ko-KR"/>
                    </w:rPr>
                  </w:pPr>
                </w:p>
              </w:tc>
              <w:tc>
                <w:tcPr>
                  <w:tcW w:w="1000" w:type="dxa"/>
                  <w:gridSpan w:val="2"/>
                </w:tcPr>
                <w:p w14:paraId="78BC849B" w14:textId="77777777" w:rsidR="00B0094B" w:rsidRDefault="00B0094B" w:rsidP="00B0094B">
                  <w:pPr>
                    <w:rPr>
                      <w:rFonts w:eastAsiaTheme="minorEastAsia"/>
                      <w:lang w:eastAsia="ko-KR"/>
                    </w:rPr>
                  </w:pPr>
                  <w:r w:rsidRPr="00BE69D3">
                    <w:rPr>
                      <w:rFonts w:eastAsia="SimSun" w:cs="Arial" w:hint="eastAsia"/>
                      <w:color w:val="000000"/>
                      <w:sz w:val="18"/>
                      <w:szCs w:val="18"/>
                      <w:lang w:eastAsia="zh-CN"/>
                    </w:rPr>
                    <w:t>YES</w:t>
                  </w:r>
                </w:p>
              </w:tc>
              <w:tc>
                <w:tcPr>
                  <w:tcW w:w="1015" w:type="dxa"/>
                  <w:gridSpan w:val="2"/>
                </w:tcPr>
                <w:p w14:paraId="73381C3A" w14:textId="77777777" w:rsidR="00B0094B" w:rsidRDefault="00B0094B" w:rsidP="00B0094B">
                  <w:pPr>
                    <w:rPr>
                      <w:rFonts w:eastAsiaTheme="minorEastAsia"/>
                      <w:lang w:eastAsia="ko-KR"/>
                    </w:rPr>
                  </w:pPr>
                  <w:r w:rsidRPr="00BE69D3">
                    <w:rPr>
                      <w:rFonts w:eastAsia="SimSun" w:cs="Arial" w:hint="eastAsia"/>
                      <w:color w:val="000000"/>
                      <w:sz w:val="18"/>
                      <w:szCs w:val="18"/>
                      <w:lang w:eastAsia="zh-CN"/>
                    </w:rPr>
                    <w:t>n/a</w:t>
                  </w:r>
                </w:p>
              </w:tc>
              <w:tc>
                <w:tcPr>
                  <w:tcW w:w="2785" w:type="dxa"/>
                  <w:gridSpan w:val="2"/>
                </w:tcPr>
                <w:p w14:paraId="4A9FC8E4" w14:textId="77777777" w:rsidR="00B0094B" w:rsidRDefault="00B0094B" w:rsidP="00B0094B">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 measurement</w:t>
                  </w:r>
                  <w:r w:rsidRPr="00717AB5">
                    <w:rPr>
                      <w:rFonts w:eastAsia="SimSun" w:cs="Arial"/>
                      <w:color w:val="000000"/>
                      <w:sz w:val="18"/>
                      <w:szCs w:val="18"/>
                      <w:lang w:eastAsia="zh-CN"/>
                    </w:rPr>
                    <w:t xml:space="preserve"> behaviour and procedures</w:t>
                  </w:r>
                  <w:r w:rsidRPr="00717AB5">
                    <w:rPr>
                      <w:rFonts w:eastAsia="游明朝" w:cs="Arial" w:hint="eastAsia"/>
                      <w:color w:val="000000"/>
                      <w:sz w:val="18"/>
                      <w:szCs w:val="18"/>
                    </w:rPr>
                    <w:t xml:space="preserve"> is not supported</w:t>
                  </w:r>
                </w:p>
              </w:tc>
              <w:tc>
                <w:tcPr>
                  <w:tcW w:w="1053" w:type="dxa"/>
                  <w:gridSpan w:val="2"/>
                </w:tcPr>
                <w:p w14:paraId="6EEABB5A" w14:textId="77777777" w:rsidR="00B0094B" w:rsidRDefault="00B0094B" w:rsidP="00B0094B">
                  <w:pPr>
                    <w:rPr>
                      <w:rFonts w:eastAsiaTheme="minorEastAsia"/>
                      <w:lang w:eastAsia="ko-KR"/>
                    </w:rPr>
                  </w:pPr>
                  <w:r w:rsidRPr="00BE69D3">
                    <w:rPr>
                      <w:rFonts w:eastAsia="ＭＳ 明朝" w:cs="Arial" w:hint="eastAsia"/>
                      <w:color w:val="000000"/>
                      <w:sz w:val="18"/>
                      <w:szCs w:val="18"/>
                      <w:highlight w:val="yellow"/>
                    </w:rPr>
                    <w:t>[</w:t>
                  </w:r>
                  <w:r w:rsidRPr="00BE69D3">
                    <w:rPr>
                      <w:rFonts w:eastAsia="SimSun" w:cs="Arial"/>
                      <w:color w:val="000000"/>
                      <w:sz w:val="18"/>
                      <w:szCs w:val="18"/>
                      <w:highlight w:val="yellow"/>
                      <w:lang w:eastAsia="zh-CN"/>
                    </w:rPr>
                    <w:t>P</w:t>
                  </w:r>
                  <w:r w:rsidRPr="00BE69D3">
                    <w:rPr>
                      <w:rFonts w:eastAsia="SimSun" w:cs="Arial" w:hint="eastAsia"/>
                      <w:color w:val="000000"/>
                      <w:sz w:val="18"/>
                      <w:szCs w:val="18"/>
                      <w:highlight w:val="yellow"/>
                      <w:lang w:eastAsia="zh-CN"/>
                    </w:rPr>
                    <w:t>er Band</w:t>
                  </w:r>
                  <w:r w:rsidRPr="00BE69D3">
                    <w:rPr>
                      <w:rFonts w:eastAsia="ＭＳ 明朝" w:cs="Arial" w:hint="eastAsia"/>
                      <w:color w:val="000000"/>
                      <w:sz w:val="18"/>
                      <w:szCs w:val="18"/>
                      <w:highlight w:val="yellow"/>
                    </w:rPr>
                    <w:t>]</w:t>
                  </w:r>
                </w:p>
              </w:tc>
              <w:tc>
                <w:tcPr>
                  <w:tcW w:w="1277" w:type="dxa"/>
                  <w:gridSpan w:val="2"/>
                </w:tcPr>
                <w:p w14:paraId="3E225472" w14:textId="77777777" w:rsidR="00B0094B" w:rsidRDefault="00B0094B" w:rsidP="00B0094B">
                  <w:pPr>
                    <w:rPr>
                      <w:rFonts w:eastAsiaTheme="minorEastAsia"/>
                      <w:lang w:eastAsia="ko-KR"/>
                    </w:rPr>
                  </w:pPr>
                  <w:r w:rsidRPr="00BE69D3">
                    <w:rPr>
                      <w:rFonts w:eastAsia="SimSun" w:cs="Arial" w:hint="eastAsia"/>
                      <w:color w:val="000000"/>
                      <w:sz w:val="18"/>
                      <w:szCs w:val="18"/>
                      <w:lang w:eastAsia="zh-CN"/>
                    </w:rPr>
                    <w:t>TDD only</w:t>
                  </w:r>
                </w:p>
              </w:tc>
              <w:tc>
                <w:tcPr>
                  <w:tcW w:w="1263" w:type="dxa"/>
                  <w:gridSpan w:val="2"/>
                </w:tcPr>
                <w:p w14:paraId="460E70DB" w14:textId="77777777" w:rsidR="00B0094B" w:rsidRDefault="00B0094B" w:rsidP="00B0094B">
                  <w:pPr>
                    <w:rPr>
                      <w:rFonts w:eastAsiaTheme="minorEastAsia"/>
                      <w:lang w:eastAsia="ko-KR"/>
                    </w:rPr>
                  </w:pPr>
                  <w:r w:rsidRPr="00245FA3">
                    <w:rPr>
                      <w:rFonts w:eastAsia="SimSun" w:cs="Arial" w:hint="eastAsia"/>
                      <w:color w:val="000000"/>
                      <w:sz w:val="18"/>
                      <w:szCs w:val="18"/>
                      <w:highlight w:val="yellow"/>
                      <w:lang w:eastAsia="zh-CN"/>
                    </w:rPr>
                    <w:t>n/a</w:t>
                  </w:r>
                </w:p>
              </w:tc>
              <w:tc>
                <w:tcPr>
                  <w:tcW w:w="1229" w:type="dxa"/>
                  <w:gridSpan w:val="2"/>
                </w:tcPr>
                <w:p w14:paraId="330C5A6D" w14:textId="77777777" w:rsidR="00B0094B" w:rsidRDefault="00B0094B" w:rsidP="00B0094B">
                  <w:pPr>
                    <w:rPr>
                      <w:rFonts w:eastAsiaTheme="minorEastAsia"/>
                      <w:lang w:eastAsia="ko-KR"/>
                    </w:rPr>
                  </w:pPr>
                  <w:r w:rsidRPr="00BE69D3">
                    <w:rPr>
                      <w:rFonts w:eastAsia="SimSun" w:cs="Arial" w:hint="eastAsia"/>
                      <w:color w:val="000000"/>
                      <w:sz w:val="18"/>
                      <w:szCs w:val="18"/>
                      <w:lang w:eastAsia="zh-CN"/>
                    </w:rPr>
                    <w:t>n/a</w:t>
                  </w:r>
                </w:p>
              </w:tc>
              <w:tc>
                <w:tcPr>
                  <w:tcW w:w="1236" w:type="dxa"/>
                </w:tcPr>
                <w:p w14:paraId="7BF5CB68" w14:textId="77777777" w:rsidR="00B0094B" w:rsidRPr="00717AB5" w:rsidRDefault="00B0094B" w:rsidP="00B0094B">
                  <w:pPr>
                    <w:keepLines/>
                    <w:spacing w:after="0"/>
                    <w:rPr>
                      <w:rFonts w:eastAsia="游明朝" w:cs="Arial"/>
                      <w:color w:val="000000"/>
                      <w:sz w:val="18"/>
                      <w:szCs w:val="18"/>
                    </w:rPr>
                  </w:pPr>
                  <w:r w:rsidRPr="0040388F">
                    <w:rPr>
                      <w:rFonts w:eastAsia="游明朝" w:cs="Arial" w:hint="eastAsia"/>
                      <w:strike/>
                      <w:color w:val="000000"/>
                      <w:sz w:val="18"/>
                      <w:szCs w:val="18"/>
                    </w:rPr>
                    <w:t>[</w:t>
                  </w:r>
                  <w:r w:rsidRPr="00717AB5">
                    <w:rPr>
                      <w:rFonts w:eastAsia="游明朝" w:cs="Arial" w:hint="eastAsia"/>
                      <w:color w:val="000000"/>
                      <w:sz w:val="18"/>
                      <w:szCs w:val="18"/>
                    </w:rPr>
                    <w:t xml:space="preserve">Note: </w:t>
                  </w:r>
                  <w:r w:rsidRPr="00717AB5">
                    <w:rPr>
                      <w:rFonts w:eastAsia="SimSun" w:cs="Arial"/>
                      <w:color w:val="000000"/>
                      <w:sz w:val="18"/>
                      <w:szCs w:val="18"/>
                      <w:lang w:eastAsia="zh-CN"/>
                    </w:rPr>
                    <w:t xml:space="preserve">Only UL transmissions are allowed within </w:t>
                  </w:r>
                  <w:r w:rsidRPr="0040388F">
                    <w:rPr>
                      <w:rFonts w:eastAsia="SimSun" w:cs="Arial"/>
                      <w:color w:val="FF0000"/>
                      <w:sz w:val="18"/>
                      <w:szCs w:val="18"/>
                      <w:lang w:eastAsia="zh-CN"/>
                    </w:rPr>
                    <w:t xml:space="preserve">usable </w:t>
                  </w:r>
                  <w:r w:rsidRPr="00717AB5">
                    <w:rPr>
                      <w:rFonts w:eastAsia="SimSun" w:cs="Arial"/>
                      <w:color w:val="000000"/>
                      <w:sz w:val="18"/>
                      <w:szCs w:val="18"/>
                      <w:lang w:eastAsia="zh-CN"/>
                    </w:rPr>
                    <w:t xml:space="preserve">UL </w:t>
                  </w:r>
                  <w:r w:rsidRPr="0040388F">
                    <w:rPr>
                      <w:rFonts w:eastAsia="SimSun" w:cs="Arial"/>
                      <w:color w:val="FF0000"/>
                      <w:sz w:val="18"/>
                      <w:szCs w:val="18"/>
                      <w:lang w:eastAsia="zh-CN"/>
                    </w:rPr>
                    <w:t>PRB</w:t>
                  </w:r>
                  <w:r w:rsidRPr="00C241C6">
                    <w:rPr>
                      <w:rFonts w:eastAsia="SimSun" w:cs="Arial"/>
                      <w:color w:val="FF0000"/>
                      <w:sz w:val="18"/>
                      <w:szCs w:val="18"/>
                      <w:lang w:eastAsia="zh-CN"/>
                    </w:rPr>
                    <w:t xml:space="preserve">s </w:t>
                  </w:r>
                  <w:r w:rsidRPr="001072B5">
                    <w:rPr>
                      <w:rFonts w:eastAsia="SimSun" w:cs="Arial"/>
                      <w:strike/>
                      <w:color w:val="FF0000"/>
                      <w:sz w:val="18"/>
                      <w:szCs w:val="18"/>
                      <w:lang w:eastAsia="zh-CN"/>
                    </w:rPr>
                    <w:t>subband</w:t>
                  </w:r>
                  <w:r w:rsidRPr="001072B5">
                    <w:rPr>
                      <w:rFonts w:eastAsia="SimSun" w:cs="Arial"/>
                      <w:color w:val="FF0000"/>
                      <w:sz w:val="18"/>
                      <w:szCs w:val="18"/>
                      <w:lang w:eastAsia="zh-CN"/>
                    </w:rPr>
                    <w:t xml:space="preserve"> </w:t>
                  </w:r>
                  <w:r w:rsidRPr="00717AB5">
                    <w:rPr>
                      <w:rFonts w:eastAsia="SimSun" w:cs="Arial"/>
                      <w:color w:val="000000"/>
                      <w:sz w:val="18"/>
                      <w:szCs w:val="18"/>
                      <w:lang w:eastAsia="zh-CN"/>
                    </w:rPr>
                    <w:t xml:space="preserve">and only DL receptions (except for CLI measurement) are allowed within </w:t>
                  </w:r>
                  <w:r w:rsidRPr="0040388F">
                    <w:rPr>
                      <w:rFonts w:eastAsia="SimSun" w:cs="Arial"/>
                      <w:color w:val="FF0000"/>
                      <w:sz w:val="18"/>
                      <w:szCs w:val="18"/>
                      <w:u w:val="single"/>
                      <w:lang w:eastAsia="zh-CN"/>
                    </w:rPr>
                    <w:t>usable</w:t>
                  </w:r>
                  <w:r w:rsidRPr="0040388F">
                    <w:rPr>
                      <w:rFonts w:eastAsia="SimSun" w:cs="Arial"/>
                      <w:color w:val="FF0000"/>
                      <w:sz w:val="18"/>
                      <w:szCs w:val="18"/>
                      <w:lang w:eastAsia="zh-CN"/>
                    </w:rPr>
                    <w:t xml:space="preserve"> </w:t>
                  </w:r>
                  <w:r w:rsidRPr="00717AB5">
                    <w:rPr>
                      <w:rFonts w:eastAsia="SimSun" w:cs="Arial"/>
                      <w:color w:val="000000"/>
                      <w:sz w:val="18"/>
                      <w:szCs w:val="18"/>
                      <w:lang w:eastAsia="zh-CN"/>
                    </w:rPr>
                    <w:t xml:space="preserve">DL </w:t>
                  </w:r>
                  <w:r w:rsidRPr="001072B5">
                    <w:rPr>
                      <w:rFonts w:eastAsia="SimSun" w:cs="Arial"/>
                      <w:strike/>
                      <w:color w:val="FF0000"/>
                      <w:sz w:val="18"/>
                      <w:szCs w:val="18"/>
                      <w:lang w:eastAsia="zh-CN"/>
                    </w:rPr>
                    <w:t xml:space="preserve">subband(s) </w:t>
                  </w:r>
                  <w:r w:rsidRPr="00C241C6">
                    <w:rPr>
                      <w:rFonts w:eastAsia="SimSun" w:cs="Arial"/>
                      <w:color w:val="FF0000"/>
                      <w:sz w:val="18"/>
                      <w:szCs w:val="18"/>
                      <w:u w:val="single"/>
                      <w:lang w:eastAsia="zh-CN"/>
                    </w:rPr>
                    <w:t>PRBs</w:t>
                  </w:r>
                  <w:r w:rsidRPr="0040388F">
                    <w:rPr>
                      <w:rFonts w:eastAsia="游明朝" w:cs="Arial" w:hint="eastAsia"/>
                      <w:strike/>
                      <w:color w:val="000000"/>
                      <w:sz w:val="18"/>
                      <w:szCs w:val="18"/>
                    </w:rPr>
                    <w:t>]</w:t>
                  </w:r>
                </w:p>
                <w:p w14:paraId="1F893D62" w14:textId="77777777" w:rsidR="00B0094B" w:rsidRDefault="00B0094B" w:rsidP="00B0094B">
                  <w:pPr>
                    <w:rPr>
                      <w:rFonts w:eastAsiaTheme="minorEastAsia"/>
                      <w:lang w:eastAsia="ko-KR"/>
                    </w:rPr>
                  </w:pPr>
                  <w:r w:rsidRPr="00717AB5">
                    <w:rPr>
                      <w:rFonts w:eastAsia="游明朝" w:cs="Arial" w:hint="eastAsia"/>
                      <w:color w:val="000000"/>
                      <w:sz w:val="18"/>
                      <w:szCs w:val="18"/>
                    </w:rPr>
                    <w:t>[</w:t>
                  </w:r>
                  <w:r w:rsidRPr="00717AB5">
                    <w:rPr>
                      <w:rFonts w:eastAsia="游明朝" w:cs="Arial"/>
                      <w:color w:val="000000"/>
                      <w:sz w:val="18"/>
                      <w:szCs w:val="18"/>
                    </w:rPr>
                    <w:t>N</w:t>
                  </w:r>
                  <w:r w:rsidRPr="00717AB5">
                    <w:rPr>
                      <w:rFonts w:eastAsia="游明朝" w:cs="Arial" w:hint="eastAsia"/>
                      <w:color w:val="000000"/>
                      <w:sz w:val="18"/>
                      <w:szCs w:val="18"/>
                    </w:rPr>
                    <w:t xml:space="preserve">ote: </w:t>
                  </w:r>
                  <w:r w:rsidRPr="00717AB5">
                    <w:rPr>
                      <w:rFonts w:eastAsia="SimSun" w:cs="Arial"/>
                      <w:color w:val="000000"/>
                      <w:sz w:val="18"/>
                      <w:szCs w:val="18"/>
                      <w:lang w:eastAsia="zh-CN"/>
                    </w:rPr>
                    <w:t>The maximum number of UL subbands for SBFD operation in an SBFD symbol within a TDD carrier is one.</w:t>
                  </w:r>
                  <w:r w:rsidRPr="00717AB5">
                    <w:rPr>
                      <w:rFonts w:eastAsia="游明朝" w:cs="Arial" w:hint="eastAsia"/>
                      <w:color w:val="000000"/>
                      <w:sz w:val="18"/>
                      <w:szCs w:val="18"/>
                    </w:rPr>
                    <w:t>]</w:t>
                  </w:r>
                </w:p>
              </w:tc>
              <w:tc>
                <w:tcPr>
                  <w:tcW w:w="1728" w:type="dxa"/>
                  <w:gridSpan w:val="3"/>
                </w:tcPr>
                <w:p w14:paraId="6F04A1F4" w14:textId="77777777" w:rsidR="00B0094B" w:rsidRDefault="00B0094B" w:rsidP="00B0094B">
                  <w:pPr>
                    <w:rPr>
                      <w:rFonts w:eastAsiaTheme="minorEastAsia"/>
                      <w:lang w:eastAsia="ko-KR"/>
                    </w:rPr>
                  </w:pPr>
                  <w:r w:rsidRPr="00BE69D3">
                    <w:rPr>
                      <w:rFonts w:eastAsia="SimSun" w:cs="Arial"/>
                      <w:color w:val="000000"/>
                      <w:sz w:val="18"/>
                      <w:szCs w:val="18"/>
                    </w:rPr>
                    <w:t>Optional with capability signalling</w:t>
                  </w:r>
                </w:p>
              </w:tc>
            </w:tr>
            <w:tr w:rsidR="00B0094B" w:rsidRPr="00BE69D3" w14:paraId="641F0DFC" w14:textId="77777777" w:rsidTr="0034763F">
              <w:tc>
                <w:tcPr>
                  <w:tcW w:w="800" w:type="dxa"/>
                  <w:gridSpan w:val="3"/>
                </w:tcPr>
                <w:p w14:paraId="0B0E14CE"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w:t>
                  </w:r>
                </w:p>
              </w:tc>
              <w:tc>
                <w:tcPr>
                  <w:tcW w:w="2954" w:type="dxa"/>
                  <w:gridSpan w:val="2"/>
                </w:tcPr>
                <w:p w14:paraId="3640D2F1"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DL reception in two non-contiguous DL subbands</w:t>
                  </w:r>
                </w:p>
              </w:tc>
              <w:tc>
                <w:tcPr>
                  <w:tcW w:w="2962" w:type="dxa"/>
                  <w:gridSpan w:val="2"/>
                </w:tcPr>
                <w:p w14:paraId="6FE9328D"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Support of DL reception in two non-contiguous DL subbands in SBFD symbol, including CSI-RS</w:t>
                  </w:r>
                </w:p>
              </w:tc>
              <w:tc>
                <w:tcPr>
                  <w:tcW w:w="1257" w:type="dxa"/>
                  <w:gridSpan w:val="2"/>
                </w:tcPr>
                <w:p w14:paraId="6045449B" w14:textId="77777777" w:rsidR="00B0094B" w:rsidRDefault="00B0094B" w:rsidP="00B0094B">
                  <w:pPr>
                    <w:rPr>
                      <w:rFonts w:eastAsiaTheme="minorEastAsia"/>
                      <w:lang w:eastAsia="ko-KR"/>
                    </w:rPr>
                  </w:pPr>
                </w:p>
              </w:tc>
              <w:tc>
                <w:tcPr>
                  <w:tcW w:w="1096" w:type="dxa"/>
                  <w:gridSpan w:val="2"/>
                </w:tcPr>
                <w:p w14:paraId="5C65D209"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49379A68"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752B5A46"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DL reception in two non-contiguous DL subbands is not supported</w:t>
                  </w:r>
                </w:p>
              </w:tc>
              <w:tc>
                <w:tcPr>
                  <w:tcW w:w="1147" w:type="dxa"/>
                  <w:gridSpan w:val="2"/>
                </w:tcPr>
                <w:p w14:paraId="1B332F1C"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15A30C6E" w14:textId="77777777" w:rsidR="00B0094B" w:rsidRPr="00BE69D3" w:rsidRDefault="00B0094B" w:rsidP="00B0094B">
                  <w:pPr>
                    <w:rPr>
                      <w:rFonts w:eastAsia="SimSun" w:cs="Arial"/>
                      <w:color w:val="000000"/>
                      <w:sz w:val="18"/>
                      <w:szCs w:val="18"/>
                      <w:lang w:eastAsia="zh-CN"/>
                    </w:rPr>
                  </w:pPr>
                  <w:r w:rsidRPr="006509A9">
                    <w:rPr>
                      <w:rFonts w:eastAsiaTheme="minorEastAsia" w:cs="Arial" w:hint="eastAsia"/>
                      <w:color w:val="000000"/>
                      <w:sz w:val="18"/>
                      <w:szCs w:val="18"/>
                      <w:lang w:eastAsia="ko-KR"/>
                    </w:rPr>
                    <w:t>TDD only</w:t>
                  </w:r>
                </w:p>
              </w:tc>
              <w:tc>
                <w:tcPr>
                  <w:tcW w:w="1416" w:type="dxa"/>
                  <w:gridSpan w:val="2"/>
                </w:tcPr>
                <w:p w14:paraId="2B20A7D6" w14:textId="77777777" w:rsidR="00B0094B" w:rsidRPr="00245FA3" w:rsidRDefault="00B0094B" w:rsidP="00B0094B">
                  <w:pPr>
                    <w:rPr>
                      <w:rFonts w:eastAsia="SimSun" w:cs="Arial"/>
                      <w:color w:val="000000"/>
                      <w:sz w:val="18"/>
                      <w:szCs w:val="18"/>
                      <w:highlight w:val="yellow"/>
                      <w:lang w:eastAsia="zh-CN"/>
                    </w:rPr>
                  </w:pPr>
                  <w:r w:rsidRPr="001072B5">
                    <w:rPr>
                      <w:rFonts w:eastAsiaTheme="minorEastAsia" w:cs="Arial" w:hint="eastAsia"/>
                      <w:color w:val="000000"/>
                      <w:sz w:val="18"/>
                      <w:szCs w:val="18"/>
                      <w:lang w:eastAsia="ko-KR"/>
                    </w:rPr>
                    <w:t>n/a</w:t>
                  </w:r>
                </w:p>
              </w:tc>
              <w:tc>
                <w:tcPr>
                  <w:tcW w:w="1377" w:type="dxa"/>
                  <w:gridSpan w:val="3"/>
                </w:tcPr>
                <w:p w14:paraId="1ED38859"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34227C60"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2A0A31A3"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Optional with capability signalling</w:t>
                  </w:r>
                </w:p>
              </w:tc>
            </w:tr>
            <w:tr w:rsidR="00B0094B" w:rsidRPr="00BE69D3" w14:paraId="01CEB250" w14:textId="77777777" w:rsidTr="0034763F">
              <w:tc>
                <w:tcPr>
                  <w:tcW w:w="800" w:type="dxa"/>
                  <w:gridSpan w:val="3"/>
                </w:tcPr>
                <w:p w14:paraId="1668593C"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X-11-1</w:t>
                  </w:r>
                </w:p>
              </w:tc>
              <w:tc>
                <w:tcPr>
                  <w:tcW w:w="2954" w:type="dxa"/>
                  <w:gridSpan w:val="2"/>
                </w:tcPr>
                <w:p w14:paraId="3C3420B9"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w:t>
                  </w:r>
                </w:p>
              </w:tc>
              <w:tc>
                <w:tcPr>
                  <w:tcW w:w="2962" w:type="dxa"/>
                  <w:gridSpan w:val="2"/>
                </w:tcPr>
                <w:p w14:paraId="36D82F73" w14:textId="77777777" w:rsidR="00B0094B" w:rsidRDefault="00B0094B" w:rsidP="00B0094B">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PDSCH reception in partial PRG</w:t>
                  </w:r>
                </w:p>
                <w:p w14:paraId="1EA12B3E"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2. A maximum number of supported partial PRGs in SBFD symbols</w:t>
                  </w:r>
                </w:p>
              </w:tc>
              <w:tc>
                <w:tcPr>
                  <w:tcW w:w="1257" w:type="dxa"/>
                  <w:gridSpan w:val="2"/>
                </w:tcPr>
                <w:p w14:paraId="2804A28C" w14:textId="77777777" w:rsidR="00B0094B" w:rsidRDefault="00B0094B" w:rsidP="00B0094B">
                  <w:pPr>
                    <w:rPr>
                      <w:rFonts w:eastAsiaTheme="minorEastAsia"/>
                      <w:lang w:eastAsia="ko-KR"/>
                    </w:rPr>
                  </w:pPr>
                  <w:r>
                    <w:rPr>
                      <w:rFonts w:eastAsiaTheme="minorEastAsia" w:hint="eastAsia"/>
                      <w:lang w:eastAsia="ko-KR"/>
                    </w:rPr>
                    <w:t>X-11</w:t>
                  </w:r>
                </w:p>
              </w:tc>
              <w:tc>
                <w:tcPr>
                  <w:tcW w:w="1096" w:type="dxa"/>
                  <w:gridSpan w:val="2"/>
                </w:tcPr>
                <w:p w14:paraId="54DC911A"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2CB76DC9"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13FB7B9C"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 is not supported.</w:t>
                  </w:r>
                </w:p>
              </w:tc>
              <w:tc>
                <w:tcPr>
                  <w:tcW w:w="1147" w:type="dxa"/>
                  <w:gridSpan w:val="2"/>
                </w:tcPr>
                <w:p w14:paraId="31C1BD01"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707CA514"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gridSpan w:val="2"/>
                </w:tcPr>
                <w:p w14:paraId="78D5E8AC"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gridSpan w:val="3"/>
                </w:tcPr>
                <w:p w14:paraId="414C0ACA"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1D46CE69"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4069629E"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p w14:paraId="25F92463"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p>
                <w:p w14:paraId="61F5AD66"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290A0E2E"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FFS</w:t>
                  </w:r>
                </w:p>
              </w:tc>
            </w:tr>
            <w:tr w:rsidR="00B0094B" w:rsidRPr="00BE69D3" w14:paraId="7EE33746" w14:textId="77777777" w:rsidTr="0034763F">
              <w:tc>
                <w:tcPr>
                  <w:tcW w:w="800" w:type="dxa"/>
                  <w:gridSpan w:val="3"/>
                </w:tcPr>
                <w:p w14:paraId="719B51FE"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X-12</w:t>
                  </w:r>
                </w:p>
              </w:tc>
              <w:tc>
                <w:tcPr>
                  <w:tcW w:w="2954" w:type="dxa"/>
                  <w:gridSpan w:val="2"/>
                </w:tcPr>
                <w:p w14:paraId="6EA5808C" w14:textId="77777777" w:rsidR="00B0094B" w:rsidRPr="00717AB5" w:rsidRDefault="00B0094B" w:rsidP="00B0094B">
                  <w:pPr>
                    <w:rPr>
                      <w:rFonts w:eastAsia="SimSun" w:cs="Arial"/>
                      <w:color w:val="000000"/>
                      <w:sz w:val="18"/>
                      <w:szCs w:val="18"/>
                      <w:lang w:eastAsia="zh-CN"/>
                    </w:rPr>
                  </w:pPr>
                  <w:r w:rsidRPr="002407A6">
                    <w:rPr>
                      <w:rFonts w:eastAsiaTheme="minorEastAsia" w:cs="Arial"/>
                      <w:color w:val="000000"/>
                      <w:sz w:val="18"/>
                      <w:szCs w:val="18"/>
                      <w:lang w:eastAsia="ko-KR"/>
                    </w:rPr>
                    <w:t>Transmission and reception across SBFD symbols in different slots (Configuration 2)</w:t>
                  </w:r>
                </w:p>
              </w:tc>
              <w:tc>
                <w:tcPr>
                  <w:tcW w:w="2962" w:type="dxa"/>
                  <w:gridSpan w:val="2"/>
                </w:tcPr>
                <w:p w14:paraId="5E4174C4" w14:textId="77777777" w:rsidR="00B0094B" w:rsidRPr="002407A6" w:rsidRDefault="00B0094B" w:rsidP="00B0094B">
                  <w:pPr>
                    <w:spacing w:after="0"/>
                    <w:rPr>
                      <w:rFonts w:eastAsiaTheme="minorEastAsia" w:cs="Arial"/>
                      <w:color w:val="000000"/>
                      <w:sz w:val="18"/>
                      <w:szCs w:val="18"/>
                      <w:lang w:eastAsia="ko-KR"/>
                    </w:rPr>
                  </w:pPr>
                  <w:r w:rsidRPr="002407A6">
                    <w:rPr>
                      <w:rFonts w:eastAsiaTheme="minorEastAsia" w:cs="Arial"/>
                      <w:color w:val="000000"/>
                      <w:sz w:val="18"/>
                      <w:szCs w:val="18"/>
                      <w:lang w:eastAsia="ko-KR"/>
                    </w:rPr>
                    <w:t>1.</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PUSCH/PUCCH transmission across SBFD symbols and non-SBFD symbols (Configuration 2)</w:t>
                  </w:r>
                </w:p>
                <w:p w14:paraId="1029716D" w14:textId="77777777" w:rsidR="00B0094B" w:rsidRPr="00BE69D3" w:rsidRDefault="00B0094B" w:rsidP="00B0094B">
                  <w:pPr>
                    <w:spacing w:after="0"/>
                    <w:rPr>
                      <w:rFonts w:eastAsia="ＭＳ 明朝" w:cs="Arial"/>
                      <w:color w:val="000000"/>
                      <w:sz w:val="18"/>
                      <w:szCs w:val="18"/>
                      <w:lang w:eastAsia="zh-CN"/>
                    </w:rPr>
                  </w:pPr>
                  <w:r w:rsidRPr="002407A6">
                    <w:rPr>
                      <w:rFonts w:eastAsiaTheme="minorEastAsia" w:cs="Arial"/>
                      <w:color w:val="000000"/>
                      <w:sz w:val="18"/>
                      <w:szCs w:val="18"/>
                      <w:lang w:eastAsia="ko-KR"/>
                    </w:rPr>
                    <w:t>2.</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PDSCH reception across SBFD symbols and non-SBFD symbols (configuration 2)</w:t>
                  </w:r>
                </w:p>
              </w:tc>
              <w:tc>
                <w:tcPr>
                  <w:tcW w:w="1257" w:type="dxa"/>
                  <w:gridSpan w:val="2"/>
                </w:tcPr>
                <w:p w14:paraId="20F11D7E" w14:textId="77777777" w:rsidR="00B0094B" w:rsidRDefault="00B0094B" w:rsidP="00B0094B">
                  <w:pPr>
                    <w:rPr>
                      <w:rFonts w:eastAsiaTheme="minorEastAsia"/>
                      <w:lang w:eastAsia="ko-KR"/>
                    </w:rPr>
                  </w:pPr>
                </w:p>
              </w:tc>
              <w:tc>
                <w:tcPr>
                  <w:tcW w:w="1096" w:type="dxa"/>
                  <w:gridSpan w:val="2"/>
                </w:tcPr>
                <w:p w14:paraId="5D053BC5"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gridSpan w:val="2"/>
                </w:tcPr>
                <w:p w14:paraId="2CD2DBF8"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gridSpan w:val="2"/>
                </w:tcPr>
                <w:p w14:paraId="304D860C"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Transmission and reception across SBFD symbols in different slots are not supported.</w:t>
                  </w:r>
                </w:p>
              </w:tc>
              <w:tc>
                <w:tcPr>
                  <w:tcW w:w="1147" w:type="dxa"/>
                  <w:gridSpan w:val="2"/>
                </w:tcPr>
                <w:p w14:paraId="291C42BE"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gridSpan w:val="2"/>
                </w:tcPr>
                <w:p w14:paraId="3C393855"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gridSpan w:val="2"/>
                </w:tcPr>
                <w:p w14:paraId="7A32EF64"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gridSpan w:val="3"/>
                </w:tcPr>
                <w:p w14:paraId="0F16B95B"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75D18C6E" w14:textId="77777777" w:rsidR="00B0094B" w:rsidRPr="0040388F" w:rsidRDefault="00B0094B" w:rsidP="00B0094B">
                  <w:pPr>
                    <w:keepLines/>
                    <w:spacing w:after="0"/>
                    <w:rPr>
                      <w:rFonts w:eastAsia="游明朝" w:cs="Arial"/>
                      <w:strike/>
                      <w:color w:val="000000"/>
                      <w:sz w:val="18"/>
                      <w:szCs w:val="18"/>
                    </w:rPr>
                  </w:pPr>
                </w:p>
              </w:tc>
              <w:tc>
                <w:tcPr>
                  <w:tcW w:w="1907" w:type="dxa"/>
                  <w:gridSpan w:val="2"/>
                </w:tcPr>
                <w:p w14:paraId="030556E5" w14:textId="77777777" w:rsidR="00B0094B" w:rsidRPr="00BE69D3" w:rsidRDefault="00B0094B" w:rsidP="00B0094B">
                  <w:pPr>
                    <w:rPr>
                      <w:rFonts w:eastAsia="SimSun" w:cs="Arial"/>
                      <w:color w:val="000000"/>
                      <w:sz w:val="18"/>
                      <w:szCs w:val="18"/>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tc>
            </w:tr>
          </w:tbl>
          <w:p w14:paraId="30DBAE8B" w14:textId="77777777" w:rsidR="00B0094B" w:rsidRPr="007A2D7A" w:rsidRDefault="00B0094B" w:rsidP="00B0094B">
            <w:pPr>
              <w:textAlignment w:val="auto"/>
              <w:rPr>
                <w:rFonts w:eastAsiaTheme="minorEastAsia"/>
                <w:lang w:val="en-US"/>
              </w:rPr>
            </w:pPr>
          </w:p>
        </w:tc>
      </w:tr>
      <w:tr w:rsidR="00FA6A42" w:rsidRPr="007A2D7A" w14:paraId="3BCF1D3B" w14:textId="77777777" w:rsidTr="00CB4C30">
        <w:trPr>
          <w:trHeight w:val="57"/>
        </w:trPr>
        <w:tc>
          <w:tcPr>
            <w:tcW w:w="120" w:type="pct"/>
          </w:tcPr>
          <w:p w14:paraId="504A34E2" w14:textId="7A9CC87F" w:rsidR="00FA6A42" w:rsidRPr="007A2D7A" w:rsidRDefault="00FA6A42" w:rsidP="00FA6A42">
            <w:pPr>
              <w:textAlignment w:val="auto"/>
              <w:rPr>
                <w:rFonts w:eastAsiaTheme="minorEastAsia"/>
              </w:rPr>
            </w:pPr>
            <w:r>
              <w:rPr>
                <w:rFonts w:eastAsia="SimSun" w:hint="eastAsia"/>
                <w:sz w:val="22"/>
                <w:lang w:eastAsia="zh-CN"/>
              </w:rPr>
              <w:t>[6]</w:t>
            </w:r>
          </w:p>
        </w:tc>
        <w:tc>
          <w:tcPr>
            <w:tcW w:w="302" w:type="pct"/>
          </w:tcPr>
          <w:p w14:paraId="49DBAFB9" w14:textId="6BC4BC07" w:rsidR="00FA6A42" w:rsidRPr="007A2D7A" w:rsidRDefault="00FA6A42" w:rsidP="00FA6A42">
            <w:pPr>
              <w:textAlignment w:val="auto"/>
              <w:rPr>
                <w:rFonts w:eastAsiaTheme="minorEastAsia"/>
              </w:rPr>
            </w:pPr>
            <w:r>
              <w:rPr>
                <w:rFonts w:eastAsia="SimSun" w:hint="eastAsia"/>
                <w:sz w:val="22"/>
                <w:szCs w:val="18"/>
                <w:lang w:eastAsia="zh-CN"/>
              </w:rPr>
              <w:t>Nokia</w:t>
            </w:r>
          </w:p>
        </w:tc>
        <w:tc>
          <w:tcPr>
            <w:tcW w:w="4578" w:type="pct"/>
          </w:tcPr>
          <w:p w14:paraId="0D00B06F" w14:textId="77777777" w:rsidR="00FA6A42" w:rsidRDefault="00FA6A42" w:rsidP="00FA6A42">
            <w:pPr>
              <w:keepLines/>
              <w:spacing w:after="0"/>
              <w:rPr>
                <w:rFonts w:ascii="Arial" w:eastAsia="SimSun" w:hAnsi="Arial" w:cs="Arial"/>
                <w:b/>
                <w:color w:val="000000"/>
                <w:sz w:val="18"/>
                <w:szCs w:val="18"/>
                <w:lang w:val="en-US" w:eastAsia="zh-CN"/>
              </w:rPr>
            </w:pPr>
          </w:p>
          <w:p w14:paraId="6E7D38E9" w14:textId="77777777" w:rsidR="00FA6A42" w:rsidRDefault="00FA6A42" w:rsidP="00FA6A42">
            <w:pPr>
              <w:spacing w:after="0"/>
              <w:rPr>
                <w:rFonts w:ascii="Times" w:eastAsia="游明朝" w:hAnsi="Times"/>
                <w:b/>
                <w:bCs/>
                <w:szCs w:val="24"/>
                <w:highlight w:val="yellow"/>
              </w:rPr>
            </w:pPr>
          </w:p>
          <w:tbl>
            <w:tblPr>
              <w:tblStyle w:val="afd"/>
              <w:tblW w:w="0" w:type="auto"/>
              <w:tblLook w:val="04A0" w:firstRow="1" w:lastRow="0" w:firstColumn="1" w:lastColumn="0" w:noHBand="0" w:noVBand="1"/>
            </w:tblPr>
            <w:tblGrid>
              <w:gridCol w:w="4814"/>
              <w:gridCol w:w="4814"/>
            </w:tblGrid>
            <w:tr w:rsidR="00FA6A42" w14:paraId="49DE9D78" w14:textId="77777777" w:rsidTr="0034763F">
              <w:tc>
                <w:tcPr>
                  <w:tcW w:w="4814" w:type="dxa"/>
                </w:tcPr>
                <w:p w14:paraId="54FD3163"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Moderator’s proposals from RAN1#120</w:t>
                  </w:r>
                </w:p>
              </w:tc>
              <w:tc>
                <w:tcPr>
                  <w:tcW w:w="4814" w:type="dxa"/>
                </w:tcPr>
                <w:p w14:paraId="105C8ECA"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Nokia’s views</w:t>
                  </w:r>
                </w:p>
              </w:tc>
            </w:tr>
            <w:tr w:rsidR="00FA6A42" w14:paraId="7CC9C714" w14:textId="77777777" w:rsidTr="0034763F">
              <w:tc>
                <w:tcPr>
                  <w:tcW w:w="4814" w:type="dxa"/>
                </w:tcPr>
                <w:p w14:paraId="7C4BE65F"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2-1-3 (from </w:t>
                  </w:r>
                  <w:r w:rsidRPr="00D2044E">
                    <w:rPr>
                      <w:rFonts w:ascii="Times" w:eastAsia="游明朝" w:hAnsi="Times"/>
                      <w:b/>
                      <w:bCs/>
                    </w:rPr>
                    <w:t>Question 2-1-3</w:t>
                  </w:r>
                  <w:r w:rsidRPr="00D2044E">
                    <w:rPr>
                      <w:rFonts w:ascii="Times" w:eastAsia="游明朝" w:hAnsi="Times" w:hint="eastAsia"/>
                      <w:b/>
                      <w:bCs/>
                    </w:rPr>
                    <w:t>)</w:t>
                  </w:r>
                  <w:r w:rsidRPr="00D2044E">
                    <w:rPr>
                      <w:rFonts w:ascii="Times" w:eastAsia="游明朝" w:hAnsi="Times"/>
                      <w:b/>
                      <w:bCs/>
                    </w:rPr>
                    <w:t>:</w:t>
                  </w:r>
                </w:p>
                <w:p w14:paraId="06D1CC4B" w14:textId="77777777" w:rsidR="00FA6A42" w:rsidRPr="00D2044E" w:rsidRDefault="00FA6A42" w:rsidP="00FA6A42">
                  <w:pPr>
                    <w:spacing w:after="0"/>
                    <w:rPr>
                      <w:rFonts w:ascii="Times" w:eastAsia="游明朝" w:hAnsi="Times"/>
                    </w:rPr>
                  </w:pPr>
                  <w:r w:rsidRPr="00D2044E">
                    <w:rPr>
                      <w:rFonts w:ascii="Times" w:eastAsia="游明朝" w:hAnsi="Times"/>
                    </w:rPr>
                    <w:t>A</w:t>
                  </w:r>
                  <w:r w:rsidRPr="00D2044E">
                    <w:rPr>
                      <w:rFonts w:ascii="Times" w:eastAsia="游明朝" w:hAnsi="Times" w:hint="eastAsia"/>
                    </w:rPr>
                    <w:t xml:space="preserve">dd the following components in basic FG for SBFD. </w:t>
                  </w:r>
                </w:p>
                <w:p w14:paraId="3996FD70"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PUCCH resource configurations for SBFD and non-SBFD symbols</w:t>
                  </w:r>
                </w:p>
                <w:p w14:paraId="70858142"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power control parameters for SBFD and non-SBFD symbols</w:t>
                  </w:r>
                </w:p>
                <w:p w14:paraId="4CBCBD6F"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FH offsets for PUSCH transmissions in SBFD symbols and non-SBFD symbols</w:t>
                  </w:r>
                </w:p>
                <w:p w14:paraId="7FBC19EC"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SRS resource sets for SBFD and non-SBFD symbols</w:t>
                  </w:r>
                </w:p>
                <w:p w14:paraId="6E3B6153" w14:textId="77777777" w:rsidR="00FA6A42" w:rsidRPr="00D2044E" w:rsidRDefault="00FA6A42" w:rsidP="00FA6A42">
                  <w:pPr>
                    <w:spacing w:after="0"/>
                    <w:rPr>
                      <w:rFonts w:ascii="Times" w:eastAsia="游明朝" w:hAnsi="Times"/>
                      <w:b/>
                      <w:bCs/>
                    </w:rPr>
                  </w:pPr>
                </w:p>
              </w:tc>
              <w:tc>
                <w:tcPr>
                  <w:tcW w:w="4814" w:type="dxa"/>
                </w:tcPr>
                <w:p w14:paraId="7711B13F" w14:textId="77777777" w:rsidR="00FA6A42" w:rsidRPr="00D2044E" w:rsidRDefault="00FA6A42" w:rsidP="00FA6A42">
                  <w:pPr>
                    <w:spacing w:after="0"/>
                    <w:jc w:val="both"/>
                    <w:rPr>
                      <w:rFonts w:ascii="Times" w:eastAsia="游明朝" w:hAnsi="Times"/>
                      <w:b/>
                      <w:bCs/>
                      <w:highlight w:val="yellow"/>
                    </w:rPr>
                  </w:pPr>
                  <w:r w:rsidRPr="00D2044E">
                    <w:t>At least the separate PUCCH resource configurations and separate power control parameters are essential to be included in basic FG. The support of separate FH offsets and separate SRS resource sets can be</w:t>
                  </w:r>
                  <w:r>
                    <w:t xml:space="preserve"> </w:t>
                  </w:r>
                  <w:r w:rsidRPr="00D2044E">
                    <w:t>further discussed.</w:t>
                  </w:r>
                </w:p>
              </w:tc>
            </w:tr>
            <w:tr w:rsidR="00FA6A42" w14:paraId="5A5DDC19" w14:textId="77777777" w:rsidTr="0034763F">
              <w:tc>
                <w:tcPr>
                  <w:tcW w:w="4814" w:type="dxa"/>
                </w:tcPr>
                <w:p w14:paraId="63E73A95"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2-1-4b (from </w:t>
                  </w:r>
                  <w:r w:rsidRPr="00D2044E">
                    <w:rPr>
                      <w:rFonts w:ascii="Times" w:eastAsia="游明朝" w:hAnsi="Times"/>
                      <w:b/>
                      <w:bCs/>
                    </w:rPr>
                    <w:t>Question 2-1-</w:t>
                  </w:r>
                  <w:r w:rsidRPr="00D2044E">
                    <w:rPr>
                      <w:rFonts w:ascii="Times" w:eastAsia="游明朝" w:hAnsi="Times" w:hint="eastAsia"/>
                      <w:b/>
                      <w:bCs/>
                    </w:rPr>
                    <w:t>4)</w:t>
                  </w:r>
                  <w:r w:rsidRPr="00D2044E">
                    <w:rPr>
                      <w:rFonts w:ascii="Times" w:eastAsia="游明朝" w:hAnsi="Times"/>
                      <w:b/>
                      <w:bCs/>
                    </w:rPr>
                    <w:t>:</w:t>
                  </w:r>
                </w:p>
                <w:p w14:paraId="38BF4AC2" w14:textId="77777777" w:rsidR="00FA6A42" w:rsidRPr="00D2044E" w:rsidRDefault="00FA6A42" w:rsidP="00FA6A42">
                  <w:pPr>
                    <w:spacing w:after="0"/>
                    <w:rPr>
                      <w:rFonts w:ascii="Times" w:eastAsia="游明朝" w:hAnsi="Times"/>
                    </w:rPr>
                  </w:pPr>
                  <w:r w:rsidRPr="00D2044E">
                    <w:rPr>
                      <w:rFonts w:ascii="Times" w:eastAsia="游明朝" w:hAnsi="Times"/>
                    </w:rPr>
                    <w:t>Add the following components in basic FG for SBFD.</w:t>
                  </w:r>
                </w:p>
                <w:p w14:paraId="1DA3CC25"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non-contiguous CSI-RS resource across two DL subband with one of the following capabilities:</w:t>
                  </w:r>
                </w:p>
                <w:p w14:paraId="2FDB6ED9" w14:textId="77777777" w:rsidR="00FA6A42" w:rsidRPr="00D2044E" w:rsidRDefault="00FA6A42" w:rsidP="00523E30">
                  <w:pPr>
                    <w:numPr>
                      <w:ilvl w:val="1"/>
                      <w:numId w:val="19"/>
                    </w:numPr>
                    <w:overflowPunct/>
                    <w:autoSpaceDE/>
                    <w:autoSpaceDN/>
                    <w:adjustRightInd/>
                    <w:spacing w:after="0"/>
                    <w:textAlignment w:val="auto"/>
                    <w:rPr>
                      <w:rFonts w:ascii="Times" w:eastAsia="游明朝" w:hAnsi="Times"/>
                    </w:rPr>
                  </w:pPr>
                  <w:r w:rsidRPr="00D2044E">
                    <w:rPr>
                      <w:rFonts w:ascii="Times" w:eastAsia="游明朝" w:hAnsi="Times"/>
                    </w:rPr>
                    <w:t>Cap1: using legacy CSI processing timeline and CPU counting are the same as legacy</w:t>
                  </w:r>
                </w:p>
                <w:p w14:paraId="103858A5" w14:textId="77777777" w:rsidR="00FA6A42" w:rsidRPr="00D2044E" w:rsidRDefault="00FA6A42" w:rsidP="00523E30">
                  <w:pPr>
                    <w:numPr>
                      <w:ilvl w:val="1"/>
                      <w:numId w:val="19"/>
                    </w:numPr>
                    <w:overflowPunct/>
                    <w:autoSpaceDE/>
                    <w:autoSpaceDN/>
                    <w:adjustRightInd/>
                    <w:spacing w:after="0"/>
                    <w:textAlignment w:val="auto"/>
                    <w:rPr>
                      <w:rFonts w:ascii="Times" w:eastAsia="游明朝" w:hAnsi="Times"/>
                    </w:rPr>
                  </w:pPr>
                  <w:r w:rsidRPr="00D2044E">
                    <w:rPr>
                      <w:rFonts w:ascii="Times" w:eastAsia="游明朝" w:hAnsi="Times"/>
                    </w:rPr>
                    <w:t>Cap2: using relaxed CSI processing timeline Z/Z’ by factor of 2 and same CPU counting as legacy.</w:t>
                  </w:r>
                </w:p>
                <w:p w14:paraId="5CAD754D"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2-1-5 (from </w:t>
                  </w:r>
                  <w:r w:rsidRPr="00D2044E">
                    <w:rPr>
                      <w:rFonts w:ascii="Times" w:eastAsia="游明朝" w:hAnsi="Times"/>
                      <w:b/>
                      <w:bCs/>
                    </w:rPr>
                    <w:t>Question 2-1-</w:t>
                  </w:r>
                  <w:r w:rsidRPr="00D2044E">
                    <w:rPr>
                      <w:rFonts w:ascii="Times" w:eastAsia="游明朝" w:hAnsi="Times" w:hint="eastAsia"/>
                      <w:b/>
                      <w:bCs/>
                    </w:rPr>
                    <w:t>5)</w:t>
                  </w:r>
                  <w:r w:rsidRPr="00D2044E">
                    <w:rPr>
                      <w:rFonts w:ascii="Times" w:eastAsia="游明朝" w:hAnsi="Times"/>
                      <w:b/>
                      <w:bCs/>
                    </w:rPr>
                    <w:t>:</w:t>
                  </w:r>
                </w:p>
                <w:p w14:paraId="0579F021" w14:textId="77777777" w:rsidR="00FA6A42" w:rsidRPr="00D2044E" w:rsidRDefault="00FA6A42" w:rsidP="00FA6A42">
                  <w:pPr>
                    <w:spacing w:after="0"/>
                    <w:rPr>
                      <w:rFonts w:ascii="Times" w:eastAsia="游明朝" w:hAnsi="Times"/>
                    </w:rPr>
                  </w:pPr>
                  <w:r w:rsidRPr="00D2044E">
                    <w:rPr>
                      <w:rFonts w:ascii="Times" w:eastAsia="游明朝" w:hAnsi="Times"/>
                    </w:rPr>
                    <w:t>Add the following components in basic FG for SBFD.</w:t>
                  </w:r>
                </w:p>
                <w:p w14:paraId="31FDDDB5"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CSI reports for SBFD and non-SBFD symbols.</w:t>
                  </w:r>
                </w:p>
              </w:tc>
              <w:tc>
                <w:tcPr>
                  <w:tcW w:w="4814" w:type="dxa"/>
                </w:tcPr>
                <w:p w14:paraId="732F39AC" w14:textId="77777777" w:rsidR="00FA6A42" w:rsidRDefault="00FA6A42" w:rsidP="00FA6A42">
                  <w:pPr>
                    <w:spacing w:after="0"/>
                    <w:rPr>
                      <w:rFonts w:eastAsia="游明朝"/>
                    </w:rPr>
                  </w:pPr>
                  <w:r w:rsidRPr="00F64F55">
                    <w:rPr>
                      <w:rFonts w:eastAsia="游明朝"/>
                    </w:rPr>
                    <w:t xml:space="preserve">The following </w:t>
                  </w:r>
                  <w:r>
                    <w:rPr>
                      <w:rFonts w:eastAsia="游明朝"/>
                    </w:rPr>
                    <w:t>can be added as components of the basic FG:</w:t>
                  </w:r>
                </w:p>
                <w:p w14:paraId="75C48247" w14:textId="77777777" w:rsidR="00FA6A42" w:rsidRPr="00A27CCD" w:rsidRDefault="00FA6A42" w:rsidP="00523E30">
                  <w:pPr>
                    <w:pStyle w:val="aff6"/>
                    <w:numPr>
                      <w:ilvl w:val="0"/>
                      <w:numId w:val="33"/>
                    </w:numPr>
                    <w:overflowPunct/>
                    <w:autoSpaceDE/>
                    <w:autoSpaceDN/>
                    <w:adjustRightInd/>
                    <w:spacing w:after="0"/>
                    <w:ind w:leftChars="0"/>
                    <w:contextualSpacing/>
                    <w:rPr>
                      <w:rFonts w:eastAsia="游明朝"/>
                      <w:lang w:val="en-US"/>
                    </w:rPr>
                  </w:pPr>
                  <w:r w:rsidRPr="00D2044E">
                    <w:rPr>
                      <w:rFonts w:ascii="Times" w:eastAsia="游明朝" w:hAnsi="Times"/>
                    </w:rPr>
                    <w:t>Support of non-contiguous CSI-RS resource across two DL subband</w:t>
                  </w:r>
                  <w:r>
                    <w:rPr>
                      <w:rFonts w:ascii="Times" w:eastAsia="游明朝" w:hAnsi="Times"/>
                    </w:rPr>
                    <w:t>s.</w:t>
                  </w:r>
                </w:p>
                <w:p w14:paraId="0EC6D54F" w14:textId="77777777" w:rsidR="00FA6A42" w:rsidRPr="00A27CCD" w:rsidRDefault="00FA6A42" w:rsidP="00523E30">
                  <w:pPr>
                    <w:pStyle w:val="aff6"/>
                    <w:numPr>
                      <w:ilvl w:val="0"/>
                      <w:numId w:val="33"/>
                    </w:numPr>
                    <w:overflowPunct/>
                    <w:autoSpaceDE/>
                    <w:autoSpaceDN/>
                    <w:adjustRightInd/>
                    <w:spacing w:after="0"/>
                    <w:ind w:leftChars="0"/>
                    <w:contextualSpacing/>
                    <w:rPr>
                      <w:rFonts w:eastAsia="游明朝"/>
                      <w:lang w:val="en-US"/>
                    </w:rPr>
                  </w:pPr>
                  <w:r w:rsidRPr="00D2044E">
                    <w:rPr>
                      <w:rFonts w:ascii="Times" w:eastAsia="游明朝" w:hAnsi="Times"/>
                    </w:rPr>
                    <w:t>Support of separate CSI reports for SBFD and non-SBFD symbols</w:t>
                  </w:r>
                  <w:r>
                    <w:rPr>
                      <w:rFonts w:ascii="Times" w:eastAsia="游明朝" w:hAnsi="Times"/>
                    </w:rPr>
                    <w:t>.</w:t>
                  </w:r>
                </w:p>
                <w:p w14:paraId="7CF1E062" w14:textId="77777777" w:rsidR="00FA6A42" w:rsidRPr="00CE4B50" w:rsidRDefault="00FA6A42" w:rsidP="00FA6A42">
                  <w:pPr>
                    <w:rPr>
                      <w:rFonts w:eastAsia="游明朝"/>
                    </w:rPr>
                  </w:pPr>
                  <w:r>
                    <w:rPr>
                      <w:rFonts w:eastAsia="游明朝"/>
                    </w:rPr>
                    <w:t xml:space="preserve">Since WI agreement was made, which suggested having different capabilities for CSI processing timeline. RAN1 can further discuss how this can be realised in the FG. </w:t>
                  </w:r>
                </w:p>
                <w:p w14:paraId="663A01A4" w14:textId="77777777" w:rsidR="00FA6A42" w:rsidRPr="00F64F55" w:rsidRDefault="00FA6A42" w:rsidP="00FA6A42">
                  <w:pPr>
                    <w:spacing w:after="0"/>
                    <w:rPr>
                      <w:rFonts w:ascii="Times" w:eastAsia="游明朝" w:hAnsi="Times"/>
                      <w:highlight w:val="yellow"/>
                    </w:rPr>
                  </w:pPr>
                </w:p>
              </w:tc>
            </w:tr>
            <w:tr w:rsidR="00FA6A42" w14:paraId="400C3709" w14:textId="77777777" w:rsidTr="0034763F">
              <w:tc>
                <w:tcPr>
                  <w:tcW w:w="4814" w:type="dxa"/>
                </w:tcPr>
                <w:p w14:paraId="5DD19E05"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2-1-4a: (from </w:t>
                  </w:r>
                  <w:r w:rsidRPr="00D2044E">
                    <w:rPr>
                      <w:rFonts w:ascii="Times" w:eastAsia="游明朝" w:hAnsi="Times"/>
                      <w:b/>
                      <w:bCs/>
                    </w:rPr>
                    <w:t>Question 2-1-</w:t>
                  </w:r>
                  <w:r w:rsidRPr="00D2044E">
                    <w:rPr>
                      <w:rFonts w:ascii="Times" w:eastAsia="游明朝" w:hAnsi="Times" w:hint="eastAsia"/>
                      <w:b/>
                      <w:bCs/>
                    </w:rPr>
                    <w:t>4 and Question 2-2)</w:t>
                  </w:r>
                  <w:r w:rsidRPr="00D2044E">
                    <w:rPr>
                      <w:rFonts w:ascii="Times" w:eastAsia="游明朝" w:hAnsi="Times"/>
                      <w:b/>
                      <w:bCs/>
                    </w:rPr>
                    <w:t>:</w:t>
                  </w:r>
                </w:p>
                <w:p w14:paraId="4DA81815" w14:textId="77777777" w:rsidR="00FA6A42" w:rsidRPr="00D2044E" w:rsidRDefault="00FA6A42" w:rsidP="00FA6A42">
                  <w:pPr>
                    <w:spacing w:after="0"/>
                    <w:rPr>
                      <w:rFonts w:ascii="Times" w:eastAsia="游明朝" w:hAnsi="Times"/>
                    </w:rPr>
                  </w:pPr>
                  <w:r w:rsidRPr="00D2044E">
                    <w:rPr>
                      <w:rFonts w:ascii="Times" w:eastAsia="游明朝" w:hAnsi="Times" w:hint="eastAsia"/>
                    </w:rPr>
                    <w:t xml:space="preserve">Add the following components in basic FG for SBFD. </w:t>
                  </w:r>
                </w:p>
                <w:p w14:paraId="44B0B78B"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reception in two DL subbands in SBFD symbols</w:t>
                  </w:r>
                </w:p>
                <w:p w14:paraId="4A7E2823"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partial PRG</w:t>
                  </w:r>
                </w:p>
              </w:tc>
              <w:tc>
                <w:tcPr>
                  <w:tcW w:w="4814" w:type="dxa"/>
                </w:tcPr>
                <w:p w14:paraId="64D69BFB" w14:textId="77777777" w:rsidR="00FA6A42" w:rsidRDefault="00FA6A42" w:rsidP="00FA6A42">
                  <w:pPr>
                    <w:spacing w:after="0"/>
                    <w:rPr>
                      <w:rFonts w:ascii="Times" w:eastAsia="游明朝" w:hAnsi="Times"/>
                    </w:rPr>
                  </w:pPr>
                  <w:r w:rsidRPr="00CE4B50">
                    <w:rPr>
                      <w:rFonts w:ascii="Times" w:eastAsia="游明朝" w:hAnsi="Times"/>
                    </w:rPr>
                    <w:t xml:space="preserve">The </w:t>
                  </w:r>
                  <w:r>
                    <w:rPr>
                      <w:rFonts w:ascii="Times" w:eastAsia="游明朝" w:hAnsi="Times"/>
                    </w:rPr>
                    <w:t>support of DL partial PRG should be basic functionality that has been agreed, thus should be part of the components in basic FG.</w:t>
                  </w:r>
                </w:p>
                <w:p w14:paraId="182AE126" w14:textId="77777777" w:rsidR="00FA6A42" w:rsidRPr="00CE4B50" w:rsidRDefault="00FA6A42" w:rsidP="00FA6A42">
                  <w:pPr>
                    <w:spacing w:after="0"/>
                    <w:rPr>
                      <w:rFonts w:ascii="Times" w:eastAsia="游明朝" w:hAnsi="Times"/>
                      <w:highlight w:val="yellow"/>
                    </w:rPr>
                  </w:pPr>
                  <w:r w:rsidRPr="00CE4B50">
                    <w:rPr>
                      <w:rFonts w:ascii="Times" w:eastAsia="游明朝" w:hAnsi="Times"/>
                    </w:rPr>
                    <w:t>The support of DL reception in two DL subbands in SBFD symbols can be further discussed.</w:t>
                  </w:r>
                  <w:r>
                    <w:rPr>
                      <w:rFonts w:ascii="Times" w:eastAsia="游明朝" w:hAnsi="Times"/>
                    </w:rPr>
                    <w:t xml:space="preserve"> Our preference is to consider this as part of the basic FG considering that DL reception in non-contiguous DL resources is already possible using FDRA Type 0. If the concern for supporting DL reception in two DL subbands is due to the need of a more relaxed processing timeline for CSI-RS, then a potential way-forward is to consider this DL reception in two DL subbands and the relaxed processing timeline as basic FG components, while the legacy timeline (which is tighter) can be considered as separate capability.</w:t>
                  </w:r>
                </w:p>
              </w:tc>
            </w:tr>
          </w:tbl>
          <w:p w14:paraId="2FA83202" w14:textId="77777777" w:rsidR="00FA6A42" w:rsidRDefault="00FA6A42" w:rsidP="00FA6A42">
            <w:pPr>
              <w:spacing w:after="0"/>
              <w:rPr>
                <w:rFonts w:ascii="Times" w:eastAsia="游明朝" w:hAnsi="Times"/>
                <w:b/>
                <w:bCs/>
                <w:szCs w:val="24"/>
                <w:highlight w:val="yellow"/>
              </w:rPr>
            </w:pPr>
          </w:p>
          <w:p w14:paraId="6293331E" w14:textId="77777777" w:rsidR="00FA6A42" w:rsidRPr="000F4FD1" w:rsidRDefault="00FA6A42" w:rsidP="00FA6A42">
            <w:pPr>
              <w:pStyle w:val="a6"/>
            </w:pPr>
            <w:r w:rsidRPr="000F4FD1">
              <w:t xml:space="preserve">Proposal </w:t>
            </w:r>
            <w:r w:rsidRPr="000F4FD1">
              <w:fldChar w:fldCharType="begin"/>
            </w:r>
            <w:r w:rsidRPr="000F4FD1">
              <w:instrText xml:space="preserve"> SEQ Proposal \* ARABIC </w:instrText>
            </w:r>
            <w:r w:rsidRPr="000F4FD1">
              <w:fldChar w:fldCharType="separate"/>
            </w:r>
            <w:r>
              <w:rPr>
                <w:noProof/>
              </w:rPr>
              <w:t>2</w:t>
            </w:r>
            <w:r w:rsidRPr="000F4FD1">
              <w:fldChar w:fldCharType="end"/>
            </w:r>
            <w:r w:rsidRPr="000F4FD1">
              <w:t>. The following components should be added to FG 60-1:</w:t>
            </w:r>
          </w:p>
          <w:p w14:paraId="441CEF2C"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PUCCH resource configurations for SBFD and non-SBFD symbols.</w:t>
            </w:r>
          </w:p>
          <w:p w14:paraId="25104CB1"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power control parameters for SBFD and non-SBFD symbols.</w:t>
            </w:r>
          </w:p>
          <w:p w14:paraId="7D5AF6BE"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non-contiguous CSI-RS resource across two DL subbands.</w:t>
            </w:r>
          </w:p>
          <w:p w14:paraId="25B8CC10"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separate CSI reports for SBFD and non-SBFD symbols.</w:t>
            </w:r>
          </w:p>
          <w:p w14:paraId="3D795129" w14:textId="77777777" w:rsidR="00FA6A42" w:rsidRPr="001B0909"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1B0909">
              <w:rPr>
                <w:rFonts w:eastAsia="游明朝"/>
                <w:b/>
                <w:lang w:val="en-US"/>
              </w:rPr>
              <w:t>Support of DL reception in two DL subbands in SBFD symbols.</w:t>
            </w:r>
          </w:p>
          <w:p w14:paraId="722B7971"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hint="eastAsia"/>
                <w:b/>
              </w:rPr>
              <w:t>Support of DL partial PRG</w:t>
            </w:r>
            <w:r w:rsidRPr="000F4FD1">
              <w:rPr>
                <w:rFonts w:ascii="Times" w:eastAsia="游明朝" w:hAnsi="Times"/>
                <w:b/>
              </w:rPr>
              <w:t>.</w:t>
            </w:r>
          </w:p>
          <w:p w14:paraId="08DEE54E" w14:textId="77777777" w:rsidR="00FA6A42" w:rsidRPr="000F4FD1" w:rsidRDefault="00FA6A42" w:rsidP="00523E30">
            <w:pPr>
              <w:pStyle w:val="aff6"/>
              <w:numPr>
                <w:ilvl w:val="0"/>
                <w:numId w:val="34"/>
              </w:numPr>
              <w:overflowPunct/>
              <w:autoSpaceDE/>
              <w:autoSpaceDN/>
              <w:adjustRightInd/>
              <w:spacing w:after="0"/>
              <w:ind w:leftChars="0"/>
              <w:contextualSpacing/>
              <w:rPr>
                <w:rFonts w:eastAsia="游明朝"/>
                <w:b/>
              </w:rPr>
            </w:pPr>
            <w:r w:rsidRPr="000F4FD1">
              <w:rPr>
                <w:rFonts w:ascii="Times" w:eastAsia="游明朝" w:hAnsi="Times"/>
                <w:b/>
              </w:rPr>
              <w:t>Other components are FFS.</w:t>
            </w:r>
          </w:p>
          <w:p w14:paraId="0BF11C16" w14:textId="77777777" w:rsidR="00FA6A42" w:rsidRPr="007A2D7A" w:rsidRDefault="00FA6A42" w:rsidP="00FA6A42">
            <w:pPr>
              <w:textAlignment w:val="auto"/>
              <w:rPr>
                <w:rFonts w:eastAsiaTheme="minorEastAsia"/>
                <w:b/>
              </w:rPr>
            </w:pPr>
          </w:p>
        </w:tc>
      </w:tr>
      <w:tr w:rsidR="00FA6A42" w:rsidRPr="007A2D7A" w14:paraId="4E943B8F" w14:textId="77777777" w:rsidTr="00CB4C30">
        <w:trPr>
          <w:trHeight w:val="57"/>
        </w:trPr>
        <w:tc>
          <w:tcPr>
            <w:tcW w:w="120" w:type="pct"/>
          </w:tcPr>
          <w:p w14:paraId="13A144D7" w14:textId="66DAEEBB" w:rsidR="00FA6A42" w:rsidRPr="007A2D7A" w:rsidRDefault="00FA6A42" w:rsidP="00FA6A42">
            <w:pPr>
              <w:textAlignment w:val="auto"/>
              <w:rPr>
                <w:rFonts w:eastAsiaTheme="minorEastAsia"/>
              </w:rPr>
            </w:pPr>
            <w:r>
              <w:rPr>
                <w:rFonts w:eastAsia="SimSun" w:hint="eastAsia"/>
                <w:sz w:val="22"/>
                <w:lang w:eastAsia="zh-CN"/>
              </w:rPr>
              <w:t>[7]</w:t>
            </w:r>
          </w:p>
        </w:tc>
        <w:tc>
          <w:tcPr>
            <w:tcW w:w="302" w:type="pct"/>
          </w:tcPr>
          <w:p w14:paraId="2CDAAEDE" w14:textId="7805776A" w:rsidR="00FA6A42" w:rsidRPr="007A2D7A" w:rsidRDefault="00FA6A42" w:rsidP="00FA6A42">
            <w:pPr>
              <w:textAlignment w:val="auto"/>
              <w:rPr>
                <w:rFonts w:eastAsiaTheme="minorEastAsia"/>
              </w:rPr>
            </w:pPr>
            <w:r w:rsidRPr="00FE589E">
              <w:rPr>
                <w:rFonts w:eastAsia="ＭＳ 明朝"/>
                <w:sz w:val="22"/>
                <w:szCs w:val="18"/>
              </w:rPr>
              <w:t>MediaTek</w:t>
            </w:r>
          </w:p>
        </w:tc>
        <w:tc>
          <w:tcPr>
            <w:tcW w:w="4578" w:type="pct"/>
          </w:tcPr>
          <w:p w14:paraId="04C3048A" w14:textId="77777777" w:rsidR="00FA6A42" w:rsidRPr="00D40D3D" w:rsidRDefault="00FA6A42" w:rsidP="00FA6A42">
            <w:pPr>
              <w:overflowPunct/>
              <w:autoSpaceDE/>
              <w:adjustRightInd/>
              <w:spacing w:after="120" w:line="288" w:lineRule="auto"/>
              <w:jc w:val="both"/>
              <w:rPr>
                <w:rFonts w:eastAsia="DengXian"/>
                <w:szCs w:val="22"/>
                <w:lang w:eastAsia="zh-CN"/>
              </w:rPr>
            </w:pPr>
            <w:r w:rsidRPr="00D40D3D">
              <w:rPr>
                <w:rFonts w:eastAsia="DengXian"/>
                <w:szCs w:val="22"/>
                <w:lang w:eastAsia="zh-CN"/>
              </w:rPr>
              <w:t xml:space="preserve">In RAN1#120, RAN1 discussed some basic UE features as well as some separate UE features for SBFD Tx/Rx/measurement behaviour. We provide our views on the discussed issues below: </w:t>
            </w:r>
          </w:p>
          <w:p w14:paraId="4891CC51" w14:textId="77777777" w:rsidR="00FA6A42" w:rsidRPr="00D40D3D" w:rsidRDefault="00FA6A42" w:rsidP="00FA6A42">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1C582362" w14:textId="77777777" w:rsidR="00FA6A42" w:rsidRPr="00D40D3D" w:rsidRDefault="00FA6A42" w:rsidP="00FA6A42">
            <w:pPr>
              <w:overflowPunct/>
              <w:autoSpaceDE/>
              <w:adjustRightInd/>
              <w:spacing w:after="120" w:line="288" w:lineRule="auto"/>
              <w:jc w:val="both"/>
              <w:rPr>
                <w:rFonts w:eastAsia="DengXian"/>
                <w:szCs w:val="22"/>
                <w:lang w:eastAsia="zh-CN"/>
              </w:rPr>
            </w:pPr>
            <w:r w:rsidRPr="00D40D3D">
              <w:rPr>
                <w:rFonts w:eastAsia="DengXian"/>
                <w:szCs w:val="22"/>
                <w:lang w:eastAsia="zh-CN"/>
              </w:rPr>
              <w:t xml:space="preserve">There was a discussion on whether ‘Support of separate UL configurations for SBFD and non-SBFD symbols’ should be part of basic FG for SBFD or separate FG(s). In our view, having separate configuration for the two slot types in SBFD is essential for effective SBFD operation. Therefore, support of separate UL configurations for SBFD and non-SBFD symbols should be part of basic FG in general (i.e., Alt.1). </w:t>
            </w:r>
          </w:p>
          <w:p w14:paraId="7C5225EA" w14:textId="77777777" w:rsidR="00FA6A42" w:rsidRPr="004C6D67" w:rsidRDefault="00FA6A42" w:rsidP="00523E30">
            <w:pPr>
              <w:pStyle w:val="aff6"/>
              <w:numPr>
                <w:ilvl w:val="0"/>
                <w:numId w:val="41"/>
              </w:numPr>
              <w:overflowPunct/>
              <w:autoSpaceDE/>
              <w:autoSpaceDN/>
              <w:adjustRightInd/>
              <w:spacing w:after="60"/>
              <w:ind w:leftChars="0"/>
              <w:contextualSpacing/>
              <w:jc w:val="both"/>
              <w:rPr>
                <w:b/>
                <w:bCs/>
                <w:i/>
                <w:iCs/>
              </w:rPr>
            </w:pPr>
            <w:r w:rsidRPr="00D40D3D">
              <w:rPr>
                <w:b/>
                <w:bCs/>
                <w:i/>
                <w:iCs/>
              </w:rPr>
              <w:t>Support of separate UL configurations for SBFD and non-SBFD symbols should be part of basic FG</w:t>
            </w:r>
            <w:r>
              <w:rPr>
                <w:b/>
                <w:bCs/>
                <w:i/>
                <w:iCs/>
              </w:rPr>
              <w:t xml:space="preserve">. </w:t>
            </w:r>
          </w:p>
          <w:p w14:paraId="76856E80" w14:textId="77777777" w:rsidR="00FA6A42" w:rsidRDefault="00FA6A42" w:rsidP="00FA6A42">
            <w:pPr>
              <w:pStyle w:val="aff6"/>
              <w:snapToGrid w:val="0"/>
              <w:ind w:left="800"/>
              <w:jc w:val="both"/>
              <w:rPr>
                <w:b/>
                <w:bCs/>
                <w:i/>
                <w:iCs/>
              </w:rPr>
            </w:pPr>
          </w:p>
          <w:p w14:paraId="77ED254C" w14:textId="77777777" w:rsidR="00FA6A42" w:rsidRPr="00A13FB2" w:rsidRDefault="00FA6A42" w:rsidP="00FA6A42">
            <w:pPr>
              <w:overflowPunct/>
              <w:autoSpaceDE/>
              <w:adjustRightInd/>
              <w:spacing w:after="120" w:line="288" w:lineRule="auto"/>
              <w:jc w:val="both"/>
              <w:rPr>
                <w:rFonts w:eastAsia="ＭＳ 明朝"/>
                <w:b/>
                <w:bCs/>
                <w:szCs w:val="18"/>
                <w:u w:val="single"/>
              </w:rPr>
            </w:pPr>
            <w:r w:rsidRPr="00A13FB2">
              <w:rPr>
                <w:rFonts w:eastAsia="ＭＳ 明朝"/>
                <w:b/>
                <w:bCs/>
                <w:szCs w:val="18"/>
                <w:u w:val="single"/>
              </w:rPr>
              <w:t>Support of DL reception in two non-contiguous DL subbands</w:t>
            </w:r>
          </w:p>
          <w:p w14:paraId="5FBCDE1A" w14:textId="77777777" w:rsidR="00FA6A42" w:rsidRPr="00A13FB2" w:rsidRDefault="00FA6A42" w:rsidP="00FA6A42">
            <w:pPr>
              <w:spacing w:after="0"/>
              <w:jc w:val="both"/>
              <w:rPr>
                <w:rFonts w:eastAsia="ＭＳ 明朝"/>
                <w:szCs w:val="18"/>
              </w:rPr>
            </w:pPr>
            <w:r w:rsidRPr="00A13FB2">
              <w:rPr>
                <w:rFonts w:eastAsia="DengXian"/>
                <w:szCs w:val="22"/>
                <w:lang w:eastAsia="zh-CN"/>
              </w:rPr>
              <w:t xml:space="preserve">There was a discussion on whether </w:t>
            </w:r>
            <w:r w:rsidRPr="00A13FB2">
              <w:rPr>
                <w:rFonts w:eastAsia="ＭＳ 明朝"/>
                <w:szCs w:val="18"/>
              </w:rPr>
              <w:t xml:space="preserve">on whether ‘Support of DL reception in two non-contiguous DL subbands’ should be part of basic FG for SBFD or separate FG(s) (including whether separate FGs e.g., for PDSCH and CSI-RS are necessary). In our view, we can have separate discussion for PDSCH and CSI-RS. Support for non-contiguous CSI-RS across two DL subbands can be considered as a separate FG, which includes support for support of scaling the CSI processing timeline Z/Z’ by factor of 2. </w:t>
            </w:r>
            <w:r>
              <w:rPr>
                <w:rFonts w:eastAsia="ＭＳ 明朝"/>
                <w:szCs w:val="18"/>
              </w:rPr>
              <w:t xml:space="preserve">This is because the UE can rely on contiguous CSI-RS within a one DL subband for CSI measurement. </w:t>
            </w:r>
            <w:r w:rsidRPr="00A13FB2">
              <w:rPr>
                <w:rFonts w:eastAsia="ＭＳ 明朝"/>
                <w:szCs w:val="18"/>
              </w:rPr>
              <w:t xml:space="preserve">Support for non-contiguous PDSCH, on the other hand, can be considered as part of the basic FG since </w:t>
            </w:r>
            <w:r>
              <w:rPr>
                <w:rFonts w:eastAsia="ＭＳ 明朝"/>
                <w:szCs w:val="18"/>
              </w:rPr>
              <w:t>existing FDRA type0 can be used to achieve non-contiguous PDSCH allocation</w:t>
            </w:r>
            <w:r w:rsidRPr="00A13FB2">
              <w:rPr>
                <w:rFonts w:eastAsia="ＭＳ 明朝"/>
                <w:szCs w:val="18"/>
              </w:rPr>
              <w:t xml:space="preserve">. </w:t>
            </w:r>
          </w:p>
          <w:p w14:paraId="6BA17145" w14:textId="77777777" w:rsidR="00FA6A42" w:rsidRPr="000D401B" w:rsidRDefault="00FA6A42" w:rsidP="00FA6A42">
            <w:pPr>
              <w:pStyle w:val="aff6"/>
              <w:snapToGrid w:val="0"/>
              <w:ind w:left="800"/>
              <w:jc w:val="both"/>
              <w:rPr>
                <w:b/>
                <w:bCs/>
                <w:i/>
                <w:iCs/>
                <w:bdr w:val="none" w:sz="0" w:space="0" w:color="auto" w:frame="1"/>
              </w:rPr>
            </w:pPr>
          </w:p>
          <w:p w14:paraId="2B835E80" w14:textId="77777777" w:rsidR="00FA6A42" w:rsidRPr="002762A3" w:rsidRDefault="00FA6A42" w:rsidP="00523E30">
            <w:pPr>
              <w:pStyle w:val="aff6"/>
              <w:numPr>
                <w:ilvl w:val="0"/>
                <w:numId w:val="42"/>
              </w:numPr>
              <w:overflowPunct/>
              <w:autoSpaceDE/>
              <w:autoSpaceDN/>
              <w:adjustRightInd/>
              <w:spacing w:after="0"/>
              <w:ind w:leftChars="0"/>
              <w:contextualSpacing/>
              <w:jc w:val="both"/>
              <w:rPr>
                <w:b/>
                <w:bCs/>
                <w:i/>
                <w:iCs/>
              </w:rPr>
            </w:pPr>
            <w:r w:rsidRPr="00A13FB2">
              <w:rPr>
                <w:rFonts w:cstheme="minorHAnsi"/>
                <w:b/>
                <w:bCs/>
                <w:i/>
                <w:iCs/>
              </w:rPr>
              <w:t>Support of non-contiguous PDSCH across two DL subbands should be part of basic FG</w:t>
            </w:r>
            <w:r>
              <w:rPr>
                <w:rFonts w:cstheme="minorHAnsi"/>
                <w:b/>
                <w:bCs/>
                <w:i/>
                <w:iCs/>
              </w:rPr>
              <w:t xml:space="preserve">. </w:t>
            </w:r>
          </w:p>
          <w:p w14:paraId="69CD26D8" w14:textId="77777777" w:rsidR="00FA6A42" w:rsidRDefault="00FA6A42" w:rsidP="00523E30">
            <w:pPr>
              <w:pStyle w:val="aff6"/>
              <w:numPr>
                <w:ilvl w:val="0"/>
                <w:numId w:val="42"/>
              </w:numPr>
              <w:overflowPunct/>
              <w:autoSpaceDE/>
              <w:autoSpaceDN/>
              <w:adjustRightInd/>
              <w:spacing w:after="60"/>
              <w:ind w:leftChars="0"/>
              <w:contextualSpacing/>
              <w:jc w:val="both"/>
              <w:rPr>
                <w:b/>
                <w:bCs/>
                <w:i/>
                <w:iCs/>
              </w:rPr>
            </w:pPr>
            <w:r w:rsidRPr="00A13FB2">
              <w:rPr>
                <w:b/>
                <w:bCs/>
                <w:i/>
                <w:iCs/>
              </w:rPr>
              <w:t>Support of non-contiguous CSI-RS across two DL subbands should be a separate FG</w:t>
            </w:r>
            <w:r>
              <w:rPr>
                <w:b/>
                <w:bCs/>
                <w:i/>
                <w:iCs/>
              </w:rPr>
              <w:t xml:space="preserve">. </w:t>
            </w:r>
          </w:p>
          <w:p w14:paraId="4895AEA3" w14:textId="77777777" w:rsidR="00FA6A42" w:rsidRPr="006338F7" w:rsidRDefault="00FA6A42" w:rsidP="006338F7">
            <w:pPr>
              <w:rPr>
                <w:rFonts w:eastAsia="SimSun"/>
                <w:b/>
                <w:i/>
                <w:szCs w:val="18"/>
                <w:lang w:eastAsia="zh-CN"/>
              </w:rPr>
            </w:pPr>
          </w:p>
          <w:p w14:paraId="31598BF7" w14:textId="77777777" w:rsidR="00FA6A42" w:rsidRDefault="00FA6A42" w:rsidP="00FA6A42">
            <w:pPr>
              <w:rPr>
                <w:rFonts w:eastAsia="ＭＳ 明朝"/>
                <w:szCs w:val="18"/>
              </w:rPr>
            </w:pPr>
            <w:r>
              <w:rPr>
                <w:rFonts w:eastAsia="ＭＳ 明朝"/>
                <w:szCs w:val="18"/>
              </w:rPr>
              <w:t xml:space="preserve">Our overall views on the list of UE capabilities for SBFD Tx/Rx/Measurement procedure are presented in Proposal 7. </w:t>
            </w:r>
          </w:p>
          <w:p w14:paraId="535B5A05" w14:textId="77777777" w:rsidR="00FA6A42" w:rsidRDefault="00FA6A42" w:rsidP="00523E30">
            <w:pPr>
              <w:pStyle w:val="aff6"/>
              <w:numPr>
                <w:ilvl w:val="0"/>
                <w:numId w:val="42"/>
              </w:numPr>
              <w:overflowPunct/>
              <w:autoSpaceDE/>
              <w:autoSpaceDN/>
              <w:adjustRightInd/>
              <w:spacing w:after="60"/>
              <w:ind w:leftChars="0"/>
              <w:contextualSpacing/>
              <w:jc w:val="both"/>
            </w:pPr>
            <w:r w:rsidRPr="00005B81">
              <w:rPr>
                <w:b/>
                <w:bCs/>
                <w:i/>
                <w:iCs/>
              </w:rPr>
              <w:t>Support the following list of UE capabilities for SBFD Tx/Rx/Measurement procedures</w:t>
            </w:r>
            <w:r w:rsidRPr="00005B81">
              <w:t>.</w:t>
            </w:r>
          </w:p>
          <w:p w14:paraId="7299631B" w14:textId="77777777" w:rsidR="00FA6A42" w:rsidRDefault="00FA6A42" w:rsidP="00FA6A42">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2238"/>
              <w:gridCol w:w="6456"/>
              <w:gridCol w:w="1617"/>
              <w:gridCol w:w="2203"/>
              <w:gridCol w:w="1378"/>
              <w:gridCol w:w="2203"/>
              <w:gridCol w:w="3011"/>
            </w:tblGrid>
            <w:tr w:rsidR="00FA6A42" w:rsidRPr="00BE1FD0" w14:paraId="7B37444D"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017BF53A" w14:textId="77777777" w:rsidR="00FA6A42" w:rsidRPr="00BE1FD0" w:rsidRDefault="00FA6A42" w:rsidP="00FA6A42">
                  <w:pPr>
                    <w:keepLines/>
                    <w:spacing w:after="0"/>
                    <w:rPr>
                      <w:rFonts w:ascii="Arial" w:eastAsia="ＭＳ 明朝" w:hAnsi="Arial" w:cs="Arial"/>
                      <w:color w:val="000000"/>
                      <w:sz w:val="18"/>
                      <w:szCs w:val="18"/>
                    </w:rPr>
                  </w:pPr>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0B7B73A3" w14:textId="77777777" w:rsidR="00FA6A42" w:rsidRPr="00BE1FD0" w:rsidRDefault="00FA6A42" w:rsidP="00FA6A42">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1A0FE539" w14:textId="77777777" w:rsidR="00FA6A42" w:rsidRPr="00BE1FD0" w:rsidRDefault="00FA6A42" w:rsidP="00FA6A42">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6ED972BD"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2713B99B"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3AC4319F" w14:textId="77777777" w:rsidR="00FA6A42" w:rsidRPr="00BE1FD0" w:rsidRDefault="00FA6A42" w:rsidP="00FA6A42">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13B07116"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72EF280A"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5BDFF9AC" w14:textId="77777777" w:rsidR="00FA6A42" w:rsidRPr="00BE1FD0" w:rsidRDefault="00FA6A42" w:rsidP="00FA6A42">
                  <w:pPr>
                    <w:keepLines/>
                    <w:spacing w:after="0"/>
                    <w:rPr>
                      <w:rFonts w:ascii="Arial" w:eastAsia="Malgun Gothic" w:hAnsi="Arial" w:cs="Arial"/>
                      <w:b/>
                      <w:bCs/>
                      <w:color w:val="000000"/>
                      <w:sz w:val="18"/>
                      <w:szCs w:val="18"/>
                      <w:lang w:val="en-US" w:eastAsia="ko-KR"/>
                    </w:rPr>
                  </w:pPr>
                </w:p>
                <w:p w14:paraId="3A7A2702" w14:textId="77777777" w:rsidR="00FA6A42" w:rsidRPr="00BE1FD0" w:rsidRDefault="00FA6A42" w:rsidP="00FA6A42">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FA6A42" w:rsidRPr="00BE1FD0" w14:paraId="64C3AC3E"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244303E" w14:textId="77777777" w:rsidR="00FA6A42" w:rsidRPr="00BE1FD0" w:rsidRDefault="00FA6A42" w:rsidP="00FA6A42">
                  <w:pPr>
                    <w:keepLines/>
                    <w:spacing w:after="0"/>
                    <w:rPr>
                      <w:rFonts w:ascii="Arial" w:eastAsia="ＭＳ 明朝" w:hAnsi="Arial" w:cs="Arial"/>
                      <w:color w:val="000000"/>
                      <w:sz w:val="18"/>
                      <w:szCs w:val="18"/>
                      <w:lang w:eastAsia="zh-CN"/>
                    </w:rPr>
                  </w:pPr>
                  <w:r w:rsidRPr="00BE1FD0">
                    <w:rPr>
                      <w:rFonts w:ascii="Arial" w:eastAsia="ＭＳ 明朝" w:hAnsi="Arial" w:cs="Arial"/>
                      <w:color w:val="000000"/>
                      <w:sz w:val="18"/>
                      <w:szCs w:val="18"/>
                    </w:rPr>
                    <w:t>X-1</w:t>
                  </w:r>
                </w:p>
              </w:tc>
              <w:tc>
                <w:tcPr>
                  <w:tcW w:w="562" w:type="pct"/>
                  <w:tcBorders>
                    <w:top w:val="single" w:sz="4" w:space="0" w:color="auto"/>
                    <w:left w:val="single" w:sz="4" w:space="0" w:color="auto"/>
                    <w:bottom w:val="single" w:sz="4" w:space="0" w:color="auto"/>
                    <w:right w:val="single" w:sz="4" w:space="0" w:color="auto"/>
                  </w:tcBorders>
                </w:tcPr>
                <w:p w14:paraId="5CFB6E26" w14:textId="77777777" w:rsidR="00FA6A42" w:rsidRPr="00BE1FD0" w:rsidRDefault="00FA6A42" w:rsidP="00FA6A42">
                  <w:pPr>
                    <w:keepLines/>
                    <w:spacing w:after="0"/>
                    <w:rPr>
                      <w:rFonts w:ascii="Arial" w:eastAsia="游明朝" w:hAnsi="Arial" w:cs="Arial"/>
                      <w:color w:val="FF0000"/>
                      <w:sz w:val="18"/>
                      <w:szCs w:val="18"/>
                    </w:rPr>
                  </w:pPr>
                  <w:r w:rsidRPr="00BE1FD0">
                    <w:rPr>
                      <w:rFonts w:eastAsia="Malgun Gothic"/>
                      <w:color w:val="000000"/>
                      <w:lang w:val="en-US" w:eastAsia="ko-KR"/>
                    </w:rPr>
                    <w:t>Basic features for SBFD TX/RX Behaviour and Procedures</w:t>
                  </w:r>
                </w:p>
                <w:p w14:paraId="34BD876A" w14:textId="77777777" w:rsidR="00FA6A42" w:rsidRPr="00BE1FD0" w:rsidRDefault="00FA6A42" w:rsidP="00FA6A42">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6600BEA7"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459F0201"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001CCB71"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6BB550D1"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25EA468F"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27A19BB7"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7DDF850E"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03007887"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subbands, including </w:t>
                  </w:r>
                </w:p>
                <w:p w14:paraId="441C920F" w14:textId="77777777" w:rsidR="00FA6A42" w:rsidRPr="00BE1FD0" w:rsidRDefault="00FA6A42"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171C1A14"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2C212677" w14:textId="77777777" w:rsidR="00FA6A42" w:rsidRPr="00BE1FD0" w:rsidRDefault="00FA6A42"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0ECD7BB9" w14:textId="77777777" w:rsidR="00FA6A42" w:rsidRPr="00BE1FD0" w:rsidRDefault="00FA6A42" w:rsidP="00FA6A42">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7C102F89" w14:textId="77777777" w:rsidR="00FA6A42" w:rsidRPr="00BE1FD0" w:rsidRDefault="00FA6A42" w:rsidP="00FA6A42">
                  <w:pPr>
                    <w:keepLines/>
                    <w:spacing w:after="0"/>
                    <w:rPr>
                      <w:rFonts w:ascii="Arial" w:eastAsia="游明朝" w:hAnsi="Arial" w:cs="Arial"/>
                      <w:color w:val="000000"/>
                      <w:sz w:val="18"/>
                      <w:szCs w:val="18"/>
                    </w:rPr>
                  </w:pPr>
                  <w:r w:rsidRPr="00BE1FD0">
                    <w:rPr>
                      <w:rFonts w:eastAsia="Malgun Gothic"/>
                      <w:color w:val="000000"/>
                      <w:lang w:val="en-US" w:eastAsia="ko-KR"/>
                    </w:rPr>
                    <w:t>Basic features for SBFD TX/RX Behaviour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13FC97FA" w14:textId="77777777" w:rsidR="00FA6A42" w:rsidRPr="00BE1FD0" w:rsidRDefault="00FA6A42" w:rsidP="00FA6A42">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5C5F1960"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475D639F" w14:textId="77777777" w:rsidR="00FA6A42" w:rsidRPr="00BE1FD0" w:rsidRDefault="00FA6A42" w:rsidP="00FA6A42">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tr>
            <w:tr w:rsidR="00FA6A42" w:rsidRPr="00BE1FD0" w14:paraId="4D3C2E9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41B3AC6D"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24EAACA3" w14:textId="77777777" w:rsidR="00FA6A42" w:rsidRPr="00BE1FD0" w:rsidRDefault="00FA6A42" w:rsidP="00FA6A42">
                  <w:pPr>
                    <w:keepLines/>
                    <w:spacing w:after="0"/>
                    <w:rPr>
                      <w:rFonts w:eastAsia="Malgun Gothic"/>
                      <w:b/>
                      <w:bCs/>
                      <w:color w:val="000000"/>
                      <w:lang w:val="en-US" w:eastAsia="ko-KR"/>
                    </w:rPr>
                  </w:pPr>
                  <w:r w:rsidRPr="00BE1FD0">
                    <w:rPr>
                      <w:rFonts w:eastAsia="Malgun Gothic"/>
                      <w:color w:val="000000"/>
                      <w:lang w:val="en-US" w:eastAsia="ko-KR"/>
                    </w:rPr>
                    <w:t>Non-contiguous CSI-RS across two DL subbands</w:t>
                  </w:r>
                </w:p>
              </w:tc>
              <w:tc>
                <w:tcPr>
                  <w:tcW w:w="1621" w:type="pct"/>
                  <w:tcBorders>
                    <w:top w:val="single" w:sz="4" w:space="0" w:color="auto"/>
                    <w:left w:val="single" w:sz="4" w:space="0" w:color="auto"/>
                    <w:bottom w:val="single" w:sz="4" w:space="0" w:color="auto"/>
                    <w:right w:val="single" w:sz="4" w:space="0" w:color="auto"/>
                  </w:tcBorders>
                  <w:hideMark/>
                </w:tcPr>
                <w:p w14:paraId="59EDB74A" w14:textId="77777777" w:rsidR="00FA6A42" w:rsidRPr="00BE1FD0" w:rsidRDefault="00FA6A42"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subbands, including  </w:t>
                  </w:r>
                </w:p>
                <w:p w14:paraId="0F9D7611" w14:textId="77777777" w:rsidR="00FA6A42" w:rsidRPr="00BE1FD0" w:rsidRDefault="00FA6A42"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Support of scaling the CSI processing timeline Z/Z’ by factor of X (e.g., the value range of X is 1,2)</w:t>
                  </w:r>
                </w:p>
                <w:p w14:paraId="26C71809" w14:textId="77777777" w:rsidR="00FA6A42" w:rsidRPr="00BE1FD0" w:rsidRDefault="00FA6A42"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3EF1CB0A"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5D071A32"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Non-contiguous CSI-RS across two DL subbands not supported</w:t>
                  </w:r>
                </w:p>
              </w:tc>
              <w:tc>
                <w:tcPr>
                  <w:tcW w:w="346" w:type="pct"/>
                  <w:tcBorders>
                    <w:top w:val="single" w:sz="4" w:space="0" w:color="auto"/>
                    <w:left w:val="single" w:sz="4" w:space="0" w:color="auto"/>
                    <w:bottom w:val="single" w:sz="4" w:space="0" w:color="auto"/>
                    <w:right w:val="single" w:sz="4" w:space="0" w:color="auto"/>
                  </w:tcBorders>
                </w:tcPr>
                <w:p w14:paraId="7484C8A7" w14:textId="77777777" w:rsidR="00FA6A42" w:rsidRPr="00BE1FD0" w:rsidRDefault="00FA6A42" w:rsidP="00FA6A42">
                  <w:pPr>
                    <w:keepLines/>
                    <w:spacing w:after="0"/>
                    <w:jc w:val="center"/>
                    <w:rPr>
                      <w:rFonts w:ascii="Arial" w:hAnsi="Arial" w:cs="Arial"/>
                      <w:color w:val="000000"/>
                      <w:sz w:val="18"/>
                      <w:szCs w:val="18"/>
                      <w:lang w:eastAsia="zh-CN"/>
                    </w:rPr>
                  </w:pPr>
                </w:p>
                <w:p w14:paraId="25129C5D" w14:textId="77777777" w:rsidR="00FA6A42" w:rsidRPr="00BE1FD0" w:rsidRDefault="00FA6A42" w:rsidP="00FA6A42">
                  <w:pPr>
                    <w:keepLines/>
                    <w:spacing w:after="0"/>
                    <w:jc w:val="center"/>
                    <w:rPr>
                      <w:rFonts w:ascii="Arial" w:hAnsi="Arial" w:cs="Arial"/>
                      <w:color w:val="000000"/>
                      <w:sz w:val="18"/>
                      <w:szCs w:val="18"/>
                      <w:lang w:eastAsia="zh-CN"/>
                    </w:rPr>
                  </w:pPr>
                </w:p>
                <w:p w14:paraId="560572A0" w14:textId="77777777" w:rsidR="00FA6A42" w:rsidRPr="00BE1FD0" w:rsidRDefault="00FA6A42" w:rsidP="00FA6A42">
                  <w:pPr>
                    <w:keepLines/>
                    <w:spacing w:after="0"/>
                    <w:jc w:val="center"/>
                    <w:rPr>
                      <w:rFonts w:ascii="Arial" w:hAnsi="Arial" w:cs="Arial"/>
                      <w:color w:val="000000"/>
                      <w:sz w:val="18"/>
                      <w:szCs w:val="18"/>
                      <w:lang w:eastAsia="zh-CN"/>
                    </w:rPr>
                  </w:pPr>
                </w:p>
                <w:p w14:paraId="2A0B51F9" w14:textId="77777777" w:rsidR="00FA6A42" w:rsidRPr="00BE1FD0" w:rsidRDefault="00FA6A42" w:rsidP="00FA6A42">
                  <w:pPr>
                    <w:keepLines/>
                    <w:spacing w:after="0"/>
                    <w:jc w:val="center"/>
                    <w:rPr>
                      <w:rFonts w:ascii="Arial" w:hAnsi="Arial" w:cs="Arial"/>
                      <w:color w:val="000000"/>
                      <w:sz w:val="18"/>
                      <w:szCs w:val="18"/>
                      <w:lang w:eastAsia="zh-CN"/>
                    </w:rPr>
                  </w:pPr>
                </w:p>
                <w:p w14:paraId="0F547BE0" w14:textId="77777777" w:rsidR="00FA6A42" w:rsidRPr="00BE1FD0" w:rsidRDefault="00FA6A42" w:rsidP="00FA6A42">
                  <w:pPr>
                    <w:keepLines/>
                    <w:spacing w:after="0"/>
                    <w:jc w:val="center"/>
                    <w:rPr>
                      <w:rFonts w:ascii="Arial" w:hAnsi="Arial" w:cs="Arial"/>
                      <w:color w:val="000000"/>
                      <w:sz w:val="18"/>
                      <w:szCs w:val="18"/>
                      <w:lang w:eastAsia="zh-CN"/>
                    </w:rPr>
                  </w:pPr>
                </w:p>
                <w:p w14:paraId="3720FF9E"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07FB0F91" w14:textId="77777777" w:rsidR="00FA6A42" w:rsidRPr="00BE1FD0" w:rsidRDefault="00FA6A42" w:rsidP="00FA6A42">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4590E5DF"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62CF7EB1" w14:textId="77777777" w:rsidR="00FA6A42" w:rsidRPr="00BE1FD0" w:rsidRDefault="00FA6A42" w:rsidP="00FA6A42">
                  <w:pPr>
                    <w:keepLines/>
                    <w:spacing w:after="0"/>
                    <w:rPr>
                      <w:rFonts w:eastAsia="Malgun Gothic"/>
                      <w:color w:val="000000"/>
                      <w:lang w:val="en-US" w:eastAsia="ko-KR"/>
                    </w:rPr>
                  </w:pPr>
                </w:p>
              </w:tc>
            </w:tr>
            <w:tr w:rsidR="00FA6A42" w:rsidRPr="00BE1FD0" w14:paraId="518D654C"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8D4D624"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3827D0C9" w14:textId="77777777" w:rsidR="00FA6A42" w:rsidRPr="00BE1FD0" w:rsidRDefault="00FA6A42" w:rsidP="00FA6A42">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6A818137" w14:textId="77777777" w:rsidR="00FA6A42" w:rsidRPr="00BE1FD0" w:rsidRDefault="00FA6A42" w:rsidP="00FA6A42">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0546FECA"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0FA93CC4"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6A8CD336"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378FBEAC"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20929039"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31B395FA" w14:textId="77777777" w:rsidR="00FA6A42" w:rsidRPr="00BE1FD0" w:rsidRDefault="00FA6A42" w:rsidP="00FA6A42">
                  <w:pPr>
                    <w:keepLines/>
                    <w:spacing w:after="0"/>
                    <w:rPr>
                      <w:rFonts w:eastAsia="Malgun Gothic"/>
                      <w:color w:val="000000"/>
                      <w:lang w:val="en-US" w:eastAsia="ko-KR"/>
                    </w:rPr>
                  </w:pPr>
                </w:p>
              </w:tc>
            </w:tr>
            <w:tr w:rsidR="00FA6A42" w:rsidRPr="00BE1FD0" w14:paraId="08106009"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3873E768" w14:textId="77777777" w:rsidR="00FA6A42" w:rsidRPr="00BE1FD0" w:rsidRDefault="00FA6A42" w:rsidP="00FA6A42">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X-4</w:t>
                  </w:r>
                </w:p>
              </w:tc>
              <w:tc>
                <w:tcPr>
                  <w:tcW w:w="562" w:type="pct"/>
                  <w:tcBorders>
                    <w:top w:val="single" w:sz="4" w:space="0" w:color="auto"/>
                    <w:left w:val="single" w:sz="4" w:space="0" w:color="auto"/>
                    <w:bottom w:val="single" w:sz="4" w:space="0" w:color="auto"/>
                    <w:right w:val="single" w:sz="4" w:space="0" w:color="auto"/>
                  </w:tcBorders>
                  <w:vAlign w:val="center"/>
                  <w:hideMark/>
                </w:tcPr>
                <w:p w14:paraId="51814F9B" w14:textId="77777777" w:rsidR="00FA6A42" w:rsidRPr="00BE1FD0" w:rsidRDefault="00FA6A42" w:rsidP="00FA6A42">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68D7CA71" w14:textId="77777777" w:rsidR="00FA6A42" w:rsidRPr="00BE1FD0" w:rsidRDefault="00FA6A42" w:rsidP="00FA6A42">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397E48C9" w14:textId="77777777" w:rsidR="00FA6A42" w:rsidRPr="00BE1FD0" w:rsidRDefault="00FA6A42" w:rsidP="00FA6A42">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3CBB2AE6"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73699843" w14:textId="77777777" w:rsidR="00FA6A42" w:rsidRPr="00BE1FD0" w:rsidRDefault="00FA6A42" w:rsidP="00FA6A42">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350332F5" w14:textId="77777777" w:rsidR="00FA6A42" w:rsidRPr="00BE1FD0" w:rsidRDefault="00FA6A42" w:rsidP="00FA6A42">
                  <w:pPr>
                    <w:keepLines/>
                    <w:spacing w:after="0"/>
                    <w:jc w:val="center"/>
                    <w:rPr>
                      <w:rFonts w:eastAsia="Malgun Gothic"/>
                      <w:color w:val="000000"/>
                      <w:lang w:val="en-US" w:eastAsia="ko-KR"/>
                    </w:rPr>
                  </w:pPr>
                </w:p>
                <w:p w14:paraId="56C6BB24" w14:textId="77777777" w:rsidR="00FA6A42" w:rsidRPr="00BE1FD0" w:rsidRDefault="00FA6A42" w:rsidP="00FA6A42">
                  <w:pPr>
                    <w:keepLines/>
                    <w:spacing w:after="0"/>
                    <w:jc w:val="center"/>
                    <w:rPr>
                      <w:color w:val="000000"/>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vAlign w:val="center"/>
                  <w:hideMark/>
                </w:tcPr>
                <w:p w14:paraId="210641A0" w14:textId="77777777" w:rsidR="00FA6A42" w:rsidRPr="00BE1FD0" w:rsidRDefault="00FA6A42" w:rsidP="00FA6A42">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tr>
          </w:tbl>
          <w:p w14:paraId="7740E2A0" w14:textId="77777777" w:rsidR="00FA6A42" w:rsidRDefault="00FA6A42" w:rsidP="00FA6A42">
            <w:pPr>
              <w:spacing w:after="60"/>
              <w:jc w:val="both"/>
            </w:pPr>
          </w:p>
          <w:p w14:paraId="5C734E6B" w14:textId="77777777" w:rsidR="00FA6A42" w:rsidRPr="007A2D7A" w:rsidRDefault="00FA6A42" w:rsidP="00FA6A42">
            <w:pPr>
              <w:textAlignment w:val="auto"/>
              <w:rPr>
                <w:rFonts w:eastAsiaTheme="minorEastAsia"/>
              </w:rPr>
            </w:pPr>
          </w:p>
        </w:tc>
      </w:tr>
      <w:tr w:rsidR="00B0094B" w:rsidRPr="007A2D7A" w14:paraId="67C7CD4E" w14:textId="77777777" w:rsidTr="00CB4C30">
        <w:trPr>
          <w:trHeight w:val="57"/>
        </w:trPr>
        <w:tc>
          <w:tcPr>
            <w:tcW w:w="120" w:type="pct"/>
          </w:tcPr>
          <w:p w14:paraId="27BDAAE0" w14:textId="0248ABAA" w:rsidR="00B0094B" w:rsidRPr="00782F96" w:rsidRDefault="00782F96" w:rsidP="00B0094B">
            <w:pPr>
              <w:textAlignment w:val="auto"/>
              <w:rPr>
                <w:rFonts w:eastAsia="SimSun"/>
                <w:lang w:eastAsia="zh-CN"/>
              </w:rPr>
            </w:pPr>
            <w:r>
              <w:rPr>
                <w:rFonts w:eastAsia="SimSun" w:hint="eastAsia"/>
                <w:lang w:eastAsia="zh-CN"/>
              </w:rPr>
              <w:t>[8]</w:t>
            </w:r>
          </w:p>
        </w:tc>
        <w:tc>
          <w:tcPr>
            <w:tcW w:w="302" w:type="pct"/>
          </w:tcPr>
          <w:p w14:paraId="3251299E" w14:textId="02077CD1" w:rsidR="00B0094B" w:rsidRPr="00782F96" w:rsidRDefault="00782F96" w:rsidP="00B0094B">
            <w:pPr>
              <w:textAlignment w:val="auto"/>
              <w:rPr>
                <w:rFonts w:eastAsia="SimSun"/>
                <w:lang w:eastAsia="zh-CN"/>
              </w:rPr>
            </w:pPr>
            <w:r>
              <w:rPr>
                <w:rFonts w:eastAsia="SimSun" w:hint="eastAsia"/>
                <w:lang w:eastAsia="zh-CN"/>
              </w:rPr>
              <w:t>CMCC</w:t>
            </w:r>
          </w:p>
        </w:tc>
        <w:tc>
          <w:tcPr>
            <w:tcW w:w="4578" w:type="pct"/>
          </w:tcPr>
          <w:p w14:paraId="36C732E5" w14:textId="77777777" w:rsidR="00860DC0" w:rsidRDefault="00860DC0" w:rsidP="00860DC0">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12F84992" w14:textId="77777777" w:rsidR="00860DC0" w:rsidRPr="00B44385" w:rsidRDefault="00860DC0" w:rsidP="00523E30">
            <w:pPr>
              <w:pStyle w:val="aff6"/>
              <w:numPr>
                <w:ilvl w:val="0"/>
                <w:numId w:val="54"/>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Support of UL transmissions</w:t>
            </w:r>
            <w:r>
              <w:rPr>
                <w:rFonts w:eastAsiaTheme="minorEastAsia" w:cs="Times" w:hint="eastAsia"/>
                <w:lang w:val="en-US" w:eastAsia="zh-CN"/>
              </w:rPr>
              <w:t xml:space="preserve"> and</w:t>
            </w:r>
            <w:r w:rsidRPr="00DF4DFE">
              <w:rPr>
                <w:rFonts w:eastAsia="游明朝" w:cs="Times" w:hint="eastAsia"/>
                <w:lang w:val="en-US" w:eastAsia="zh-CN"/>
              </w:rPr>
              <w:t xml:space="preserve">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eastAsia="游明朝" w:cs="Times"/>
                <w:lang w:val="en-US" w:eastAsia="zh-CN"/>
              </w:rPr>
              <w:t xml:space="preserve"> (Configuration </w:t>
            </w:r>
            <w:r>
              <w:rPr>
                <w:rFonts w:eastAsiaTheme="minorEastAsia" w:cs="Times" w:hint="eastAsia"/>
                <w:lang w:val="en-US" w:eastAsia="zh-CN"/>
              </w:rPr>
              <w:t>2</w:t>
            </w:r>
            <w:r w:rsidRPr="00DF4DFE">
              <w:rPr>
                <w:rFonts w:eastAsia="游明朝" w:cs="Times"/>
                <w:lang w:val="en-US" w:eastAsia="zh-CN"/>
              </w:rPr>
              <w:t>)</w:t>
            </w:r>
          </w:p>
          <w:p w14:paraId="5A2B195D" w14:textId="77777777" w:rsidR="00860DC0" w:rsidRDefault="00860DC0"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Support of CSI-RS reception in two non-contiguous DL subbands in SBFD symbols</w:t>
            </w:r>
          </w:p>
          <w:p w14:paraId="4278EEE2" w14:textId="77777777" w:rsidR="00860DC0" w:rsidRPr="005075AF" w:rsidRDefault="00860DC0"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Support of using the partial PRG(s) inside the DL usable PRBs at subband boundary</w:t>
            </w: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321"/>
              <w:gridCol w:w="3374"/>
              <w:gridCol w:w="734"/>
              <w:gridCol w:w="733"/>
              <w:gridCol w:w="881"/>
              <w:gridCol w:w="1614"/>
              <w:gridCol w:w="1487"/>
              <w:gridCol w:w="734"/>
              <w:gridCol w:w="734"/>
              <w:gridCol w:w="733"/>
              <w:gridCol w:w="1936"/>
              <w:gridCol w:w="1146"/>
            </w:tblGrid>
            <w:tr w:rsidR="00030145" w:rsidRPr="001E363C" w14:paraId="7E30B07C" w14:textId="77777777" w:rsidTr="0034763F">
              <w:trPr>
                <w:trHeight w:val="415"/>
              </w:trPr>
              <w:tc>
                <w:tcPr>
                  <w:tcW w:w="709" w:type="dxa"/>
                  <w:tcBorders>
                    <w:top w:val="single" w:sz="4" w:space="0" w:color="auto"/>
                    <w:left w:val="single" w:sz="4" w:space="0" w:color="auto"/>
                    <w:bottom w:val="single" w:sz="4" w:space="0" w:color="auto"/>
                    <w:right w:val="single" w:sz="4" w:space="0" w:color="auto"/>
                  </w:tcBorders>
                  <w:shd w:val="clear" w:color="auto" w:fill="auto"/>
                </w:tcPr>
                <w:p w14:paraId="7254B04B" w14:textId="77777777" w:rsidR="00030145" w:rsidRPr="001E363C" w:rsidRDefault="00030145" w:rsidP="00030145">
                  <w:pPr>
                    <w:pStyle w:val="TAL"/>
                    <w:rPr>
                      <w:rFonts w:eastAsia="ＭＳ 明朝" w:cs="Arial"/>
                      <w:szCs w:val="18"/>
                    </w:rPr>
                  </w:pPr>
                  <w:r w:rsidRPr="001E363C">
                    <w:rPr>
                      <w:rFonts w:cs="Arial" w:hint="eastAsia"/>
                      <w:szCs w:val="18"/>
                      <w:lang w:eastAsia="zh-CN"/>
                    </w:rPr>
                    <w:t>X</w:t>
                  </w:r>
                  <w:r w:rsidRPr="001E363C">
                    <w:rPr>
                      <w:rFonts w:eastAsia="ＭＳ 明朝" w:cs="Arial"/>
                      <w:szCs w:val="18"/>
                    </w:rPr>
                    <w:t>-1</w:t>
                  </w:r>
                  <w:r w:rsidRPr="001E363C">
                    <w:rPr>
                      <w:rFonts w:cs="Arial"/>
                      <w:szCs w:val="18"/>
                      <w:lang w:eastAsia="zh-CN"/>
                    </w:rPr>
                    <w:t>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C1420" w14:textId="77777777" w:rsidR="00030145" w:rsidRPr="001E363C" w:rsidRDefault="00030145" w:rsidP="00030145">
                  <w:pPr>
                    <w:pStyle w:val="TAL"/>
                    <w:rPr>
                      <w:rFonts w:cs="Arial"/>
                      <w:szCs w:val="18"/>
                    </w:rPr>
                  </w:pPr>
                  <w:r w:rsidRPr="001E363C">
                    <w:rPr>
                      <w:rFonts w:cs="Arial"/>
                      <w:szCs w:val="18"/>
                      <w:lang w:eastAsia="zh-CN"/>
                    </w:rPr>
                    <w:t>CSI-RS reception in two non-contiguous DL subbands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9CE92B" w14:textId="77777777" w:rsidR="00030145" w:rsidRPr="001E363C" w:rsidRDefault="00030145" w:rsidP="00030145">
                  <w:pPr>
                    <w:pStyle w:val="TAL"/>
                    <w:rPr>
                      <w:rFonts w:cs="Arial"/>
                      <w:szCs w:val="18"/>
                      <w:lang w:val="en-US" w:eastAsia="zh-CN"/>
                    </w:rPr>
                  </w:pPr>
                  <w:r w:rsidRPr="001E363C">
                    <w:rPr>
                      <w:rFonts w:cs="Arial"/>
                      <w:szCs w:val="18"/>
                      <w:lang w:eastAsia="zh-CN"/>
                    </w:rPr>
                    <w:t>Support of CSI-RS reception in two non-contiguous DL subbands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9CC6B" w14:textId="77777777" w:rsidR="00030145" w:rsidRPr="001E363C" w:rsidRDefault="00030145" w:rsidP="00030145">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140EBF" w14:textId="77777777" w:rsidR="00030145" w:rsidRPr="001E363C" w:rsidRDefault="00030145" w:rsidP="00030145">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868231" w14:textId="77777777" w:rsidR="00030145" w:rsidRPr="001E363C" w:rsidRDefault="00030145" w:rsidP="00030145">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3D4C3E" w14:textId="77777777" w:rsidR="00030145" w:rsidRPr="001E363C" w:rsidRDefault="00030145" w:rsidP="00030145">
                  <w:pPr>
                    <w:pStyle w:val="TAL"/>
                    <w:rPr>
                      <w:rFonts w:cs="Arial"/>
                      <w:szCs w:val="18"/>
                      <w:lang w:val="en-US"/>
                    </w:rPr>
                  </w:pPr>
                  <w:r w:rsidRPr="001E363C">
                    <w:rPr>
                      <w:rFonts w:cs="Arial"/>
                      <w:szCs w:val="18"/>
                      <w:lang w:eastAsia="zh-CN"/>
                    </w:rPr>
                    <w:t>CSI-RS reception in two non-contiguous DL subbands in SBFD symbols</w:t>
                  </w:r>
                  <w:r w:rsidRPr="001E363C">
                    <w:rPr>
                      <w:rFonts w:cs="Arial"/>
                      <w:szCs w:val="18"/>
                      <w:lang w:val="en-US" w:eastAsia="zh-CN"/>
                    </w:rPr>
                    <w:t xml:space="preserve"> </w:t>
                  </w:r>
                  <w:r w:rsidRPr="001E363C">
                    <w:rPr>
                      <w:rFonts w:cs="Arial" w:hint="eastAsia"/>
                      <w:szCs w:val="18"/>
                      <w:lang w:val="en-US" w:eastAsia="zh-CN"/>
                    </w:rPr>
                    <w:t xml:space="preserve">is not </w:t>
                  </w:r>
                  <w:r w:rsidRPr="001E363C">
                    <w:rPr>
                      <w:rFonts w:cs="Arial"/>
                      <w:szCs w:val="18"/>
                      <w:lang w:val="en-US" w:eastAsia="zh-CN"/>
                    </w:rPr>
                    <w:t>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A2DA70" w14:textId="77777777" w:rsidR="00030145" w:rsidRPr="001E363C" w:rsidRDefault="00030145" w:rsidP="00030145">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A2D487" w14:textId="77777777" w:rsidR="00030145" w:rsidRPr="001E363C" w:rsidRDefault="00030145" w:rsidP="00030145">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C010B7" w14:textId="77777777" w:rsidR="00030145" w:rsidRPr="001E363C" w:rsidRDefault="00030145" w:rsidP="00030145">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4E15E0" w14:textId="77777777" w:rsidR="00030145" w:rsidRPr="001E363C" w:rsidRDefault="00030145" w:rsidP="00030145">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EA9DA3C" w14:textId="77777777" w:rsidR="00030145" w:rsidRPr="001E363C" w:rsidRDefault="00030145" w:rsidP="00030145">
                  <w:pPr>
                    <w:pStyle w:val="TAL"/>
                    <w:rPr>
                      <w:rFonts w:cs="Arial"/>
                      <w:szCs w:val="18"/>
                      <w:lang w:eastAsia="zh-CN"/>
                    </w:rPr>
                  </w:pPr>
                  <w:r w:rsidRPr="001E363C">
                    <w:rPr>
                      <w:rFonts w:cs="Arial"/>
                      <w:szCs w:val="18"/>
                      <w:lang w:eastAsia="zh-CN"/>
                    </w:rPr>
                    <w:t>For CSI processing timeline, UE reports one of the following:</w:t>
                  </w:r>
                </w:p>
                <w:p w14:paraId="652621EA" w14:textId="77777777" w:rsidR="00030145" w:rsidRPr="001E363C" w:rsidRDefault="00030145" w:rsidP="00523E30">
                  <w:pPr>
                    <w:pStyle w:val="aff6"/>
                    <w:numPr>
                      <w:ilvl w:val="0"/>
                      <w:numId w:val="53"/>
                    </w:numPr>
                    <w:overflowPunct/>
                    <w:autoSpaceDE/>
                    <w:autoSpaceDN/>
                    <w:adjustRightInd/>
                    <w:spacing w:after="0"/>
                    <w:ind w:leftChars="0"/>
                    <w:rPr>
                      <w:rFonts w:ascii="Arial" w:eastAsiaTheme="minorEastAsia" w:hAnsi="Arial" w:cs="Arial"/>
                      <w:sz w:val="18"/>
                      <w:szCs w:val="18"/>
                      <w:lang w:eastAsia="zh-CN"/>
                    </w:rPr>
                  </w:pPr>
                  <w:r w:rsidRPr="001E363C">
                    <w:rPr>
                      <w:rFonts w:ascii="Arial" w:eastAsiaTheme="minorEastAsia" w:hAnsi="Arial" w:cs="Arial"/>
                      <w:sz w:val="18"/>
                      <w:szCs w:val="18"/>
                      <w:lang w:eastAsia="zh-CN"/>
                    </w:rPr>
                    <w:t>CSI processing timeline is the same as legacy</w:t>
                  </w:r>
                </w:p>
                <w:p w14:paraId="02EFE860" w14:textId="77777777" w:rsidR="00030145" w:rsidRPr="001E363C" w:rsidRDefault="00030145" w:rsidP="00523E30">
                  <w:pPr>
                    <w:pStyle w:val="aff6"/>
                    <w:numPr>
                      <w:ilvl w:val="0"/>
                      <w:numId w:val="53"/>
                    </w:numPr>
                    <w:overflowPunct/>
                    <w:autoSpaceDE/>
                    <w:autoSpaceDN/>
                    <w:adjustRightInd/>
                    <w:spacing w:after="0"/>
                    <w:ind w:leftChars="0"/>
                    <w:rPr>
                      <w:rFonts w:ascii="Arial" w:eastAsiaTheme="minorEastAsia" w:hAnsi="Arial" w:cs="Arial"/>
                      <w:sz w:val="18"/>
                      <w:szCs w:val="18"/>
                      <w:lang w:eastAsia="zh-CN"/>
                    </w:rPr>
                  </w:pPr>
                  <w:r w:rsidRPr="001E363C">
                    <w:rPr>
                      <w:rFonts w:eastAsiaTheme="minorEastAsia" w:cs="Arial"/>
                      <w:szCs w:val="18"/>
                      <w:lang w:eastAsia="zh-CN"/>
                    </w:rPr>
                    <w:t>Scale the CSI processing timeline Z/Z’ by factor of 2</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8B26099" w14:textId="77777777" w:rsidR="00030145" w:rsidRPr="001E363C" w:rsidRDefault="00030145" w:rsidP="00030145">
                  <w:pPr>
                    <w:pStyle w:val="TAL"/>
                    <w:rPr>
                      <w:rFonts w:cs="Arial"/>
                      <w:szCs w:val="18"/>
                      <w:lang w:val="en-US"/>
                    </w:rPr>
                  </w:pPr>
                  <w:r w:rsidRPr="001E363C">
                    <w:rPr>
                      <w:rFonts w:cs="Arial"/>
                      <w:szCs w:val="18"/>
                    </w:rPr>
                    <w:t>Optional with capability signalling</w:t>
                  </w:r>
                </w:p>
              </w:tc>
            </w:tr>
          </w:tbl>
          <w:p w14:paraId="6EB66EDC" w14:textId="77777777" w:rsidR="00B0094B" w:rsidRPr="00860DC0" w:rsidRDefault="00B0094B" w:rsidP="00B0094B">
            <w:pPr>
              <w:textAlignment w:val="auto"/>
              <w:rPr>
                <w:rFonts w:eastAsiaTheme="minorEastAsia"/>
              </w:rPr>
            </w:pPr>
          </w:p>
        </w:tc>
      </w:tr>
      <w:tr w:rsidR="00D176F9" w:rsidRPr="007A2D7A" w14:paraId="4B786B68" w14:textId="77777777" w:rsidTr="00CB4C30">
        <w:trPr>
          <w:trHeight w:val="57"/>
        </w:trPr>
        <w:tc>
          <w:tcPr>
            <w:tcW w:w="120" w:type="pct"/>
          </w:tcPr>
          <w:p w14:paraId="771C0C03" w14:textId="7DE54E6C" w:rsidR="00D176F9" w:rsidRPr="007A2D7A" w:rsidRDefault="00D176F9" w:rsidP="00D176F9">
            <w:pPr>
              <w:textAlignment w:val="auto"/>
              <w:rPr>
                <w:rFonts w:eastAsiaTheme="minorEastAsia"/>
              </w:rPr>
            </w:pPr>
            <w:r>
              <w:rPr>
                <w:rFonts w:eastAsia="SimSun" w:hint="eastAsia"/>
                <w:sz w:val="22"/>
                <w:lang w:eastAsia="zh-CN"/>
              </w:rPr>
              <w:t>[9]</w:t>
            </w:r>
          </w:p>
        </w:tc>
        <w:tc>
          <w:tcPr>
            <w:tcW w:w="302" w:type="pct"/>
          </w:tcPr>
          <w:p w14:paraId="0A05D7C3" w14:textId="60FE824A" w:rsidR="00D176F9" w:rsidRPr="007A2D7A" w:rsidRDefault="00D176F9" w:rsidP="00D176F9">
            <w:pPr>
              <w:textAlignment w:val="auto"/>
              <w:rPr>
                <w:rFonts w:eastAsiaTheme="minorEastAsia"/>
              </w:rPr>
            </w:pPr>
            <w:r>
              <w:rPr>
                <w:rFonts w:eastAsia="SimSun" w:hint="eastAsia"/>
                <w:sz w:val="22"/>
                <w:szCs w:val="18"/>
                <w:lang w:eastAsia="zh-CN"/>
              </w:rPr>
              <w:t>HW/Hisi</w:t>
            </w:r>
          </w:p>
        </w:tc>
        <w:tc>
          <w:tcPr>
            <w:tcW w:w="4578" w:type="pct"/>
          </w:tcPr>
          <w:p w14:paraId="6B7392CE" w14:textId="77777777" w:rsidR="00AE5318" w:rsidRDefault="00AE5318" w:rsidP="00AE5318">
            <w:pPr>
              <w:rPr>
                <w:lang w:eastAsia="zh-CN"/>
              </w:rPr>
            </w:pPr>
            <w:r>
              <w:rPr>
                <w:lang w:eastAsia="zh-CN"/>
              </w:rPr>
              <w:t>As discussed in section 2.1</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has an impact on PDSCH reception and CSI processing timeline. </w:t>
            </w:r>
          </w:p>
          <w:p w14:paraId="4BD3C7C5" w14:textId="77777777" w:rsidR="00AE5318" w:rsidRDefault="00AE5318" w:rsidP="00AE5318">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16A3AFCE" w14:textId="77777777" w:rsidR="00AE5318" w:rsidRPr="00263628" w:rsidRDefault="00AE5318" w:rsidP="00523E30">
            <w:pPr>
              <w:pStyle w:val="aff6"/>
              <w:numPr>
                <w:ilvl w:val="0"/>
                <w:numId w:val="59"/>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209C2025" w14:textId="77777777" w:rsidR="00AE5318" w:rsidRPr="00263628" w:rsidRDefault="00AE5318" w:rsidP="00523E30">
            <w:pPr>
              <w:pStyle w:val="aff6"/>
              <w:numPr>
                <w:ilvl w:val="0"/>
                <w:numId w:val="59"/>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2089E8A9" w14:textId="77777777" w:rsidR="00AE5318" w:rsidRDefault="00AE5318" w:rsidP="00AE5318">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65AF5E3B" w14:textId="77777777" w:rsidR="00AE5318" w:rsidRDefault="00AE5318" w:rsidP="00AE5318">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subband and DL reception in </w:t>
            </w:r>
            <w:r>
              <w:rPr>
                <w:i/>
                <w:iCs/>
                <w:lang w:eastAsia="zh-CN"/>
              </w:rPr>
              <w:t>two non-contiguous</w:t>
            </w:r>
            <w:r w:rsidRPr="003545C0">
              <w:rPr>
                <w:i/>
                <w:iCs/>
                <w:lang w:eastAsia="zh-CN"/>
              </w:rPr>
              <w:t xml:space="preserve"> DL subband</w:t>
            </w:r>
            <w:r>
              <w:rPr>
                <w:i/>
                <w:iCs/>
                <w:lang w:eastAsia="zh-CN"/>
              </w:rPr>
              <w:t>s</w:t>
            </w:r>
            <w:r w:rsidRPr="003545C0">
              <w:rPr>
                <w:i/>
                <w:iCs/>
                <w:lang w:eastAsia="zh-CN"/>
              </w:rPr>
              <w:t xml:space="preserve"> </w:t>
            </w:r>
            <w:r>
              <w:rPr>
                <w:i/>
                <w:iCs/>
                <w:lang w:eastAsia="zh-CN"/>
              </w:rPr>
              <w:t>is defined as a separate FG including the following components</w:t>
            </w:r>
          </w:p>
          <w:p w14:paraId="13BED82D" w14:textId="77777777" w:rsidR="00AE5318" w:rsidRPr="003545C0" w:rsidRDefault="00AE5318"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CSI processing timeline in SBFD symbols for the support of one contiguous CSI-RS resource allocation across two DL subbands</w:t>
            </w:r>
          </w:p>
          <w:p w14:paraId="1B77E88D" w14:textId="77777777" w:rsidR="00AE5318" w:rsidRPr="003545C0" w:rsidRDefault="00AE5318" w:rsidP="00523E30">
            <w:pPr>
              <w:pStyle w:val="aff6"/>
              <w:numPr>
                <w:ilvl w:val="0"/>
                <w:numId w:val="58"/>
              </w:numPr>
              <w:snapToGrid w:val="0"/>
              <w:spacing w:after="120"/>
              <w:ind w:leftChars="0"/>
              <w:jc w:val="both"/>
              <w:rPr>
                <w:i/>
                <w:iCs/>
                <w:sz w:val="22"/>
                <w:szCs w:val="22"/>
                <w:lang w:eastAsia="zh-CN"/>
              </w:rPr>
            </w:pPr>
            <w:r w:rsidRPr="003545C0">
              <w:rPr>
                <w:i/>
                <w:iCs/>
                <w:sz w:val="22"/>
                <w:szCs w:val="22"/>
                <w:lang w:eastAsia="zh-CN"/>
              </w:rPr>
              <w:t>Maximum number of supported partial PRGs in SBFD symbols for the support of PDSCH reception across two DL subbands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429"/>
              <w:gridCol w:w="2077"/>
              <w:gridCol w:w="4538"/>
              <w:gridCol w:w="509"/>
              <w:gridCol w:w="527"/>
              <w:gridCol w:w="467"/>
              <w:gridCol w:w="2507"/>
              <w:gridCol w:w="556"/>
              <w:gridCol w:w="222"/>
              <w:gridCol w:w="527"/>
              <w:gridCol w:w="556"/>
              <w:gridCol w:w="3572"/>
              <w:gridCol w:w="2213"/>
            </w:tblGrid>
            <w:tr w:rsidR="008B1A18" w:rsidRPr="00990A0E" w14:paraId="5F18E911"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11101" w14:textId="77777777" w:rsidR="008B1A18" w:rsidRPr="00990A0E" w:rsidRDefault="008B1A18" w:rsidP="008B1A18">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60C28" w14:textId="77777777" w:rsidR="008B1A18" w:rsidRPr="00990A0E" w:rsidRDefault="008B1A18" w:rsidP="008B1A18">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D4E98" w14:textId="77777777" w:rsidR="008B1A18" w:rsidRPr="00FA3ABD" w:rsidRDefault="008B1A18" w:rsidP="008B1A18">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D04EC" w14:textId="77777777" w:rsidR="008B1A18" w:rsidRPr="008D1BFA" w:rsidRDefault="008B1A18" w:rsidP="00523E30">
                  <w:pPr>
                    <w:pStyle w:val="aff6"/>
                    <w:numPr>
                      <w:ilvl w:val="0"/>
                      <w:numId w:val="70"/>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CSI processing timeline in SBFD symbols for the support of one contiguous CSI-RS resource allocation across two DL subbands</w:t>
                  </w:r>
                </w:p>
                <w:p w14:paraId="5C429432" w14:textId="77777777" w:rsidR="008B1A18" w:rsidRPr="008D1BFA" w:rsidDel="002F4C3D" w:rsidRDefault="008B1A18" w:rsidP="00523E30">
                  <w:pPr>
                    <w:pStyle w:val="aff6"/>
                    <w:numPr>
                      <w:ilvl w:val="0"/>
                      <w:numId w:val="70"/>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Maximum number of supported partial PRGs in SBFD symbols for the support of PDSCH reception across two DL subbands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C206E" w14:textId="77777777" w:rsidR="008B1A18" w:rsidRPr="008D1BFA" w:rsidRDefault="008B1A18" w:rsidP="008B1A18">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BC67"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AE37"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171F" w14:textId="77777777" w:rsidR="008B1A18" w:rsidRDefault="008B1A18" w:rsidP="008B1A18">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E15E"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D393" w14:textId="77777777" w:rsidR="008B1A18" w:rsidRPr="00990A0E" w:rsidRDefault="008B1A18" w:rsidP="008B1A18">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9521"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EE07"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3509E" w14:textId="77777777" w:rsidR="008B1A18" w:rsidRDefault="008B1A18" w:rsidP="008B1A18">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1CC8A194" w14:textId="77777777" w:rsidR="008B1A18" w:rsidRPr="00990A0E" w:rsidRDefault="008B1A18" w:rsidP="008B1A18">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B7EFC" w14:textId="77777777" w:rsidR="008B1A18" w:rsidRDefault="008B1A18" w:rsidP="008B1A18">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007369AF" w14:textId="77777777" w:rsidR="008B1A18" w:rsidRDefault="008B1A18" w:rsidP="008B1A18">
                  <w:pPr>
                    <w:keepNext/>
                    <w:keepLines/>
                    <w:autoSpaceDE/>
                    <w:autoSpaceDN/>
                    <w:adjustRightInd/>
                    <w:spacing w:after="0"/>
                    <w:rPr>
                      <w:rFonts w:ascii="Arial" w:hAnsi="Arial" w:cs="Arial"/>
                      <w:color w:val="000000"/>
                      <w:sz w:val="18"/>
                      <w:szCs w:val="18"/>
                      <w:lang w:eastAsia="zh-CN"/>
                    </w:rPr>
                  </w:pPr>
                </w:p>
                <w:p w14:paraId="66AA13C5" w14:textId="77777777" w:rsidR="008B1A18" w:rsidRPr="002318C4" w:rsidRDefault="008B1A18" w:rsidP="008B1A18">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25C56B6C" w14:textId="77777777" w:rsidR="008B1A18" w:rsidRPr="002318C4" w:rsidRDefault="008B1A18" w:rsidP="008B1A18">
                  <w:pPr>
                    <w:keepNext/>
                    <w:keepLines/>
                    <w:autoSpaceDE/>
                    <w:autoSpaceDN/>
                    <w:adjustRightInd/>
                    <w:spacing w:after="0"/>
                    <w:rPr>
                      <w:rFonts w:ascii="Arial" w:hAnsi="Arial" w:cs="Arial"/>
                      <w:sz w:val="18"/>
                      <w:szCs w:val="18"/>
                      <w:highlight w:val="yellow"/>
                      <w:lang w:eastAsia="zh-CN"/>
                    </w:rPr>
                  </w:pPr>
                </w:p>
                <w:p w14:paraId="21B6E108" w14:textId="77777777" w:rsidR="008B1A18" w:rsidRPr="002318C4" w:rsidRDefault="008B1A18" w:rsidP="008B1A18">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7FE3BEBA" w14:textId="77777777" w:rsidR="008B1A18" w:rsidRPr="008D1BFA" w:rsidRDefault="008B1A18" w:rsidP="008B1A18">
                  <w:pPr>
                    <w:keepNext/>
                    <w:keepLines/>
                    <w:autoSpaceDE/>
                    <w:autoSpaceDN/>
                    <w:adjustRightInd/>
                    <w:spacing w:after="0"/>
                    <w:rPr>
                      <w:rFonts w:ascii="Arial" w:hAnsi="Arial" w:cs="Arial"/>
                      <w:color w:val="000000"/>
                      <w:sz w:val="18"/>
                      <w:szCs w:val="18"/>
                      <w:lang w:eastAsia="zh-CN"/>
                    </w:rPr>
                  </w:pPr>
                </w:p>
              </w:tc>
            </w:tr>
          </w:tbl>
          <w:p w14:paraId="1D33134E" w14:textId="77777777" w:rsidR="00D176F9" w:rsidRPr="007A2D7A" w:rsidRDefault="00D176F9" w:rsidP="00D176F9">
            <w:pPr>
              <w:textAlignment w:val="auto"/>
              <w:rPr>
                <w:rFonts w:eastAsiaTheme="minorEastAsia"/>
              </w:rPr>
            </w:pPr>
          </w:p>
        </w:tc>
      </w:tr>
      <w:tr w:rsidR="00D176F9" w:rsidRPr="007A2D7A" w14:paraId="7BFBCB4A" w14:textId="77777777" w:rsidTr="00CB4C30">
        <w:trPr>
          <w:trHeight w:val="57"/>
        </w:trPr>
        <w:tc>
          <w:tcPr>
            <w:tcW w:w="120" w:type="pct"/>
          </w:tcPr>
          <w:p w14:paraId="41CDA7DE" w14:textId="3276982A" w:rsidR="00D176F9" w:rsidRPr="007A2D7A" w:rsidRDefault="00D176F9" w:rsidP="00D176F9">
            <w:pPr>
              <w:textAlignment w:val="auto"/>
              <w:rPr>
                <w:rFonts w:eastAsiaTheme="minorEastAsia"/>
              </w:rPr>
            </w:pPr>
            <w:r>
              <w:rPr>
                <w:rFonts w:eastAsia="SimSun" w:hint="eastAsia"/>
                <w:sz w:val="22"/>
                <w:lang w:eastAsia="zh-CN"/>
              </w:rPr>
              <w:t>[11]</w:t>
            </w:r>
          </w:p>
        </w:tc>
        <w:tc>
          <w:tcPr>
            <w:tcW w:w="302" w:type="pct"/>
          </w:tcPr>
          <w:p w14:paraId="09ADD9C0" w14:textId="0AB849D8" w:rsidR="00D176F9" w:rsidRPr="007A2D7A" w:rsidRDefault="00D176F9" w:rsidP="00D176F9">
            <w:pPr>
              <w:textAlignment w:val="auto"/>
              <w:rPr>
                <w:rFonts w:eastAsiaTheme="minorEastAsia"/>
              </w:rPr>
            </w:pPr>
            <w:r>
              <w:rPr>
                <w:rFonts w:eastAsia="SimSun" w:hint="eastAsia"/>
                <w:sz w:val="22"/>
                <w:szCs w:val="18"/>
                <w:lang w:eastAsia="zh-CN"/>
              </w:rPr>
              <w:t>Samsung</w:t>
            </w:r>
          </w:p>
        </w:tc>
        <w:tc>
          <w:tcPr>
            <w:tcW w:w="4578" w:type="pct"/>
          </w:tcPr>
          <w:p w14:paraId="100D4E7C" w14:textId="77777777" w:rsidR="00525599" w:rsidRPr="00EC64FD" w:rsidRDefault="00525599" w:rsidP="00525599">
            <w:pPr>
              <w:spacing w:afterLines="50" w:after="120"/>
              <w:rPr>
                <w:highlight w:val="yellow"/>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3</w:t>
            </w:r>
            <w:r w:rsidRPr="00EC64FD">
              <w:rPr>
                <w:rFonts w:ascii="Arial" w:hAnsi="Arial" w:cs="Arial"/>
                <w:i/>
                <w:iCs/>
              </w:rPr>
              <w:t>. Support the following FG for SBFD</w:t>
            </w:r>
            <w:r>
              <w:rPr>
                <w:rFonts w:ascii="Arial" w:hAnsi="Arial" w:cs="Arial"/>
                <w:i/>
                <w:iCs/>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757"/>
              <w:gridCol w:w="5125"/>
              <w:gridCol w:w="576"/>
              <w:gridCol w:w="839"/>
              <w:gridCol w:w="677"/>
              <w:gridCol w:w="2842"/>
              <w:gridCol w:w="969"/>
              <w:gridCol w:w="851"/>
              <w:gridCol w:w="677"/>
              <w:gridCol w:w="677"/>
              <w:gridCol w:w="2278"/>
              <w:gridCol w:w="1407"/>
            </w:tblGrid>
            <w:tr w:rsidR="00525599" w:rsidRPr="00420F45" w14:paraId="54BB3584"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6988A63D" w14:textId="77777777" w:rsidR="00525599" w:rsidRPr="00420F45" w:rsidRDefault="00525599" w:rsidP="00525599">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3</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3A5E5F08" w14:textId="77777777" w:rsidR="00525599" w:rsidRPr="00420F45" w:rsidRDefault="00525599" w:rsidP="00525599">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[Support of </w:t>
                  </w:r>
                  <w:r w:rsidRPr="00420F45">
                    <w:rPr>
                      <w:rFonts w:ascii="Arial" w:hAnsi="Arial" w:cs="Arial"/>
                      <w:sz w:val="18"/>
                      <w:szCs w:val="18"/>
                      <w:lang w:eastAsia="en-US"/>
                    </w:rPr>
                    <w:t>DL reception in two non-contiguous DL subbands</w:t>
                  </w:r>
                  <w:r w:rsidRPr="00420F45">
                    <w:rPr>
                      <w:rFonts w:ascii="Arial" w:hAnsi="Arial" w:cs="Arial" w:hint="eastAsia"/>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51708CD3" w14:textId="77777777" w:rsidR="00525599" w:rsidRPr="00420F45" w:rsidRDefault="00525599" w:rsidP="00525599">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1. Support of </w:t>
                  </w:r>
                  <w:r w:rsidRPr="00420F45">
                    <w:rPr>
                      <w:rFonts w:ascii="Arial" w:hAnsi="Arial" w:cs="Arial"/>
                      <w:sz w:val="18"/>
                      <w:szCs w:val="18"/>
                      <w:lang w:eastAsia="en-US"/>
                    </w:rPr>
                    <w:t>DL reception in two non-contiguous DL subbands</w:t>
                  </w:r>
                </w:p>
                <w:p w14:paraId="65D7491A" w14:textId="77777777" w:rsidR="00525599" w:rsidRPr="00420F45" w:rsidRDefault="00525599" w:rsidP="00525599">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2. Support of CSI-RS</w:t>
                  </w:r>
                  <w:r w:rsidRPr="00420F45">
                    <w:rPr>
                      <w:rFonts w:ascii="Arial" w:hAnsi="Arial" w:cs="Arial"/>
                      <w:sz w:val="18"/>
                      <w:szCs w:val="18"/>
                      <w:lang w:eastAsia="en-US"/>
                    </w:rPr>
                    <w:t xml:space="preserve"> reception in two non-contiguous DL subbands</w:t>
                  </w:r>
                </w:p>
                <w:p w14:paraId="0F1C4B1B" w14:textId="77777777" w:rsidR="00525599" w:rsidRPr="00420F45" w:rsidRDefault="00525599" w:rsidP="00525599">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3. </w:t>
                  </w:r>
                  <w:r w:rsidRPr="00420F45">
                    <w:rPr>
                      <w:rFonts w:ascii="Arial" w:hAnsi="Arial" w:cs="Arial"/>
                      <w:sz w:val="18"/>
                      <w:szCs w:val="18"/>
                      <w:lang w:eastAsia="en-US"/>
                    </w:rPr>
                    <w:t>CSI processing timeline in SBFD symbols for the support of one contiguous CSI-RS resource allocation across two DL subbands</w:t>
                  </w:r>
                </w:p>
                <w:p w14:paraId="4B7A0A6C" w14:textId="77777777" w:rsidR="00525599" w:rsidRPr="00420F45" w:rsidRDefault="00525599" w:rsidP="00525599">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FFS: whether each of components within brackets is separate FG or within a combined FG</w:t>
                  </w:r>
                </w:p>
                <w:p w14:paraId="23EEB33E" w14:textId="77777777" w:rsidR="00525599" w:rsidRPr="00420F45" w:rsidRDefault="00525599" w:rsidP="00525599">
                  <w:pPr>
                    <w:spacing w:after="0"/>
                    <w:rPr>
                      <w:rFonts w:ascii="Arial" w:eastAsia="ＭＳ 明朝" w:hAnsi="Arial" w:cs="Arial"/>
                      <w:sz w:val="18"/>
                      <w:szCs w:val="18"/>
                      <w:lang w:eastAsia="zh-CN"/>
                    </w:rPr>
                  </w:pPr>
                  <w:r w:rsidRPr="00420F45">
                    <w:rPr>
                      <w:rFonts w:ascii="Arial" w:hAnsi="Arial" w:cs="Arial" w:hint="eastAsia"/>
                      <w:sz w:val="18"/>
                      <w:szCs w:val="18"/>
                      <w:lang w:eastAsia="en-US"/>
                    </w:rPr>
                    <w:t>FFS: other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175F1B7B" w14:textId="77777777" w:rsidR="00525599" w:rsidRPr="00420F45" w:rsidRDefault="00525599" w:rsidP="00525599">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6ADFBE0" w14:textId="77777777" w:rsidR="00525599" w:rsidRPr="00420F45" w:rsidRDefault="00525599" w:rsidP="00525599">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BA49113" w14:textId="77777777" w:rsidR="00525599" w:rsidRPr="00420F45" w:rsidRDefault="00525599" w:rsidP="00525599">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35E516F" w14:textId="77777777" w:rsidR="00525599" w:rsidRPr="00420F45" w:rsidRDefault="00525599" w:rsidP="00525599">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5466C665" w14:textId="77777777" w:rsidR="00525599" w:rsidRPr="00420F45" w:rsidRDefault="00525599" w:rsidP="00525599">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5D5FDF1"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D7BB394"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DA53B57" w14:textId="77777777" w:rsidR="00525599" w:rsidRPr="00420F45" w:rsidRDefault="00525599" w:rsidP="00525599">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6E234C7" w14:textId="77777777" w:rsidR="00525599" w:rsidRPr="00420F45" w:rsidRDefault="00525599" w:rsidP="00525599">
                  <w:pPr>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[For component 3, candidate values are {Legacy, Scaled}]</w:t>
                  </w:r>
                </w:p>
                <w:p w14:paraId="7F0F644C" w14:textId="77777777" w:rsidR="00525599" w:rsidRPr="00420F45" w:rsidRDefault="00525599" w:rsidP="00525599">
                  <w:pPr>
                    <w:keepNext/>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w:t>
                  </w:r>
                  <w:r w:rsidRPr="00420F45">
                    <w:rPr>
                      <w:rFonts w:ascii="Arial" w:hAnsi="Arial" w:cs="Arial"/>
                      <w:sz w:val="18"/>
                      <w:szCs w:val="18"/>
                      <w:lang w:eastAsia="en-US"/>
                    </w:rPr>
                    <w:t>‘Legacy</w:t>
                  </w:r>
                  <w:r w:rsidRPr="00420F45">
                    <w:rPr>
                      <w:rFonts w:ascii="Arial" w:hAnsi="Arial" w:cs="Arial"/>
                      <w:sz w:val="18"/>
                      <w:szCs w:val="18"/>
                      <w:lang w:eastAsia="zh-CN"/>
                    </w:rPr>
                    <w:t>’</w:t>
                  </w:r>
                  <w:r w:rsidRPr="00420F45">
                    <w:rPr>
                      <w:rFonts w:ascii="Arial" w:hAnsi="Arial" w:cs="Arial"/>
                      <w:sz w:val="18"/>
                      <w:szCs w:val="18"/>
                      <w:lang w:eastAsia="en-US"/>
                    </w:rPr>
                    <w:t xml:space="preserve"> </w:t>
                  </w:r>
                  <w:r w:rsidRPr="00420F45">
                    <w:rPr>
                      <w:rFonts w:ascii="Arial" w:hAnsi="Arial" w:cs="Arial" w:hint="eastAsia"/>
                      <w:sz w:val="18"/>
                      <w:szCs w:val="18"/>
                      <w:lang w:eastAsia="zh-CN"/>
                    </w:rPr>
                    <w:t>means</w:t>
                  </w:r>
                  <w:r w:rsidRPr="00420F45">
                    <w:rPr>
                      <w:rFonts w:ascii="Arial" w:hAnsi="Arial" w:cs="Arial"/>
                      <w:sz w:val="18"/>
                      <w:szCs w:val="18"/>
                      <w:lang w:eastAsia="zh-CN"/>
                    </w:rPr>
                    <w:t xml:space="preserve"> </w:t>
                  </w:r>
                  <w:r w:rsidRPr="00420F45">
                    <w:rPr>
                      <w:rFonts w:ascii="Arial" w:hAnsi="Arial" w:cs="Arial" w:hint="eastAsia"/>
                      <w:sz w:val="18"/>
                      <w:szCs w:val="18"/>
                      <w:lang w:eastAsia="zh-CN"/>
                    </w:rPr>
                    <w:t>the</w:t>
                  </w:r>
                  <w:r w:rsidRPr="00420F45">
                    <w:rPr>
                      <w:rFonts w:ascii="Arial" w:hAnsi="Arial" w:cs="Arial"/>
                      <w:sz w:val="18"/>
                      <w:szCs w:val="18"/>
                      <w:lang w:eastAsia="zh-CN"/>
                    </w:rPr>
                    <w:t xml:space="preserve"> </w:t>
                  </w:r>
                  <w:r w:rsidRPr="00420F45">
                    <w:rPr>
                      <w:rFonts w:ascii="Arial" w:hAnsi="Arial" w:cs="Arial"/>
                      <w:sz w:val="18"/>
                      <w:szCs w:val="18"/>
                      <w:lang w:eastAsia="en-US"/>
                    </w:rPr>
                    <w:t>CSI processing timeline and CPU counting are the same as legacy.</w:t>
                  </w:r>
                </w:p>
                <w:p w14:paraId="0C87A5AF"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zh-CN"/>
                    </w:rPr>
                  </w:pPr>
                  <w:r w:rsidRPr="00420F45">
                    <w:rPr>
                      <w:rFonts w:ascii="Arial" w:hAnsi="Arial" w:cs="Arial"/>
                      <w:sz w:val="18"/>
                      <w:szCs w:val="18"/>
                      <w:lang w:eastAsia="zh-CN"/>
                    </w:rPr>
                    <w:t>‘</w:t>
                  </w:r>
                  <w:r w:rsidRPr="00420F45">
                    <w:rPr>
                      <w:rFonts w:ascii="Arial" w:hAnsi="Arial" w:cs="Arial" w:hint="eastAsia"/>
                      <w:sz w:val="18"/>
                      <w:szCs w:val="18"/>
                      <w:lang w:eastAsia="zh-CN"/>
                    </w:rPr>
                    <w:t>Scaled</w:t>
                  </w:r>
                  <w:r w:rsidRPr="00420F45">
                    <w:rPr>
                      <w:rFonts w:ascii="Arial" w:hAnsi="Arial" w:cs="Arial"/>
                      <w:sz w:val="18"/>
                      <w:szCs w:val="18"/>
                      <w:lang w:eastAsia="zh-CN"/>
                    </w:rPr>
                    <w:t xml:space="preserve">’ means </w:t>
                  </w:r>
                  <w:r w:rsidRPr="00420F45">
                    <w:rPr>
                      <w:rFonts w:ascii="Arial" w:hAnsi="Arial" w:cs="Arial"/>
                      <w:sz w:val="18"/>
                      <w:szCs w:val="18"/>
                      <w:lang w:eastAsia="en-US"/>
                    </w:rPr>
                    <w:t>the CSI processing timeline Z/Z’ by factor of 2 and keep the same CPU counting as legacy.</w:t>
                  </w:r>
                  <w:r w:rsidRPr="00420F45">
                    <w:rPr>
                      <w:rFonts w:ascii="Arial" w:hAnsi="Arial" w:cs="Arial" w:hint="eastAsia"/>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4AEBD79B"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2D00EB7C" w14:textId="77777777" w:rsidR="00525599" w:rsidRDefault="00525599" w:rsidP="00525599">
            <w:pPr>
              <w:autoSpaceDE/>
              <w:autoSpaceDN/>
              <w:contextualSpacing/>
              <w:rPr>
                <w:rFonts w:ascii="Times" w:eastAsia="游明朝" w:hAnsi="Times"/>
                <w:sz w:val="24"/>
                <w:szCs w:val="24"/>
              </w:rPr>
            </w:pPr>
          </w:p>
          <w:p w14:paraId="1756C86B" w14:textId="77777777" w:rsidR="00525599" w:rsidRPr="00420F45" w:rsidRDefault="00525599" w:rsidP="00525599">
            <w:pPr>
              <w:spacing w:afterLines="50" w:after="120"/>
              <w:rPr>
                <w:rFonts w:ascii="Arial" w:hAnsi="Arial" w:cs="Arial"/>
              </w:rPr>
            </w:pPr>
            <w:r w:rsidRPr="00420F45">
              <w:rPr>
                <w:rFonts w:ascii="Arial" w:hAnsi="Arial" w:cs="Arial"/>
              </w:rPr>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Pr>
                <w:rFonts w:ascii="Arial" w:hAnsi="Arial" w:cs="Arial"/>
              </w:rPr>
              <w:t xml:space="preserve"> i</w:t>
            </w:r>
            <w:r w:rsidRPr="00420F45">
              <w:rPr>
                <w:rFonts w:ascii="Arial" w:hAnsi="Arial" w:cs="Arial"/>
              </w:rPr>
              <w:t>s, some UEs may need to relax the counting of non-contiguous CSI-RS towards the limit of the maximum number of active CSI-RS and CSI-RS port.</w:t>
            </w:r>
          </w:p>
          <w:p w14:paraId="77537893" w14:textId="77777777" w:rsidR="00525599" w:rsidRDefault="00525599" w:rsidP="00525599">
            <w:pPr>
              <w:autoSpaceDE/>
              <w:autoSpaceDN/>
              <w:spacing w:after="0"/>
              <w:rPr>
                <w:rFonts w:ascii="Times" w:eastAsia="游明朝" w:hAnsi="Times"/>
                <w:sz w:val="24"/>
                <w:szCs w:val="24"/>
              </w:rPr>
            </w:pPr>
          </w:p>
          <w:p w14:paraId="58459916" w14:textId="77777777" w:rsidR="00525599" w:rsidRDefault="00525599" w:rsidP="0052559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4</w:t>
            </w:r>
            <w:r w:rsidRPr="00EC64FD">
              <w:rPr>
                <w:rFonts w:ascii="Arial" w:hAnsi="Arial" w:cs="Arial"/>
                <w:i/>
                <w:iCs/>
              </w:rPr>
              <w:t>. Support the following FG for SBFD</w:t>
            </w:r>
            <w:r>
              <w:rPr>
                <w:rFonts w:ascii="Arial" w:hAnsi="Arial" w:cs="Arial"/>
                <w:i/>
                <w:iCs/>
              </w:rPr>
              <w:t xml:space="preserve"> to take into account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757"/>
              <w:gridCol w:w="5125"/>
              <w:gridCol w:w="576"/>
              <w:gridCol w:w="839"/>
              <w:gridCol w:w="677"/>
              <w:gridCol w:w="2842"/>
              <w:gridCol w:w="969"/>
              <w:gridCol w:w="851"/>
              <w:gridCol w:w="677"/>
              <w:gridCol w:w="677"/>
              <w:gridCol w:w="2278"/>
              <w:gridCol w:w="1407"/>
            </w:tblGrid>
            <w:tr w:rsidR="00525599" w:rsidRPr="00420F45" w14:paraId="5CA0B121"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010EBA3C" w14:textId="77777777" w:rsidR="00525599" w:rsidRPr="00420F45" w:rsidRDefault="00525599" w:rsidP="00525599">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4</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2D0B5016" w14:textId="77777777" w:rsidR="00525599" w:rsidRPr="00420F45" w:rsidRDefault="00525599" w:rsidP="00525599">
                  <w:pPr>
                    <w:keepLines/>
                    <w:spacing w:after="0"/>
                    <w:rPr>
                      <w:rFonts w:ascii="Arial" w:eastAsia="SimSun" w:hAnsi="Arial" w:cs="Arial"/>
                      <w:sz w:val="18"/>
                      <w:szCs w:val="18"/>
                      <w:lang w:eastAsia="zh-CN"/>
                    </w:rPr>
                  </w:pPr>
                  <w:r>
                    <w:rPr>
                      <w:rFonts w:ascii="Arial" w:hAnsi="Arial" w:cs="Arial"/>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260C2FFD" w14:textId="77777777" w:rsidR="00525599" w:rsidRPr="00420F45" w:rsidRDefault="00525599" w:rsidP="00525599">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1. </w:t>
                  </w:r>
                  <w:r w:rsidRPr="0090468A">
                    <w:rPr>
                      <w:rFonts w:ascii="Arial" w:hAnsi="Arial" w:cs="Arial"/>
                      <w:sz w:val="18"/>
                      <w:szCs w:val="18"/>
                      <w:lang w:eastAsia="en-US"/>
                    </w:rPr>
                    <w:t>Counting of non-contiguous CSI-RS towards the maximum number of active CSI-RS and CSI-RS port per CC and across all CCs (</w:t>
                  </w:r>
                  <w:r w:rsidRPr="0090468A">
                    <w:rPr>
                      <w:rFonts w:ascii="Arial" w:hAnsi="Arial" w:cs="Arial"/>
                      <w:i/>
                      <w:iCs/>
                      <w:sz w:val="18"/>
                      <w:szCs w:val="18"/>
                      <w:lang w:eastAsia="en-US"/>
                    </w:rPr>
                    <w:t>maxNumberSimultaneousNZP-CSI-RS-PerCC</w:t>
                  </w:r>
                  <w:r w:rsidRPr="0090468A">
                    <w:rPr>
                      <w:rFonts w:ascii="Arial" w:hAnsi="Arial" w:cs="Arial"/>
                      <w:sz w:val="18"/>
                      <w:szCs w:val="18"/>
                      <w:lang w:eastAsia="en-US"/>
                    </w:rPr>
                    <w:t xml:space="preserve">, </w:t>
                  </w:r>
                  <w:r w:rsidRPr="0090468A">
                    <w:rPr>
                      <w:rFonts w:ascii="Arial" w:hAnsi="Arial" w:cs="Arial"/>
                      <w:i/>
                      <w:iCs/>
                      <w:sz w:val="18"/>
                      <w:szCs w:val="18"/>
                      <w:lang w:eastAsia="en-US"/>
                    </w:rPr>
                    <w:t>totalNumberPortsSimultaneousNZP-CSI-RS-PerCC, maxNumberSimultaneousNZP-CSI-RS-ActBWP-AllCC totalNumberPortsSimultaneousNZP-CSI-RS-ActBWP-AllCC</w:t>
                  </w:r>
                  <w:r w:rsidRPr="0090468A">
                    <w:rPr>
                      <w:rFonts w:ascii="Arial" w:hAnsi="Arial" w:cs="Arial"/>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3C99D3A4" w14:textId="77777777" w:rsidR="00525599" w:rsidRPr="00420F45" w:rsidRDefault="00525599" w:rsidP="00525599">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74590AC9" w14:textId="77777777" w:rsidR="00525599" w:rsidRPr="00420F45" w:rsidRDefault="00525599" w:rsidP="00525599">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6FFBF34" w14:textId="77777777" w:rsidR="00525599" w:rsidRPr="00420F45" w:rsidRDefault="00525599" w:rsidP="00525599">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C56DCDE" w14:textId="77777777" w:rsidR="00525599" w:rsidRPr="00420F45" w:rsidRDefault="00525599" w:rsidP="00525599">
                  <w:pPr>
                    <w:keepLines/>
                    <w:spacing w:after="0"/>
                    <w:rPr>
                      <w:rFonts w:ascii="Arial" w:hAnsi="Arial" w:cs="Arial"/>
                      <w:sz w:val="18"/>
                      <w:szCs w:val="18"/>
                    </w:rPr>
                  </w:pPr>
                  <w:r>
                    <w:rPr>
                      <w:rFonts w:ascii="Arial" w:hAnsi="Arial" w:cs="Arial"/>
                      <w:sz w:val="18"/>
                      <w:szCs w:val="18"/>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5B642C94" w14:textId="77777777" w:rsidR="00525599" w:rsidRPr="00420F45" w:rsidRDefault="00525599" w:rsidP="00525599">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2D0F1464"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68E0603"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1897816" w14:textId="77777777" w:rsidR="00525599" w:rsidRPr="00420F45" w:rsidRDefault="00525599" w:rsidP="00525599">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1D0930D" w14:textId="77777777" w:rsidR="00525599" w:rsidRPr="0090468A" w:rsidRDefault="00525599" w:rsidP="00525599">
                  <w:pPr>
                    <w:keepLines/>
                    <w:autoSpaceDE/>
                    <w:autoSpaceDN/>
                    <w:spacing w:before="60" w:after="0" w:line="256" w:lineRule="auto"/>
                    <w:rPr>
                      <w:rFonts w:ascii="Arial" w:hAnsi="Arial" w:cs="Arial"/>
                      <w:sz w:val="18"/>
                      <w:szCs w:val="18"/>
                      <w:lang w:eastAsia="en-US"/>
                    </w:rPr>
                  </w:pPr>
                  <w:r w:rsidRPr="0090468A">
                    <w:rPr>
                      <w:rFonts w:ascii="Arial" w:hAnsi="Arial" w:cs="Arial"/>
                      <w:sz w:val="18"/>
                      <w:szCs w:val="18"/>
                      <w:lang w:eastAsia="en-US"/>
                    </w:rPr>
                    <w:t>Candidate value for R in</w:t>
                  </w:r>
                </w:p>
                <w:p w14:paraId="09A60FE7"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zh-CN"/>
                    </w:rPr>
                  </w:pPr>
                  <w:r w:rsidRPr="0090468A">
                    <w:rPr>
                      <w:rFonts w:ascii="Arial" w:hAnsi="Arial" w:cs="Arial"/>
                      <w:sz w:val="18"/>
                      <w:szCs w:val="18"/>
                      <w:lang w:eastAsia="en-US"/>
                    </w:rPr>
                    <w:t xml:space="preserve">component </w:t>
                  </w:r>
                  <w:r>
                    <w:rPr>
                      <w:rFonts w:ascii="Arial" w:hAnsi="Arial" w:cs="Arial"/>
                      <w:sz w:val="18"/>
                      <w:szCs w:val="18"/>
                      <w:lang w:eastAsia="en-US"/>
                    </w:rPr>
                    <w:t>1</w:t>
                  </w:r>
                  <w:r w:rsidRPr="0090468A">
                    <w:rPr>
                      <w:rFonts w:ascii="Arial" w:hAnsi="Arial" w:cs="Arial"/>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42BCB60C"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1BB81B27" w14:textId="77777777" w:rsidR="00525599" w:rsidRDefault="00525599" w:rsidP="00525599">
            <w:pPr>
              <w:autoSpaceDE/>
              <w:autoSpaceDN/>
              <w:contextualSpacing/>
              <w:rPr>
                <w:rFonts w:ascii="Arial" w:hAnsi="Arial"/>
              </w:rPr>
            </w:pPr>
          </w:p>
          <w:p w14:paraId="00F66AAF" w14:textId="77777777" w:rsidR="00525599" w:rsidRPr="00420F45" w:rsidRDefault="00525599" w:rsidP="00525599">
            <w:pPr>
              <w:autoSpaceDE/>
              <w:autoSpaceDN/>
              <w:contextualSpacing/>
              <w:rPr>
                <w:rFonts w:ascii="Arial" w:hAnsi="Arial"/>
              </w:rPr>
            </w:pPr>
          </w:p>
          <w:p w14:paraId="086761F1" w14:textId="77777777" w:rsidR="00525599" w:rsidRPr="00420F45" w:rsidRDefault="00525599" w:rsidP="00525599">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r w:rsidRPr="00420F45">
              <w:rPr>
                <w:rFonts w:ascii="Arial" w:hAnsi="Arial" w:cs="Arial"/>
                <w:i/>
                <w:lang w:eastAsia="en-US"/>
              </w:rPr>
              <w:t>RateMatchPattern</w:t>
            </w:r>
            <w:r w:rsidRPr="00420F45">
              <w:rPr>
                <w:rFonts w:ascii="Arial" w:hAnsi="Arial" w:cs="Arial"/>
                <w:lang w:eastAsia="en-US"/>
              </w:rPr>
              <w:t xml:space="preserve">(s) per BWP and up to 4 </w:t>
            </w:r>
            <w:r w:rsidRPr="00420F45">
              <w:rPr>
                <w:rFonts w:ascii="Arial" w:hAnsi="Arial" w:cs="Arial"/>
                <w:i/>
                <w:lang w:eastAsia="en-US"/>
              </w:rPr>
              <w:t>RateMatchPattern</w:t>
            </w:r>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hAnsi="Arial" w:cs="Arial"/>
                <w:i/>
                <w:lang w:eastAsia="en-US"/>
              </w:rPr>
              <w:t>RateMatchPattern</w:t>
            </w:r>
            <w:r w:rsidRPr="00420F45">
              <w:rPr>
                <w:rFonts w:ascii="Arial" w:hAnsi="Arial" w:cs="Arial"/>
                <w:lang w:eastAsia="en-US"/>
              </w:rPr>
              <w:t xml:space="preserve">(s) per BWP or per cell. It may be counted as a predefined value, e.g., one </w:t>
            </w:r>
            <w:r w:rsidRPr="00420F45">
              <w:rPr>
                <w:rFonts w:ascii="Arial" w:hAnsi="Arial" w:cs="Arial"/>
                <w:i/>
                <w:lang w:eastAsia="en-US"/>
              </w:rPr>
              <w:t>RateMatchPattern</w:t>
            </w:r>
            <w:r w:rsidRPr="00420F45">
              <w:rPr>
                <w:rFonts w:ascii="Arial" w:hAnsi="Arial" w:cs="Arial"/>
                <w:lang w:eastAsia="en-US"/>
              </w:rPr>
              <w:t xml:space="preserve">, or it may be counted as β </w:t>
            </w:r>
            <w:r w:rsidRPr="00420F45">
              <w:rPr>
                <w:rFonts w:ascii="Arial" w:hAnsi="Arial" w:cs="Arial"/>
                <w:i/>
                <w:lang w:eastAsia="en-US"/>
              </w:rPr>
              <w:t>RateMatchPattern</w:t>
            </w:r>
            <w:r w:rsidRPr="00420F45">
              <w:rPr>
                <w:rFonts w:ascii="Arial" w:hAnsi="Arial" w:cs="Arial"/>
                <w:lang w:eastAsia="en-US"/>
              </w:rPr>
              <w:t>(s) where the value of β is indicated via UE capability signaling.</w:t>
            </w:r>
          </w:p>
          <w:p w14:paraId="01250E08" w14:textId="77777777" w:rsidR="00525599" w:rsidRDefault="00525599" w:rsidP="00525599">
            <w:pPr>
              <w:autoSpaceDE/>
              <w:autoSpaceDN/>
              <w:spacing w:before="60" w:after="120" w:line="256" w:lineRule="auto"/>
              <w:rPr>
                <w:rFonts w:ascii="Arial" w:hAnsi="Arial"/>
              </w:rPr>
            </w:pPr>
          </w:p>
          <w:p w14:paraId="0597FFB8" w14:textId="77777777" w:rsidR="00525599" w:rsidRDefault="00525599" w:rsidP="00525599">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756"/>
              <w:gridCol w:w="5124"/>
              <w:gridCol w:w="580"/>
              <w:gridCol w:w="839"/>
              <w:gridCol w:w="677"/>
              <w:gridCol w:w="2842"/>
              <w:gridCol w:w="969"/>
              <w:gridCol w:w="851"/>
              <w:gridCol w:w="677"/>
              <w:gridCol w:w="677"/>
              <w:gridCol w:w="2278"/>
              <w:gridCol w:w="1407"/>
            </w:tblGrid>
            <w:tr w:rsidR="00525599" w:rsidRPr="00420F45" w14:paraId="5432046A"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3339F785" w14:textId="77777777" w:rsidR="00525599" w:rsidRPr="00420F45" w:rsidRDefault="00525599" w:rsidP="00525599">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5</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51D98373" w14:textId="77777777" w:rsidR="00525599" w:rsidRPr="00420F45" w:rsidRDefault="00525599" w:rsidP="00525599">
                  <w:pPr>
                    <w:keepLines/>
                    <w:spacing w:after="0"/>
                    <w:rPr>
                      <w:rFonts w:ascii="Arial" w:eastAsia="SimSun" w:hAnsi="Arial" w:cs="Arial"/>
                      <w:sz w:val="18"/>
                      <w:szCs w:val="18"/>
                      <w:lang w:eastAsia="zh-CN"/>
                    </w:rPr>
                  </w:pPr>
                  <w:r>
                    <w:rPr>
                      <w:rFonts w:ascii="Arial" w:hAnsi="Arial" w:cs="Arial"/>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2094B8AF" w14:textId="77777777" w:rsidR="00525599" w:rsidRPr="00420F45" w:rsidRDefault="00525599" w:rsidP="00525599">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subband(s) toward the maximum number of cell-specific </w:t>
                  </w:r>
                  <w:r w:rsidRPr="00C141E6">
                    <w:rPr>
                      <w:rFonts w:ascii="Arial" w:hAnsi="Arial" w:cs="Arial"/>
                      <w:i/>
                      <w:iCs/>
                      <w:sz w:val="18"/>
                      <w:szCs w:val="18"/>
                      <w:lang w:eastAsia="en-US"/>
                    </w:rPr>
                    <w:t>RateMatchingPattern(s)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047DC641" w14:textId="77777777" w:rsidR="00525599" w:rsidRPr="00420F45" w:rsidRDefault="00525599" w:rsidP="00525599">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682B5353" w14:textId="77777777" w:rsidR="00525599" w:rsidRPr="00420F45" w:rsidRDefault="00525599" w:rsidP="00525599">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1287B54" w14:textId="77777777" w:rsidR="00525599" w:rsidRPr="00420F45" w:rsidRDefault="00525599" w:rsidP="00525599">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9104019" w14:textId="77777777" w:rsidR="00525599" w:rsidRPr="00420F45" w:rsidRDefault="00525599" w:rsidP="00525599">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subband(s) when 4 cell-specific </w:t>
                  </w:r>
                  <w:r w:rsidRPr="00C141E6">
                    <w:rPr>
                      <w:rFonts w:ascii="Arial" w:hAnsi="Arial" w:cs="Arial"/>
                      <w:i/>
                      <w:iCs/>
                      <w:sz w:val="18"/>
                      <w:szCs w:val="18"/>
                      <w:lang w:eastAsia="en-US"/>
                    </w:rPr>
                    <w:t>RateMatchingPattern(s)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2F77DF37" w14:textId="77777777" w:rsidR="00525599" w:rsidRPr="00420F45" w:rsidRDefault="00525599" w:rsidP="00525599">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24BB1C8B"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942D8FD" w14:textId="77777777" w:rsidR="00525599" w:rsidRPr="00420F45" w:rsidRDefault="00525599" w:rsidP="00525599">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48B293E" w14:textId="77777777" w:rsidR="00525599" w:rsidRPr="00420F45" w:rsidRDefault="00525599" w:rsidP="00525599">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79BA065D"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r w:rsidRPr="00C141E6">
                    <w:rPr>
                      <w:rFonts w:ascii="Arial" w:hAnsi="Arial" w:cs="Arial"/>
                      <w:i/>
                      <w:iCs/>
                      <w:sz w:val="18"/>
                      <w:szCs w:val="18"/>
                      <w:lang w:eastAsia="en-US"/>
                    </w:rPr>
                    <w:t xml:space="preserve">RateMatchPattern(s)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70930BA1" w14:textId="77777777" w:rsidR="00525599" w:rsidRPr="00420F45" w:rsidRDefault="00525599" w:rsidP="00525599">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1DE04A20" w14:textId="77777777" w:rsidR="00525599" w:rsidRDefault="00525599" w:rsidP="00525599">
            <w:pPr>
              <w:autoSpaceDE/>
              <w:autoSpaceDN/>
              <w:spacing w:before="60"/>
              <w:contextualSpacing/>
              <w:rPr>
                <w:rFonts w:ascii="Times" w:hAnsi="Times" w:cs="Times"/>
                <w:sz w:val="24"/>
                <w:szCs w:val="24"/>
              </w:rPr>
            </w:pPr>
          </w:p>
          <w:p w14:paraId="6D875604" w14:textId="77777777" w:rsidR="00D176F9" w:rsidRPr="007A2D7A" w:rsidRDefault="00D176F9" w:rsidP="00D176F9">
            <w:pPr>
              <w:textAlignment w:val="auto"/>
              <w:rPr>
                <w:rFonts w:eastAsiaTheme="minorEastAsia"/>
              </w:rPr>
            </w:pPr>
          </w:p>
        </w:tc>
      </w:tr>
      <w:tr w:rsidR="00D176F9" w:rsidRPr="007A2D7A" w14:paraId="141F2271" w14:textId="77777777" w:rsidTr="00CB4C30">
        <w:trPr>
          <w:trHeight w:val="57"/>
        </w:trPr>
        <w:tc>
          <w:tcPr>
            <w:tcW w:w="120" w:type="pct"/>
          </w:tcPr>
          <w:p w14:paraId="3AB6DAEA" w14:textId="2C8110FB" w:rsidR="00D176F9" w:rsidRPr="007A2D7A" w:rsidRDefault="00D176F9" w:rsidP="00D176F9">
            <w:pPr>
              <w:textAlignment w:val="auto"/>
              <w:rPr>
                <w:rFonts w:eastAsiaTheme="minorEastAsia"/>
              </w:rPr>
            </w:pPr>
            <w:r>
              <w:rPr>
                <w:rFonts w:eastAsia="SimSun" w:hint="eastAsia"/>
                <w:sz w:val="22"/>
                <w:lang w:eastAsia="zh-CN"/>
              </w:rPr>
              <w:t>[13]</w:t>
            </w:r>
          </w:p>
        </w:tc>
        <w:tc>
          <w:tcPr>
            <w:tcW w:w="302" w:type="pct"/>
          </w:tcPr>
          <w:p w14:paraId="13F91B5A" w14:textId="6E752946" w:rsidR="00D176F9" w:rsidRPr="007A2D7A" w:rsidRDefault="00D176F9" w:rsidP="00D176F9">
            <w:pPr>
              <w:textAlignment w:val="auto"/>
              <w:rPr>
                <w:rFonts w:eastAsiaTheme="minorEastAsia"/>
              </w:rPr>
            </w:pPr>
            <w:r>
              <w:rPr>
                <w:rFonts w:eastAsia="SimSun" w:hint="eastAsia"/>
                <w:sz w:val="22"/>
                <w:szCs w:val="18"/>
                <w:lang w:eastAsia="zh-CN"/>
              </w:rPr>
              <w:t>Xiaomi</w:t>
            </w:r>
          </w:p>
        </w:tc>
        <w:tc>
          <w:tcPr>
            <w:tcW w:w="4578"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2794"/>
              <w:gridCol w:w="4809"/>
              <w:gridCol w:w="461"/>
              <w:gridCol w:w="557"/>
              <w:gridCol w:w="436"/>
              <w:gridCol w:w="3772"/>
              <w:gridCol w:w="771"/>
              <w:gridCol w:w="810"/>
              <w:gridCol w:w="436"/>
              <w:gridCol w:w="436"/>
              <w:gridCol w:w="2405"/>
              <w:gridCol w:w="2027"/>
            </w:tblGrid>
            <w:tr w:rsidR="007928B4" w:rsidRPr="00A20618" w14:paraId="320136E6"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6FFE67"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w:t>
                  </w:r>
                  <w:r w:rsidRPr="00A20618">
                    <w:rPr>
                      <w:rFonts w:eastAsiaTheme="minorEastAsia"/>
                      <w:color w:val="000000"/>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F91F5"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DL reception </w:t>
                  </w:r>
                  <w:r>
                    <w:rPr>
                      <w:rFonts w:eastAsiaTheme="minorEastAsia"/>
                      <w:color w:val="000000"/>
                      <w:sz w:val="18"/>
                      <w:szCs w:val="18"/>
                      <w:lang w:eastAsia="zh-CN"/>
                    </w:rPr>
                    <w:t>in</w:t>
                  </w:r>
                  <w:r w:rsidRPr="00A20618">
                    <w:rPr>
                      <w:rFonts w:eastAsiaTheme="minorEastAsia"/>
                      <w:color w:val="000000"/>
                      <w:sz w:val="18"/>
                      <w:szCs w:val="18"/>
                      <w:lang w:eastAsia="zh-CN"/>
                    </w:rPr>
                    <w:t xml:space="preserve"> two DL subbands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23FE"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1. CSI processing timeline in SBFD symbols to process the CSI-RS across two DL subbands</w:t>
                  </w:r>
                </w:p>
                <w:p w14:paraId="58E4A5C2"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2. Maximum number of partial PRGs supported for PDSCH in SBFD symbols within a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7DF30" w14:textId="77777777" w:rsidR="007928B4" w:rsidRPr="00A20618" w:rsidRDefault="007928B4" w:rsidP="007928B4">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A1ADD"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575BD" w14:textId="77777777" w:rsidR="007928B4" w:rsidRPr="00A20618" w:rsidRDefault="007928B4" w:rsidP="007928B4">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2AB41" w14:textId="77777777" w:rsidR="007928B4" w:rsidRPr="00A20618" w:rsidRDefault="007928B4" w:rsidP="007928B4">
                  <w:pPr>
                    <w:keepNext/>
                    <w:keepLines/>
                    <w:rPr>
                      <w:rFonts w:eastAsiaTheme="minorEastAsia"/>
                      <w:color w:val="000000"/>
                      <w:sz w:val="18"/>
                      <w:szCs w:val="18"/>
                      <w:lang w:eastAsia="zh-CN"/>
                    </w:rPr>
                  </w:pPr>
                  <w:r w:rsidRPr="00A20618">
                    <w:rPr>
                      <w:rFonts w:eastAsiaTheme="minorEastAsia"/>
                      <w:color w:val="000000"/>
                      <w:sz w:val="18"/>
                      <w:szCs w:val="18"/>
                      <w:lang w:eastAsia="zh-CN"/>
                    </w:rPr>
                    <w:t>DL reception across two DL subbandsin SBFD symbols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09D0C"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5DDA8"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53918"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C1700"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B2734"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1. Candidate values: {legacy, double Z/Z’}</w:t>
                  </w:r>
                </w:p>
                <w:p w14:paraId="3D4BC551"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2. Candidate values: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D7C96"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bl>
          <w:p w14:paraId="569B0517" w14:textId="77777777" w:rsidR="00D176F9" w:rsidRPr="007A2D7A" w:rsidRDefault="00D176F9" w:rsidP="00D176F9">
            <w:pPr>
              <w:textAlignment w:val="auto"/>
              <w:rPr>
                <w:rFonts w:eastAsiaTheme="minorEastAsia"/>
              </w:rPr>
            </w:pPr>
          </w:p>
        </w:tc>
      </w:tr>
      <w:tr w:rsidR="00D176F9" w:rsidRPr="007A2D7A" w14:paraId="51B52659" w14:textId="77777777" w:rsidTr="00CB4C30">
        <w:trPr>
          <w:trHeight w:val="57"/>
        </w:trPr>
        <w:tc>
          <w:tcPr>
            <w:tcW w:w="120" w:type="pct"/>
          </w:tcPr>
          <w:p w14:paraId="09790FC9" w14:textId="1FBD5632" w:rsidR="00D176F9" w:rsidRPr="007A2D7A" w:rsidRDefault="00D176F9" w:rsidP="00D176F9">
            <w:pPr>
              <w:textAlignment w:val="auto"/>
              <w:rPr>
                <w:rFonts w:eastAsiaTheme="minorEastAsia"/>
              </w:rPr>
            </w:pPr>
            <w:r>
              <w:rPr>
                <w:rFonts w:eastAsia="SimSun" w:hint="eastAsia"/>
                <w:sz w:val="22"/>
                <w:lang w:eastAsia="zh-CN"/>
              </w:rPr>
              <w:t>[14]</w:t>
            </w:r>
          </w:p>
        </w:tc>
        <w:tc>
          <w:tcPr>
            <w:tcW w:w="302" w:type="pct"/>
          </w:tcPr>
          <w:p w14:paraId="045F577B" w14:textId="3DA08811" w:rsidR="00D176F9" w:rsidRPr="007A2D7A" w:rsidRDefault="00D176F9" w:rsidP="00D176F9">
            <w:pPr>
              <w:textAlignment w:val="auto"/>
              <w:rPr>
                <w:rFonts w:eastAsiaTheme="minorEastAsia"/>
              </w:rPr>
            </w:pPr>
            <w:r>
              <w:rPr>
                <w:rFonts w:eastAsia="SimSun" w:hint="eastAsia"/>
                <w:sz w:val="22"/>
                <w:szCs w:val="18"/>
                <w:lang w:eastAsia="zh-CN"/>
              </w:rPr>
              <w:t>Apple</w:t>
            </w:r>
          </w:p>
        </w:tc>
        <w:tc>
          <w:tcPr>
            <w:tcW w:w="4578"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88"/>
              <w:gridCol w:w="1494"/>
              <w:gridCol w:w="5809"/>
              <w:gridCol w:w="1169"/>
              <w:gridCol w:w="828"/>
              <w:gridCol w:w="814"/>
              <w:gridCol w:w="2118"/>
              <w:gridCol w:w="1213"/>
              <w:gridCol w:w="941"/>
              <w:gridCol w:w="942"/>
              <w:gridCol w:w="938"/>
              <w:gridCol w:w="2548"/>
              <w:gridCol w:w="1253"/>
            </w:tblGrid>
            <w:tr w:rsidR="00D14563" w:rsidRPr="004209D4" w14:paraId="13A15548"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A0C317"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68EEBF" w14:textId="77777777" w:rsidR="00D14563" w:rsidRDefault="00D14563" w:rsidP="00D14563">
                  <w:pPr>
                    <w:pStyle w:val="TAL"/>
                    <w:rPr>
                      <w:rFonts w:cs="Arial"/>
                      <w:color w:val="000000" w:themeColor="text1"/>
                      <w:sz w:val="20"/>
                    </w:rPr>
                  </w:pPr>
                  <w:r>
                    <w:rPr>
                      <w:rFonts w:cs="Arial"/>
                      <w:color w:val="000000" w:themeColor="text1"/>
                      <w:sz w:val="20"/>
                    </w:rPr>
                    <w:t>60-1-2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9BE15D"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Number of DL sub-bands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21992B"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1. number of DL sub-bands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FDE9E7" w14:textId="77777777" w:rsidR="00D14563" w:rsidRPr="009D508C" w:rsidRDefault="00D14563" w:rsidP="00D14563">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03103E"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305BF"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504774"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scheduled/configured to receive across two DL sub-bands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20987"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C45875"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82673B"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BF1D66"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FD79929" w14:textId="77777777" w:rsidR="00D14563" w:rsidRPr="00C62D38" w:rsidRDefault="00D14563" w:rsidP="00D14563">
                  <w:pPr>
                    <w:pStyle w:val="TAL"/>
                    <w:rPr>
                      <w:rFonts w:cs="Arial"/>
                      <w:color w:val="000000" w:themeColor="text1"/>
                      <w:sz w:val="20"/>
                    </w:rPr>
                  </w:pPr>
                  <w:r w:rsidRPr="00C62D38">
                    <w:rPr>
                      <w:rFonts w:cs="Arial"/>
                      <w:color w:val="000000" w:themeColor="text1"/>
                      <w:sz w:val="20"/>
                    </w:rPr>
                    <w:t xml:space="preserve">Component </w:t>
                  </w:r>
                  <w:r>
                    <w:rPr>
                      <w:rFonts w:cs="Arial"/>
                      <w:color w:val="000000" w:themeColor="text1"/>
                      <w:sz w:val="20"/>
                    </w:rPr>
                    <w:t>1</w:t>
                  </w:r>
                  <w:r w:rsidRPr="00C62D38">
                    <w:rPr>
                      <w:rFonts w:cs="Arial"/>
                      <w:color w:val="000000" w:themeColor="text1"/>
                      <w:sz w:val="20"/>
                    </w:rPr>
                    <w:t xml:space="preserve"> candidate values</w:t>
                  </w:r>
                  <w:r>
                    <w:rPr>
                      <w:rFonts w:cs="Arial"/>
                      <w:color w:val="000000" w:themeColor="text1"/>
                      <w:sz w:val="20"/>
                    </w:rPr>
                    <w:t xml:space="preserve"> are</w:t>
                  </w:r>
                  <w:r w:rsidRPr="00C62D38">
                    <w:rPr>
                      <w:rFonts w:cs="Arial"/>
                      <w:color w:val="000000" w:themeColor="text1"/>
                      <w:sz w:val="20"/>
                    </w:rPr>
                    <w:t xml:space="preserve"> {</w:t>
                  </w:r>
                  <w:r>
                    <w:rPr>
                      <w:rFonts w:cs="Arial"/>
                      <w:color w:val="000000" w:themeColor="text1"/>
                      <w:sz w:val="20"/>
                    </w:rPr>
                    <w:t>1, 2</w:t>
                  </w:r>
                  <w:r w:rsidRPr="00C62D38">
                    <w:rPr>
                      <w:rFonts w:cs="Arial"/>
                      <w:color w:val="000000" w:themeColor="text1"/>
                      <w:sz w:val="20"/>
                    </w:rPr>
                    <w:t>}</w:t>
                  </w:r>
                  <w:r>
                    <w:rPr>
                      <w:rFonts w:cs="Arial"/>
                      <w:color w:val="000000" w:themeColor="text1"/>
                      <w:sz w:val="20"/>
                    </w:rPr>
                    <w:t xml:space="preserve"> </w:t>
                  </w:r>
                </w:p>
                <w:p w14:paraId="6D1BA231" w14:textId="77777777" w:rsidR="00D14563" w:rsidRPr="00C62D38" w:rsidRDefault="00D14563" w:rsidP="00D14563">
                  <w:pPr>
                    <w:pStyle w:val="TAL"/>
                    <w:rPr>
                      <w:rFonts w:cs="Arial"/>
                      <w:color w:val="000000" w:themeColor="text1"/>
                      <w:sz w:val="20"/>
                    </w:rPr>
                  </w:pPr>
                </w:p>
                <w:p w14:paraId="582A2C02"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E72C74"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bl>
          <w:p w14:paraId="2710929F" w14:textId="77777777" w:rsidR="00D176F9" w:rsidRDefault="00D176F9" w:rsidP="00D176F9">
            <w:pPr>
              <w:textAlignment w:val="auto"/>
              <w:rPr>
                <w:rFonts w:eastAsia="SimSun"/>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1"/>
              <w:gridCol w:w="1543"/>
              <w:gridCol w:w="6155"/>
              <w:gridCol w:w="1245"/>
              <w:gridCol w:w="846"/>
              <w:gridCol w:w="836"/>
              <w:gridCol w:w="1407"/>
              <w:gridCol w:w="1250"/>
              <w:gridCol w:w="971"/>
              <w:gridCol w:w="972"/>
              <w:gridCol w:w="968"/>
              <w:gridCol w:w="2593"/>
              <w:gridCol w:w="1267"/>
            </w:tblGrid>
            <w:tr w:rsidR="00D14563" w:rsidRPr="004209D4" w14:paraId="3726068B"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D5A47F" w14:textId="77777777" w:rsidR="00D14563" w:rsidRPr="007A05CF" w:rsidRDefault="00D14563" w:rsidP="00D14563">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146199" w14:textId="77777777" w:rsidR="00D14563" w:rsidRDefault="00D14563" w:rsidP="00D14563">
                  <w:pPr>
                    <w:pStyle w:val="TAL"/>
                    <w:rPr>
                      <w:rFonts w:cs="Arial"/>
                      <w:color w:val="000000" w:themeColor="text1"/>
                      <w:sz w:val="20"/>
                    </w:rPr>
                  </w:pPr>
                  <w:r>
                    <w:rPr>
                      <w:rFonts w:cs="Arial"/>
                      <w:color w:val="000000" w:themeColor="text1"/>
                      <w:sz w:val="20"/>
                    </w:rPr>
                    <w:t>60-1-10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F0ECAA" w14:textId="77777777" w:rsidR="00D14563" w:rsidRPr="00414F04" w:rsidRDefault="00D14563" w:rsidP="00D14563">
                  <w:pPr>
                    <w:pStyle w:val="TAL"/>
                    <w:rPr>
                      <w:rFonts w:eastAsia="Malgun Gothic" w:cs="Arial"/>
                      <w:color w:val="000000" w:themeColor="text1"/>
                      <w:sz w:val="20"/>
                      <w:lang w:eastAsia="ko-KR"/>
                    </w:rPr>
                  </w:pPr>
                  <w:r w:rsidRPr="00414F04">
                    <w:rPr>
                      <w:sz w:val="20"/>
                    </w:rPr>
                    <w:t>CSI-RS processing across two DL subbands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9B43DE7" w14:textId="77777777" w:rsidR="00D14563" w:rsidRDefault="00D14563" w:rsidP="00D14563">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02094E">
                    <w:rPr>
                      <w:rFonts w:eastAsia="Malgun Gothic" w:cs="Arial"/>
                      <w:color w:val="000000" w:themeColor="text1"/>
                      <w:sz w:val="20"/>
                      <w:lang w:val="en-US" w:eastAsia="ko-KR"/>
                    </w:rPr>
                    <w:t>CSI processing timeline</w:t>
                  </w:r>
                  <w:r w:rsidRPr="0002094E">
                    <w:rPr>
                      <w:rFonts w:eastAsia="Malgun Gothic" w:cs="Arial" w:hint="eastAsia"/>
                      <w:color w:val="000000" w:themeColor="text1"/>
                      <w:sz w:val="20"/>
                      <w:lang w:val="en-US" w:eastAsia="ko-KR"/>
                    </w:rPr>
                    <w:t xml:space="preserve"> and CPU counting </w:t>
                  </w:r>
                  <w:r>
                    <w:rPr>
                      <w:rFonts w:eastAsia="Malgun Gothic" w:cs="Arial"/>
                      <w:color w:val="000000" w:themeColor="text1"/>
                      <w:sz w:val="20"/>
                      <w:lang w:val="en-US" w:eastAsia="ko-KR"/>
                    </w:rPr>
                    <w:t>for CSI processing across DL sub-bands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B7A267" w14:textId="77777777" w:rsidR="00D14563" w:rsidRDefault="00D14563" w:rsidP="00D14563">
                  <w:pPr>
                    <w:pStyle w:val="TAL"/>
                    <w:rPr>
                      <w:rFonts w:cs="Arial"/>
                      <w:color w:val="000000" w:themeColor="text1"/>
                      <w:sz w:val="20"/>
                    </w:rPr>
                  </w:pPr>
                  <w:r>
                    <w:rPr>
                      <w:rFonts w:cs="Arial"/>
                      <w:color w:val="000000" w:themeColor="text1"/>
                      <w:sz w:val="20"/>
                    </w:rPr>
                    <w:t>60-2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DE414F"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7C18CA"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CFD3D9" w14:textId="77777777" w:rsidR="00D14563" w:rsidRDefault="00D14563" w:rsidP="00D14563">
                  <w:pPr>
                    <w:pStyle w:val="TAL"/>
                    <w:rPr>
                      <w:rFonts w:eastAsia="Malgun Gothic" w:cs="Arial"/>
                      <w:color w:val="000000" w:themeColor="text1"/>
                      <w:sz w:val="20"/>
                      <w:lang w:eastAsia="ko-KR"/>
                    </w:rPr>
                  </w:pPr>
                  <w:r w:rsidRPr="00414F04">
                    <w:rPr>
                      <w:rFonts w:eastAsia="Malgun Gothic" w:cs="Arial"/>
                      <w:color w:val="000000" w:themeColor="text1"/>
                      <w:sz w:val="20"/>
                      <w:lang w:val="en-US" w:eastAsia="ko-KR"/>
                    </w:rPr>
                    <w:t>CSI</w:t>
                  </w:r>
                  <w:r>
                    <w:rPr>
                      <w:rFonts w:eastAsia="Malgun Gothic" w:cs="Arial"/>
                      <w:color w:val="000000" w:themeColor="text1"/>
                      <w:sz w:val="20"/>
                      <w:lang w:val="en-US" w:eastAsia="ko-KR"/>
                    </w:rPr>
                    <w:t xml:space="preserve"> </w:t>
                  </w:r>
                  <w:r w:rsidRPr="00414F04">
                    <w:rPr>
                      <w:rFonts w:eastAsia="Malgun Gothic" w:cs="Arial"/>
                      <w:color w:val="000000" w:themeColor="text1"/>
                      <w:sz w:val="20"/>
                      <w:lang w:val="en-US" w:eastAsia="ko-KR"/>
                    </w:rPr>
                    <w:t xml:space="preserve">processing timeline Z/Z’ </w:t>
                  </w:r>
                  <w:r>
                    <w:rPr>
                      <w:rFonts w:eastAsia="Malgun Gothic" w:cs="Arial"/>
                      <w:color w:val="000000" w:themeColor="text1"/>
                      <w:sz w:val="20"/>
                      <w:lang w:val="en-US" w:eastAsia="ko-KR"/>
                    </w:rPr>
                    <w:t xml:space="preserve">is scaled </w:t>
                  </w:r>
                  <w:r w:rsidRPr="00414F04">
                    <w:rPr>
                      <w:rFonts w:eastAsia="Malgun Gothic" w:cs="Arial"/>
                      <w:color w:val="000000" w:themeColor="text1"/>
                      <w:sz w:val="20"/>
                      <w:lang w:val="en-US" w:eastAsia="ko-KR"/>
                    </w:rPr>
                    <w:t>by factor of</w:t>
                  </w:r>
                  <w:r w:rsidRPr="00414F04">
                    <w:rPr>
                      <w:rFonts w:eastAsia="Malgun Gothic" w:cs="Arial" w:hint="eastAsia"/>
                      <w:color w:val="000000" w:themeColor="text1"/>
                      <w:sz w:val="20"/>
                      <w:lang w:val="en-US" w:eastAsia="ko-KR"/>
                    </w:rPr>
                    <w:t xml:space="preserve">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F1D32" w14:textId="77777777" w:rsidR="00D14563" w:rsidRPr="009D508C" w:rsidRDefault="00D14563" w:rsidP="00D14563">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10008D"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1DE97"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F517A1" w14:textId="77777777" w:rsidR="00D14563" w:rsidRPr="009D508C" w:rsidRDefault="00D14563" w:rsidP="00D14563">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984DFB" w14:textId="77777777" w:rsidR="00D14563" w:rsidRPr="00C62D38" w:rsidRDefault="00D14563" w:rsidP="00D14563">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F495DC" w14:textId="77777777" w:rsidR="00D14563" w:rsidRPr="009D508C" w:rsidRDefault="00D14563" w:rsidP="00D14563">
                  <w:pPr>
                    <w:pStyle w:val="TAL"/>
                    <w:rPr>
                      <w:rFonts w:cs="Arial"/>
                      <w:color w:val="000000" w:themeColor="text1"/>
                      <w:sz w:val="20"/>
                    </w:rPr>
                  </w:pPr>
                  <w:r w:rsidRPr="009D508C">
                    <w:rPr>
                      <w:rFonts w:cs="Arial"/>
                      <w:color w:val="000000" w:themeColor="text1"/>
                      <w:sz w:val="20"/>
                    </w:rPr>
                    <w:t>Optional with capability signalling</w:t>
                  </w:r>
                </w:p>
              </w:tc>
            </w:tr>
          </w:tbl>
          <w:p w14:paraId="58ABCBC5" w14:textId="77777777" w:rsidR="00D14563" w:rsidRPr="00D14563" w:rsidRDefault="00D14563" w:rsidP="00D176F9">
            <w:pPr>
              <w:textAlignment w:val="auto"/>
              <w:rPr>
                <w:rFonts w:eastAsia="SimSun"/>
                <w:lang w:val="en-US" w:eastAsia="zh-CN"/>
              </w:rPr>
            </w:pPr>
          </w:p>
        </w:tc>
      </w:tr>
      <w:tr w:rsidR="00D176F9" w:rsidRPr="007A2D7A" w14:paraId="0D3E3CF6" w14:textId="77777777" w:rsidTr="00CB4C30">
        <w:trPr>
          <w:trHeight w:val="57"/>
        </w:trPr>
        <w:tc>
          <w:tcPr>
            <w:tcW w:w="120" w:type="pct"/>
          </w:tcPr>
          <w:p w14:paraId="543DF3CB" w14:textId="5290CE17" w:rsidR="00D176F9" w:rsidRPr="007A2D7A" w:rsidRDefault="00D176F9" w:rsidP="00D176F9">
            <w:pPr>
              <w:rPr>
                <w:rFonts w:eastAsiaTheme="minorEastAsia"/>
              </w:rPr>
            </w:pPr>
            <w:r>
              <w:rPr>
                <w:rFonts w:eastAsia="SimSun" w:hint="eastAsia"/>
                <w:sz w:val="22"/>
                <w:lang w:eastAsia="zh-CN"/>
              </w:rPr>
              <w:t>[15]</w:t>
            </w:r>
          </w:p>
        </w:tc>
        <w:tc>
          <w:tcPr>
            <w:tcW w:w="302" w:type="pct"/>
          </w:tcPr>
          <w:p w14:paraId="67BE86E3" w14:textId="183F2100" w:rsidR="00D176F9" w:rsidRPr="007A2D7A" w:rsidRDefault="00D176F9" w:rsidP="00D176F9">
            <w:pPr>
              <w:rPr>
                <w:rFonts w:eastAsiaTheme="minorEastAsia"/>
              </w:rPr>
            </w:pPr>
            <w:r>
              <w:rPr>
                <w:rFonts w:eastAsia="SimSun" w:hint="eastAsia"/>
                <w:sz w:val="22"/>
                <w:szCs w:val="18"/>
                <w:lang w:eastAsia="zh-CN"/>
              </w:rPr>
              <w:t>DOCOMO</w:t>
            </w:r>
          </w:p>
        </w:tc>
        <w:tc>
          <w:tcPr>
            <w:tcW w:w="4578" w:type="pct"/>
          </w:tcPr>
          <w:p w14:paraId="53CE1E50"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CE12DE">
              <w:rPr>
                <w:rFonts w:eastAsia="SimSun"/>
                <w:sz w:val="22"/>
                <w:szCs w:val="22"/>
                <w:lang w:val="en-US" w:eastAsia="zh-CN"/>
              </w:rPr>
              <w:t>separate UL configurations in SBFD symbols and non-SBFD symbols</w:t>
            </w:r>
            <w:r>
              <w:rPr>
                <w:rFonts w:eastAsia="SimSun" w:hint="eastAsia"/>
                <w:sz w:val="22"/>
                <w:szCs w:val="22"/>
                <w:lang w:val="en-US" w:eastAsia="zh-CN"/>
              </w:rPr>
              <w:t xml:space="preserve">, we think it should be part of the basic FG for SBFD. Considering different CLI level on SBFD and non-SBFD symbols, </w:t>
            </w:r>
            <w:r w:rsidRPr="001C35DD">
              <w:rPr>
                <w:rFonts w:eastAsia="SimSun"/>
                <w:sz w:val="22"/>
                <w:szCs w:val="22"/>
                <w:lang w:val="en-US" w:eastAsia="zh-CN"/>
              </w:rPr>
              <w:t xml:space="preserve">appropriate handling/configurations/parameters for SBFD and non-SBFD </w:t>
            </w:r>
            <w:r>
              <w:rPr>
                <w:rFonts w:eastAsia="SimSun" w:hint="eastAsia"/>
                <w:sz w:val="22"/>
                <w:szCs w:val="22"/>
                <w:lang w:val="en-US" w:eastAsia="zh-CN"/>
              </w:rPr>
              <w:t xml:space="preserve">respectively </w:t>
            </w:r>
            <w:r w:rsidRPr="001C35DD">
              <w:rPr>
                <w:rFonts w:eastAsia="SimSun"/>
                <w:sz w:val="22"/>
                <w:szCs w:val="22"/>
                <w:lang w:val="en-US" w:eastAsia="zh-CN"/>
              </w:rPr>
              <w:t>are essential for practical SBFD operation</w:t>
            </w:r>
            <w:r>
              <w:rPr>
                <w:rFonts w:eastAsia="SimSun" w:hint="eastAsia"/>
                <w:sz w:val="22"/>
                <w:szCs w:val="22"/>
                <w:lang w:val="en-US" w:eastAsia="zh-CN"/>
              </w:rPr>
              <w:t>. Support of separate configurations for optional UE features can be further discussed. For example, for FG 23-8-5 (</w:t>
            </w:r>
            <w:r w:rsidRPr="00567264">
              <w:rPr>
                <w:rFonts w:eastAsia="SimSun"/>
                <w:sz w:val="22"/>
                <w:szCs w:val="22"/>
                <w:lang w:val="en-US" w:eastAsia="zh-CN"/>
              </w:rPr>
              <w:t>Increased repetition for SRS</w:t>
            </w:r>
            <w:r>
              <w:rPr>
                <w:rFonts w:eastAsia="SimSun" w:hint="eastAsia"/>
                <w:sz w:val="22"/>
                <w:szCs w:val="22"/>
                <w:lang w:val="en-US" w:eastAsia="zh-CN"/>
              </w:rPr>
              <w:t xml:space="preserve">), whether UE reporting the support of FG </w:t>
            </w:r>
            <w:r>
              <w:rPr>
                <w:rFonts w:eastAsiaTheme="minorEastAsia" w:hint="eastAsia"/>
                <w:sz w:val="22"/>
                <w:szCs w:val="22"/>
                <w:lang w:val="en-US"/>
              </w:rPr>
              <w:t>23</w:t>
            </w:r>
            <w:r>
              <w:rPr>
                <w:rFonts w:eastAsia="SimSun" w:hint="eastAsia"/>
                <w:sz w:val="22"/>
                <w:szCs w:val="22"/>
                <w:lang w:val="en-US" w:eastAsia="zh-CN"/>
              </w:rPr>
              <w:t>-8-5 and SBFD basic FG shall support the increased repetition for SRS in SBFD symbols, or a separate FG for increased repetition for SRS in SBFD symbols is needed, can be further discussed.</w:t>
            </w:r>
          </w:p>
          <w:p w14:paraId="256DBD34"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DL reception in two non-contiguous DL subbands, it should be part of the basic FG at least for PDSCH reception in two non-contiguous DL subbands, since </w:t>
            </w:r>
            <w:r w:rsidRPr="005F009F">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7E003B12"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subbands,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whether UE supports legacy CSI processing timeline for one contiguous CSI-RS resource allocation across two DL subbands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69E710CE" w14:textId="77777777" w:rsidR="0002424B" w:rsidRPr="00BE32E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36007C">
              <w:rPr>
                <w:rFonts w:eastAsia="SimSun"/>
                <w:sz w:val="22"/>
                <w:szCs w:val="22"/>
                <w:lang w:val="en-US" w:eastAsia="zh-CN"/>
              </w:rPr>
              <w:t>separate CSI reports for SBFD and non-SBFD symbols</w:t>
            </w:r>
            <w:r>
              <w:rPr>
                <w:rFonts w:eastAsia="SimSun" w:hint="eastAsia"/>
                <w:sz w:val="22"/>
                <w:szCs w:val="22"/>
                <w:lang w:val="en-US" w:eastAsia="zh-CN"/>
              </w:rPr>
              <w:t>, it should be part of the basic FG for SBFD, since a</w:t>
            </w:r>
            <w:r w:rsidRPr="00F82003">
              <w:rPr>
                <w:rFonts w:eastAsia="SimSun"/>
                <w:sz w:val="22"/>
                <w:szCs w:val="22"/>
                <w:lang w:val="en-US" w:eastAsia="zh-CN"/>
              </w:rPr>
              <w:t>ppropriate handling for CSI in each of SBFD symbols and non-SBFD symbols is essential features for practical SBFD operation.</w:t>
            </w:r>
          </w:p>
          <w:p w14:paraId="607CA4FF"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Since</w:t>
            </w:r>
            <w:r w:rsidRPr="000C1272">
              <w:rPr>
                <w:rFonts w:eastAsia="SimSun"/>
                <w:sz w:val="22"/>
                <w:szCs w:val="22"/>
                <w:lang w:val="en-US" w:eastAsia="zh-CN"/>
              </w:rPr>
              <w:t xml:space="preserve"> non-contiguous FDRA for PDSCH is basic function of NR, maximum number of partial PRGs in SBFD symbols should be reported as part of basic FG.</w:t>
            </w:r>
          </w:p>
          <w:p w14:paraId="28D2B5A3" w14:textId="77777777" w:rsidR="0002424B" w:rsidRPr="00882FA6"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SimSun" w:hint="eastAsia"/>
                <w:b/>
                <w:bCs/>
                <w:sz w:val="22"/>
                <w:szCs w:val="22"/>
                <w:lang w:val="en-US" w:eastAsia="zh-CN"/>
              </w:rPr>
              <w:t>:</w:t>
            </w:r>
          </w:p>
          <w:p w14:paraId="368EF061"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UL configurations for SBFD and non-SBFD symbols</w:t>
            </w:r>
          </w:p>
          <w:p w14:paraId="24A87BA0"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DL reception in two non-contiguous DL subbands should be part of basic FG at least for PDSCH</w:t>
            </w:r>
          </w:p>
          <w:p w14:paraId="6E9B806A" w14:textId="77777777" w:rsidR="0002424B" w:rsidRPr="00D113E9"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 xml:space="preserve">upported </w:t>
            </w:r>
            <w:r w:rsidRPr="00882FA6">
              <w:rPr>
                <w:rFonts w:eastAsia="SimSun"/>
                <w:b/>
                <w:bCs/>
                <w:sz w:val="22"/>
                <w:szCs w:val="22"/>
                <w:lang w:val="en-US" w:eastAsia="zh-CN"/>
              </w:rPr>
              <w:t>maximum number of partial PRGs in SBFD symbol</w:t>
            </w:r>
          </w:p>
          <w:p w14:paraId="5E9A53CC" w14:textId="77777777" w:rsidR="0002424B" w:rsidRPr="00882FA6" w:rsidRDefault="0002424B" w:rsidP="00523E30">
            <w:pPr>
              <w:pStyle w:val="aff6"/>
              <w:numPr>
                <w:ilvl w:val="1"/>
                <w:numId w:val="95"/>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candidate values</w:t>
            </w:r>
          </w:p>
          <w:p w14:paraId="618DAB86"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CSI reports for SBFD and non-SBFD symbols</w:t>
            </w:r>
          </w:p>
          <w:p w14:paraId="12FA1B89" w14:textId="77777777" w:rsidR="0002424B" w:rsidRDefault="0002424B" w:rsidP="0002424B">
            <w:pPr>
              <w:spacing w:afterLines="50" w:after="120"/>
              <w:jc w:val="both"/>
              <w:rPr>
                <w:rFonts w:eastAsia="SimSun"/>
                <w:sz w:val="22"/>
                <w:szCs w:val="22"/>
                <w:lang w:val="en-US" w:eastAsia="zh-CN"/>
              </w:rPr>
            </w:pPr>
          </w:p>
          <w:p w14:paraId="1FFF00CE" w14:textId="77777777" w:rsidR="0002424B" w:rsidRPr="009917C5"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 xml:space="preserve">Proposal 2: </w:t>
            </w:r>
            <w:r>
              <w:rPr>
                <w:rFonts w:eastAsia="SimSun" w:hint="eastAsia"/>
                <w:b/>
                <w:bCs/>
                <w:sz w:val="22"/>
                <w:szCs w:val="22"/>
                <w:lang w:val="en-US" w:eastAsia="zh-CN"/>
              </w:rPr>
              <w:t>W</w:t>
            </w:r>
            <w:r w:rsidRPr="00882FA6">
              <w:rPr>
                <w:rFonts w:eastAsia="SimSun" w:hint="eastAsia"/>
                <w:b/>
                <w:bCs/>
                <w:sz w:val="22"/>
                <w:szCs w:val="22"/>
                <w:lang w:val="en-US" w:eastAsia="zh-CN"/>
              </w:rPr>
              <w:t>hether following should be part of basic FG or separate FG</w:t>
            </w:r>
            <w:r>
              <w:rPr>
                <w:rFonts w:eastAsia="SimSun" w:hint="eastAsia"/>
                <w:b/>
                <w:bCs/>
                <w:sz w:val="22"/>
                <w:szCs w:val="22"/>
                <w:lang w:val="en-US" w:eastAsia="zh-CN"/>
              </w:rPr>
              <w:t xml:space="preserve"> can be further discussed, and it is preferred to </w:t>
            </w:r>
            <w:r>
              <w:rPr>
                <w:rFonts w:eastAsia="SimSun"/>
                <w:b/>
                <w:bCs/>
                <w:sz w:val="22"/>
                <w:szCs w:val="22"/>
                <w:lang w:val="en-US" w:eastAsia="zh-CN"/>
              </w:rPr>
              <w:t>include</w:t>
            </w:r>
            <w:r>
              <w:rPr>
                <w:rFonts w:eastAsia="SimSun" w:hint="eastAsia"/>
                <w:b/>
                <w:bCs/>
                <w:sz w:val="22"/>
                <w:szCs w:val="22"/>
                <w:lang w:val="en-US" w:eastAsia="zh-CN"/>
              </w:rPr>
              <w:t xml:space="preserve"> </w:t>
            </w:r>
            <w:r>
              <w:rPr>
                <w:rFonts w:eastAsia="SimSun"/>
                <w:b/>
                <w:bCs/>
                <w:sz w:val="22"/>
                <w:szCs w:val="22"/>
                <w:lang w:val="en-US" w:eastAsia="zh-CN"/>
              </w:rPr>
              <w:t>them</w:t>
            </w:r>
            <w:r>
              <w:rPr>
                <w:rFonts w:eastAsia="SimSun" w:hint="eastAsia"/>
                <w:b/>
                <w:bCs/>
                <w:sz w:val="22"/>
                <w:szCs w:val="22"/>
                <w:lang w:val="en-US" w:eastAsia="zh-CN"/>
              </w:rPr>
              <w:t xml:space="preserve"> as part of basic FG.</w:t>
            </w:r>
          </w:p>
          <w:p w14:paraId="14CEB4DB" w14:textId="77777777" w:rsidR="0002424B" w:rsidRPr="00882FA6"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upport of separate configurations for optional UE features</w:t>
            </w:r>
          </w:p>
          <w:p w14:paraId="58FCFD1D" w14:textId="77777777" w:rsidR="0002424B"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CSI-RS in two non-contiguous DL subbands</w:t>
            </w:r>
          </w:p>
          <w:p w14:paraId="7C872D47" w14:textId="77777777" w:rsidR="0002424B" w:rsidRPr="00BE32E8" w:rsidRDefault="0002424B" w:rsidP="00523E30">
            <w:pPr>
              <w:pStyle w:val="aff6"/>
              <w:numPr>
                <w:ilvl w:val="1"/>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882FA6">
              <w:rPr>
                <w:rFonts w:eastAsia="SimSun"/>
                <w:b/>
                <w:bCs/>
                <w:sz w:val="22"/>
                <w:szCs w:val="22"/>
                <w:lang w:val="en-US" w:eastAsia="zh-CN"/>
              </w:rPr>
              <w:t>hether UE supports legacy CSI processing timeline or scaled CSI processing timeline for one contiguous CSI-RS resource allocation across two DL subbands</w:t>
            </w:r>
            <w:r>
              <w:rPr>
                <w:rFonts w:eastAsia="SimSun" w:hint="eastAsia"/>
                <w:b/>
                <w:bCs/>
                <w:sz w:val="22"/>
                <w:szCs w:val="22"/>
                <w:lang w:val="en-US" w:eastAsia="zh-CN"/>
              </w:rPr>
              <w:t xml:space="preserve"> is also reported.</w:t>
            </w:r>
          </w:p>
          <w:p w14:paraId="68E104A3" w14:textId="77777777" w:rsidR="0002424B" w:rsidRDefault="0002424B" w:rsidP="0002424B">
            <w:pPr>
              <w:spacing w:afterLines="50" w:after="120"/>
              <w:jc w:val="both"/>
              <w:rPr>
                <w:rFonts w:eastAsia="SimSun"/>
                <w:sz w:val="22"/>
                <w:szCs w:val="22"/>
                <w:lang w:val="en-US" w:eastAsia="zh-CN"/>
              </w:rPr>
            </w:pPr>
          </w:p>
          <w:p w14:paraId="1B7BC732" w14:textId="77777777" w:rsidR="0002424B" w:rsidRPr="00BE32E8"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769584CE" w14:textId="77777777" w:rsidR="0002424B" w:rsidRPr="00D34323" w:rsidRDefault="0002424B" w:rsidP="0002424B">
            <w:pPr>
              <w:spacing w:afterLines="50" w:after="120"/>
              <w:jc w:val="both"/>
              <w:rPr>
                <w:rFonts w:eastAsia="SimSun"/>
                <w:b/>
                <w:bCs/>
                <w:sz w:val="22"/>
                <w:szCs w:val="22"/>
                <w:lang w:val="en-US" w:eastAsia="zh-CN"/>
              </w:rPr>
            </w:pPr>
            <w:r w:rsidRPr="006967A4">
              <w:rPr>
                <w:rFonts w:eastAsia="SimSun"/>
                <w:b/>
                <w:bCs/>
                <w:sz w:val="22"/>
                <w:szCs w:val="22"/>
                <w:lang w:val="en-US" w:eastAsia="zh-CN"/>
              </w:rPr>
              <w:t>Proposal</w:t>
            </w:r>
            <w:r w:rsidRPr="006967A4">
              <w:rPr>
                <w:rFonts w:eastAsia="SimSun"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SimSun" w:hint="eastAsia"/>
                <w:b/>
                <w:bCs/>
                <w:sz w:val="22"/>
                <w:szCs w:val="22"/>
                <w:lang w:val="en-US" w:eastAsia="zh-CN"/>
              </w:rPr>
              <w:t>, the reporting type is per UE or per band.</w:t>
            </w:r>
          </w:p>
          <w:p w14:paraId="1349B1FF" w14:textId="77777777" w:rsidR="00D176F9" w:rsidRPr="0002424B" w:rsidRDefault="00D176F9" w:rsidP="00D176F9">
            <w:pPr>
              <w:rPr>
                <w:rFonts w:eastAsiaTheme="minorEastAsia"/>
                <w:lang w:val="en-US"/>
              </w:rPr>
            </w:pPr>
          </w:p>
        </w:tc>
      </w:tr>
      <w:tr w:rsidR="00D176F9" w:rsidRPr="007A2D7A" w14:paraId="276D974F" w14:textId="77777777" w:rsidTr="00CB4C30">
        <w:trPr>
          <w:trHeight w:val="57"/>
        </w:trPr>
        <w:tc>
          <w:tcPr>
            <w:tcW w:w="120" w:type="pct"/>
          </w:tcPr>
          <w:p w14:paraId="27B55B1F" w14:textId="48E1ABE8" w:rsidR="00D176F9" w:rsidRPr="007A2D7A" w:rsidRDefault="00D176F9" w:rsidP="00D176F9">
            <w:pPr>
              <w:rPr>
                <w:rFonts w:eastAsiaTheme="minorEastAsia"/>
              </w:rPr>
            </w:pPr>
            <w:r>
              <w:rPr>
                <w:rFonts w:eastAsia="SimSun" w:hint="eastAsia"/>
                <w:sz w:val="22"/>
                <w:lang w:eastAsia="zh-CN"/>
              </w:rPr>
              <w:t>[16]</w:t>
            </w:r>
          </w:p>
        </w:tc>
        <w:tc>
          <w:tcPr>
            <w:tcW w:w="302" w:type="pct"/>
          </w:tcPr>
          <w:p w14:paraId="73757F1D" w14:textId="148CB1E2" w:rsidR="00D176F9" w:rsidRPr="007A2D7A" w:rsidRDefault="00D176F9" w:rsidP="00D176F9">
            <w:pPr>
              <w:rPr>
                <w:rFonts w:eastAsiaTheme="minorEastAsia"/>
              </w:rPr>
            </w:pPr>
            <w:r>
              <w:rPr>
                <w:rFonts w:eastAsia="SimSun" w:hint="eastAsia"/>
                <w:sz w:val="22"/>
                <w:szCs w:val="18"/>
                <w:lang w:eastAsia="zh-CN"/>
              </w:rPr>
              <w:t>Qualcomm</w:t>
            </w:r>
          </w:p>
        </w:tc>
        <w:tc>
          <w:tcPr>
            <w:tcW w:w="4578" w:type="pct"/>
          </w:tcPr>
          <w:p w14:paraId="673E4B30" w14:textId="77777777" w:rsidR="00AA65D6" w:rsidRPr="0090336F" w:rsidRDefault="00AA65D6" w:rsidP="00AA65D6">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3</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w:t>
            </w:r>
            <w:r>
              <w:rPr>
                <w:rFonts w:eastAsia="Malgun Gothic"/>
                <w:b/>
                <w:lang w:eastAsia="ko-KR"/>
              </w:rPr>
              <w:t>2c</w:t>
            </w:r>
            <w:r w:rsidRPr="001A2D07">
              <w:rPr>
                <w:rFonts w:eastAsia="Malgun Gothic"/>
                <w:b/>
                <w:lang w:eastAsia="ko-KR"/>
              </w:rPr>
              <w:t>) for supporting non-contiguous</w:t>
            </w:r>
            <w:r w:rsidRPr="0090336F">
              <w:rPr>
                <w:rFonts w:eastAsia="Malgun Gothic"/>
                <w:b/>
                <w:lang w:eastAsia="ko-KR"/>
              </w:rPr>
              <w:t xml:space="preserve"> CSI-RS resource across two DL subband with one of the following capabilities:</w:t>
            </w:r>
          </w:p>
          <w:p w14:paraId="5BD76972" w14:textId="77777777" w:rsidR="00AA65D6" w:rsidRPr="009566E1" w:rsidRDefault="00AA65D6" w:rsidP="00523E30">
            <w:pPr>
              <w:pStyle w:val="aff6"/>
              <w:numPr>
                <w:ilvl w:val="0"/>
                <w:numId w:val="100"/>
              </w:numPr>
              <w:overflowPunct/>
              <w:autoSpaceDE/>
              <w:autoSpaceDN/>
              <w:adjustRightInd/>
              <w:spacing w:after="0"/>
              <w:ind w:leftChars="0"/>
              <w:jc w:val="both"/>
              <w:rPr>
                <w:rFonts w:eastAsia="Malgun Gothic"/>
                <w:b/>
                <w:lang w:eastAsia="ko-KR"/>
              </w:rPr>
            </w:pPr>
            <w:r w:rsidRPr="009566E1">
              <w:rPr>
                <w:rFonts w:eastAsia="Malgun Gothic"/>
                <w:b/>
                <w:lang w:eastAsia="ko-KR"/>
              </w:rPr>
              <w:t>Cap1: using legacy CSI processing timeline and CPU counting are the same as legacy</w:t>
            </w:r>
          </w:p>
          <w:p w14:paraId="71F521AA" w14:textId="77777777" w:rsidR="00AA65D6" w:rsidRDefault="00AA65D6" w:rsidP="00523E30">
            <w:pPr>
              <w:pStyle w:val="aff6"/>
              <w:numPr>
                <w:ilvl w:val="0"/>
                <w:numId w:val="100"/>
              </w:numPr>
              <w:overflowPunct/>
              <w:autoSpaceDE/>
              <w:autoSpaceDN/>
              <w:adjustRightInd/>
              <w:spacing w:after="0"/>
              <w:ind w:leftChars="0"/>
              <w:rPr>
                <w:rFonts w:eastAsia="Malgun Gothic"/>
                <w:b/>
                <w:lang w:eastAsia="ko-KR"/>
              </w:rPr>
            </w:pPr>
            <w:r w:rsidRPr="009566E1">
              <w:rPr>
                <w:rFonts w:eastAsia="Malgun Gothic"/>
                <w:b/>
                <w:lang w:eastAsia="ko-KR"/>
              </w:rPr>
              <w:t>Cap2: using relaxed CSI processing timeline Z/Z’ by factor of 2 and same CPU counting as legacy.</w:t>
            </w:r>
          </w:p>
          <w:tbl>
            <w:tblPr>
              <w:tblStyle w:val="afd"/>
              <w:tblW w:w="0" w:type="auto"/>
              <w:tblCellMar>
                <w:left w:w="72" w:type="dxa"/>
                <w:right w:w="72" w:type="dxa"/>
              </w:tblCellMar>
              <w:tblLook w:val="04A0" w:firstRow="1" w:lastRow="0" w:firstColumn="1" w:lastColumn="0" w:noHBand="0" w:noVBand="1"/>
            </w:tblPr>
            <w:tblGrid>
              <w:gridCol w:w="625"/>
              <w:gridCol w:w="1710"/>
              <w:gridCol w:w="4770"/>
              <w:gridCol w:w="1260"/>
              <w:gridCol w:w="1890"/>
              <w:gridCol w:w="810"/>
              <w:gridCol w:w="2070"/>
              <w:gridCol w:w="1195"/>
            </w:tblGrid>
            <w:tr w:rsidR="00AA65D6" w14:paraId="584C52CA" w14:textId="77777777" w:rsidTr="0034763F">
              <w:trPr>
                <w:trHeight w:val="1088"/>
              </w:trPr>
              <w:tc>
                <w:tcPr>
                  <w:tcW w:w="625" w:type="dxa"/>
                </w:tcPr>
                <w:p w14:paraId="29875605"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2c</w:t>
                  </w:r>
                </w:p>
              </w:tc>
              <w:tc>
                <w:tcPr>
                  <w:tcW w:w="1710" w:type="dxa"/>
                </w:tcPr>
                <w:p w14:paraId="47FBCC0B"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Non-contiguous CSI-RS in SBFD symbols</w:t>
                  </w:r>
                </w:p>
              </w:tc>
              <w:tc>
                <w:tcPr>
                  <w:tcW w:w="4770" w:type="dxa"/>
                </w:tcPr>
                <w:p w14:paraId="21CF8DC0" w14:textId="77777777" w:rsidR="00AA65D6" w:rsidRPr="00707522" w:rsidRDefault="00AA65D6" w:rsidP="00523E30">
                  <w:pPr>
                    <w:pStyle w:val="aff6"/>
                    <w:numPr>
                      <w:ilvl w:val="0"/>
                      <w:numId w:val="109"/>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of non-contiguous CSI-RS resource across two DL subband with one of the following capabilities:</w:t>
                  </w:r>
                </w:p>
                <w:p w14:paraId="327DCABA" w14:textId="77777777" w:rsidR="00AA65D6" w:rsidRPr="00707522" w:rsidRDefault="00AA65D6" w:rsidP="00523E30">
                  <w:pPr>
                    <w:pStyle w:val="aff6"/>
                    <w:numPr>
                      <w:ilvl w:val="0"/>
                      <w:numId w:val="106"/>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Cap1: using legacy CSI processing timeline and CPU counting are the same as legacy</w:t>
                  </w:r>
                </w:p>
                <w:p w14:paraId="1ED72274" w14:textId="77777777" w:rsidR="00AA65D6" w:rsidRPr="00707522" w:rsidRDefault="00AA65D6" w:rsidP="00523E30">
                  <w:pPr>
                    <w:pStyle w:val="aff6"/>
                    <w:numPr>
                      <w:ilvl w:val="0"/>
                      <w:numId w:val="106"/>
                    </w:numPr>
                    <w:overflowPunct/>
                    <w:autoSpaceDE/>
                    <w:autoSpaceDN/>
                    <w:adjustRightInd/>
                    <w:spacing w:before="120" w:after="0" w:line="280" w:lineRule="atLeast"/>
                    <w:ind w:leftChars="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Cap2: using relaxed CSI processing timeline Z/Z’ by factor of 2 and same CPU counting as legacy.</w:t>
                  </w:r>
                </w:p>
              </w:tc>
              <w:tc>
                <w:tcPr>
                  <w:tcW w:w="1260" w:type="dxa"/>
                </w:tcPr>
                <w:p w14:paraId="3E5190A9"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p>
              </w:tc>
              <w:tc>
                <w:tcPr>
                  <w:tcW w:w="1890" w:type="dxa"/>
                </w:tcPr>
                <w:p w14:paraId="5A277909"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375B3FB6"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42A8031B"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is {Cap1, Cap2}</w:t>
                  </w:r>
                </w:p>
                <w:p w14:paraId="428C026B" w14:textId="77777777" w:rsidR="00AA65D6" w:rsidRPr="00707522" w:rsidRDefault="00AA65D6" w:rsidP="00AA65D6">
                  <w:pPr>
                    <w:pStyle w:val="TAL"/>
                    <w:rPr>
                      <w:rFonts w:asciiTheme="minorHAnsi" w:hAnsiTheme="minorHAnsi" w:cstheme="minorHAnsi"/>
                      <w:color w:val="000000" w:themeColor="text1"/>
                      <w:sz w:val="20"/>
                      <w:lang w:eastAsia="zh-CN"/>
                    </w:rPr>
                  </w:pPr>
                </w:p>
              </w:tc>
              <w:tc>
                <w:tcPr>
                  <w:tcW w:w="1195" w:type="dxa"/>
                </w:tcPr>
                <w:p w14:paraId="10459406"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7D9A66FB" w14:textId="77777777" w:rsidR="00D176F9" w:rsidRPr="00AA65D6" w:rsidRDefault="00D176F9" w:rsidP="00D176F9">
            <w:pPr>
              <w:rPr>
                <w:rFonts w:eastAsiaTheme="minorEastAsia"/>
              </w:rPr>
            </w:pPr>
          </w:p>
        </w:tc>
      </w:tr>
    </w:tbl>
    <w:p w14:paraId="2D8CFFBF" w14:textId="77777777" w:rsidR="007E7D26" w:rsidRDefault="007E7D26" w:rsidP="007E7D26">
      <w:pPr>
        <w:rPr>
          <w:rFonts w:eastAsiaTheme="minorEastAsia"/>
          <w:lang w:val="en-US"/>
        </w:rPr>
      </w:pPr>
    </w:p>
    <w:p w14:paraId="153C0CF1" w14:textId="77777777" w:rsidR="007E7D26" w:rsidRPr="007E05C3" w:rsidRDefault="007E7D26" w:rsidP="007E7D2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E7D26" w14:paraId="306C358A" w14:textId="77777777" w:rsidTr="0034763F">
        <w:tc>
          <w:tcPr>
            <w:tcW w:w="22383" w:type="dxa"/>
          </w:tcPr>
          <w:p w14:paraId="0DB8D40D" w14:textId="3D8E4D5D" w:rsidR="00CB5A80" w:rsidRPr="006171A7" w:rsidRDefault="00CB5A80" w:rsidP="00CB5A80">
            <w:pPr>
              <w:rPr>
                <w:rFonts w:eastAsia="SimSun"/>
                <w:u w:val="single"/>
                <w:lang w:eastAsia="zh-CN"/>
              </w:rPr>
            </w:pPr>
            <w:r w:rsidRPr="006171A7">
              <w:rPr>
                <w:rFonts w:eastAsiaTheme="minorEastAsia" w:hint="eastAsia"/>
                <w:u w:val="single"/>
              </w:rPr>
              <w:t>Whether the support of</w:t>
            </w:r>
            <w:r w:rsidR="00DB30F0" w:rsidRPr="006171A7">
              <w:rPr>
                <w:rFonts w:eastAsia="SimSun" w:hint="eastAsia"/>
                <w:u w:val="single"/>
                <w:lang w:eastAsia="zh-CN"/>
              </w:rPr>
              <w:t xml:space="preserve"> DL receptions in two non-contiguous DL subbands</w:t>
            </w:r>
            <w:r w:rsidRPr="006171A7">
              <w:rPr>
                <w:rFonts w:eastAsiaTheme="minorEastAsia" w:hint="eastAsia"/>
                <w:u w:val="single"/>
              </w:rPr>
              <w:t xml:space="preserve"> as </w:t>
            </w:r>
            <w:r w:rsidR="002B12EC">
              <w:rPr>
                <w:rFonts w:eastAsia="SimSun" w:hint="eastAsia"/>
                <w:u w:val="single"/>
                <w:lang w:eastAsia="zh-CN"/>
              </w:rPr>
              <w:t>separate</w:t>
            </w:r>
            <w:r w:rsidRPr="006171A7">
              <w:rPr>
                <w:rFonts w:eastAsiaTheme="minorEastAsia" w:hint="eastAsia"/>
                <w:u w:val="single"/>
              </w:rPr>
              <w:t xml:space="preserve"> FG</w:t>
            </w:r>
            <w:r w:rsidR="00DB30F0" w:rsidRPr="006171A7">
              <w:rPr>
                <w:rFonts w:eastAsia="SimSun" w:hint="eastAsia"/>
                <w:u w:val="single"/>
                <w:lang w:eastAsia="zh-CN"/>
              </w:rPr>
              <w:t>?</w:t>
            </w:r>
          </w:p>
          <w:p w14:paraId="7F1A1210" w14:textId="2633F483" w:rsidR="00782D15" w:rsidRPr="00782D15" w:rsidRDefault="00782D15" w:rsidP="00833A8C">
            <w:pPr>
              <w:pStyle w:val="aff6"/>
              <w:numPr>
                <w:ilvl w:val="0"/>
                <w:numId w:val="17"/>
              </w:numPr>
              <w:ind w:leftChars="0"/>
              <w:rPr>
                <w:rFonts w:eastAsiaTheme="minorEastAsia"/>
              </w:rPr>
            </w:pPr>
            <w:r>
              <w:rPr>
                <w:rFonts w:eastAsia="SimSun" w:hint="eastAsia"/>
                <w:lang w:eastAsia="zh-CN"/>
              </w:rPr>
              <w:t>A</w:t>
            </w:r>
            <w:r w:rsidRPr="003811C9">
              <w:rPr>
                <w:rFonts w:eastAsiaTheme="minorEastAsia"/>
              </w:rPr>
              <w:t>as a component in basic FG for SBFD</w:t>
            </w:r>
            <w:r w:rsidRPr="003811C9">
              <w:rPr>
                <w:rFonts w:eastAsia="SimSun" w:hint="eastAsia"/>
                <w:lang w:eastAsia="zh-CN"/>
              </w:rPr>
              <w:t>: vivo</w:t>
            </w:r>
            <w:r>
              <w:rPr>
                <w:rFonts w:eastAsia="SimSun" w:hint="eastAsia"/>
                <w:lang w:eastAsia="zh-CN"/>
              </w:rPr>
              <w:t xml:space="preserve">, CATT, Nokia, Ericsson, DOCOCMO (at least for PDSCH) </w:t>
            </w:r>
          </w:p>
          <w:p w14:paraId="06ABB9B6" w14:textId="19DAEF46" w:rsidR="00CB5A80" w:rsidRPr="00833A8C" w:rsidRDefault="00C83A88" w:rsidP="00833A8C">
            <w:pPr>
              <w:pStyle w:val="aff6"/>
              <w:numPr>
                <w:ilvl w:val="0"/>
                <w:numId w:val="17"/>
              </w:numPr>
              <w:ind w:leftChars="0"/>
              <w:rPr>
                <w:rFonts w:eastAsiaTheme="minorEastAsia"/>
              </w:rPr>
            </w:pPr>
            <w:r>
              <w:rPr>
                <w:rFonts w:eastAsia="SimSun" w:hint="eastAsia"/>
                <w:lang w:eastAsia="zh-CN"/>
              </w:rPr>
              <w:t>Two s</w:t>
            </w:r>
            <w:r w:rsidR="00CB5A80" w:rsidRPr="006171A7">
              <w:rPr>
                <w:rFonts w:eastAsiaTheme="minorEastAsia" w:hint="eastAsia"/>
              </w:rPr>
              <w:t>eparate FG</w:t>
            </w:r>
            <w:r w:rsidR="00DB30F0" w:rsidRPr="006171A7">
              <w:rPr>
                <w:rFonts w:eastAsia="SimSun" w:hint="eastAsia"/>
                <w:lang w:eastAsia="zh-CN"/>
              </w:rPr>
              <w:t>s for PDSCH reception in two DL subbands and CSI-RS reception in two DL subbands</w:t>
            </w:r>
            <w:r w:rsidR="00CB5A80" w:rsidRPr="006171A7">
              <w:rPr>
                <w:rFonts w:eastAsiaTheme="minorEastAsia" w:hint="eastAsia"/>
              </w:rPr>
              <w:t>: SPRD/UNISOC</w:t>
            </w:r>
          </w:p>
          <w:p w14:paraId="45DAE66A" w14:textId="29CBA84F" w:rsidR="00833A8C" w:rsidRPr="00833A8C" w:rsidRDefault="00833A8C" w:rsidP="00833A8C">
            <w:pPr>
              <w:pStyle w:val="aff6"/>
              <w:numPr>
                <w:ilvl w:val="0"/>
                <w:numId w:val="17"/>
              </w:numPr>
              <w:ind w:leftChars="0"/>
              <w:rPr>
                <w:rFonts w:eastAsiaTheme="minorEastAsia"/>
              </w:rPr>
            </w:pPr>
            <w:r>
              <w:rPr>
                <w:rFonts w:eastAsia="SimSun" w:hint="eastAsia"/>
                <w:lang w:eastAsia="zh-CN"/>
              </w:rPr>
              <w:t>One separate FG for DL reception (including PDSCH and CSI-RS) in two non-contiguous DL subbands: Offino</w:t>
            </w:r>
            <w:r w:rsidR="000C1A1C">
              <w:rPr>
                <w:rFonts w:eastAsia="SimSun" w:hint="eastAsia"/>
                <w:lang w:eastAsia="zh-CN"/>
              </w:rPr>
              <w:t>,</w:t>
            </w:r>
            <w:r w:rsidR="00782D15">
              <w:rPr>
                <w:rFonts w:eastAsia="SimSun" w:hint="eastAsia"/>
                <w:lang w:eastAsia="zh-CN"/>
              </w:rPr>
              <w:t xml:space="preserve"> HW/Hisi,</w:t>
            </w:r>
            <w:r w:rsidR="000C1A1C">
              <w:rPr>
                <w:rFonts w:eastAsia="SimSun" w:hint="eastAsia"/>
                <w:lang w:eastAsia="zh-CN"/>
              </w:rPr>
              <w:t xml:space="preserve"> </w:t>
            </w:r>
            <w:r w:rsidR="00BB265B">
              <w:rPr>
                <w:rFonts w:eastAsia="SimSun" w:hint="eastAsia"/>
                <w:lang w:eastAsia="zh-CN"/>
              </w:rPr>
              <w:t>[</w:t>
            </w:r>
            <w:r w:rsidR="000C1A1C">
              <w:rPr>
                <w:rFonts w:eastAsia="SimSun" w:hint="eastAsia"/>
                <w:lang w:eastAsia="zh-CN"/>
              </w:rPr>
              <w:t>Samsung</w:t>
            </w:r>
            <w:r w:rsidR="00BB265B">
              <w:rPr>
                <w:rFonts w:eastAsia="SimSun" w:hint="eastAsia"/>
                <w:lang w:eastAsia="zh-CN"/>
              </w:rPr>
              <w:t xml:space="preserve">], </w:t>
            </w:r>
            <w:r w:rsidR="00234284">
              <w:rPr>
                <w:rFonts w:eastAsia="SimSun" w:hint="eastAsia"/>
                <w:lang w:eastAsia="zh-CN"/>
              </w:rPr>
              <w:t>Xiaomi</w:t>
            </w:r>
            <w:r w:rsidR="003B601D">
              <w:rPr>
                <w:rFonts w:eastAsia="SimSun" w:hint="eastAsia"/>
                <w:lang w:eastAsia="zh-CN"/>
              </w:rPr>
              <w:t>, Apple</w:t>
            </w:r>
          </w:p>
          <w:p w14:paraId="61D9D165" w14:textId="27944C72" w:rsidR="00D24F60" w:rsidRPr="00350B90" w:rsidRDefault="00D24F60" w:rsidP="00833A8C">
            <w:pPr>
              <w:pStyle w:val="aff6"/>
              <w:numPr>
                <w:ilvl w:val="0"/>
                <w:numId w:val="17"/>
              </w:numPr>
              <w:ind w:leftChars="0"/>
              <w:rPr>
                <w:rFonts w:eastAsiaTheme="minorEastAsia"/>
              </w:rPr>
            </w:pPr>
            <w:r>
              <w:rPr>
                <w:rFonts w:eastAsia="SimSun" w:hint="eastAsia"/>
                <w:lang w:eastAsia="zh-CN"/>
              </w:rPr>
              <w:t>One separate FG for CSI-RS in two non-contiguous DL subbands: ZTE</w:t>
            </w:r>
            <w:r w:rsidR="00BB26D3">
              <w:rPr>
                <w:rFonts w:eastAsia="SimSun" w:hint="eastAsia"/>
                <w:lang w:eastAsia="zh-CN"/>
              </w:rPr>
              <w:t>, MediaTek</w:t>
            </w:r>
            <w:r w:rsidR="006328F4">
              <w:rPr>
                <w:rFonts w:eastAsia="SimSun" w:hint="eastAsia"/>
                <w:lang w:eastAsia="zh-CN"/>
              </w:rPr>
              <w:t>, CMCC</w:t>
            </w:r>
            <w:r w:rsidR="00F10500">
              <w:rPr>
                <w:rFonts w:eastAsia="SimSun" w:hint="eastAsia"/>
                <w:lang w:eastAsia="zh-CN"/>
              </w:rPr>
              <w:t>, Qualcomm</w:t>
            </w:r>
          </w:p>
          <w:p w14:paraId="7C42F225" w14:textId="3C056146" w:rsidR="00D24F60" w:rsidRPr="003811C9" w:rsidRDefault="00D24F60" w:rsidP="00833A8C">
            <w:pPr>
              <w:pStyle w:val="aff6"/>
              <w:numPr>
                <w:ilvl w:val="0"/>
                <w:numId w:val="17"/>
              </w:numPr>
              <w:ind w:leftChars="0"/>
              <w:rPr>
                <w:rFonts w:eastAsiaTheme="minorEastAsia"/>
              </w:rPr>
            </w:pPr>
            <w:r>
              <w:rPr>
                <w:rFonts w:eastAsia="SimSun" w:hint="eastAsia"/>
                <w:lang w:eastAsia="zh-CN"/>
              </w:rPr>
              <w:t>One separate FG for CSI-RS in two non-contiguous DL subbands without processing timeline relaxation: vivo, CATT</w:t>
            </w:r>
            <w:r w:rsidR="003B601D">
              <w:rPr>
                <w:rFonts w:eastAsia="SimSun" w:hint="eastAsia"/>
                <w:lang w:eastAsia="zh-CN"/>
              </w:rPr>
              <w:t xml:space="preserve">, </w:t>
            </w:r>
            <w:r w:rsidR="00782D15">
              <w:rPr>
                <w:rFonts w:eastAsia="SimSun" w:hint="eastAsia"/>
                <w:lang w:eastAsia="zh-CN"/>
              </w:rPr>
              <w:t xml:space="preserve">[Nokia], </w:t>
            </w:r>
            <w:r w:rsidR="003B601D">
              <w:rPr>
                <w:rFonts w:eastAsia="SimSun" w:hint="eastAsia"/>
                <w:lang w:eastAsia="zh-CN"/>
              </w:rPr>
              <w:t>Apple</w:t>
            </w:r>
          </w:p>
          <w:p w14:paraId="2F506935" w14:textId="77777777" w:rsidR="00D24F60" w:rsidRPr="003B601D" w:rsidRDefault="00D24F60" w:rsidP="00833A8C">
            <w:pPr>
              <w:pStyle w:val="aff6"/>
              <w:numPr>
                <w:ilvl w:val="1"/>
                <w:numId w:val="17"/>
              </w:numPr>
              <w:ind w:leftChars="0"/>
              <w:rPr>
                <w:rFonts w:eastAsiaTheme="minorEastAsia"/>
              </w:rPr>
            </w:pPr>
            <w:r w:rsidRPr="003811C9">
              <w:rPr>
                <w:rFonts w:eastAsia="SimSun" w:hint="eastAsia"/>
                <w:lang w:eastAsia="zh-CN"/>
              </w:rPr>
              <w:t>CSI-RS in two DL subbands using relaxed CSI processing timeline Z/Z</w:t>
            </w:r>
            <w:r w:rsidRPr="003811C9">
              <w:rPr>
                <w:rFonts w:eastAsia="SimSun"/>
                <w:lang w:eastAsia="zh-CN"/>
              </w:rPr>
              <w:t>’</w:t>
            </w:r>
            <w:r w:rsidRPr="003811C9">
              <w:rPr>
                <w:rFonts w:eastAsia="SimSun" w:hint="eastAsia"/>
                <w:lang w:eastAsia="zh-CN"/>
              </w:rPr>
              <w:t xml:space="preserve"> by factor of 2 as a component in basic FG for SBFD: vivo</w:t>
            </w:r>
          </w:p>
          <w:p w14:paraId="1BBC57A1" w14:textId="15E1C9A8" w:rsidR="003B601D" w:rsidRPr="003B601D" w:rsidRDefault="003B601D" w:rsidP="003B601D">
            <w:pPr>
              <w:pStyle w:val="aff6"/>
              <w:numPr>
                <w:ilvl w:val="1"/>
                <w:numId w:val="17"/>
              </w:numPr>
              <w:ind w:leftChars="0"/>
              <w:rPr>
                <w:rFonts w:eastAsiaTheme="minorEastAsia"/>
              </w:rPr>
            </w:pPr>
            <w:r w:rsidRPr="003811C9">
              <w:rPr>
                <w:rFonts w:eastAsia="SimSun" w:hint="eastAsia"/>
                <w:lang w:eastAsia="zh-CN"/>
              </w:rPr>
              <w:t>CSI-RS in two DL subbands using relaxed CSI processing timeline Z/Z</w:t>
            </w:r>
            <w:r w:rsidRPr="003811C9">
              <w:rPr>
                <w:rFonts w:eastAsia="SimSun"/>
                <w:lang w:eastAsia="zh-CN"/>
              </w:rPr>
              <w:t>’</w:t>
            </w:r>
            <w:r w:rsidRPr="003811C9">
              <w:rPr>
                <w:rFonts w:eastAsia="SimSun" w:hint="eastAsia"/>
                <w:lang w:eastAsia="zh-CN"/>
              </w:rPr>
              <w:t xml:space="preserve"> by factor of 2 </w:t>
            </w:r>
            <w:r>
              <w:rPr>
                <w:rFonts w:eastAsia="SimSun" w:hint="eastAsia"/>
                <w:lang w:eastAsia="zh-CN"/>
              </w:rPr>
              <w:t>is included in the FG for DL reception in two non-contiguous DL subbands</w:t>
            </w:r>
            <w:r w:rsidRPr="003811C9">
              <w:rPr>
                <w:rFonts w:eastAsia="SimSun" w:hint="eastAsia"/>
                <w:lang w:eastAsia="zh-CN"/>
              </w:rPr>
              <w:t xml:space="preserve">: </w:t>
            </w:r>
            <w:r>
              <w:rPr>
                <w:rFonts w:eastAsia="SimSun" w:hint="eastAsia"/>
                <w:lang w:eastAsia="zh-CN"/>
              </w:rPr>
              <w:t>Apple</w:t>
            </w:r>
          </w:p>
          <w:p w14:paraId="0804F2E7" w14:textId="3FA26A9E" w:rsidR="00782D15" w:rsidRPr="00782D15" w:rsidRDefault="00D24F60" w:rsidP="00782D15">
            <w:pPr>
              <w:pStyle w:val="aff6"/>
              <w:numPr>
                <w:ilvl w:val="1"/>
                <w:numId w:val="17"/>
              </w:numPr>
              <w:ind w:leftChars="0"/>
              <w:rPr>
                <w:rFonts w:eastAsiaTheme="minorEastAsia"/>
              </w:rPr>
            </w:pPr>
            <w:r w:rsidRPr="003811C9">
              <w:rPr>
                <w:rFonts w:eastAsia="SimSun" w:hint="eastAsia"/>
                <w:lang w:eastAsia="zh-CN"/>
              </w:rPr>
              <w:t xml:space="preserve">CSI-RS in two DL subbands using legacy CSI processing </w:t>
            </w:r>
            <w:r w:rsidRPr="003811C9">
              <w:rPr>
                <w:rFonts w:eastAsia="SimSun"/>
                <w:lang w:eastAsia="zh-CN"/>
              </w:rPr>
              <w:t>timeline</w:t>
            </w:r>
            <w:r w:rsidRPr="003811C9">
              <w:rPr>
                <w:rFonts w:eastAsia="SimSun" w:hint="eastAsia"/>
                <w:lang w:eastAsia="zh-CN"/>
              </w:rPr>
              <w:t xml:space="preserve"> Z/Z</w:t>
            </w:r>
            <w:r w:rsidRPr="003811C9">
              <w:rPr>
                <w:rFonts w:eastAsia="SimSun"/>
                <w:lang w:eastAsia="zh-CN"/>
              </w:rPr>
              <w:t>’</w:t>
            </w:r>
            <w:r w:rsidRPr="003811C9">
              <w:rPr>
                <w:rFonts w:eastAsia="SimSun" w:hint="eastAsia"/>
                <w:lang w:eastAsia="zh-CN"/>
              </w:rPr>
              <w:t xml:space="preserve"> as a separate FG: vivo</w:t>
            </w:r>
            <w:r>
              <w:rPr>
                <w:rFonts w:eastAsia="SimSun" w:hint="eastAsia"/>
                <w:lang w:eastAsia="zh-CN"/>
              </w:rPr>
              <w:t>, CATT</w:t>
            </w:r>
          </w:p>
          <w:p w14:paraId="6B3D4091" w14:textId="0FD0C253" w:rsidR="00CB5A80" w:rsidRPr="006171A7" w:rsidRDefault="002A4BE0" w:rsidP="00CB5A80">
            <w:pPr>
              <w:rPr>
                <w:rFonts w:eastAsia="SimSun"/>
                <w:u w:val="single"/>
                <w:lang w:eastAsia="zh-CN"/>
              </w:rPr>
            </w:pPr>
            <w:r w:rsidRPr="006171A7">
              <w:rPr>
                <w:rFonts w:eastAsia="SimSun" w:hint="eastAsia"/>
                <w:u w:val="single"/>
                <w:lang w:eastAsia="zh-CN"/>
              </w:rPr>
              <w:t>Processing timeline for CSI-RS in two non-contiguous DL subbands</w:t>
            </w:r>
          </w:p>
          <w:p w14:paraId="27E2ECCB" w14:textId="0CC25588" w:rsidR="00CB5A80" w:rsidRPr="0002424B" w:rsidRDefault="002A4BE0" w:rsidP="00833A8C">
            <w:pPr>
              <w:pStyle w:val="aff6"/>
              <w:numPr>
                <w:ilvl w:val="0"/>
                <w:numId w:val="17"/>
              </w:numPr>
              <w:ind w:leftChars="0"/>
              <w:rPr>
                <w:rFonts w:eastAsiaTheme="minorEastAsia"/>
              </w:rPr>
            </w:pPr>
            <w:r w:rsidRPr="006171A7">
              <w:rPr>
                <w:rFonts w:eastAsia="SimSun"/>
                <w:lang w:eastAsia="zh-CN"/>
              </w:rPr>
              <w:t>T</w:t>
            </w:r>
            <w:r w:rsidRPr="006171A7">
              <w:rPr>
                <w:rFonts w:eastAsia="SimSun" w:hint="eastAsia"/>
                <w:lang w:eastAsia="zh-CN"/>
              </w:rPr>
              <w:t xml:space="preserve">wo candidate values in the separate FG for CSI-RS </w:t>
            </w:r>
            <w:r w:rsidRPr="006171A7">
              <w:rPr>
                <w:rFonts w:eastAsia="SimSun"/>
                <w:lang w:eastAsia="zh-CN"/>
              </w:rPr>
              <w:t>reception</w:t>
            </w:r>
            <w:r w:rsidRPr="006171A7">
              <w:rPr>
                <w:rFonts w:eastAsia="SimSun" w:hint="eastAsia"/>
                <w:lang w:eastAsia="zh-CN"/>
              </w:rPr>
              <w:t xml:space="preserve"> in two contiguous DL subbands: SPRD/UNISOC</w:t>
            </w:r>
            <w:r w:rsidR="00C83A88">
              <w:rPr>
                <w:rFonts w:eastAsia="SimSun" w:hint="eastAsia"/>
                <w:lang w:eastAsia="zh-CN"/>
              </w:rPr>
              <w:t>, ZTE</w:t>
            </w:r>
            <w:r w:rsidR="00BB26D3">
              <w:rPr>
                <w:rFonts w:eastAsia="SimSun" w:hint="eastAsia"/>
                <w:lang w:eastAsia="zh-CN"/>
              </w:rPr>
              <w:t>, MediaTek</w:t>
            </w:r>
            <w:r w:rsidR="00ED0552">
              <w:rPr>
                <w:rFonts w:eastAsia="SimSun" w:hint="eastAsia"/>
                <w:lang w:eastAsia="zh-CN"/>
              </w:rPr>
              <w:t>, HW/Hisi</w:t>
            </w:r>
            <w:r w:rsidR="00234284">
              <w:rPr>
                <w:rFonts w:eastAsia="SimSun" w:hint="eastAsia"/>
                <w:lang w:eastAsia="zh-CN"/>
              </w:rPr>
              <w:t>, Xiaomi</w:t>
            </w:r>
            <w:r w:rsidR="00F10500">
              <w:rPr>
                <w:rFonts w:eastAsia="SimSun" w:hint="eastAsia"/>
                <w:lang w:eastAsia="zh-CN"/>
              </w:rPr>
              <w:t>, Qualcomm</w:t>
            </w:r>
          </w:p>
          <w:p w14:paraId="36ED1E12" w14:textId="3BB3F04C" w:rsidR="0002424B" w:rsidRPr="006171A7" w:rsidRDefault="0002424B" w:rsidP="00833A8C">
            <w:pPr>
              <w:pStyle w:val="aff6"/>
              <w:numPr>
                <w:ilvl w:val="0"/>
                <w:numId w:val="17"/>
              </w:numPr>
              <w:ind w:leftChars="0"/>
              <w:rPr>
                <w:rFonts w:eastAsiaTheme="minorEastAsia"/>
              </w:rPr>
            </w:pPr>
            <w:r>
              <w:rPr>
                <w:rFonts w:eastAsia="SimSun"/>
                <w:lang w:eastAsia="zh-CN"/>
              </w:rPr>
              <w:t>Two</w:t>
            </w:r>
            <w:r>
              <w:rPr>
                <w:rFonts w:eastAsia="SimSun" w:hint="eastAsia"/>
                <w:lang w:eastAsia="zh-CN"/>
              </w:rPr>
              <w:t xml:space="preserve"> candidate values in the component of FG 60-1: DOCOMO</w:t>
            </w:r>
          </w:p>
          <w:p w14:paraId="52243CA3" w14:textId="029C04C6" w:rsidR="002A4BE0" w:rsidRPr="006171A7" w:rsidRDefault="00AF21EF" w:rsidP="00833A8C">
            <w:pPr>
              <w:pStyle w:val="aff6"/>
              <w:numPr>
                <w:ilvl w:val="0"/>
                <w:numId w:val="17"/>
              </w:numPr>
              <w:ind w:leftChars="0"/>
              <w:rPr>
                <w:rFonts w:eastAsiaTheme="minorEastAsia"/>
              </w:rPr>
            </w:pPr>
            <w:r w:rsidRPr="006171A7">
              <w:rPr>
                <w:rFonts w:eastAsia="SimSun" w:hint="eastAsia"/>
                <w:lang w:eastAsia="zh-CN"/>
              </w:rPr>
              <w:t xml:space="preserve">Separate FG for </w:t>
            </w:r>
            <w:r w:rsidR="00040D7A">
              <w:rPr>
                <w:rFonts w:eastAsia="SimSun" w:hint="eastAsia"/>
                <w:lang w:eastAsia="zh-CN"/>
              </w:rPr>
              <w:t xml:space="preserve">using </w:t>
            </w:r>
            <w:r w:rsidRPr="006171A7">
              <w:rPr>
                <w:rFonts w:eastAsia="SimSun" w:hint="eastAsia"/>
                <w:lang w:eastAsia="zh-CN"/>
              </w:rPr>
              <w:t>legacy CSI processing timeline: vivo</w:t>
            </w:r>
            <w:r w:rsidR="00270426" w:rsidRPr="006171A7">
              <w:rPr>
                <w:rFonts w:eastAsia="SimSun" w:hint="eastAsia"/>
                <w:lang w:eastAsia="zh-CN"/>
              </w:rPr>
              <w:t xml:space="preserve">, </w:t>
            </w:r>
          </w:p>
          <w:p w14:paraId="474A6DC4" w14:textId="77777777" w:rsidR="00CB5A80" w:rsidRPr="006171A7" w:rsidRDefault="00CB5A80" w:rsidP="00CB5A80">
            <w:pPr>
              <w:rPr>
                <w:rFonts w:eastAsiaTheme="minorEastAsia"/>
                <w:u w:val="single"/>
              </w:rPr>
            </w:pPr>
            <w:r w:rsidRPr="006171A7">
              <w:rPr>
                <w:rFonts w:eastAsiaTheme="minorEastAsia" w:hint="eastAsia"/>
                <w:u w:val="single"/>
              </w:rPr>
              <w:t>Type of the FG</w:t>
            </w:r>
          </w:p>
          <w:p w14:paraId="0D61CE39" w14:textId="45FE798A" w:rsidR="00CB5A80" w:rsidRPr="006171A7" w:rsidRDefault="00CB5A80" w:rsidP="00833A8C">
            <w:pPr>
              <w:pStyle w:val="aff6"/>
              <w:numPr>
                <w:ilvl w:val="0"/>
                <w:numId w:val="17"/>
              </w:numPr>
              <w:ind w:leftChars="0"/>
              <w:rPr>
                <w:rFonts w:eastAsiaTheme="minorEastAsia"/>
              </w:rPr>
            </w:pPr>
            <w:r w:rsidRPr="006171A7">
              <w:rPr>
                <w:rFonts w:eastAsiaTheme="minorEastAsia" w:hint="eastAsia"/>
              </w:rPr>
              <w:t xml:space="preserve">Per band: </w:t>
            </w:r>
            <w:r w:rsidRPr="006171A7">
              <w:rPr>
                <w:rFonts w:eastAsia="SimSun" w:hint="eastAsia"/>
                <w:lang w:eastAsia="zh-CN"/>
              </w:rPr>
              <w:t xml:space="preserve">vivo, </w:t>
            </w:r>
            <w:r w:rsidRPr="006171A7">
              <w:rPr>
                <w:rFonts w:eastAsiaTheme="minorEastAsia" w:hint="eastAsia"/>
              </w:rPr>
              <w:t>SPRD/UNISOC</w:t>
            </w:r>
            <w:r w:rsidR="00D2644F">
              <w:rPr>
                <w:rFonts w:eastAsia="SimSun" w:hint="eastAsia"/>
                <w:lang w:eastAsia="zh-CN"/>
              </w:rPr>
              <w:t xml:space="preserve">, </w:t>
            </w:r>
            <w:r w:rsidR="00183208">
              <w:rPr>
                <w:rFonts w:eastAsia="SimSun" w:hint="eastAsia"/>
                <w:lang w:eastAsia="zh-CN"/>
              </w:rPr>
              <w:t>[</w:t>
            </w:r>
            <w:r w:rsidR="00D2644F">
              <w:rPr>
                <w:rFonts w:eastAsia="SimSun" w:hint="eastAsia"/>
                <w:lang w:eastAsia="zh-CN"/>
              </w:rPr>
              <w:t>ZTE</w:t>
            </w:r>
            <w:r w:rsidR="00183208">
              <w:rPr>
                <w:rFonts w:eastAsia="SimSun" w:hint="eastAsia"/>
                <w:lang w:eastAsia="zh-CN"/>
              </w:rPr>
              <w:t>]</w:t>
            </w:r>
            <w:r w:rsidR="00CD5089">
              <w:rPr>
                <w:rFonts w:eastAsia="SimSun" w:hint="eastAsia"/>
                <w:lang w:eastAsia="zh-CN"/>
              </w:rPr>
              <w:t>, CATT</w:t>
            </w:r>
            <w:r w:rsidR="00220FC5">
              <w:rPr>
                <w:rFonts w:eastAsia="SimSun" w:hint="eastAsia"/>
                <w:lang w:eastAsia="zh-CN"/>
              </w:rPr>
              <w:t>, CMCC</w:t>
            </w:r>
            <w:r w:rsidR="002C6AA4">
              <w:rPr>
                <w:rFonts w:eastAsia="SimSun" w:hint="eastAsia"/>
                <w:lang w:eastAsia="zh-CN"/>
              </w:rPr>
              <w:t>, Samsung</w:t>
            </w:r>
            <w:r w:rsidR="00234284">
              <w:rPr>
                <w:rFonts w:eastAsia="SimSun" w:hint="eastAsia"/>
                <w:lang w:eastAsia="zh-CN"/>
              </w:rPr>
              <w:t>, Xiaomi,</w:t>
            </w:r>
            <w:r w:rsidR="003B601D">
              <w:rPr>
                <w:rFonts w:eastAsia="SimSun" w:hint="eastAsia"/>
                <w:lang w:eastAsia="zh-CN"/>
              </w:rPr>
              <w:t xml:space="preserve"> Apple</w:t>
            </w:r>
          </w:p>
          <w:p w14:paraId="000BF3A1" w14:textId="4514C900" w:rsidR="00CB5A80" w:rsidRPr="006171A7" w:rsidRDefault="00CB5A80" w:rsidP="00CB5A80">
            <w:pPr>
              <w:rPr>
                <w:rFonts w:eastAsiaTheme="minorEastAsia"/>
                <w:u w:val="single"/>
              </w:rPr>
            </w:pPr>
            <w:r w:rsidRPr="006171A7">
              <w:rPr>
                <w:rFonts w:eastAsiaTheme="minorEastAsia" w:hint="eastAsia"/>
                <w:u w:val="single"/>
              </w:rPr>
              <w:t>Prerequisite of the FG</w:t>
            </w:r>
          </w:p>
          <w:p w14:paraId="658E0E99" w14:textId="722DA9E5" w:rsidR="00CB5A80" w:rsidRPr="006171A7" w:rsidRDefault="00CB5A80" w:rsidP="00833A8C">
            <w:pPr>
              <w:pStyle w:val="aff6"/>
              <w:numPr>
                <w:ilvl w:val="0"/>
                <w:numId w:val="17"/>
              </w:numPr>
              <w:ind w:leftChars="0"/>
              <w:rPr>
                <w:rFonts w:eastAsiaTheme="minorEastAsia"/>
              </w:rPr>
            </w:pPr>
            <w:r w:rsidRPr="006171A7">
              <w:rPr>
                <w:rFonts w:eastAsiaTheme="minorEastAsia" w:hint="eastAsia"/>
              </w:rPr>
              <w:t xml:space="preserve">X-1 (basic FG): </w:t>
            </w:r>
            <w:r w:rsidR="006171A7" w:rsidRPr="006171A7">
              <w:rPr>
                <w:rFonts w:eastAsiaTheme="minorEastAsia" w:hint="eastAsia"/>
              </w:rPr>
              <w:t>SPRD/UNISOC</w:t>
            </w:r>
            <w:r w:rsidR="00183208">
              <w:rPr>
                <w:rFonts w:eastAsia="SimSun" w:hint="eastAsia"/>
                <w:lang w:eastAsia="zh-CN"/>
              </w:rPr>
              <w:t>, ZTE</w:t>
            </w:r>
            <w:r w:rsidR="00CD5089">
              <w:rPr>
                <w:rFonts w:eastAsia="SimSun" w:hint="eastAsia"/>
                <w:lang w:eastAsia="zh-CN"/>
              </w:rPr>
              <w:t>, CATT</w:t>
            </w:r>
            <w:r w:rsidR="00220FC5">
              <w:rPr>
                <w:rFonts w:eastAsia="SimSun" w:hint="eastAsia"/>
                <w:lang w:eastAsia="zh-CN"/>
              </w:rPr>
              <w:t>, CMCC</w:t>
            </w:r>
            <w:r w:rsidR="009E5748">
              <w:rPr>
                <w:rFonts w:eastAsia="SimSun" w:hint="eastAsia"/>
                <w:lang w:eastAsia="zh-CN"/>
              </w:rPr>
              <w:t>, HW/Hisi</w:t>
            </w:r>
            <w:r w:rsidR="002C6AA4">
              <w:rPr>
                <w:rFonts w:eastAsia="SimSun" w:hint="eastAsia"/>
                <w:lang w:eastAsia="zh-CN"/>
              </w:rPr>
              <w:t>, Samsung</w:t>
            </w:r>
            <w:r w:rsidR="00234284">
              <w:rPr>
                <w:rFonts w:eastAsia="SimSun" w:hint="eastAsia"/>
                <w:lang w:eastAsia="zh-CN"/>
              </w:rPr>
              <w:t>, Xiaomi</w:t>
            </w:r>
          </w:p>
          <w:p w14:paraId="15D2FCBF" w14:textId="134BE9C7" w:rsidR="00CB5A80" w:rsidRPr="006171A7" w:rsidRDefault="00CB5A80" w:rsidP="00833A8C">
            <w:pPr>
              <w:pStyle w:val="aff6"/>
              <w:numPr>
                <w:ilvl w:val="0"/>
                <w:numId w:val="17"/>
              </w:numPr>
              <w:ind w:leftChars="0"/>
              <w:rPr>
                <w:rFonts w:eastAsiaTheme="minorEastAsia"/>
              </w:rPr>
            </w:pPr>
            <w:r w:rsidRPr="006171A7">
              <w:rPr>
                <w:rFonts w:eastAsiaTheme="minorEastAsia" w:hint="eastAsia"/>
              </w:rPr>
              <w:t>2-1: SPRD/UNISOC</w:t>
            </w:r>
          </w:p>
          <w:p w14:paraId="02D39139" w14:textId="053B27BE" w:rsidR="001973BE" w:rsidRPr="001973BE" w:rsidRDefault="001973BE" w:rsidP="001973BE">
            <w:pPr>
              <w:rPr>
                <w:rFonts w:eastAsiaTheme="minorEastAsia"/>
                <w:u w:val="single"/>
              </w:rPr>
            </w:pPr>
            <w:r w:rsidRPr="001973BE">
              <w:rPr>
                <w:rFonts w:eastAsiaTheme="minorEastAsia" w:hint="eastAsia"/>
                <w:u w:val="single"/>
              </w:rPr>
              <w:t xml:space="preserve">Other separate FG </w:t>
            </w:r>
            <w:r w:rsidR="00350B90">
              <w:rPr>
                <w:rFonts w:eastAsia="SimSun" w:hint="eastAsia"/>
                <w:u w:val="single"/>
                <w:lang w:eastAsia="zh-CN"/>
              </w:rPr>
              <w:t>related wtih</w:t>
            </w:r>
            <w:r w:rsidRPr="001973BE">
              <w:rPr>
                <w:rFonts w:eastAsiaTheme="minorEastAsia" w:hint="eastAsia"/>
                <w:u w:val="single"/>
              </w:rPr>
              <w:t xml:space="preserve"> DL reception in two non-contiguous DL subbands</w:t>
            </w:r>
          </w:p>
          <w:p w14:paraId="1C5297F4" w14:textId="77777777" w:rsidR="001973BE" w:rsidRDefault="005F4D45" w:rsidP="00523E30">
            <w:pPr>
              <w:pStyle w:val="aff6"/>
              <w:numPr>
                <w:ilvl w:val="0"/>
                <w:numId w:val="82"/>
              </w:numPr>
              <w:ind w:leftChars="0"/>
              <w:rPr>
                <w:rFonts w:eastAsia="SimSun"/>
                <w:lang w:eastAsia="zh-CN"/>
              </w:rPr>
            </w:pPr>
            <w:r w:rsidRPr="005F4D45">
              <w:rPr>
                <w:rFonts w:eastAsia="SimSun"/>
                <w:lang w:eastAsia="zh-CN"/>
              </w:rPr>
              <w:t>Counting of non-continuous CSI-RS</w:t>
            </w:r>
            <w:r>
              <w:rPr>
                <w:rFonts w:eastAsia="SimSun" w:hint="eastAsia"/>
                <w:lang w:eastAsia="zh-CN"/>
              </w:rPr>
              <w:t>: Samsung</w:t>
            </w:r>
          </w:p>
          <w:p w14:paraId="44ACB36D" w14:textId="4D0541F1" w:rsidR="005F4D45" w:rsidRPr="001973BE" w:rsidRDefault="0053087B" w:rsidP="00523E30">
            <w:pPr>
              <w:pStyle w:val="aff6"/>
              <w:numPr>
                <w:ilvl w:val="0"/>
                <w:numId w:val="82"/>
              </w:numPr>
              <w:ind w:leftChars="0"/>
              <w:rPr>
                <w:rFonts w:eastAsia="SimSun"/>
                <w:lang w:eastAsia="zh-CN"/>
              </w:rPr>
            </w:pPr>
            <w:r w:rsidRPr="0053087B">
              <w:rPr>
                <w:rFonts w:eastAsia="SimSun"/>
                <w:lang w:eastAsia="zh-CN"/>
              </w:rPr>
              <w:t>Rate matching of PDSCH reception within DL subband(s)</w:t>
            </w:r>
            <w:r>
              <w:rPr>
                <w:rFonts w:eastAsia="SimSun" w:hint="eastAsia"/>
                <w:lang w:eastAsia="zh-CN"/>
              </w:rPr>
              <w:t>: Samsung</w:t>
            </w:r>
          </w:p>
        </w:tc>
      </w:tr>
    </w:tbl>
    <w:p w14:paraId="424EB9E9" w14:textId="77777777" w:rsidR="007E7D26" w:rsidRDefault="007E7D26" w:rsidP="007E7D26">
      <w:pPr>
        <w:rPr>
          <w:rFonts w:eastAsia="SimSun"/>
          <w:lang w:val="en-US" w:eastAsia="zh-CN"/>
        </w:rPr>
      </w:pPr>
    </w:p>
    <w:p w14:paraId="6A99F052" w14:textId="77777777" w:rsidR="00AA288B" w:rsidRDefault="00AA288B" w:rsidP="007E7D26">
      <w:pPr>
        <w:rPr>
          <w:rFonts w:eastAsia="SimSun"/>
          <w:lang w:val="en-US" w:eastAsia="zh-CN"/>
        </w:rPr>
      </w:pPr>
    </w:p>
    <w:p w14:paraId="06FA90A6" w14:textId="7FD3FAA9" w:rsidR="00EC675D" w:rsidRDefault="00165F4A" w:rsidP="00EC675D">
      <w:pPr>
        <w:pStyle w:val="4"/>
        <w:jc w:val="left"/>
        <w:rPr>
          <w:rFonts w:ascii="Times New Roman" w:eastAsia="SimSun" w:hAnsi="Times New Roman"/>
          <w:b/>
          <w:bCs/>
          <w:i w:val="0"/>
          <w:lang w:val="en-US" w:eastAsia="zh-CN"/>
        </w:rPr>
      </w:pPr>
      <w:r w:rsidRPr="00F16392">
        <w:rPr>
          <w:rFonts w:ascii="Times New Roman" w:eastAsia="SimSun" w:hAnsi="Times New Roman" w:hint="eastAsia"/>
          <w:b/>
          <w:bCs/>
          <w:i w:val="0"/>
          <w:highlight w:val="yellow"/>
          <w:lang w:val="en-US" w:eastAsia="zh-CN"/>
        </w:rPr>
        <w:t>Question</w:t>
      </w:r>
      <w:r w:rsidR="00EC675D" w:rsidRPr="00F16392">
        <w:rPr>
          <w:rFonts w:ascii="Times New Roman" w:hAnsi="Times New Roman"/>
          <w:b/>
          <w:bCs/>
          <w:i w:val="0"/>
          <w:highlight w:val="yellow"/>
          <w:lang w:val="en-US"/>
        </w:rPr>
        <w:t xml:space="preserve"> </w:t>
      </w:r>
      <w:r w:rsidR="00EC675D" w:rsidRPr="00F16392">
        <w:rPr>
          <w:rFonts w:ascii="Times New Roman" w:eastAsiaTheme="minorEastAsia" w:hAnsi="Times New Roman" w:hint="eastAsia"/>
          <w:b/>
          <w:bCs/>
          <w:i w:val="0"/>
          <w:highlight w:val="yellow"/>
          <w:lang w:val="en-US"/>
        </w:rPr>
        <w:t>2</w:t>
      </w:r>
      <w:r w:rsidR="00EC675D" w:rsidRPr="00F16392">
        <w:rPr>
          <w:rFonts w:ascii="Times New Roman" w:hAnsi="Times New Roman"/>
          <w:b/>
          <w:bCs/>
          <w:i w:val="0"/>
          <w:highlight w:val="yellow"/>
          <w:lang w:val="en-US"/>
        </w:rPr>
        <w:t>-</w:t>
      </w:r>
      <w:r w:rsidR="00EC675D" w:rsidRPr="00F16392">
        <w:rPr>
          <w:rFonts w:ascii="Times New Roman" w:eastAsia="SimSun" w:hAnsi="Times New Roman" w:hint="eastAsia"/>
          <w:b/>
          <w:bCs/>
          <w:i w:val="0"/>
          <w:highlight w:val="yellow"/>
          <w:lang w:val="en-US" w:eastAsia="zh-CN"/>
        </w:rPr>
        <w:t>2-1</w:t>
      </w:r>
      <w:r w:rsidR="00EC675D" w:rsidRPr="00F16392">
        <w:rPr>
          <w:rFonts w:ascii="Times New Roman" w:hAnsi="Times New Roman"/>
          <w:b/>
          <w:bCs/>
          <w:i w:val="0"/>
          <w:highlight w:val="yellow"/>
          <w:lang w:val="en-US"/>
        </w:rPr>
        <w:t>:</w:t>
      </w:r>
    </w:p>
    <w:p w14:paraId="34917341" w14:textId="349C930B" w:rsidR="001E4ED5" w:rsidRPr="00BF29A3" w:rsidRDefault="001E4ED5" w:rsidP="001E4ED5">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Pr="00BF29A3">
        <w:rPr>
          <w:rFonts w:eastAsia="ＭＳ 明朝"/>
          <w:b/>
          <w:bCs/>
          <w:szCs w:val="22"/>
        </w:rPr>
        <w:t xml:space="preserve">‘support of </w:t>
      </w:r>
      <w:r>
        <w:rPr>
          <w:rFonts w:hint="eastAsia"/>
          <w:b/>
          <w:bCs/>
          <w:szCs w:val="22"/>
        </w:rPr>
        <w:t>PDSCH</w:t>
      </w:r>
      <w:r w:rsidRPr="00BF29A3">
        <w:rPr>
          <w:rFonts w:eastAsia="ＭＳ 明朝"/>
          <w:b/>
          <w:bCs/>
          <w:szCs w:val="22"/>
        </w:rPr>
        <w:t xml:space="preserve"> receptions in two non-contiguous DL subbands’</w:t>
      </w:r>
      <w:r w:rsidRPr="00BF29A3">
        <w:rPr>
          <w:rFonts w:eastAsia="ＭＳ 明朝" w:hint="eastAsia"/>
          <w:b/>
          <w:bCs/>
          <w:szCs w:val="22"/>
        </w:rPr>
        <w:t xml:space="preserve"> should be part of basic FG for SBFD</w:t>
      </w:r>
      <w:r w:rsidR="00A12FBE">
        <w:rPr>
          <w:rFonts w:eastAsia="ＭＳ 明朝" w:hint="eastAsia"/>
          <w:b/>
          <w:bCs/>
          <w:szCs w:val="22"/>
        </w:rPr>
        <w:t xml:space="preserve"> operation</w:t>
      </w:r>
      <w:r w:rsidRPr="00BF29A3">
        <w:rPr>
          <w:rFonts w:eastAsia="ＭＳ 明朝" w:hint="eastAsia"/>
          <w:b/>
          <w:bCs/>
          <w:szCs w:val="22"/>
        </w:rPr>
        <w:t xml:space="preserve"> or separate FG.</w:t>
      </w:r>
    </w:p>
    <w:p w14:paraId="4AFF6618" w14:textId="01EA2E15" w:rsidR="001E4ED5" w:rsidRPr="00BF29A3" w:rsidRDefault="001E4ED5" w:rsidP="001E4ED5">
      <w:pPr>
        <w:numPr>
          <w:ilvl w:val="0"/>
          <w:numId w:val="18"/>
        </w:numPr>
        <w:spacing w:afterLines="50" w:after="120"/>
        <w:jc w:val="both"/>
        <w:rPr>
          <w:rFonts w:eastAsia="ＭＳ 明朝"/>
          <w:b/>
          <w:bCs/>
          <w:szCs w:val="22"/>
        </w:rPr>
      </w:pPr>
      <w:r w:rsidRPr="00BF29A3">
        <w:rPr>
          <w:rFonts w:eastAsia="ＭＳ 明朝" w:hint="eastAsia"/>
          <w:b/>
          <w:bCs/>
          <w:szCs w:val="22"/>
        </w:rPr>
        <w:t xml:space="preserve">Alt.1: </w:t>
      </w:r>
      <w:r w:rsidRPr="00BF29A3">
        <w:rPr>
          <w:rFonts w:eastAsia="SimSun" w:hint="eastAsia"/>
          <w:b/>
          <w:bCs/>
          <w:szCs w:val="22"/>
        </w:rPr>
        <w:t xml:space="preserve">Support of </w:t>
      </w:r>
      <w:r>
        <w:rPr>
          <w:rFonts w:eastAsia="SimSun" w:hint="eastAsia"/>
          <w:b/>
          <w:bCs/>
          <w:szCs w:val="22"/>
        </w:rPr>
        <w:t>PDSCH</w:t>
      </w:r>
      <w:r w:rsidRPr="00BF29A3">
        <w:rPr>
          <w:rFonts w:eastAsia="SimSun" w:hint="eastAsia"/>
          <w:b/>
          <w:bCs/>
          <w:szCs w:val="22"/>
        </w:rPr>
        <w:t xml:space="preserve"> reception in two non-contiguous DL subbands should be part of basic FG for SBFD</w:t>
      </w:r>
      <w:r w:rsidR="00A12FBE">
        <w:rPr>
          <w:rFonts w:eastAsiaTheme="minorEastAsia" w:hint="eastAsia"/>
          <w:b/>
          <w:bCs/>
          <w:szCs w:val="22"/>
        </w:rPr>
        <w:t xml:space="preserve"> operation</w:t>
      </w:r>
      <w:r w:rsidRPr="00BF29A3">
        <w:rPr>
          <w:rFonts w:eastAsia="SimSun" w:hint="eastAsia"/>
          <w:b/>
          <w:bCs/>
          <w:szCs w:val="22"/>
        </w:rPr>
        <w:t>.</w:t>
      </w:r>
    </w:p>
    <w:p w14:paraId="42FC8C9F" w14:textId="77777777" w:rsidR="001E4ED5" w:rsidRPr="000642F7" w:rsidRDefault="001E4ED5" w:rsidP="001E4ED5">
      <w:pPr>
        <w:numPr>
          <w:ilvl w:val="0"/>
          <w:numId w:val="18"/>
        </w:numPr>
        <w:spacing w:afterLines="50" w:after="120"/>
        <w:jc w:val="both"/>
        <w:rPr>
          <w:rFonts w:eastAsia="ＭＳ 明朝"/>
          <w:b/>
          <w:bCs/>
          <w:szCs w:val="22"/>
        </w:rPr>
      </w:pPr>
      <w:r w:rsidRPr="00BF29A3">
        <w:rPr>
          <w:rFonts w:eastAsia="ＭＳ 明朝" w:hint="eastAsia"/>
          <w:b/>
          <w:bCs/>
          <w:szCs w:val="22"/>
        </w:rPr>
        <w:t>Alt</w:t>
      </w:r>
      <w:r w:rsidRPr="00BF29A3">
        <w:rPr>
          <w:rFonts w:eastAsia="SimSun" w:hint="eastAsia"/>
          <w:b/>
          <w:bCs/>
          <w:szCs w:val="22"/>
        </w:rPr>
        <w:t>.2</w:t>
      </w:r>
      <w:r w:rsidRPr="00BF29A3">
        <w:rPr>
          <w:rFonts w:eastAsia="ＭＳ 明朝" w:hint="eastAsia"/>
          <w:b/>
          <w:bCs/>
          <w:szCs w:val="22"/>
        </w:rPr>
        <w:t xml:space="preserve">: </w:t>
      </w:r>
      <w:r w:rsidRPr="00BF29A3">
        <w:rPr>
          <w:rFonts w:eastAsia="SimSun" w:hint="eastAsia"/>
          <w:b/>
          <w:bCs/>
          <w:szCs w:val="22"/>
        </w:rPr>
        <w:t>Support of PDSCH reception in two non-contiguous DL subbands should be separate FG.</w:t>
      </w:r>
    </w:p>
    <w:p w14:paraId="0A210264" w14:textId="77777777" w:rsidR="00E9233E" w:rsidRPr="007B49D7" w:rsidRDefault="00E9233E" w:rsidP="00E9233E">
      <w:pPr>
        <w:rPr>
          <w:rFonts w:eastAsiaTheme="minorEastAsia"/>
          <w:b/>
          <w:bCs/>
          <w:sz w:val="22"/>
          <w:szCs w:val="22"/>
        </w:rPr>
      </w:pPr>
    </w:p>
    <w:tbl>
      <w:tblPr>
        <w:tblStyle w:val="afd"/>
        <w:tblW w:w="4950" w:type="pct"/>
        <w:tblLook w:val="04A0" w:firstRow="1" w:lastRow="0" w:firstColumn="1" w:lastColumn="0" w:noHBand="0" w:noVBand="1"/>
      </w:tblPr>
      <w:tblGrid>
        <w:gridCol w:w="2238"/>
        <w:gridCol w:w="19921"/>
      </w:tblGrid>
      <w:tr w:rsidR="001E4ED5" w14:paraId="74215AF6" w14:textId="77777777" w:rsidTr="007B49D7">
        <w:tc>
          <w:tcPr>
            <w:tcW w:w="505" w:type="pct"/>
            <w:shd w:val="clear" w:color="auto" w:fill="F2F2F2" w:themeFill="background1" w:themeFillShade="F2"/>
          </w:tcPr>
          <w:p w14:paraId="67BDBA7D" w14:textId="77777777" w:rsidR="001E4ED5" w:rsidRDefault="001E4ED5"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4A835B5" w14:textId="77777777" w:rsidR="001E4ED5" w:rsidRDefault="001E4ED5" w:rsidP="0034763F">
            <w:pPr>
              <w:spacing w:afterLines="50" w:after="120"/>
              <w:jc w:val="both"/>
              <w:rPr>
                <w:szCs w:val="21"/>
                <w:lang w:val="en-US"/>
              </w:rPr>
            </w:pPr>
            <w:r>
              <w:rPr>
                <w:rFonts w:hint="eastAsia"/>
                <w:szCs w:val="21"/>
                <w:lang w:val="en-US"/>
              </w:rPr>
              <w:t>C</w:t>
            </w:r>
            <w:r>
              <w:rPr>
                <w:szCs w:val="21"/>
                <w:lang w:val="en-US"/>
              </w:rPr>
              <w:t>omment</w:t>
            </w:r>
          </w:p>
        </w:tc>
      </w:tr>
      <w:tr w:rsidR="001E4ED5" w14:paraId="3FE25945" w14:textId="77777777" w:rsidTr="007B49D7">
        <w:tc>
          <w:tcPr>
            <w:tcW w:w="505" w:type="pct"/>
          </w:tcPr>
          <w:p w14:paraId="7CB4D1CB" w14:textId="2F21ABB2" w:rsidR="001E4ED5" w:rsidRPr="00F96F82" w:rsidRDefault="00347986"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3FE1435F" w14:textId="0E620E9B" w:rsidR="001E4ED5" w:rsidRPr="00F96F82" w:rsidRDefault="000C61D0" w:rsidP="0034763F">
            <w:pPr>
              <w:overflowPunct/>
              <w:autoSpaceDE/>
              <w:autoSpaceDN/>
              <w:adjustRightInd/>
              <w:spacing w:after="0"/>
              <w:contextualSpacing/>
              <w:rPr>
                <w:rFonts w:eastAsia="SimSun"/>
                <w:lang w:val="en-US" w:eastAsia="zh-CN"/>
              </w:rPr>
            </w:pPr>
            <w:r>
              <w:rPr>
                <w:rFonts w:eastAsia="SimSun"/>
                <w:lang w:val="en-US" w:eastAsia="zh-CN"/>
              </w:rPr>
              <w:t>Alt. 2</w:t>
            </w:r>
          </w:p>
        </w:tc>
      </w:tr>
      <w:tr w:rsidR="001E4ED5" w14:paraId="6051B804" w14:textId="77777777" w:rsidTr="007B49D7">
        <w:tc>
          <w:tcPr>
            <w:tcW w:w="505" w:type="pct"/>
          </w:tcPr>
          <w:p w14:paraId="69878A06" w14:textId="47EA2E8F" w:rsidR="001E4ED5" w:rsidRPr="00F943CE" w:rsidRDefault="00F943CE"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0FC6FFD8" w14:textId="417B1B99" w:rsidR="001E4ED5" w:rsidRPr="00F943CE" w:rsidRDefault="00F943CE"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lt.1 </w:t>
            </w:r>
            <w:r w:rsidR="00AD6D9D">
              <w:rPr>
                <w:rFonts w:eastAsia="SimSun"/>
                <w:lang w:val="en-US" w:eastAsia="zh-CN"/>
              </w:rPr>
              <w:t xml:space="preserve">Most of the procedure for PDSCH reception in two non-contiguous DL subbands are not changed compared to legacy, .e.g, VRB-to-PRB mapping and DMRS sequence etc. The main change is TBS determination, which in our view is a basic change for SBFD operation and does not require one additional FG. </w:t>
            </w:r>
          </w:p>
        </w:tc>
      </w:tr>
      <w:tr w:rsidR="008043D2" w14:paraId="0FD1ACA5" w14:textId="77777777" w:rsidTr="007B49D7">
        <w:tc>
          <w:tcPr>
            <w:tcW w:w="505" w:type="pct"/>
          </w:tcPr>
          <w:p w14:paraId="3A0D5449" w14:textId="0408EF42" w:rsidR="008043D2" w:rsidRPr="00C9335E" w:rsidRDefault="008043D2" w:rsidP="008043D2">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uawei, HiSilicon</w:t>
            </w:r>
          </w:p>
        </w:tc>
        <w:tc>
          <w:tcPr>
            <w:tcW w:w="4495" w:type="pct"/>
          </w:tcPr>
          <w:p w14:paraId="65CF6C8C" w14:textId="77777777" w:rsidR="008043D2" w:rsidRDefault="008043D2" w:rsidP="008043D2">
            <w:pPr>
              <w:overflowPunct/>
              <w:autoSpaceDE/>
              <w:autoSpaceDN/>
              <w:adjustRightInd/>
              <w:spacing w:after="0"/>
              <w:contextualSpacing/>
              <w:rPr>
                <w:rFonts w:eastAsia="SimSun"/>
                <w:lang w:val="en-US" w:eastAsia="zh-CN"/>
              </w:rPr>
            </w:pPr>
            <w:r>
              <w:rPr>
                <w:rFonts w:eastAsia="SimSun"/>
                <w:lang w:val="en-US" w:eastAsia="zh-CN"/>
              </w:rPr>
              <w:t xml:space="preserve">We support the direction of </w:t>
            </w:r>
            <w:r>
              <w:rPr>
                <w:rFonts w:eastAsia="SimSun" w:hint="eastAsia"/>
                <w:lang w:val="en-US" w:eastAsia="zh-CN"/>
              </w:rPr>
              <w:t>A</w:t>
            </w:r>
            <w:r>
              <w:rPr>
                <w:rFonts w:eastAsia="SimSun"/>
                <w:lang w:val="en-US" w:eastAsia="zh-CN"/>
              </w:rPr>
              <w:t xml:space="preserve">lt.2. </w:t>
            </w:r>
          </w:p>
          <w:p w14:paraId="2C673E66" w14:textId="61843231" w:rsidR="008043D2" w:rsidRPr="00C9335E" w:rsidRDefault="008043D2" w:rsidP="008043D2">
            <w:pPr>
              <w:overflowPunct/>
              <w:autoSpaceDE/>
              <w:autoSpaceDN/>
              <w:adjustRightInd/>
              <w:spacing w:after="0"/>
              <w:contextualSpacing/>
              <w:rPr>
                <w:rFonts w:eastAsia="SimSun"/>
                <w:lang w:val="en-US" w:eastAsia="zh-CN"/>
              </w:rPr>
            </w:pPr>
            <w:r>
              <w:rPr>
                <w:rFonts w:eastAsia="SimSun" w:hint="eastAsia"/>
                <w:lang w:val="en-US" w:eastAsia="zh-CN"/>
              </w:rPr>
              <w:t>T</w:t>
            </w:r>
            <w:r>
              <w:rPr>
                <w:lang w:eastAsia="zh-CN"/>
              </w:rPr>
              <w:t xml:space="preserve">he support of DL reception across two non-contiguous </w:t>
            </w:r>
            <w:r w:rsidRPr="00705F7A">
              <w:rPr>
                <w:lang w:eastAsia="zh-CN"/>
              </w:rPr>
              <w:t>DL subbands</w:t>
            </w:r>
            <w:r>
              <w:rPr>
                <w:lang w:eastAsia="zh-CN"/>
              </w:rPr>
              <w:t xml:space="preserve"> can be a separate optional UE FG since it requires additional UE implementation complexity such as </w:t>
            </w:r>
            <w:r>
              <w:rPr>
                <w:rFonts w:hint="eastAsia"/>
                <w:lang w:eastAsia="zh-CN"/>
              </w:rPr>
              <w:t>notch</w:t>
            </w:r>
            <w:r>
              <w:rPr>
                <w:lang w:eastAsia="zh-CN"/>
              </w:rPr>
              <w:t xml:space="preserve"> filter. This applies for both PDSCH and CSI-RS reception in two non-contiguous subband</w:t>
            </w:r>
            <w:r>
              <w:rPr>
                <w:rFonts w:eastAsia="SimSun" w:hint="eastAsia"/>
                <w:lang w:eastAsia="zh-CN"/>
              </w:rPr>
              <w:t>.</w:t>
            </w:r>
            <w:r>
              <w:rPr>
                <w:rFonts w:eastAsia="SimSun"/>
                <w:lang w:eastAsia="zh-CN"/>
              </w:rPr>
              <w:t xml:space="preserve"> </w:t>
            </w:r>
          </w:p>
        </w:tc>
      </w:tr>
      <w:tr w:rsidR="008E587C" w14:paraId="06DF1A4A" w14:textId="77777777" w:rsidTr="007B49D7">
        <w:tc>
          <w:tcPr>
            <w:tcW w:w="505" w:type="pct"/>
          </w:tcPr>
          <w:p w14:paraId="79D8E465" w14:textId="444711D8"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10BEE836" w14:textId="75845977"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support Alt.1. At least for FDRA type-0, there should be no issue at all. Even for FDRA type-1, it would be essential for efficient use of resources in SBFD symbols, and the support should not be difficult as it can be seen as PDSCH rate matching on part of allocated resources.</w:t>
            </w:r>
          </w:p>
        </w:tc>
      </w:tr>
      <w:tr w:rsidR="00CF7375" w14:paraId="45862D1E" w14:textId="77777777" w:rsidTr="007B49D7">
        <w:tc>
          <w:tcPr>
            <w:tcW w:w="505" w:type="pct"/>
          </w:tcPr>
          <w:p w14:paraId="459680E7" w14:textId="1AFDC63B" w:rsidR="00CF7375" w:rsidRDefault="00CF7375" w:rsidP="008E587C">
            <w:pPr>
              <w:spacing w:after="0"/>
              <w:jc w:val="both"/>
              <w:rPr>
                <w:rFonts w:eastAsiaTheme="minorEastAsia"/>
                <w:szCs w:val="21"/>
              </w:rPr>
            </w:pPr>
            <w:r>
              <w:rPr>
                <w:rFonts w:eastAsiaTheme="minorEastAsia"/>
                <w:szCs w:val="21"/>
              </w:rPr>
              <w:t>MTK</w:t>
            </w:r>
          </w:p>
        </w:tc>
        <w:tc>
          <w:tcPr>
            <w:tcW w:w="4495" w:type="pct"/>
          </w:tcPr>
          <w:p w14:paraId="39DBEFAA" w14:textId="724F9400" w:rsidR="00CF7375" w:rsidRDefault="00CF7375" w:rsidP="008E587C">
            <w:pPr>
              <w:overflowPunct/>
              <w:autoSpaceDE/>
              <w:autoSpaceDN/>
              <w:adjustRightInd/>
              <w:spacing w:after="0"/>
              <w:contextualSpacing/>
              <w:rPr>
                <w:rFonts w:eastAsiaTheme="minorEastAsia"/>
                <w:lang w:val="en-US"/>
              </w:rPr>
            </w:pPr>
            <w:r>
              <w:rPr>
                <w:rFonts w:eastAsiaTheme="minorEastAsia"/>
                <w:lang w:val="en-US"/>
              </w:rPr>
              <w:t xml:space="preserve">Support Alt.1. </w:t>
            </w:r>
          </w:p>
        </w:tc>
      </w:tr>
      <w:tr w:rsidR="002B4B49" w14:paraId="78AB0367" w14:textId="77777777" w:rsidTr="007B49D7">
        <w:tc>
          <w:tcPr>
            <w:tcW w:w="505" w:type="pct"/>
          </w:tcPr>
          <w:p w14:paraId="18D70F1E" w14:textId="2A98895A" w:rsidR="002B4B49" w:rsidRDefault="002B4B49" w:rsidP="002B4B49">
            <w:pPr>
              <w:spacing w:after="0"/>
              <w:jc w:val="both"/>
              <w:rPr>
                <w:rFonts w:eastAsiaTheme="minorEastAsia"/>
                <w:szCs w:val="21"/>
              </w:rPr>
            </w:pPr>
            <w:r>
              <w:rPr>
                <w:rFonts w:eastAsia="SimSun"/>
                <w:szCs w:val="21"/>
                <w:lang w:eastAsia="zh-CN"/>
              </w:rPr>
              <w:t>Ericsson</w:t>
            </w:r>
          </w:p>
        </w:tc>
        <w:tc>
          <w:tcPr>
            <w:tcW w:w="4495" w:type="pct"/>
          </w:tcPr>
          <w:p w14:paraId="0D6BB929" w14:textId="38DA0355" w:rsidR="002B4B49" w:rsidRDefault="002B4B49" w:rsidP="002B4B49">
            <w:pPr>
              <w:overflowPunct/>
              <w:autoSpaceDE/>
              <w:autoSpaceDN/>
              <w:adjustRightInd/>
              <w:spacing w:after="0"/>
              <w:contextualSpacing/>
              <w:rPr>
                <w:rFonts w:eastAsiaTheme="minorEastAsia"/>
                <w:lang w:val="en-US"/>
              </w:rPr>
            </w:pPr>
            <w:r>
              <w:rPr>
                <w:rFonts w:eastAsia="SimSun"/>
                <w:lang w:val="en-US" w:eastAsia="zh-CN"/>
              </w:rPr>
              <w:t>Support Alt. 1. In our view such scheduling over two non-contiguous DL subbands can be supported without additional complexity by an SBFD-aware UE.</w:t>
            </w:r>
          </w:p>
        </w:tc>
      </w:tr>
      <w:tr w:rsidR="007E1D3A" w14:paraId="0025E338" w14:textId="77777777" w:rsidTr="007B49D7">
        <w:tc>
          <w:tcPr>
            <w:tcW w:w="505" w:type="pct"/>
          </w:tcPr>
          <w:p w14:paraId="3FB47210" w14:textId="15F553C4" w:rsidR="007E1D3A"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0888B8CA" w14:textId="7F9B3A93"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W</w:t>
            </w:r>
            <w:r>
              <w:rPr>
                <w:rFonts w:eastAsia="Malgun Gothic"/>
                <w:lang w:val="en-US" w:eastAsia="ko-KR"/>
              </w:rPr>
              <w:t>e slightly prefer to make a separate capability to support two DL subbands. (not only for PDSCH reception but also for CSI-RS measurement)</w:t>
            </w:r>
          </w:p>
        </w:tc>
      </w:tr>
      <w:tr w:rsidR="00707C58" w14:paraId="3C5B4F10" w14:textId="77777777" w:rsidTr="007B49D7">
        <w:tc>
          <w:tcPr>
            <w:tcW w:w="505" w:type="pct"/>
          </w:tcPr>
          <w:p w14:paraId="3A95A8E2" w14:textId="343FA953"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1A7CAF3C" w14:textId="094FA614"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Alt 1</w:t>
            </w:r>
          </w:p>
        </w:tc>
      </w:tr>
      <w:tr w:rsidR="00FA2938" w14:paraId="50C45189" w14:textId="77777777" w:rsidTr="007B49D7">
        <w:tc>
          <w:tcPr>
            <w:tcW w:w="505" w:type="pct"/>
          </w:tcPr>
          <w:p w14:paraId="670FDD99" w14:textId="54DCD696"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66B53522" w14:textId="3721116F" w:rsidR="00FA2938" w:rsidRDefault="00FA2938" w:rsidP="00FA2938">
            <w:pPr>
              <w:overflowPunct/>
              <w:autoSpaceDE/>
              <w:autoSpaceDN/>
              <w:adjustRightInd/>
              <w:spacing w:after="0"/>
              <w:contextualSpacing/>
              <w:rPr>
                <w:rFonts w:eastAsia="SimSun"/>
                <w:lang w:val="en-US" w:eastAsia="zh-CN"/>
              </w:rPr>
            </w:pPr>
            <w:r>
              <w:rPr>
                <w:rFonts w:eastAsiaTheme="minorEastAsia"/>
                <w:lang w:val="en-US"/>
              </w:rPr>
              <w:t xml:space="preserve">Support Alt.1. </w:t>
            </w:r>
          </w:p>
        </w:tc>
      </w:tr>
      <w:tr w:rsidR="00CA6B85" w14:paraId="2EC76431" w14:textId="77777777" w:rsidTr="007B49D7">
        <w:tc>
          <w:tcPr>
            <w:tcW w:w="505" w:type="pct"/>
          </w:tcPr>
          <w:p w14:paraId="320EC282" w14:textId="7FACEB1F"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7B48B151" w14:textId="27C508BD" w:rsidR="00CA6B85" w:rsidRDefault="00CA6B85" w:rsidP="00CA6B85">
            <w:pPr>
              <w:overflowPunct/>
              <w:autoSpaceDE/>
              <w:autoSpaceDN/>
              <w:adjustRightInd/>
              <w:spacing w:after="0"/>
              <w:contextualSpacing/>
              <w:rPr>
                <w:rFonts w:eastAsiaTheme="minorEastAsia"/>
                <w:lang w:val="en-US"/>
              </w:rPr>
            </w:pPr>
            <w:r>
              <w:rPr>
                <w:rFonts w:eastAsiaTheme="minorEastAsia"/>
                <w:lang w:val="en-US"/>
              </w:rPr>
              <w:t>Altl. 1 is our first preference. Agreed with DOCOMO’s explanation.</w:t>
            </w:r>
          </w:p>
        </w:tc>
      </w:tr>
    </w:tbl>
    <w:p w14:paraId="3A313318" w14:textId="77777777" w:rsidR="001E4ED5" w:rsidRPr="001E4ED5" w:rsidRDefault="001E4ED5" w:rsidP="00E9233E">
      <w:pPr>
        <w:rPr>
          <w:rFonts w:eastAsia="SimSun"/>
          <w:b/>
          <w:bCs/>
          <w:i/>
          <w:highlight w:val="yellow"/>
          <w:lang w:val="en-US" w:eastAsia="zh-CN"/>
        </w:rPr>
      </w:pPr>
    </w:p>
    <w:p w14:paraId="4EDB7298" w14:textId="2850779E" w:rsidR="002A2F67" w:rsidRPr="00BF29A3" w:rsidRDefault="002A2F67" w:rsidP="002A2F67">
      <w:pPr>
        <w:keepNext/>
        <w:outlineLvl w:val="3"/>
        <w:rPr>
          <w:rFonts w:eastAsia="SimSun"/>
          <w:b/>
          <w:bCs/>
        </w:rPr>
      </w:pPr>
      <w:r w:rsidRPr="0011637B">
        <w:rPr>
          <w:rFonts w:eastAsia="SimSun" w:hint="eastAsia"/>
          <w:b/>
          <w:bCs/>
          <w:highlight w:val="yellow"/>
        </w:rPr>
        <w:t>Question</w:t>
      </w:r>
      <w:r w:rsidRPr="0011637B">
        <w:rPr>
          <w:b/>
          <w:bCs/>
          <w:highlight w:val="yellow"/>
        </w:rPr>
        <w:t xml:space="preserve"> </w:t>
      </w:r>
      <w:r w:rsidRPr="0011637B">
        <w:rPr>
          <w:rFonts w:eastAsia="ＭＳ 明朝" w:hint="eastAsia"/>
          <w:b/>
          <w:bCs/>
          <w:highlight w:val="yellow"/>
        </w:rPr>
        <w:t>2</w:t>
      </w:r>
      <w:r w:rsidRPr="0011637B">
        <w:rPr>
          <w:b/>
          <w:bCs/>
          <w:highlight w:val="yellow"/>
        </w:rPr>
        <w:t>-</w:t>
      </w:r>
      <w:r w:rsidRPr="0011637B">
        <w:rPr>
          <w:rFonts w:eastAsia="SimSun" w:hint="eastAsia"/>
          <w:b/>
          <w:bCs/>
          <w:highlight w:val="yellow"/>
        </w:rPr>
        <w:t>2-2</w:t>
      </w:r>
      <w:r w:rsidRPr="0011637B">
        <w:rPr>
          <w:b/>
          <w:bCs/>
          <w:highlight w:val="yellow"/>
        </w:rPr>
        <w:t>:</w:t>
      </w:r>
    </w:p>
    <w:p w14:paraId="53C809C8" w14:textId="4A8F4F0B" w:rsidR="002A2F67" w:rsidRPr="00BF29A3" w:rsidRDefault="002A2F67" w:rsidP="002A2F67">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Pr="00BF29A3">
        <w:rPr>
          <w:rFonts w:eastAsia="ＭＳ 明朝"/>
          <w:b/>
          <w:bCs/>
          <w:szCs w:val="22"/>
        </w:rPr>
        <w:t xml:space="preserve">‘support of </w:t>
      </w:r>
      <w:r>
        <w:rPr>
          <w:rFonts w:hint="eastAsia"/>
          <w:b/>
          <w:bCs/>
          <w:szCs w:val="22"/>
        </w:rPr>
        <w:t>CSI-RS</w:t>
      </w:r>
      <w:r w:rsidRPr="00BF29A3">
        <w:rPr>
          <w:rFonts w:eastAsia="ＭＳ 明朝"/>
          <w:b/>
          <w:bCs/>
          <w:szCs w:val="22"/>
        </w:rPr>
        <w:t xml:space="preserve"> receptions in two non-contiguous DL subbands’</w:t>
      </w:r>
      <w:r w:rsidRPr="00BF29A3">
        <w:rPr>
          <w:rFonts w:eastAsia="ＭＳ 明朝" w:hint="eastAsia"/>
          <w:b/>
          <w:bCs/>
          <w:szCs w:val="22"/>
        </w:rPr>
        <w:t xml:space="preserve"> should be part of basic FG for </w:t>
      </w:r>
      <w:r w:rsidR="00A12FBE">
        <w:rPr>
          <w:rFonts w:eastAsia="ＭＳ 明朝" w:hint="eastAsia"/>
          <w:b/>
          <w:bCs/>
          <w:szCs w:val="22"/>
        </w:rPr>
        <w:t>SBFD operation</w:t>
      </w:r>
      <w:r w:rsidRPr="00BF29A3">
        <w:rPr>
          <w:rFonts w:eastAsia="ＭＳ 明朝" w:hint="eastAsia"/>
          <w:b/>
          <w:bCs/>
          <w:szCs w:val="22"/>
        </w:rPr>
        <w:t xml:space="preserve"> or separate FG.</w:t>
      </w:r>
    </w:p>
    <w:p w14:paraId="3C2C3252" w14:textId="194D40B0" w:rsidR="002A2F67" w:rsidRPr="005C0FD4" w:rsidRDefault="002A2F67" w:rsidP="002A2F67">
      <w:pPr>
        <w:numPr>
          <w:ilvl w:val="0"/>
          <w:numId w:val="18"/>
        </w:numPr>
        <w:spacing w:afterLines="50" w:after="120"/>
        <w:jc w:val="both"/>
        <w:rPr>
          <w:rFonts w:eastAsia="ＭＳ 明朝"/>
          <w:b/>
          <w:bCs/>
          <w:szCs w:val="22"/>
        </w:rPr>
      </w:pPr>
      <w:r w:rsidRPr="00BF29A3">
        <w:rPr>
          <w:rFonts w:eastAsia="ＭＳ 明朝" w:hint="eastAsia"/>
          <w:b/>
          <w:bCs/>
          <w:szCs w:val="22"/>
        </w:rPr>
        <w:t xml:space="preserve">Alt.1: </w:t>
      </w:r>
      <w:r w:rsidRPr="00BF29A3">
        <w:rPr>
          <w:rFonts w:eastAsia="SimSun" w:hint="eastAsia"/>
          <w:b/>
          <w:bCs/>
          <w:szCs w:val="22"/>
        </w:rPr>
        <w:t xml:space="preserve">Support of </w:t>
      </w:r>
      <w:r>
        <w:rPr>
          <w:rFonts w:hint="eastAsia"/>
          <w:b/>
          <w:bCs/>
          <w:szCs w:val="22"/>
        </w:rPr>
        <w:t>CSI-RS</w:t>
      </w:r>
      <w:r w:rsidRPr="00BF29A3">
        <w:rPr>
          <w:rFonts w:eastAsia="SimSun" w:hint="eastAsia"/>
          <w:b/>
          <w:bCs/>
          <w:szCs w:val="22"/>
        </w:rPr>
        <w:t xml:space="preserve"> reception in two non-contiguous DL subbands should be part of basic FG for SBFD</w:t>
      </w:r>
      <w:r w:rsidR="00A12FBE">
        <w:rPr>
          <w:rFonts w:eastAsiaTheme="minorEastAsia" w:hint="eastAsia"/>
          <w:b/>
          <w:bCs/>
          <w:szCs w:val="22"/>
        </w:rPr>
        <w:t xml:space="preserve"> operation</w:t>
      </w:r>
      <w:r w:rsidRPr="00BF29A3">
        <w:rPr>
          <w:rFonts w:eastAsia="SimSun" w:hint="eastAsia"/>
          <w:b/>
          <w:bCs/>
          <w:szCs w:val="22"/>
        </w:rPr>
        <w:t>.</w:t>
      </w:r>
    </w:p>
    <w:p w14:paraId="27D5A6E8" w14:textId="5B6AE31E" w:rsidR="005C0FD4" w:rsidRPr="00281287" w:rsidRDefault="005C0FD4" w:rsidP="005C0FD4">
      <w:pPr>
        <w:numPr>
          <w:ilvl w:val="1"/>
          <w:numId w:val="18"/>
        </w:numPr>
        <w:spacing w:afterLines="50" w:after="120"/>
        <w:jc w:val="both"/>
        <w:rPr>
          <w:rFonts w:eastAsia="ＭＳ 明朝"/>
          <w:b/>
          <w:bCs/>
          <w:szCs w:val="22"/>
        </w:rPr>
      </w:pPr>
      <w:r>
        <w:rPr>
          <w:rFonts w:eastAsia="SimSun" w:hint="eastAsia"/>
          <w:b/>
          <w:bCs/>
          <w:szCs w:val="22"/>
          <w:lang w:eastAsia="zh-CN"/>
        </w:rPr>
        <w:t>S</w:t>
      </w:r>
      <w:r w:rsidR="00EF09A4" w:rsidRPr="00E32E07">
        <w:rPr>
          <w:rFonts w:eastAsia="SimSun" w:hint="eastAsia"/>
          <w:b/>
          <w:bCs/>
          <w:szCs w:val="22"/>
        </w:rPr>
        <w:t xml:space="preserve">upported CSI processing timeline for CSI-RS </w:t>
      </w:r>
      <w:r>
        <w:rPr>
          <w:rFonts w:eastAsia="SimSun" w:hint="eastAsia"/>
          <w:b/>
          <w:bCs/>
          <w:szCs w:val="22"/>
          <w:lang w:eastAsia="zh-CN"/>
        </w:rPr>
        <w:t xml:space="preserve">reception </w:t>
      </w:r>
      <w:r w:rsidR="00EF09A4" w:rsidRPr="00E32E07">
        <w:rPr>
          <w:rFonts w:eastAsia="SimSun" w:hint="eastAsia"/>
          <w:b/>
          <w:bCs/>
          <w:szCs w:val="22"/>
        </w:rPr>
        <w:t xml:space="preserve">in two non-contiguous DL subbands </w:t>
      </w:r>
      <w:r>
        <w:rPr>
          <w:rFonts w:eastAsia="SimSun" w:hint="eastAsia"/>
          <w:b/>
          <w:bCs/>
          <w:szCs w:val="22"/>
          <w:lang w:eastAsia="zh-CN"/>
        </w:rPr>
        <w:t>should be</w:t>
      </w:r>
      <w:r w:rsidR="00EF09A4" w:rsidRPr="00E32E07">
        <w:rPr>
          <w:rFonts w:eastAsia="SimSun" w:hint="eastAsia"/>
          <w:b/>
          <w:bCs/>
          <w:szCs w:val="22"/>
        </w:rPr>
        <w:t xml:space="preserve"> </w:t>
      </w:r>
      <w:r w:rsidR="00AF170D">
        <w:rPr>
          <w:rFonts w:eastAsia="SimSun" w:hint="eastAsia"/>
          <w:b/>
          <w:bCs/>
          <w:szCs w:val="22"/>
          <w:lang w:eastAsia="zh-CN"/>
        </w:rPr>
        <w:t xml:space="preserve">reported as component </w:t>
      </w:r>
      <w:r w:rsidR="00EF09A4" w:rsidRPr="00E32E07">
        <w:rPr>
          <w:rFonts w:eastAsia="SimSun" w:hint="eastAsia"/>
          <w:b/>
          <w:bCs/>
          <w:szCs w:val="22"/>
        </w:rPr>
        <w:t>of the basic FG for SBFD.</w:t>
      </w:r>
    </w:p>
    <w:p w14:paraId="1DA7826A" w14:textId="5F356184" w:rsidR="00281287" w:rsidRPr="00BF29A3" w:rsidRDefault="00EF09A4" w:rsidP="00281287">
      <w:pPr>
        <w:numPr>
          <w:ilvl w:val="2"/>
          <w:numId w:val="18"/>
        </w:numPr>
        <w:spacing w:afterLines="50" w:after="120"/>
        <w:jc w:val="both"/>
        <w:rPr>
          <w:rFonts w:eastAsia="ＭＳ 明朝"/>
          <w:b/>
          <w:bCs/>
          <w:szCs w:val="22"/>
        </w:rPr>
      </w:pPr>
      <w:r w:rsidRPr="00E32E07">
        <w:rPr>
          <w:rFonts w:eastAsia="SimSun" w:hint="eastAsia"/>
          <w:b/>
          <w:bCs/>
          <w:szCs w:val="22"/>
        </w:rPr>
        <w:t>Two candidate values may be reported: {</w:t>
      </w:r>
      <w:r w:rsidRPr="00E32E07">
        <w:rPr>
          <w:rFonts w:eastAsia="SimSun"/>
          <w:b/>
          <w:bCs/>
          <w:szCs w:val="22"/>
        </w:rPr>
        <w:t>CSI processing timeline and CPU counting are the same as legacy, scale the CSI processing timeline Z/Z’ by factor of 2 and keep the same CPU counting as legacy}</w:t>
      </w:r>
      <w:r w:rsidRPr="00E32E07">
        <w:rPr>
          <w:rFonts w:eastAsia="SimSun" w:hint="eastAsia"/>
          <w:b/>
          <w:bCs/>
          <w:szCs w:val="22"/>
        </w:rPr>
        <w:t>.</w:t>
      </w:r>
    </w:p>
    <w:p w14:paraId="06934684" w14:textId="77777777" w:rsidR="002A2F67" w:rsidRPr="00281287" w:rsidRDefault="002A2F67" w:rsidP="002A2F67">
      <w:pPr>
        <w:numPr>
          <w:ilvl w:val="0"/>
          <w:numId w:val="18"/>
        </w:numPr>
        <w:spacing w:afterLines="50" w:after="120"/>
        <w:jc w:val="both"/>
        <w:rPr>
          <w:rFonts w:eastAsia="ＭＳ 明朝"/>
          <w:b/>
          <w:bCs/>
          <w:szCs w:val="22"/>
        </w:rPr>
      </w:pPr>
      <w:r w:rsidRPr="00BF29A3">
        <w:rPr>
          <w:rFonts w:eastAsia="ＭＳ 明朝" w:hint="eastAsia"/>
          <w:b/>
          <w:bCs/>
          <w:szCs w:val="22"/>
        </w:rPr>
        <w:t>Alt</w:t>
      </w:r>
      <w:r w:rsidRPr="00BF29A3">
        <w:rPr>
          <w:rFonts w:eastAsia="SimSun" w:hint="eastAsia"/>
          <w:b/>
          <w:bCs/>
          <w:szCs w:val="22"/>
        </w:rPr>
        <w:t>.2</w:t>
      </w:r>
      <w:r w:rsidRPr="00BF29A3">
        <w:rPr>
          <w:rFonts w:eastAsia="ＭＳ 明朝" w:hint="eastAsia"/>
          <w:b/>
          <w:bCs/>
          <w:szCs w:val="22"/>
        </w:rPr>
        <w:t xml:space="preserve">: </w:t>
      </w:r>
      <w:r w:rsidRPr="00BF29A3">
        <w:rPr>
          <w:rFonts w:eastAsia="SimSun" w:hint="eastAsia"/>
          <w:b/>
          <w:bCs/>
          <w:szCs w:val="22"/>
        </w:rPr>
        <w:t xml:space="preserve">Support of </w:t>
      </w:r>
      <w:r>
        <w:rPr>
          <w:rFonts w:hint="eastAsia"/>
          <w:b/>
          <w:bCs/>
          <w:szCs w:val="22"/>
        </w:rPr>
        <w:t>CSI-RS</w:t>
      </w:r>
      <w:r w:rsidRPr="00BF29A3">
        <w:rPr>
          <w:rFonts w:eastAsia="SimSun" w:hint="eastAsia"/>
          <w:b/>
          <w:bCs/>
          <w:szCs w:val="22"/>
        </w:rPr>
        <w:t xml:space="preserve"> reception in two non-contiguous DL subbands should be separate FG.</w:t>
      </w:r>
    </w:p>
    <w:p w14:paraId="11468A93" w14:textId="0A64B301" w:rsidR="00281287" w:rsidRPr="00281287" w:rsidRDefault="00281287" w:rsidP="00281287">
      <w:pPr>
        <w:numPr>
          <w:ilvl w:val="1"/>
          <w:numId w:val="18"/>
        </w:numPr>
        <w:spacing w:afterLines="50" w:after="120"/>
        <w:jc w:val="both"/>
        <w:rPr>
          <w:rFonts w:eastAsia="ＭＳ 明朝"/>
          <w:b/>
          <w:bCs/>
          <w:szCs w:val="22"/>
        </w:rPr>
      </w:pPr>
      <w:r>
        <w:rPr>
          <w:rFonts w:eastAsia="SimSun" w:hint="eastAsia"/>
          <w:b/>
          <w:bCs/>
          <w:szCs w:val="22"/>
          <w:lang w:eastAsia="zh-CN"/>
        </w:rPr>
        <w:t>S</w:t>
      </w:r>
      <w:r w:rsidR="00EF09A4" w:rsidRPr="00E32E07">
        <w:rPr>
          <w:rFonts w:eastAsia="SimSun" w:hint="eastAsia"/>
          <w:b/>
          <w:bCs/>
          <w:szCs w:val="22"/>
        </w:rPr>
        <w:t xml:space="preserve">upported CSI processing timeline for CSI-RS </w:t>
      </w:r>
      <w:r>
        <w:rPr>
          <w:rFonts w:eastAsia="SimSun" w:hint="eastAsia"/>
          <w:b/>
          <w:bCs/>
          <w:szCs w:val="22"/>
          <w:lang w:eastAsia="zh-CN"/>
        </w:rPr>
        <w:t xml:space="preserve">reception </w:t>
      </w:r>
      <w:r w:rsidR="00EF09A4" w:rsidRPr="00E32E07">
        <w:rPr>
          <w:rFonts w:eastAsia="SimSun" w:hint="eastAsia"/>
          <w:b/>
          <w:bCs/>
          <w:szCs w:val="22"/>
        </w:rPr>
        <w:t xml:space="preserve">in two non-contiguous DL subbands </w:t>
      </w:r>
      <w:r>
        <w:rPr>
          <w:rFonts w:eastAsia="SimSun" w:hint="eastAsia"/>
          <w:b/>
          <w:bCs/>
          <w:szCs w:val="22"/>
          <w:lang w:eastAsia="zh-CN"/>
        </w:rPr>
        <w:t xml:space="preserve">should </w:t>
      </w:r>
      <w:r w:rsidR="00AF170D">
        <w:rPr>
          <w:rFonts w:eastAsia="SimSun" w:hint="eastAsia"/>
          <w:b/>
          <w:bCs/>
          <w:szCs w:val="22"/>
          <w:lang w:eastAsia="zh-CN"/>
        </w:rPr>
        <w:t>be</w:t>
      </w:r>
      <w:r w:rsidR="00EF09A4" w:rsidRPr="00E32E07">
        <w:rPr>
          <w:rFonts w:eastAsia="SimSun" w:hint="eastAsia"/>
          <w:b/>
          <w:bCs/>
          <w:szCs w:val="22"/>
        </w:rPr>
        <w:t xml:space="preserve"> </w:t>
      </w:r>
      <w:r w:rsidR="00AF170D">
        <w:rPr>
          <w:rFonts w:eastAsia="SimSun" w:hint="eastAsia"/>
          <w:b/>
          <w:bCs/>
          <w:szCs w:val="22"/>
          <w:lang w:eastAsia="zh-CN"/>
        </w:rPr>
        <w:t>reported as component</w:t>
      </w:r>
      <w:r w:rsidR="00EF09A4" w:rsidRPr="00E32E07">
        <w:rPr>
          <w:rFonts w:eastAsia="SimSun" w:hint="eastAsia"/>
          <w:b/>
          <w:bCs/>
          <w:szCs w:val="22"/>
        </w:rPr>
        <w:t xml:space="preserve"> of the </w:t>
      </w:r>
      <w:r>
        <w:rPr>
          <w:rFonts w:eastAsia="SimSun" w:hint="eastAsia"/>
          <w:b/>
          <w:bCs/>
          <w:szCs w:val="22"/>
          <w:lang w:eastAsia="zh-CN"/>
        </w:rPr>
        <w:t>FG</w:t>
      </w:r>
      <w:r w:rsidR="00EF09A4" w:rsidRPr="00E32E07">
        <w:rPr>
          <w:rFonts w:eastAsia="SimSun" w:hint="eastAsia"/>
          <w:b/>
          <w:bCs/>
          <w:szCs w:val="22"/>
        </w:rPr>
        <w:t>.</w:t>
      </w:r>
    </w:p>
    <w:p w14:paraId="59AFDA65" w14:textId="41D2A039" w:rsidR="00281287" w:rsidRPr="00CE710E" w:rsidRDefault="00EF09A4" w:rsidP="00281287">
      <w:pPr>
        <w:numPr>
          <w:ilvl w:val="2"/>
          <w:numId w:val="18"/>
        </w:numPr>
        <w:spacing w:afterLines="50" w:after="120"/>
        <w:jc w:val="both"/>
        <w:rPr>
          <w:rFonts w:eastAsia="ＭＳ 明朝"/>
          <w:b/>
          <w:bCs/>
          <w:szCs w:val="22"/>
        </w:rPr>
      </w:pPr>
      <w:r w:rsidRPr="00E32E07">
        <w:rPr>
          <w:rFonts w:eastAsia="SimSun" w:hint="eastAsia"/>
          <w:b/>
          <w:bCs/>
          <w:szCs w:val="22"/>
        </w:rPr>
        <w:t>Two candidate values may be reported: {</w:t>
      </w:r>
      <w:r w:rsidRPr="00E32E07">
        <w:rPr>
          <w:rFonts w:eastAsia="SimSun"/>
          <w:b/>
          <w:bCs/>
          <w:szCs w:val="22"/>
        </w:rPr>
        <w:t>CSI processing timeline and CPU counting are the same as legacy, scale the CSI processing timeline Z/Z’ by factor of 2 and keep the same CPU counting as legacy}</w:t>
      </w:r>
      <w:r w:rsidRPr="00E32E07">
        <w:rPr>
          <w:rFonts w:eastAsia="SimSun" w:hint="eastAsia"/>
          <w:b/>
          <w:bCs/>
          <w:szCs w:val="22"/>
        </w:rPr>
        <w:t>.</w:t>
      </w:r>
    </w:p>
    <w:p w14:paraId="7BB11F06" w14:textId="2DF5EE44" w:rsidR="00CE710E" w:rsidRPr="00281287" w:rsidRDefault="00CE710E" w:rsidP="00CE710E">
      <w:pPr>
        <w:numPr>
          <w:ilvl w:val="1"/>
          <w:numId w:val="18"/>
        </w:numPr>
        <w:tabs>
          <w:tab w:val="left" w:pos="1440"/>
        </w:tabs>
        <w:spacing w:afterLines="50" w:after="120"/>
        <w:jc w:val="both"/>
        <w:rPr>
          <w:rFonts w:eastAsia="ＭＳ 明朝"/>
          <w:b/>
          <w:bCs/>
          <w:szCs w:val="22"/>
        </w:rPr>
      </w:pPr>
      <w:r>
        <w:rPr>
          <w:rFonts w:eastAsia="SimSun" w:hint="eastAsia"/>
          <w:b/>
          <w:bCs/>
          <w:szCs w:val="22"/>
          <w:lang w:eastAsia="zh-CN"/>
        </w:rPr>
        <w:t xml:space="preserve">Note: If Alt.2 in Question 2-2-1 is agreed, whether single or separate FG for PDSCH reception and CSI-RS reception in two DL subbands </w:t>
      </w:r>
      <w:r w:rsidR="009B690B">
        <w:rPr>
          <w:rFonts w:eastAsia="SimSun" w:hint="eastAsia"/>
          <w:b/>
          <w:bCs/>
          <w:szCs w:val="22"/>
          <w:lang w:eastAsia="zh-CN"/>
        </w:rPr>
        <w:t>can be further discussed.</w:t>
      </w:r>
    </w:p>
    <w:p w14:paraId="5B04D772" w14:textId="3C97BF8B" w:rsidR="002A2F67" w:rsidRPr="00CD1DAF" w:rsidRDefault="002A2F67" w:rsidP="002A2F67">
      <w:pPr>
        <w:numPr>
          <w:ilvl w:val="0"/>
          <w:numId w:val="18"/>
        </w:numPr>
        <w:spacing w:afterLines="50" w:after="120"/>
        <w:jc w:val="both"/>
        <w:rPr>
          <w:rFonts w:eastAsiaTheme="minorEastAsia"/>
          <w:b/>
          <w:bCs/>
          <w:szCs w:val="22"/>
          <w:lang w:eastAsia="zh-CN"/>
        </w:rPr>
      </w:pPr>
      <w:r w:rsidRPr="00CD1DAF">
        <w:rPr>
          <w:rFonts w:hint="eastAsia"/>
          <w:b/>
          <w:bCs/>
          <w:szCs w:val="22"/>
        </w:rPr>
        <w:t>Alt</w:t>
      </w:r>
      <w:r w:rsidRPr="00CD1DAF">
        <w:rPr>
          <w:rFonts w:eastAsia="ＭＳ 明朝" w:hint="eastAsia"/>
          <w:b/>
          <w:bCs/>
          <w:szCs w:val="22"/>
        </w:rPr>
        <w:t>.</w:t>
      </w:r>
      <w:r w:rsidRPr="00CD1DAF">
        <w:rPr>
          <w:rFonts w:hint="eastAsia"/>
          <w:b/>
          <w:bCs/>
          <w:szCs w:val="22"/>
        </w:rPr>
        <w:t xml:space="preserve">3: Support of CSI-RS reception in </w:t>
      </w:r>
      <w:r w:rsidRPr="00BF29A3">
        <w:rPr>
          <w:rFonts w:eastAsia="SimSun" w:hint="eastAsia"/>
          <w:b/>
          <w:bCs/>
          <w:szCs w:val="22"/>
        </w:rPr>
        <w:t xml:space="preserve">two non-contiguous DL subbands </w:t>
      </w:r>
      <w:r>
        <w:rPr>
          <w:rFonts w:eastAsia="SimSun" w:hint="eastAsia"/>
          <w:b/>
          <w:bCs/>
          <w:szCs w:val="22"/>
        </w:rPr>
        <w:t xml:space="preserve">with </w:t>
      </w:r>
      <w:r w:rsidR="00EF09A4" w:rsidRPr="00E14858">
        <w:rPr>
          <w:rFonts w:eastAsia="SimSun"/>
          <w:b/>
          <w:bCs/>
          <w:szCs w:val="22"/>
        </w:rPr>
        <w:t>scale</w:t>
      </w:r>
      <w:r w:rsidRPr="00E14858">
        <w:rPr>
          <w:rFonts w:eastAsia="SimSun" w:hint="eastAsia"/>
          <w:b/>
          <w:bCs/>
          <w:szCs w:val="22"/>
        </w:rPr>
        <w:t>d</w:t>
      </w:r>
      <w:r w:rsidR="00EF09A4" w:rsidRPr="00E14858">
        <w:rPr>
          <w:rFonts w:eastAsia="SimSun"/>
          <w:b/>
          <w:bCs/>
          <w:szCs w:val="22"/>
        </w:rPr>
        <w:t xml:space="preserve"> CSI processing timeline Z/Z’ by factor of 2</w:t>
      </w:r>
      <w:r>
        <w:rPr>
          <w:rFonts w:eastAsia="SimSun" w:hint="eastAsia"/>
          <w:b/>
          <w:bCs/>
          <w:szCs w:val="22"/>
        </w:rPr>
        <w:t xml:space="preserve"> should be part of the basic FG</w:t>
      </w:r>
      <w:r w:rsidR="00664247">
        <w:rPr>
          <w:rFonts w:eastAsiaTheme="minorEastAsia" w:hint="eastAsia"/>
          <w:b/>
          <w:bCs/>
          <w:szCs w:val="22"/>
        </w:rPr>
        <w:t xml:space="preserve"> for SBFD operation</w:t>
      </w:r>
      <w:r>
        <w:rPr>
          <w:rFonts w:eastAsia="SimSun" w:hint="eastAsia"/>
          <w:b/>
          <w:bCs/>
          <w:szCs w:val="22"/>
        </w:rPr>
        <w:t xml:space="preserve">. Support of </w:t>
      </w:r>
      <w:r w:rsidRPr="00E14858">
        <w:rPr>
          <w:rFonts w:eastAsia="SimSun" w:hint="eastAsia"/>
          <w:b/>
          <w:bCs/>
          <w:szCs w:val="22"/>
        </w:rPr>
        <w:t xml:space="preserve">CSI-RS reception in two non-contiguous DL subbands with </w:t>
      </w:r>
      <w:r>
        <w:rPr>
          <w:rFonts w:eastAsia="SimSun" w:hint="eastAsia"/>
          <w:b/>
          <w:bCs/>
          <w:szCs w:val="22"/>
        </w:rPr>
        <w:t>legacy</w:t>
      </w:r>
      <w:r w:rsidR="00EF09A4" w:rsidRPr="00E14858">
        <w:rPr>
          <w:rFonts w:eastAsia="SimSun"/>
          <w:b/>
          <w:bCs/>
          <w:szCs w:val="22"/>
        </w:rPr>
        <w:t xml:space="preserve"> CSI processing timeline Z/Z’</w:t>
      </w:r>
      <w:r>
        <w:rPr>
          <w:rFonts w:eastAsia="SimSun" w:hint="eastAsia"/>
          <w:b/>
          <w:bCs/>
          <w:szCs w:val="22"/>
        </w:rPr>
        <w:t xml:space="preserve"> should be separate FG.</w:t>
      </w:r>
    </w:p>
    <w:p w14:paraId="2F655E91" w14:textId="77777777" w:rsidR="00E9233E" w:rsidRPr="00D14028" w:rsidRDefault="00E9233E" w:rsidP="00E9233E">
      <w:pPr>
        <w:rPr>
          <w:rFonts w:eastAsia="SimSun"/>
          <w:lang w:eastAsia="zh-CN"/>
        </w:rPr>
      </w:pPr>
    </w:p>
    <w:tbl>
      <w:tblPr>
        <w:tblStyle w:val="afd"/>
        <w:tblW w:w="4950" w:type="pct"/>
        <w:tblLook w:val="04A0" w:firstRow="1" w:lastRow="0" w:firstColumn="1" w:lastColumn="0" w:noHBand="0" w:noVBand="1"/>
      </w:tblPr>
      <w:tblGrid>
        <w:gridCol w:w="2238"/>
        <w:gridCol w:w="19921"/>
      </w:tblGrid>
      <w:tr w:rsidR="002A2F67" w14:paraId="29D583F2" w14:textId="77777777" w:rsidTr="0034763F">
        <w:tc>
          <w:tcPr>
            <w:tcW w:w="505" w:type="pct"/>
            <w:shd w:val="clear" w:color="auto" w:fill="F2F2F2" w:themeFill="background1" w:themeFillShade="F2"/>
          </w:tcPr>
          <w:p w14:paraId="2CB889EA" w14:textId="77777777" w:rsidR="002A2F67" w:rsidRDefault="002A2F67"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8FB312" w14:textId="77777777" w:rsidR="002A2F67" w:rsidRDefault="002A2F67" w:rsidP="0034763F">
            <w:pPr>
              <w:spacing w:afterLines="50" w:after="120"/>
              <w:jc w:val="both"/>
              <w:rPr>
                <w:szCs w:val="21"/>
                <w:lang w:val="en-US"/>
              </w:rPr>
            </w:pPr>
            <w:r>
              <w:rPr>
                <w:rFonts w:hint="eastAsia"/>
                <w:szCs w:val="21"/>
                <w:lang w:val="en-US"/>
              </w:rPr>
              <w:t>C</w:t>
            </w:r>
            <w:r>
              <w:rPr>
                <w:szCs w:val="21"/>
                <w:lang w:val="en-US"/>
              </w:rPr>
              <w:t>omment</w:t>
            </w:r>
          </w:p>
        </w:tc>
      </w:tr>
      <w:tr w:rsidR="00347986" w14:paraId="2A8E81A9" w14:textId="77777777" w:rsidTr="0034763F">
        <w:tc>
          <w:tcPr>
            <w:tcW w:w="505" w:type="pct"/>
          </w:tcPr>
          <w:p w14:paraId="7E94F23E" w14:textId="35C93B01" w:rsidR="00347986" w:rsidRPr="00F96F82" w:rsidRDefault="00347986" w:rsidP="00347986">
            <w:pPr>
              <w:spacing w:after="0"/>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331E401E" w14:textId="39B17FFC" w:rsidR="00347986" w:rsidRPr="00F96F82" w:rsidRDefault="00347986" w:rsidP="00347986">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 2. </w:t>
            </w:r>
          </w:p>
        </w:tc>
      </w:tr>
      <w:tr w:rsidR="002A2F67" w14:paraId="5A4060D7" w14:textId="77777777" w:rsidTr="0034763F">
        <w:tc>
          <w:tcPr>
            <w:tcW w:w="505" w:type="pct"/>
          </w:tcPr>
          <w:p w14:paraId="3811042A" w14:textId="508E14B2" w:rsidR="002A2F67" w:rsidRPr="0077056B" w:rsidRDefault="0077056B"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FD99BF1" w14:textId="5710FEC6" w:rsidR="002A2F67" w:rsidRPr="0077056B" w:rsidRDefault="0012462C" w:rsidP="0034763F">
            <w:pPr>
              <w:overflowPunct/>
              <w:autoSpaceDE/>
              <w:autoSpaceDN/>
              <w:adjustRightInd/>
              <w:spacing w:after="0"/>
              <w:contextualSpacing/>
              <w:rPr>
                <w:rFonts w:eastAsia="SimSun"/>
                <w:lang w:val="en-US" w:eastAsia="zh-CN"/>
              </w:rPr>
            </w:pPr>
            <w:r>
              <w:rPr>
                <w:rFonts w:eastAsia="SimSun"/>
                <w:lang w:val="en-US" w:eastAsia="zh-CN"/>
              </w:rPr>
              <w:t xml:space="preserve">Prefer </w:t>
            </w:r>
            <w:r w:rsidR="0077056B">
              <w:rPr>
                <w:rFonts w:eastAsia="SimSun" w:hint="eastAsia"/>
                <w:lang w:val="en-US" w:eastAsia="zh-CN"/>
              </w:rPr>
              <w:t>A</w:t>
            </w:r>
            <w:r w:rsidR="0077056B">
              <w:rPr>
                <w:rFonts w:eastAsia="SimSun"/>
                <w:lang w:val="en-US" w:eastAsia="zh-CN"/>
              </w:rPr>
              <w:t xml:space="preserve">lt 1. Similar to include CSI report in basic FG as above, CSI-RS reception is a basic function for SBFD. </w:t>
            </w:r>
          </w:p>
        </w:tc>
      </w:tr>
      <w:tr w:rsidR="008043D2" w14:paraId="11135348" w14:textId="77777777" w:rsidTr="0034763F">
        <w:tc>
          <w:tcPr>
            <w:tcW w:w="505" w:type="pct"/>
          </w:tcPr>
          <w:p w14:paraId="72CFEE58" w14:textId="2DADAD8D" w:rsidR="008043D2" w:rsidRPr="00C9335E" w:rsidRDefault="008043D2" w:rsidP="008043D2">
            <w:pPr>
              <w:spacing w:after="0"/>
              <w:jc w:val="both"/>
              <w:rPr>
                <w:rFonts w:eastAsia="Malgun Gothic"/>
                <w:szCs w:val="21"/>
                <w:lang w:eastAsia="ko-KR"/>
              </w:rPr>
            </w:pPr>
            <w:r>
              <w:rPr>
                <w:rFonts w:eastAsia="Malgun Gothic"/>
                <w:szCs w:val="21"/>
                <w:lang w:eastAsia="ko-KR"/>
              </w:rPr>
              <w:t>Huawei, HiSilicon</w:t>
            </w:r>
          </w:p>
        </w:tc>
        <w:tc>
          <w:tcPr>
            <w:tcW w:w="4495" w:type="pct"/>
          </w:tcPr>
          <w:p w14:paraId="2DF7A8CC" w14:textId="7AE7BF74" w:rsidR="008043D2" w:rsidRPr="00C9335E" w:rsidRDefault="008043D2" w:rsidP="008043D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lt.2. </w:t>
            </w:r>
          </w:p>
        </w:tc>
      </w:tr>
      <w:tr w:rsidR="008E587C" w14:paraId="3574BEF1" w14:textId="77777777" w:rsidTr="0034763F">
        <w:tc>
          <w:tcPr>
            <w:tcW w:w="505" w:type="pct"/>
          </w:tcPr>
          <w:p w14:paraId="2D6EBB56" w14:textId="1734CD2D"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0C15A557" w14:textId="5FB00067"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 xml:space="preserve">We prefer Alt.1. If </w:t>
            </w:r>
            <w:r w:rsidRPr="00BE4533">
              <w:rPr>
                <w:rFonts w:eastAsiaTheme="minorEastAsia"/>
                <w:lang w:val="en-US"/>
              </w:rPr>
              <w:t>CSI-RS reception in two non-contiguous DL subbands should be separate FG</w:t>
            </w:r>
            <w:r>
              <w:rPr>
                <w:rFonts w:eastAsiaTheme="minorEastAsia" w:hint="eastAsia"/>
                <w:lang w:val="en-US"/>
              </w:rPr>
              <w:t>, it will not be used in real field at all, as anyway CSI-RS reception in each DL subband is possible.</w:t>
            </w:r>
          </w:p>
        </w:tc>
      </w:tr>
      <w:tr w:rsidR="00CF7375" w14:paraId="73297BFD" w14:textId="77777777" w:rsidTr="0034763F">
        <w:tc>
          <w:tcPr>
            <w:tcW w:w="505" w:type="pct"/>
          </w:tcPr>
          <w:p w14:paraId="388433CC" w14:textId="1753F33E" w:rsidR="00CF7375" w:rsidRDefault="00CF7375" w:rsidP="008E587C">
            <w:pPr>
              <w:spacing w:after="0"/>
              <w:jc w:val="both"/>
              <w:rPr>
                <w:rFonts w:eastAsiaTheme="minorEastAsia"/>
                <w:szCs w:val="21"/>
              </w:rPr>
            </w:pPr>
            <w:r>
              <w:rPr>
                <w:rFonts w:eastAsiaTheme="minorEastAsia"/>
                <w:szCs w:val="21"/>
              </w:rPr>
              <w:t>MTK</w:t>
            </w:r>
          </w:p>
        </w:tc>
        <w:tc>
          <w:tcPr>
            <w:tcW w:w="4495" w:type="pct"/>
          </w:tcPr>
          <w:p w14:paraId="42C3F8B8" w14:textId="6E6C22F3" w:rsidR="00CF7375" w:rsidRDefault="00CF7375" w:rsidP="008E587C">
            <w:pPr>
              <w:overflowPunct/>
              <w:autoSpaceDE/>
              <w:autoSpaceDN/>
              <w:adjustRightInd/>
              <w:spacing w:after="0"/>
              <w:contextualSpacing/>
              <w:rPr>
                <w:rFonts w:eastAsiaTheme="minorEastAsia"/>
                <w:lang w:val="en-US"/>
              </w:rPr>
            </w:pPr>
            <w:r>
              <w:rPr>
                <w:rFonts w:eastAsiaTheme="minorEastAsia"/>
                <w:lang w:val="en-US"/>
              </w:rPr>
              <w:t>Alt.2</w:t>
            </w:r>
          </w:p>
        </w:tc>
      </w:tr>
      <w:tr w:rsidR="002523BD" w14:paraId="29D07BF7" w14:textId="77777777" w:rsidTr="0034763F">
        <w:tc>
          <w:tcPr>
            <w:tcW w:w="505" w:type="pct"/>
          </w:tcPr>
          <w:p w14:paraId="01C59D6C" w14:textId="0533E4B1" w:rsidR="002523BD" w:rsidRDefault="002523BD" w:rsidP="002523BD">
            <w:pPr>
              <w:spacing w:after="0"/>
              <w:jc w:val="both"/>
              <w:rPr>
                <w:rFonts w:eastAsiaTheme="minorEastAsia"/>
                <w:szCs w:val="21"/>
              </w:rPr>
            </w:pPr>
            <w:r>
              <w:rPr>
                <w:rFonts w:eastAsia="SimSun"/>
                <w:szCs w:val="21"/>
                <w:lang w:eastAsia="zh-CN"/>
              </w:rPr>
              <w:t>Ericsson</w:t>
            </w:r>
          </w:p>
        </w:tc>
        <w:tc>
          <w:tcPr>
            <w:tcW w:w="4495" w:type="pct"/>
          </w:tcPr>
          <w:p w14:paraId="1534E8B7" w14:textId="32D91977" w:rsidR="002523BD" w:rsidRDefault="002523BD" w:rsidP="002523BD">
            <w:pPr>
              <w:overflowPunct/>
              <w:autoSpaceDE/>
              <w:autoSpaceDN/>
              <w:adjustRightInd/>
              <w:spacing w:after="0"/>
              <w:contextualSpacing/>
              <w:rPr>
                <w:rFonts w:eastAsiaTheme="minorEastAsia"/>
                <w:lang w:val="en-US"/>
              </w:rPr>
            </w:pPr>
            <w:r>
              <w:rPr>
                <w:rFonts w:eastAsia="SimSun"/>
                <w:lang w:val="en-US" w:eastAsia="zh-CN"/>
              </w:rPr>
              <w:t>We prefer Alt 1.</w:t>
            </w:r>
          </w:p>
        </w:tc>
      </w:tr>
      <w:tr w:rsidR="007E1D3A" w14:paraId="38EF699D" w14:textId="77777777" w:rsidTr="0034763F">
        <w:tc>
          <w:tcPr>
            <w:tcW w:w="505" w:type="pct"/>
          </w:tcPr>
          <w:p w14:paraId="5829FE5F" w14:textId="1AC62758" w:rsidR="007E1D3A"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5E107899" w14:textId="3EE00EAB"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A</w:t>
            </w:r>
            <w:r>
              <w:rPr>
                <w:rFonts w:eastAsia="Malgun Gothic"/>
                <w:lang w:val="en-US" w:eastAsia="ko-KR"/>
              </w:rPr>
              <w:t>lt 2.</w:t>
            </w:r>
          </w:p>
        </w:tc>
      </w:tr>
      <w:tr w:rsidR="00707C58" w14:paraId="302E6A13" w14:textId="77777777" w:rsidTr="0034763F">
        <w:tc>
          <w:tcPr>
            <w:tcW w:w="505" w:type="pct"/>
          </w:tcPr>
          <w:p w14:paraId="7D308864" w14:textId="7A8E7D92"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49ED504D" w14:textId="47743509"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Alt 2</w:t>
            </w:r>
          </w:p>
        </w:tc>
      </w:tr>
      <w:tr w:rsidR="00FA2938" w14:paraId="566B36D1" w14:textId="77777777" w:rsidTr="0034763F">
        <w:tc>
          <w:tcPr>
            <w:tcW w:w="505" w:type="pct"/>
          </w:tcPr>
          <w:p w14:paraId="30A03CD4" w14:textId="1D30A8D5"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0E4A60AB" w14:textId="0ABA4FE4" w:rsidR="00FA2938" w:rsidRDefault="00FA2938" w:rsidP="00FA2938">
            <w:pPr>
              <w:overflowPunct/>
              <w:autoSpaceDE/>
              <w:autoSpaceDN/>
              <w:adjustRightInd/>
              <w:spacing w:after="0"/>
              <w:contextualSpacing/>
              <w:rPr>
                <w:rFonts w:eastAsia="SimSun"/>
                <w:lang w:val="en-US" w:eastAsia="zh-CN"/>
              </w:rPr>
            </w:pPr>
            <w:r>
              <w:rPr>
                <w:rFonts w:eastAsiaTheme="minorEastAsia"/>
                <w:lang w:val="en-US"/>
              </w:rPr>
              <w:t>Support Alt.2</w:t>
            </w:r>
          </w:p>
        </w:tc>
      </w:tr>
      <w:tr w:rsidR="00CA6B85" w14:paraId="1945B1E2" w14:textId="77777777" w:rsidTr="0034763F">
        <w:tc>
          <w:tcPr>
            <w:tcW w:w="505" w:type="pct"/>
          </w:tcPr>
          <w:p w14:paraId="6A77C4C8" w14:textId="4D2393C2"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0FC525BE" w14:textId="68E853FD" w:rsidR="00CA6B85" w:rsidRDefault="00CA6B85" w:rsidP="00CA6B85">
            <w:pPr>
              <w:overflowPunct/>
              <w:autoSpaceDE/>
              <w:autoSpaceDN/>
              <w:adjustRightInd/>
              <w:spacing w:after="0"/>
              <w:contextualSpacing/>
              <w:rPr>
                <w:rFonts w:eastAsiaTheme="minorEastAsia"/>
                <w:lang w:val="en-US"/>
              </w:rPr>
            </w:pPr>
            <w:r>
              <w:rPr>
                <w:rFonts w:ascii="Times" w:eastAsia="游明朝" w:hAnsi="Times"/>
              </w:rPr>
              <w:t>Alt. 3 is our first preference. If the concern for supporting DL reception in two DL subbands is due to the need of a more relaxed processing timeline for CSI-RS, then a potential way-forward is to consider this DL reception in two DL subbands and the relaxed processing timeline as basic FG components, while the legacy timeline (which is tighter) can be considered as separate capability. We are open to discuss Alt. 1.</w:t>
            </w:r>
          </w:p>
        </w:tc>
      </w:tr>
    </w:tbl>
    <w:p w14:paraId="3C6C32F4" w14:textId="77777777" w:rsidR="00CB2800" w:rsidRPr="002A2F67" w:rsidRDefault="00CB2800">
      <w:pPr>
        <w:rPr>
          <w:rFonts w:eastAsia="SimSun"/>
          <w:lang w:val="en-US" w:eastAsia="zh-CN"/>
        </w:rPr>
      </w:pPr>
    </w:p>
    <w:p w14:paraId="2818F758" w14:textId="2CDBD2BD" w:rsidR="007367FD" w:rsidRPr="0046593E" w:rsidRDefault="007367FD" w:rsidP="007367FD">
      <w:pPr>
        <w:pStyle w:val="4"/>
        <w:jc w:val="left"/>
        <w:rPr>
          <w:rFonts w:ascii="Times New Roman" w:eastAsiaTheme="minorEastAsia" w:hAnsi="Times New Roman"/>
          <w:b/>
          <w:bCs/>
          <w:i w:val="0"/>
          <w:lang w:val="en-US" w:eastAsia="zh-CN"/>
        </w:rPr>
      </w:pPr>
      <w:r w:rsidRPr="0011637B">
        <w:rPr>
          <w:rFonts w:ascii="Times New Roman" w:eastAsia="SimSun" w:hAnsi="Times New Roman" w:hint="eastAsia"/>
          <w:b/>
          <w:bCs/>
          <w:i w:val="0"/>
          <w:highlight w:val="yellow"/>
          <w:lang w:val="en-US" w:eastAsia="zh-CN"/>
        </w:rPr>
        <w:t>Question</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2-3</w:t>
      </w:r>
      <w:r w:rsidRPr="0011637B">
        <w:rPr>
          <w:rFonts w:ascii="Times New Roman" w:hAnsi="Times New Roman"/>
          <w:b/>
          <w:bCs/>
          <w:i w:val="0"/>
          <w:highlight w:val="yellow"/>
          <w:lang w:val="en-US"/>
        </w:rPr>
        <w:t>:</w:t>
      </w:r>
      <w:r w:rsidR="0046593E" w:rsidRPr="0011637B">
        <w:rPr>
          <w:rFonts w:ascii="Times New Roman" w:eastAsiaTheme="minorEastAsia" w:hAnsi="Times New Roman" w:hint="eastAsia"/>
          <w:b/>
          <w:bCs/>
          <w:i w:val="0"/>
          <w:highlight w:val="yellow"/>
          <w:lang w:val="en-US"/>
        </w:rPr>
        <w:t xml:space="preserve"> </w:t>
      </w:r>
    </w:p>
    <w:p w14:paraId="60D5BF44" w14:textId="7299B9BF" w:rsidR="007367FD" w:rsidRPr="00BF29A3" w:rsidRDefault="007367FD" w:rsidP="007367FD">
      <w:pPr>
        <w:spacing w:afterLines="50" w:after="120"/>
        <w:jc w:val="both"/>
        <w:rPr>
          <w:rFonts w:eastAsia="SimSun"/>
          <w:b/>
          <w:bCs/>
          <w:szCs w:val="22"/>
          <w:lang w:eastAsia="zh-CN"/>
        </w:rPr>
      </w:pPr>
      <w:r>
        <w:rPr>
          <w:rFonts w:eastAsia="SimSun" w:hint="eastAsia"/>
          <w:b/>
          <w:bCs/>
          <w:szCs w:val="22"/>
          <w:lang w:eastAsia="zh-CN"/>
        </w:rPr>
        <w:t>If Alt</w:t>
      </w:r>
      <w:r w:rsidR="00B03776">
        <w:rPr>
          <w:rFonts w:eastAsia="SimSun" w:hint="eastAsia"/>
          <w:b/>
          <w:bCs/>
          <w:szCs w:val="22"/>
          <w:lang w:eastAsia="zh-CN"/>
        </w:rPr>
        <w:t xml:space="preserve">.2 in Question 2-2-1 is </w:t>
      </w:r>
      <w:r w:rsidR="00E82F04">
        <w:rPr>
          <w:rFonts w:eastAsia="SimSun" w:hint="eastAsia"/>
          <w:b/>
          <w:bCs/>
          <w:szCs w:val="22"/>
          <w:lang w:eastAsia="zh-CN"/>
        </w:rPr>
        <w:t>supported</w:t>
      </w:r>
      <w:r w:rsidR="0007758E">
        <w:rPr>
          <w:rFonts w:eastAsia="SimSun" w:hint="eastAsia"/>
          <w:b/>
          <w:bCs/>
          <w:szCs w:val="22"/>
          <w:lang w:eastAsia="zh-CN"/>
        </w:rPr>
        <w:t xml:space="preserve"> </w:t>
      </w:r>
      <w:r w:rsidR="00B03776">
        <w:rPr>
          <w:rFonts w:eastAsia="SimSun" w:hint="eastAsia"/>
          <w:b/>
          <w:bCs/>
          <w:szCs w:val="22"/>
          <w:lang w:eastAsia="zh-CN"/>
        </w:rPr>
        <w:t xml:space="preserve">and Alt.2 in </w:t>
      </w:r>
      <w:r w:rsidR="005F4A07">
        <w:rPr>
          <w:rFonts w:eastAsia="SimSun" w:hint="eastAsia"/>
          <w:b/>
          <w:bCs/>
          <w:szCs w:val="22"/>
          <w:lang w:eastAsia="zh-CN"/>
        </w:rPr>
        <w:t xml:space="preserve">Question 2-2-3 is </w:t>
      </w:r>
      <w:r w:rsidR="00E82F04">
        <w:rPr>
          <w:rFonts w:eastAsia="SimSun" w:hint="eastAsia"/>
          <w:b/>
          <w:bCs/>
          <w:szCs w:val="22"/>
          <w:lang w:eastAsia="zh-CN"/>
        </w:rPr>
        <w:t>supported</w:t>
      </w:r>
      <w:r w:rsidR="005F4A07">
        <w:rPr>
          <w:rFonts w:eastAsia="SimSun" w:hint="eastAsia"/>
          <w:b/>
          <w:bCs/>
          <w:szCs w:val="22"/>
          <w:lang w:eastAsia="zh-CN"/>
        </w:rPr>
        <w:t>, c</w:t>
      </w:r>
      <w:r w:rsidRPr="00BF29A3">
        <w:rPr>
          <w:rFonts w:eastAsia="ＭＳ 明朝" w:hint="eastAsia"/>
          <w:b/>
          <w:bCs/>
          <w:szCs w:val="22"/>
        </w:rPr>
        <w:t xml:space="preserve">ompanies are encouraged to provide their views on whether </w:t>
      </w:r>
      <w:r w:rsidR="00EF0CCF">
        <w:rPr>
          <w:rFonts w:eastAsia="SimSun" w:hint="eastAsia"/>
          <w:b/>
          <w:bCs/>
          <w:szCs w:val="22"/>
          <w:lang w:eastAsia="zh-CN"/>
        </w:rPr>
        <w:t>separate FGs</w:t>
      </w:r>
      <w:r w:rsidRPr="00BF29A3">
        <w:rPr>
          <w:rFonts w:eastAsia="ＭＳ 明朝" w:hint="eastAsia"/>
          <w:b/>
          <w:bCs/>
          <w:szCs w:val="22"/>
        </w:rPr>
        <w:t xml:space="preserve"> </w:t>
      </w:r>
      <w:r w:rsidR="00EF0CCF">
        <w:rPr>
          <w:rFonts w:eastAsia="SimSun" w:hint="eastAsia"/>
          <w:b/>
          <w:bCs/>
          <w:szCs w:val="22"/>
          <w:lang w:eastAsia="zh-CN"/>
        </w:rPr>
        <w:t>are necessary for PDSCH reception in two non-contiguous DL subbands and CSI-RS reception in two non-contiguous DL subbands.</w:t>
      </w:r>
    </w:p>
    <w:p w14:paraId="03176B73" w14:textId="1F0B5793" w:rsidR="007367FD" w:rsidRPr="00EF0CCF" w:rsidRDefault="007367FD" w:rsidP="00523E30">
      <w:pPr>
        <w:pStyle w:val="aff6"/>
        <w:numPr>
          <w:ilvl w:val="0"/>
          <w:numId w:val="110"/>
        </w:numPr>
        <w:spacing w:afterLines="50" w:after="120"/>
        <w:ind w:leftChars="0"/>
        <w:jc w:val="both"/>
        <w:rPr>
          <w:rFonts w:eastAsia="SimSun"/>
          <w:b/>
          <w:bCs/>
          <w:szCs w:val="22"/>
          <w:lang w:eastAsia="zh-CN"/>
        </w:rPr>
      </w:pPr>
      <w:r w:rsidRPr="00EF0CCF">
        <w:rPr>
          <w:rFonts w:eastAsia="ＭＳ 明朝" w:hint="eastAsia"/>
          <w:b/>
          <w:bCs/>
          <w:szCs w:val="22"/>
        </w:rPr>
        <w:t xml:space="preserve">Alt.1: </w:t>
      </w:r>
      <w:r w:rsidR="00EF0CCF" w:rsidRPr="00EF0CCF">
        <w:rPr>
          <w:rFonts w:eastAsia="SimSun" w:hint="eastAsia"/>
          <w:b/>
          <w:bCs/>
          <w:szCs w:val="22"/>
          <w:lang w:eastAsia="zh-CN"/>
        </w:rPr>
        <w:t>Single separate FG for PDSCH reception in two non-contiguous DL subbands and CSI-RS reception in two non-contiguous DL subbands.</w:t>
      </w:r>
    </w:p>
    <w:p w14:paraId="3481C2CA" w14:textId="3B4A3D47" w:rsidR="007367FD" w:rsidRPr="00EF0CCF" w:rsidRDefault="007367FD" w:rsidP="00523E30">
      <w:pPr>
        <w:pStyle w:val="aff6"/>
        <w:numPr>
          <w:ilvl w:val="0"/>
          <w:numId w:val="110"/>
        </w:numPr>
        <w:spacing w:afterLines="50" w:after="120"/>
        <w:ind w:leftChars="0"/>
        <w:jc w:val="both"/>
        <w:rPr>
          <w:rFonts w:eastAsia="SimSun"/>
          <w:b/>
          <w:bCs/>
          <w:szCs w:val="22"/>
          <w:lang w:eastAsia="zh-CN"/>
        </w:rPr>
      </w:pPr>
      <w:r w:rsidRPr="00BF29A3">
        <w:rPr>
          <w:rFonts w:eastAsia="ＭＳ 明朝" w:hint="eastAsia"/>
          <w:b/>
          <w:bCs/>
          <w:szCs w:val="22"/>
        </w:rPr>
        <w:t>Alt</w:t>
      </w:r>
      <w:r w:rsidRPr="00BF29A3">
        <w:rPr>
          <w:rFonts w:eastAsia="SimSun" w:hint="eastAsia"/>
          <w:b/>
          <w:bCs/>
          <w:szCs w:val="22"/>
        </w:rPr>
        <w:t>.2</w:t>
      </w:r>
      <w:r w:rsidRPr="00BF29A3">
        <w:rPr>
          <w:rFonts w:eastAsia="ＭＳ 明朝" w:hint="eastAsia"/>
          <w:b/>
          <w:bCs/>
          <w:szCs w:val="22"/>
        </w:rPr>
        <w:t xml:space="preserve">: </w:t>
      </w:r>
      <w:r w:rsidR="00EF0CCF">
        <w:rPr>
          <w:rFonts w:eastAsia="SimSun"/>
          <w:b/>
          <w:bCs/>
          <w:szCs w:val="22"/>
          <w:lang w:eastAsia="zh-CN"/>
        </w:rPr>
        <w:t>Two</w:t>
      </w:r>
      <w:r w:rsidR="00EF0CCF" w:rsidRPr="00EF0CCF">
        <w:rPr>
          <w:rFonts w:eastAsia="SimSun" w:hint="eastAsia"/>
          <w:b/>
          <w:bCs/>
          <w:szCs w:val="22"/>
          <w:lang w:eastAsia="zh-CN"/>
        </w:rPr>
        <w:t xml:space="preserve"> separate FG</w:t>
      </w:r>
      <w:r w:rsidR="00EF0CCF">
        <w:rPr>
          <w:rFonts w:eastAsia="SimSun" w:hint="eastAsia"/>
          <w:b/>
          <w:bCs/>
          <w:szCs w:val="22"/>
          <w:lang w:eastAsia="zh-CN"/>
        </w:rPr>
        <w:t>s</w:t>
      </w:r>
      <w:r w:rsidR="00EF0CCF" w:rsidRPr="00EF0CCF">
        <w:rPr>
          <w:rFonts w:eastAsia="SimSun" w:hint="eastAsia"/>
          <w:b/>
          <w:bCs/>
          <w:szCs w:val="22"/>
          <w:lang w:eastAsia="zh-CN"/>
        </w:rPr>
        <w:t xml:space="preserve"> for PDSCH reception in two non-contiguous DL subbands and CSI-RS reception in two non-contiguous DL subbands</w:t>
      </w:r>
      <w:r w:rsidR="00EF0CCF">
        <w:rPr>
          <w:rFonts w:eastAsia="SimSun" w:hint="eastAsia"/>
          <w:b/>
          <w:bCs/>
          <w:szCs w:val="22"/>
          <w:lang w:eastAsia="zh-CN"/>
        </w:rPr>
        <w:t xml:space="preserve"> respectively</w:t>
      </w:r>
      <w:r w:rsidR="00EF0CCF" w:rsidRPr="00EF0CCF">
        <w:rPr>
          <w:rFonts w:eastAsia="SimSun" w:hint="eastAsia"/>
          <w:b/>
          <w:bCs/>
          <w:szCs w:val="22"/>
          <w:lang w:eastAsia="zh-CN"/>
        </w:rPr>
        <w:t>.</w:t>
      </w:r>
    </w:p>
    <w:p w14:paraId="711A9912" w14:textId="77777777" w:rsidR="007367FD" w:rsidRDefault="007367FD" w:rsidP="007367FD">
      <w:pPr>
        <w:rPr>
          <w:rFonts w:eastAsia="SimSun"/>
          <w:b/>
          <w:bCs/>
          <w:sz w:val="22"/>
          <w:szCs w:val="22"/>
          <w:lang w:eastAsia="zh-CN"/>
        </w:rPr>
      </w:pPr>
    </w:p>
    <w:tbl>
      <w:tblPr>
        <w:tblStyle w:val="afd"/>
        <w:tblW w:w="4950" w:type="pct"/>
        <w:tblLook w:val="04A0" w:firstRow="1" w:lastRow="0" w:firstColumn="1" w:lastColumn="0" w:noHBand="0" w:noVBand="1"/>
      </w:tblPr>
      <w:tblGrid>
        <w:gridCol w:w="2238"/>
        <w:gridCol w:w="19921"/>
      </w:tblGrid>
      <w:tr w:rsidR="007367FD" w14:paraId="013CFD9E" w14:textId="77777777" w:rsidTr="0034763F">
        <w:tc>
          <w:tcPr>
            <w:tcW w:w="505" w:type="pct"/>
            <w:shd w:val="clear" w:color="auto" w:fill="F2F2F2" w:themeFill="background1" w:themeFillShade="F2"/>
          </w:tcPr>
          <w:p w14:paraId="246F48A4" w14:textId="77777777" w:rsidR="007367FD" w:rsidRDefault="007367FD"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429438" w14:textId="77777777" w:rsidR="007367FD" w:rsidRDefault="007367FD" w:rsidP="0034763F">
            <w:pPr>
              <w:spacing w:afterLines="50" w:after="120"/>
              <w:jc w:val="both"/>
              <w:rPr>
                <w:szCs w:val="21"/>
                <w:lang w:val="en-US"/>
              </w:rPr>
            </w:pPr>
            <w:r>
              <w:rPr>
                <w:rFonts w:hint="eastAsia"/>
                <w:szCs w:val="21"/>
                <w:lang w:val="en-US"/>
              </w:rPr>
              <w:t>C</w:t>
            </w:r>
            <w:r>
              <w:rPr>
                <w:szCs w:val="21"/>
                <w:lang w:val="en-US"/>
              </w:rPr>
              <w:t>omment</w:t>
            </w:r>
          </w:p>
        </w:tc>
      </w:tr>
      <w:tr w:rsidR="007367FD" w14:paraId="02F59FAD" w14:textId="77777777" w:rsidTr="0034763F">
        <w:tc>
          <w:tcPr>
            <w:tcW w:w="505" w:type="pct"/>
          </w:tcPr>
          <w:p w14:paraId="6B667660" w14:textId="108006B3" w:rsidR="007367FD" w:rsidRPr="00F96F82" w:rsidRDefault="000C61D0"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54D8244E" w14:textId="21568FB4" w:rsidR="007367FD" w:rsidRPr="00F96F82" w:rsidRDefault="000C61D0"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 1.</w:t>
            </w:r>
          </w:p>
        </w:tc>
      </w:tr>
      <w:tr w:rsidR="008043D2" w14:paraId="0599D58B" w14:textId="77777777" w:rsidTr="0034763F">
        <w:tc>
          <w:tcPr>
            <w:tcW w:w="505" w:type="pct"/>
          </w:tcPr>
          <w:p w14:paraId="23FB736F" w14:textId="55DD66AC" w:rsidR="008043D2" w:rsidRPr="00400F4F" w:rsidRDefault="008043D2" w:rsidP="008043D2">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uawei, HiSilicon</w:t>
            </w:r>
          </w:p>
        </w:tc>
        <w:tc>
          <w:tcPr>
            <w:tcW w:w="4495" w:type="pct"/>
          </w:tcPr>
          <w:p w14:paraId="00883D07" w14:textId="29B8BE82" w:rsidR="008043D2" w:rsidRPr="00400F4F" w:rsidRDefault="008043D2" w:rsidP="008043D2">
            <w:pPr>
              <w:overflowPunct/>
              <w:autoSpaceDE/>
              <w:autoSpaceDN/>
              <w:adjustRightInd/>
              <w:spacing w:after="0"/>
              <w:contextualSpacing/>
              <w:rPr>
                <w:rFonts w:eastAsia="Malgun Gothic"/>
                <w:lang w:val="en-US" w:eastAsia="ko-KR"/>
              </w:rPr>
            </w:pPr>
            <w:r>
              <w:rPr>
                <w:rFonts w:eastAsia="SimSun" w:hint="eastAsia"/>
                <w:lang w:val="en-US" w:eastAsia="zh-CN"/>
              </w:rPr>
              <w:t>A</w:t>
            </w:r>
            <w:r>
              <w:rPr>
                <w:rFonts w:eastAsia="SimSun"/>
                <w:lang w:val="en-US" w:eastAsia="zh-CN"/>
              </w:rPr>
              <w:t>lt.1. We don’t see the need to separate PDSCH and CSI-RS reception further. The main reason to separate them out from the basic FG is complexity in filter implementation to support “DUD” subband configuration.</w:t>
            </w:r>
          </w:p>
        </w:tc>
      </w:tr>
      <w:tr w:rsidR="00B52408" w14:paraId="23914A3C" w14:textId="77777777" w:rsidTr="0034763F">
        <w:tc>
          <w:tcPr>
            <w:tcW w:w="505" w:type="pct"/>
          </w:tcPr>
          <w:p w14:paraId="79A1D81C" w14:textId="12E3C946" w:rsidR="00B52408" w:rsidRPr="00C9335E" w:rsidRDefault="00B52408" w:rsidP="00B52408">
            <w:pPr>
              <w:spacing w:after="0"/>
              <w:jc w:val="both"/>
              <w:rPr>
                <w:rFonts w:eastAsia="Malgun Gothic"/>
                <w:szCs w:val="21"/>
                <w:lang w:eastAsia="ko-KR"/>
              </w:rPr>
            </w:pPr>
            <w:r>
              <w:rPr>
                <w:rFonts w:eastAsia="SimSun"/>
                <w:szCs w:val="21"/>
                <w:lang w:eastAsia="zh-CN"/>
              </w:rPr>
              <w:t>Ericsson</w:t>
            </w:r>
          </w:p>
        </w:tc>
        <w:tc>
          <w:tcPr>
            <w:tcW w:w="4495" w:type="pct"/>
          </w:tcPr>
          <w:p w14:paraId="50ECB2B9" w14:textId="47AD3395" w:rsidR="00B52408" w:rsidRPr="00C9335E" w:rsidRDefault="00B52408" w:rsidP="00B52408">
            <w:pPr>
              <w:overflowPunct/>
              <w:autoSpaceDE/>
              <w:autoSpaceDN/>
              <w:adjustRightInd/>
              <w:spacing w:after="0"/>
              <w:contextualSpacing/>
              <w:rPr>
                <w:rFonts w:eastAsia="SimSun"/>
                <w:lang w:val="en-US" w:eastAsia="zh-CN"/>
              </w:rPr>
            </w:pPr>
            <w:r>
              <w:rPr>
                <w:rFonts w:eastAsia="SimSun"/>
                <w:lang w:val="en-US" w:eastAsia="zh-CN"/>
              </w:rPr>
              <w:t>Support Alt. 1 to avoid FG fragmentation.</w:t>
            </w:r>
          </w:p>
        </w:tc>
      </w:tr>
      <w:tr w:rsidR="007E1D3A" w14:paraId="250FF086" w14:textId="77777777" w:rsidTr="0034763F">
        <w:tc>
          <w:tcPr>
            <w:tcW w:w="505" w:type="pct"/>
          </w:tcPr>
          <w:p w14:paraId="17D9B046" w14:textId="6949626E" w:rsidR="007E1D3A" w:rsidRPr="00C9335E"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154C240E" w14:textId="3F521078"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A</w:t>
            </w:r>
            <w:r>
              <w:rPr>
                <w:rFonts w:eastAsia="Malgun Gothic"/>
                <w:lang w:val="en-US" w:eastAsia="ko-KR"/>
              </w:rPr>
              <w:t>lt 1.</w:t>
            </w:r>
          </w:p>
        </w:tc>
      </w:tr>
      <w:tr w:rsidR="00707C58" w14:paraId="6F965D0E" w14:textId="77777777" w:rsidTr="0034763F">
        <w:tc>
          <w:tcPr>
            <w:tcW w:w="505" w:type="pct"/>
          </w:tcPr>
          <w:p w14:paraId="2F5B8D75" w14:textId="285F6295"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664E9426" w14:textId="6E55A473"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Alt 1</w:t>
            </w:r>
          </w:p>
        </w:tc>
      </w:tr>
    </w:tbl>
    <w:p w14:paraId="6F8B0A6F" w14:textId="77777777" w:rsidR="007367FD" w:rsidRPr="001E4ED5" w:rsidRDefault="007367FD" w:rsidP="007367FD">
      <w:pPr>
        <w:rPr>
          <w:rFonts w:eastAsia="SimSun"/>
          <w:b/>
          <w:bCs/>
          <w:i/>
          <w:highlight w:val="yellow"/>
          <w:lang w:val="en-US" w:eastAsia="zh-CN"/>
        </w:rPr>
      </w:pPr>
    </w:p>
    <w:p w14:paraId="6F2B0131" w14:textId="77777777" w:rsidR="00CB2800" w:rsidRPr="00CB2800" w:rsidRDefault="00CB2800">
      <w:pPr>
        <w:rPr>
          <w:rFonts w:eastAsia="SimSun"/>
          <w:lang w:val="en-US" w:eastAsia="zh-CN"/>
        </w:rPr>
      </w:pPr>
    </w:p>
    <w:p w14:paraId="2E3459A2" w14:textId="175EB3B6" w:rsidR="00B17513" w:rsidRPr="00D14F3F" w:rsidRDefault="00B17513" w:rsidP="00B17513">
      <w:pPr>
        <w:pStyle w:val="20"/>
        <w:spacing w:line="240" w:lineRule="auto"/>
        <w:rPr>
          <w:rFonts w:eastAsia="SimSun"/>
          <w:b/>
          <w:bCs/>
          <w:lang w:eastAsia="zh-CN"/>
        </w:rPr>
      </w:pPr>
      <w:r>
        <w:rPr>
          <w:rFonts w:eastAsiaTheme="minorEastAsia" w:hint="eastAsia"/>
          <w:b/>
          <w:bCs/>
        </w:rPr>
        <w:t>2.</w:t>
      </w:r>
      <w:r w:rsidR="00D66DB9">
        <w:rPr>
          <w:rFonts w:eastAsia="SimSun" w:hint="eastAsia"/>
          <w:b/>
          <w:bCs/>
          <w:lang w:eastAsia="zh-CN"/>
        </w:rPr>
        <w:t>3</w:t>
      </w:r>
      <w:r>
        <w:rPr>
          <w:rFonts w:eastAsiaTheme="minorEastAsia"/>
          <w:b/>
          <w:bCs/>
        </w:rPr>
        <w:tab/>
      </w:r>
      <w:r>
        <w:rPr>
          <w:rFonts w:eastAsiaTheme="minorEastAsia" w:hint="eastAsia"/>
          <w:b/>
          <w:bCs/>
        </w:rPr>
        <w:t>FG for</w:t>
      </w:r>
      <w:r w:rsidR="00D14F3F">
        <w:rPr>
          <w:rFonts w:eastAsia="SimSun" w:hint="eastAsia"/>
          <w:b/>
          <w:bCs/>
          <w:lang w:eastAsia="zh-CN"/>
        </w:rPr>
        <w:t xml:space="preserve"> support of partial PRG</w:t>
      </w:r>
    </w:p>
    <w:p w14:paraId="295F7804"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40"/>
        <w:gridCol w:w="1465"/>
        <w:gridCol w:w="20378"/>
      </w:tblGrid>
      <w:tr w:rsidR="007A2D7A" w:rsidRPr="007A2D7A" w14:paraId="6E00F252" w14:textId="77777777" w:rsidTr="00CB4C30">
        <w:trPr>
          <w:trHeight w:val="57"/>
        </w:trPr>
        <w:tc>
          <w:tcPr>
            <w:tcW w:w="121" w:type="pct"/>
          </w:tcPr>
          <w:p w14:paraId="18D71556" w14:textId="75B4AFB4" w:rsidR="007A2D7A" w:rsidRPr="007A2D7A" w:rsidRDefault="007A2D7A" w:rsidP="007A2D7A">
            <w:pPr>
              <w:textAlignment w:val="auto"/>
              <w:rPr>
                <w:rFonts w:eastAsiaTheme="minorEastAsia"/>
              </w:rPr>
            </w:pPr>
            <w:r w:rsidRPr="007A2D7A">
              <w:rPr>
                <w:rFonts w:eastAsiaTheme="minorEastAsia" w:hint="eastAsia"/>
              </w:rPr>
              <w:t>[</w:t>
            </w:r>
            <w:r w:rsidR="00D834A0">
              <w:rPr>
                <w:rFonts w:eastAsia="SimSun" w:hint="eastAsia"/>
                <w:lang w:eastAsia="zh-CN"/>
              </w:rPr>
              <w:t>1</w:t>
            </w:r>
            <w:r w:rsidRPr="007A2D7A">
              <w:rPr>
                <w:rFonts w:eastAsiaTheme="minorEastAsia" w:hint="eastAsia"/>
              </w:rPr>
              <w:t>]</w:t>
            </w:r>
          </w:p>
        </w:tc>
        <w:tc>
          <w:tcPr>
            <w:tcW w:w="327" w:type="pct"/>
          </w:tcPr>
          <w:p w14:paraId="0E5A3240" w14:textId="07AFA670" w:rsidR="007A2D7A" w:rsidRPr="00D834A0" w:rsidRDefault="00D834A0" w:rsidP="007A2D7A">
            <w:pPr>
              <w:textAlignment w:val="auto"/>
              <w:rPr>
                <w:rFonts w:eastAsia="SimSun"/>
                <w:lang w:eastAsia="zh-CN"/>
              </w:rPr>
            </w:pPr>
            <w:r>
              <w:rPr>
                <w:rFonts w:eastAsia="SimSun" w:hint="eastAsia"/>
                <w:lang w:eastAsia="zh-CN"/>
              </w:rPr>
              <w:t>vivo</w:t>
            </w:r>
          </w:p>
        </w:tc>
        <w:tc>
          <w:tcPr>
            <w:tcW w:w="4552" w:type="pct"/>
          </w:tcPr>
          <w:p w14:paraId="1D30015A" w14:textId="77777777" w:rsidR="00F86062" w:rsidRDefault="00F86062" w:rsidP="00F86062">
            <w:pPr>
              <w:rPr>
                <w:rFonts w:eastAsiaTheme="minorEastAsia"/>
                <w:lang w:eastAsia="zh-CN"/>
              </w:rPr>
            </w:pPr>
            <w:r>
              <w:rPr>
                <w:rFonts w:eastAsiaTheme="minorEastAsia" w:hint="eastAsia"/>
                <w:lang w:eastAsia="zh-CN"/>
              </w:rPr>
              <w:t xml:space="preserve">Regarding DL partial PRG, we think it needs to be included as </w:t>
            </w:r>
            <w:r>
              <w:rPr>
                <w:rFonts w:eastAsiaTheme="minorEastAsia"/>
                <w:lang w:eastAsia="zh-CN"/>
              </w:rPr>
              <w:t xml:space="preserve">a </w:t>
            </w:r>
            <w:r>
              <w:rPr>
                <w:rFonts w:eastAsiaTheme="minorEastAsia" w:hint="eastAsia"/>
                <w:lang w:eastAsia="zh-CN"/>
              </w:rPr>
              <w:t xml:space="preserve">component of </w:t>
            </w:r>
            <w:r>
              <w:rPr>
                <w:rFonts w:eastAsiaTheme="minorEastAsia"/>
                <w:lang w:eastAsia="zh-CN"/>
              </w:rPr>
              <w:t xml:space="preserve">the </w:t>
            </w:r>
            <w:r>
              <w:rPr>
                <w:rFonts w:eastAsiaTheme="minorEastAsia" w:hint="eastAsia"/>
                <w:lang w:eastAsia="zh-CN"/>
              </w:rPr>
              <w:t>basic FG.</w:t>
            </w:r>
          </w:p>
          <w:p w14:paraId="492C765F" w14:textId="179B511B" w:rsidR="00F86062" w:rsidRPr="00F86062" w:rsidRDefault="00F86062" w:rsidP="00F86062">
            <w:pPr>
              <w:pStyle w:val="a6"/>
              <w:rPr>
                <w:rFonts w:ascii="Times" w:eastAsia="SimSun"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2</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Support DL partial PRG</w:t>
            </w:r>
            <w:r w:rsidRPr="005C6391">
              <w:rPr>
                <w:rFonts w:eastAsiaTheme="minorEastAsia" w:hint="eastAsia"/>
                <w:bCs/>
                <w:lang w:eastAsia="zh-CN"/>
              </w:rPr>
              <w:t xml:space="preserve"> as </w:t>
            </w:r>
            <w:r>
              <w:rPr>
                <w:rFonts w:eastAsiaTheme="minorEastAsia"/>
                <w:bCs/>
                <w:lang w:eastAsia="zh-CN"/>
              </w:rPr>
              <w:t xml:space="preserve">a </w:t>
            </w:r>
            <w:r w:rsidRPr="005C6391">
              <w:rPr>
                <w:rFonts w:eastAsiaTheme="minorEastAsia" w:hint="eastAsia"/>
                <w:bCs/>
                <w:lang w:eastAsia="zh-CN"/>
              </w:rPr>
              <w:t xml:space="preserve">component </w:t>
            </w:r>
            <w:r w:rsidRPr="005C6391">
              <w:rPr>
                <w:rFonts w:ascii="Times" w:eastAsia="游明朝" w:hAnsi="Times" w:hint="eastAsia"/>
                <w:bCs/>
                <w:szCs w:val="24"/>
              </w:rPr>
              <w:t>in basic FG for SBFD</w:t>
            </w:r>
            <w:r w:rsidRPr="005C6391">
              <w:rPr>
                <w:rFonts w:ascii="Times" w:eastAsiaTheme="minorEastAsia" w:hAnsi="Times" w:hint="eastAsia"/>
                <w:bCs/>
                <w:szCs w:val="24"/>
                <w:lang w:eastAsia="zh-CN"/>
              </w:rPr>
              <w:t>.</w:t>
            </w:r>
          </w:p>
          <w:p w14:paraId="49C609A1" w14:textId="77777777" w:rsidR="00F86062" w:rsidRDefault="00F86062" w:rsidP="00F8606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In summary, f</w:t>
            </w:r>
            <w:r>
              <w:rPr>
                <w:rFonts w:ascii="Times New Roman" w:hAnsi="Times New Roman" w:hint="eastAsia"/>
                <w:kern w:val="0"/>
                <w:sz w:val="20"/>
                <w:szCs w:val="20"/>
              </w:rPr>
              <w:t>or SBFD operation, following FGs are suggested.</w:t>
            </w:r>
          </w:p>
          <w:p w14:paraId="4D6C4DA3" w14:textId="77777777" w:rsidR="00F86062" w:rsidRPr="005C6391" w:rsidRDefault="00F86062" w:rsidP="00F86062">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4</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
              <w:gridCol w:w="2980"/>
              <w:gridCol w:w="5676"/>
              <w:gridCol w:w="417"/>
              <w:gridCol w:w="577"/>
              <w:gridCol w:w="467"/>
              <w:gridCol w:w="3311"/>
              <w:gridCol w:w="687"/>
              <w:gridCol w:w="595"/>
              <w:gridCol w:w="467"/>
              <w:gridCol w:w="467"/>
              <w:gridCol w:w="2767"/>
              <w:gridCol w:w="1292"/>
            </w:tblGrid>
            <w:tr w:rsidR="00F86062" w:rsidRPr="00DF7E0B" w14:paraId="657CC848" w14:textId="77777777" w:rsidTr="0034763F">
              <w:trPr>
                <w:trHeight w:val="2653"/>
              </w:trPr>
              <w:tc>
                <w:tcPr>
                  <w:tcW w:w="117" w:type="pct"/>
                  <w:tcBorders>
                    <w:top w:val="single" w:sz="4" w:space="0" w:color="auto"/>
                    <w:left w:val="single" w:sz="4" w:space="0" w:color="auto"/>
                    <w:bottom w:val="single" w:sz="4" w:space="0" w:color="auto"/>
                    <w:right w:val="single" w:sz="4" w:space="0" w:color="auto"/>
                  </w:tcBorders>
                  <w:shd w:val="clear" w:color="auto" w:fill="auto"/>
                </w:tcPr>
                <w:p w14:paraId="4EEB527C" w14:textId="77777777" w:rsidR="00F86062" w:rsidRPr="00DF7E0B" w:rsidRDefault="00F86062" w:rsidP="00F86062">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34C84AF2" w14:textId="77777777" w:rsidR="00F86062" w:rsidRPr="00DF7E0B" w:rsidRDefault="00F86062" w:rsidP="00F86062">
                  <w:pPr>
                    <w:keepLines/>
                    <w:rPr>
                      <w:rFonts w:ascii="Arial" w:eastAsia="游明朝" w:hAnsi="Arial" w:cs="Arial"/>
                      <w:color w:val="FF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/measurement</w:t>
                  </w:r>
                  <w:r w:rsidRPr="00DF7E0B">
                    <w:rPr>
                      <w:rFonts w:ascii="Arial" w:eastAsia="SimSun" w:hAnsi="Arial" w:cs="Arial"/>
                      <w:color w:val="000000"/>
                      <w:sz w:val="18"/>
                      <w:szCs w:val="18"/>
                      <w:lang w:eastAsia="zh-CN"/>
                    </w:rPr>
                    <w:t xml:space="preserve"> behaviour and procedures</w:t>
                  </w: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02EFEEF9" w14:textId="77777777" w:rsidR="00F86062" w:rsidRPr="00145A6B" w:rsidRDefault="00F86062" w:rsidP="00F86062">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1. </w:t>
                  </w:r>
                  <w:r w:rsidRPr="00145A6B">
                    <w:rPr>
                      <w:rFonts w:ascii="Arial" w:eastAsia="ＭＳ 明朝" w:hAnsi="Arial" w:cs="Arial"/>
                      <w:color w:val="000000"/>
                      <w:sz w:val="18"/>
                      <w:szCs w:val="18"/>
                      <w:lang w:eastAsia="zh-CN"/>
                    </w:rPr>
                    <w:t xml:space="preserve">Support of </w:t>
                  </w:r>
                  <w:r w:rsidRPr="00145A6B">
                    <w:rPr>
                      <w:rFonts w:ascii="Arial" w:eastAsia="ＭＳ 明朝" w:hAnsi="Arial" w:cs="Arial" w:hint="eastAsia"/>
                      <w:color w:val="FF0000"/>
                      <w:sz w:val="18"/>
                      <w:szCs w:val="18"/>
                    </w:rPr>
                    <w:t>cell-</w:t>
                  </w:r>
                  <w:r w:rsidRPr="00145A6B">
                    <w:rPr>
                      <w:rFonts w:ascii="Arial" w:eastAsiaTheme="minorEastAsia" w:hAnsi="Arial" w:cs="Arial" w:hint="eastAsia"/>
                      <w:color w:val="FF0000"/>
                      <w:sz w:val="18"/>
                      <w:szCs w:val="18"/>
                      <w:lang w:eastAsia="zh-CN"/>
                    </w:rPr>
                    <w:t>specific</w:t>
                  </w:r>
                  <w:r w:rsidRPr="00145A6B">
                    <w:rPr>
                      <w:rFonts w:ascii="Arial" w:eastAsia="ＭＳ 明朝" w:hAnsi="Arial" w:cs="Arial" w:hint="eastAsia"/>
                      <w:color w:val="FF0000"/>
                      <w:sz w:val="18"/>
                      <w:szCs w:val="18"/>
                    </w:rPr>
                    <w:t xml:space="preserve"> </w:t>
                  </w:r>
                  <w:r w:rsidRPr="00145A6B">
                    <w:rPr>
                      <w:rFonts w:ascii="Arial" w:eastAsia="ＭＳ 明朝" w:hAnsi="Arial" w:cs="Arial"/>
                      <w:color w:val="000000"/>
                      <w:sz w:val="18"/>
                      <w:szCs w:val="18"/>
                      <w:lang w:eastAsia="zh-CN"/>
                    </w:rPr>
                    <w:t>configuration of time and frequency location of SBFD subbands</w:t>
                  </w:r>
                </w:p>
                <w:p w14:paraId="49AF7DC1" w14:textId="77777777" w:rsidR="00F86062" w:rsidRPr="00145A6B" w:rsidRDefault="00F86062" w:rsidP="00F86062">
                  <w:pPr>
                    <w:rPr>
                      <w:rFonts w:ascii="Arial" w:eastAsia="ＭＳ 明朝"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2. </w:t>
                  </w:r>
                  <w:r w:rsidRPr="00145A6B">
                    <w:rPr>
                      <w:rFonts w:ascii="Arial" w:eastAsia="ＭＳ 明朝" w:hAnsi="Arial" w:cs="Arial"/>
                      <w:color w:val="000000"/>
                      <w:sz w:val="18"/>
                      <w:szCs w:val="18"/>
                      <w:lang w:eastAsia="zh-CN"/>
                    </w:rPr>
                    <w:t xml:space="preserve">Support of UL transmission in one UL subband </w:t>
                  </w:r>
                  <w:r w:rsidRPr="00145A6B">
                    <w:rPr>
                      <w:rFonts w:ascii="Arial" w:eastAsia="ＭＳ 明朝" w:hAnsi="Arial" w:cs="Arial" w:hint="eastAsia"/>
                      <w:color w:val="000000"/>
                      <w:sz w:val="18"/>
                      <w:szCs w:val="18"/>
                    </w:rPr>
                    <w:t xml:space="preserve">and </w:t>
                  </w:r>
                  <w:r w:rsidRPr="00145A6B">
                    <w:rPr>
                      <w:rFonts w:ascii="Arial" w:eastAsia="ＭＳ 明朝" w:hAnsi="Arial" w:cs="Arial"/>
                      <w:color w:val="000000"/>
                      <w:sz w:val="18"/>
                      <w:szCs w:val="18"/>
                      <w:lang w:eastAsia="zh-CN"/>
                    </w:rPr>
                    <w:t>DL reception in one</w:t>
                  </w:r>
                  <w:r>
                    <w:rPr>
                      <w:rFonts w:ascii="Arial" w:eastAsiaTheme="minorEastAsia" w:hAnsi="Arial" w:cs="Arial" w:hint="eastAsia"/>
                      <w:color w:val="000000"/>
                      <w:sz w:val="18"/>
                      <w:szCs w:val="18"/>
                      <w:lang w:eastAsia="zh-CN"/>
                    </w:rPr>
                    <w:t xml:space="preserve"> or </w:t>
                  </w:r>
                  <w:r w:rsidRPr="00145A6B">
                    <w:rPr>
                      <w:rFonts w:ascii="Arial" w:eastAsia="ＭＳ 明朝" w:hAnsi="Arial" w:cs="Arial" w:hint="eastAsia"/>
                      <w:color w:val="FF0000"/>
                      <w:sz w:val="18"/>
                      <w:szCs w:val="18"/>
                    </w:rPr>
                    <w:t>two</w:t>
                  </w:r>
                  <w:r w:rsidRPr="00145A6B">
                    <w:rPr>
                      <w:rFonts w:ascii="Arial" w:eastAsia="ＭＳ 明朝" w:hAnsi="Arial" w:cs="Arial"/>
                      <w:color w:val="FF0000"/>
                      <w:sz w:val="18"/>
                      <w:szCs w:val="18"/>
                      <w:lang w:eastAsia="zh-CN"/>
                    </w:rPr>
                    <w:t xml:space="preserve"> </w:t>
                  </w:r>
                  <w:r w:rsidRPr="00145A6B">
                    <w:rPr>
                      <w:rFonts w:ascii="Arial" w:eastAsia="ＭＳ 明朝" w:hAnsi="Arial" w:cs="Arial"/>
                      <w:color w:val="000000"/>
                      <w:sz w:val="18"/>
                      <w:szCs w:val="18"/>
                      <w:lang w:eastAsia="zh-CN"/>
                    </w:rPr>
                    <w:t>DL subband</w:t>
                  </w:r>
                  <w:r w:rsidRPr="006E5329">
                    <w:rPr>
                      <w:rFonts w:ascii="Arial" w:eastAsia="ＭＳ 明朝" w:hAnsi="Arial" w:cs="Arial"/>
                      <w:color w:val="FF0000"/>
                      <w:sz w:val="18"/>
                      <w:szCs w:val="18"/>
                      <w:lang w:eastAsia="zh-CN"/>
                    </w:rPr>
                    <w:t>s</w:t>
                  </w:r>
                  <w:r w:rsidRPr="00145A6B">
                    <w:rPr>
                      <w:rFonts w:ascii="Arial" w:eastAsia="ＭＳ 明朝" w:hAnsi="Arial" w:cs="Arial"/>
                      <w:color w:val="000000"/>
                      <w:sz w:val="18"/>
                      <w:szCs w:val="18"/>
                      <w:lang w:eastAsia="zh-CN"/>
                    </w:rPr>
                    <w:t xml:space="preserve"> in SBFD symbols</w:t>
                  </w:r>
                </w:p>
                <w:p w14:paraId="6C7830E7" w14:textId="77777777" w:rsidR="00F86062" w:rsidRDefault="00F86062" w:rsidP="00F86062">
                  <w:pPr>
                    <w:rPr>
                      <w:rFonts w:ascii="Arial" w:eastAsiaTheme="minorEastAsia" w:hAnsi="Arial" w:cs="Arial"/>
                      <w:color w:val="000000"/>
                      <w:sz w:val="18"/>
                      <w:szCs w:val="18"/>
                      <w:lang w:eastAsia="zh-CN"/>
                    </w:rPr>
                  </w:pPr>
                  <w:r w:rsidRPr="00145A6B">
                    <w:rPr>
                      <w:rFonts w:ascii="Arial" w:eastAsia="ＭＳ 明朝" w:hAnsi="Arial" w:cs="Arial" w:hint="eastAsia"/>
                      <w:color w:val="000000"/>
                      <w:sz w:val="18"/>
                      <w:szCs w:val="18"/>
                      <w:lang w:eastAsia="zh-CN"/>
                    </w:rPr>
                    <w:t xml:space="preserve">3. </w:t>
                  </w:r>
                  <w:r w:rsidRPr="00145A6B">
                    <w:rPr>
                      <w:rFonts w:ascii="Arial" w:eastAsia="ＭＳ 明朝" w:hAnsi="Arial" w:cs="Arial"/>
                      <w:color w:val="000000"/>
                      <w:sz w:val="18"/>
                      <w:szCs w:val="18"/>
                      <w:lang w:eastAsia="zh-CN"/>
                    </w:rPr>
                    <w:t>Support of link direction determination based on configured/scheduled transmissions/receptions and collision handling</w:t>
                  </w:r>
                </w:p>
                <w:p w14:paraId="59F8EBF4" w14:textId="77777777" w:rsidR="00F86062" w:rsidRPr="00145A6B" w:rsidRDefault="00F86062" w:rsidP="00F86062">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4. </w:t>
                  </w:r>
                  <w:r w:rsidRPr="00145A6B">
                    <w:rPr>
                      <w:rFonts w:ascii="Arial" w:eastAsiaTheme="minorEastAsia" w:hAnsi="Arial" w:cs="Arial"/>
                      <w:color w:val="FF0000"/>
                      <w:sz w:val="18"/>
                      <w:szCs w:val="18"/>
                      <w:lang w:eastAsia="zh-CN"/>
                    </w:rPr>
                    <w:t>Support of DL partial PRG</w:t>
                  </w:r>
                  <w:r w:rsidRPr="00145A6B">
                    <w:rPr>
                      <w:rFonts w:ascii="Arial" w:eastAsiaTheme="minorEastAsia" w:hAnsi="Arial" w:cs="Arial" w:hint="eastAsia"/>
                      <w:color w:val="FF0000"/>
                      <w:sz w:val="18"/>
                      <w:szCs w:val="18"/>
                      <w:lang w:eastAsia="zh-CN"/>
                    </w:rPr>
                    <w:t xml:space="preserve">. </w:t>
                  </w:r>
                  <w:r w:rsidRPr="00145A6B">
                    <w:rPr>
                      <w:rFonts w:ascii="Arial" w:eastAsiaTheme="minorEastAsia" w:hAnsi="Arial" w:cs="Arial"/>
                      <w:color w:val="FF0000"/>
                      <w:sz w:val="18"/>
                      <w:szCs w:val="18"/>
                      <w:lang w:eastAsia="zh-CN"/>
                    </w:rPr>
                    <w:t>Maximum number of supported DL partial PRGs in SBFD symbols</w:t>
                  </w:r>
                  <w:r w:rsidRPr="00145A6B">
                    <w:rPr>
                      <w:rFonts w:ascii="Arial" w:eastAsiaTheme="minorEastAsia" w:hAnsi="Arial" w:cs="Arial" w:hint="eastAsia"/>
                      <w:color w:val="FF0000"/>
                      <w:sz w:val="18"/>
                      <w:szCs w:val="18"/>
                      <w:lang w:eastAsia="zh-CN"/>
                    </w:rPr>
                    <w:t xml:space="preserve"> is {2,3,4}</w:t>
                  </w:r>
                </w:p>
                <w:p w14:paraId="3D80C7FB" w14:textId="77777777" w:rsidR="00F86062" w:rsidRPr="00145A6B" w:rsidRDefault="00F86062" w:rsidP="00F86062">
                  <w:pPr>
                    <w:rPr>
                      <w:rFonts w:ascii="Arial" w:eastAsiaTheme="minorEastAsia" w:hAnsi="Arial" w:cs="Arial"/>
                      <w:color w:val="FF0000"/>
                      <w:sz w:val="18"/>
                      <w:szCs w:val="18"/>
                      <w:lang w:eastAsia="zh-CN"/>
                    </w:rPr>
                  </w:pPr>
                  <w:r w:rsidRPr="00145A6B">
                    <w:rPr>
                      <w:rFonts w:ascii="Arial" w:eastAsiaTheme="minorEastAsia" w:hAnsi="Arial" w:cs="Arial" w:hint="eastAsia"/>
                      <w:color w:val="FF0000"/>
                      <w:sz w:val="18"/>
                      <w:szCs w:val="18"/>
                      <w:lang w:eastAsia="zh-CN"/>
                    </w:rPr>
                    <w:t xml:space="preserve">5. </w:t>
                  </w:r>
                  <w:r w:rsidRPr="00145A6B">
                    <w:rPr>
                      <w:rFonts w:ascii="Arial" w:eastAsiaTheme="minorEastAsia" w:hAnsi="Arial" w:cs="Arial"/>
                      <w:color w:val="FF0000"/>
                      <w:sz w:val="18"/>
                      <w:szCs w:val="18"/>
                      <w:lang w:eastAsia="zh-CN"/>
                    </w:rPr>
                    <w:t>Support of non-contiguous CSI-RS resource across two DL subband</w:t>
                  </w:r>
                  <w:r>
                    <w:rPr>
                      <w:rFonts w:ascii="Arial" w:eastAsiaTheme="minorEastAsia" w:hAnsi="Arial" w:cs="Arial"/>
                      <w:color w:val="FF0000"/>
                      <w:sz w:val="18"/>
                      <w:szCs w:val="18"/>
                      <w:lang w:eastAsia="zh-CN"/>
                    </w:rPr>
                    <w:t>s</w:t>
                  </w:r>
                  <w:r w:rsidRPr="00145A6B">
                    <w:rPr>
                      <w:rFonts w:ascii="Arial" w:eastAsiaTheme="minorEastAsia" w:hAnsi="Arial" w:cs="Arial"/>
                      <w:color w:val="FF0000"/>
                      <w:sz w:val="18"/>
                      <w:szCs w:val="18"/>
                      <w:lang w:eastAsia="zh-CN"/>
                    </w:rPr>
                    <w:t xml:space="preserve"> </w:t>
                  </w:r>
                  <w:r w:rsidRPr="00145A6B">
                    <w:rPr>
                      <w:rFonts w:ascii="Arial" w:eastAsiaTheme="minorEastAsia" w:hAnsi="Arial" w:cs="Arial" w:hint="eastAsia"/>
                      <w:color w:val="FF0000"/>
                      <w:sz w:val="18"/>
                      <w:szCs w:val="18"/>
                      <w:lang w:eastAsia="zh-CN"/>
                    </w:rPr>
                    <w:t xml:space="preserve">using </w:t>
                  </w:r>
                  <w:r w:rsidRPr="00145A6B">
                    <w:rPr>
                      <w:rFonts w:ascii="Arial" w:eastAsiaTheme="minorEastAsia" w:hAnsi="Arial" w:cs="Arial"/>
                      <w:color w:val="FF0000"/>
                      <w:sz w:val="18"/>
                      <w:szCs w:val="18"/>
                      <w:lang w:eastAsia="zh-CN"/>
                    </w:rPr>
                    <w:t>relaxed CSI processing timeline Z/Z’ by factor of 2 and same CPU counting as legacy</w:t>
                  </w:r>
                </w:p>
                <w:p w14:paraId="1084C7F2" w14:textId="77777777" w:rsidR="00F86062" w:rsidRPr="00DF7E0B" w:rsidRDefault="00F86062" w:rsidP="00F86062">
                  <w:pPr>
                    <w:rPr>
                      <w:rFonts w:ascii="Arial" w:eastAsia="ＭＳ 明朝" w:hAnsi="Arial" w:cs="Arial"/>
                      <w:color w:val="000000"/>
                      <w:sz w:val="18"/>
                      <w:szCs w:val="18"/>
                    </w:rPr>
                  </w:pPr>
                  <w:r w:rsidRPr="00145A6B">
                    <w:rPr>
                      <w:rFonts w:ascii="Arial" w:eastAsiaTheme="minorEastAsia" w:hAnsi="Arial" w:cs="Arial" w:hint="eastAsia"/>
                      <w:color w:val="FF0000"/>
                      <w:sz w:val="18"/>
                      <w:szCs w:val="18"/>
                      <w:lang w:eastAsia="zh-CN"/>
                    </w:rPr>
                    <w:t>6. S</w:t>
                  </w:r>
                  <w:r w:rsidRPr="00145A6B">
                    <w:rPr>
                      <w:rFonts w:ascii="Arial" w:eastAsiaTheme="minorEastAsia" w:hAnsi="Arial" w:cs="Arial"/>
                      <w:color w:val="FF0000"/>
                      <w:sz w:val="18"/>
                      <w:szCs w:val="18"/>
                      <w:lang w:eastAsia="zh-CN"/>
                    </w:rPr>
                    <w:t>upport separate CSI reports for SBFD and non-SBFD symbols</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50F747A2" w14:textId="77777777" w:rsidR="00F86062" w:rsidRPr="00DF7E0B" w:rsidRDefault="00F86062" w:rsidP="00F86062">
                  <w:pPr>
                    <w:keepLines/>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983FEF3" w14:textId="77777777" w:rsidR="00F86062" w:rsidRPr="00DF7E0B" w:rsidRDefault="00F86062" w:rsidP="00F8606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7D875BD" w14:textId="77777777" w:rsidR="00F86062" w:rsidRPr="00DF7E0B" w:rsidRDefault="00F86062" w:rsidP="00F8606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662995BF" w14:textId="77777777" w:rsidR="00F86062" w:rsidRPr="00DF7E0B" w:rsidRDefault="00F86062" w:rsidP="00F86062">
                  <w:pPr>
                    <w:keepLines/>
                    <w:rPr>
                      <w:rFonts w:ascii="Arial" w:eastAsia="游明朝" w:hAnsi="Arial" w:cs="Arial"/>
                      <w:color w:val="000000"/>
                      <w:sz w:val="18"/>
                      <w:szCs w:val="18"/>
                    </w:rPr>
                  </w:pPr>
                  <w:r w:rsidRPr="00DF7E0B">
                    <w:rPr>
                      <w:rFonts w:ascii="Arial" w:eastAsia="SimSun" w:hAnsi="Arial" w:cs="Arial"/>
                      <w:color w:val="000000"/>
                      <w:sz w:val="18"/>
                      <w:szCs w:val="18"/>
                      <w:lang w:eastAsia="zh-CN"/>
                    </w:rPr>
                    <w:t>Basic feature for SBFD-aware UE TX/RX</w:t>
                  </w:r>
                  <w:r w:rsidRPr="00DF7E0B">
                    <w:rPr>
                      <w:rFonts w:ascii="Arial" w:eastAsia="游明朝" w:hAnsi="Arial" w:cs="Arial" w:hint="eastAsia"/>
                      <w:color w:val="000000"/>
                      <w:sz w:val="18"/>
                      <w:szCs w:val="18"/>
                    </w:rPr>
                    <w:t>/ measurement</w:t>
                  </w:r>
                  <w:r w:rsidRPr="00DF7E0B">
                    <w:rPr>
                      <w:rFonts w:ascii="Arial" w:eastAsia="SimSun" w:hAnsi="Arial" w:cs="Arial"/>
                      <w:color w:val="000000"/>
                      <w:sz w:val="18"/>
                      <w:szCs w:val="18"/>
                      <w:lang w:eastAsia="zh-CN"/>
                    </w:rPr>
                    <w:t xml:space="preserve"> behaviour and procedures</w:t>
                  </w:r>
                  <w:r w:rsidRPr="00DF7E0B">
                    <w:rPr>
                      <w:rFonts w:ascii="Arial" w:eastAsia="游明朝" w:hAnsi="Arial" w:cs="Arial" w:hint="eastAsia"/>
                      <w:color w:val="000000"/>
                      <w:sz w:val="18"/>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6462A22B" w14:textId="77777777" w:rsidR="00F86062" w:rsidRPr="00DF7E0B" w:rsidRDefault="00F86062" w:rsidP="00F86062">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36F42709" w14:textId="77777777" w:rsidR="00F86062" w:rsidRPr="00DF7E0B" w:rsidRDefault="00F86062" w:rsidP="00F8606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8A4ED3" w14:textId="77777777" w:rsidR="00F86062" w:rsidRPr="00DF7E0B" w:rsidRDefault="00F86062" w:rsidP="00F8606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highlight w:val="yellow"/>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7FEC43B" w14:textId="77777777" w:rsidR="00F86062" w:rsidRPr="00DF7E0B" w:rsidRDefault="00F86062" w:rsidP="00F86062">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auto"/>
                </w:tcPr>
                <w:p w14:paraId="53BABB29" w14:textId="77777777" w:rsidR="00F86062" w:rsidRPr="00DF7E0B" w:rsidRDefault="00F86062" w:rsidP="00F86062">
                  <w:pPr>
                    <w:keepLines/>
                    <w:rPr>
                      <w:rFonts w:ascii="Arial" w:eastAsia="游明朝" w:hAnsi="Arial" w:cs="Arial"/>
                      <w:color w:val="000000"/>
                      <w:sz w:val="18"/>
                      <w:szCs w:val="18"/>
                    </w:rPr>
                  </w:pPr>
                  <w:r w:rsidRPr="00145A6B">
                    <w:rPr>
                      <w:rFonts w:ascii="Arial" w:eastAsia="游明朝" w:hAnsi="Arial" w:cs="Arial"/>
                      <w:color w:val="000000"/>
                      <w:sz w:val="18"/>
                      <w:szCs w:val="18"/>
                    </w:rPr>
                    <w:t xml:space="preserve">For component </w:t>
                  </w:r>
                  <w:r>
                    <w:rPr>
                      <w:rFonts w:ascii="Arial" w:eastAsiaTheme="minorEastAsia" w:hAnsi="Arial" w:cs="Arial" w:hint="eastAsia"/>
                      <w:color w:val="000000"/>
                      <w:sz w:val="18"/>
                      <w:szCs w:val="18"/>
                      <w:lang w:eastAsia="zh-CN"/>
                    </w:rPr>
                    <w:t>4</w:t>
                  </w:r>
                  <w:r w:rsidRPr="00145A6B">
                    <w:rPr>
                      <w:rFonts w:ascii="Arial" w:eastAsia="游明朝" w:hAnsi="Arial" w:cs="Arial"/>
                      <w:color w:val="000000"/>
                      <w:sz w:val="18"/>
                      <w:szCs w:val="18"/>
                    </w:rPr>
                    <w:t>, candidate values for maximum number of supported DL partial PRGs in SBFD symbols: {2,3,4]</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3DAB08C8" w14:textId="77777777" w:rsidR="00F86062" w:rsidRPr="00DF7E0B" w:rsidRDefault="00F86062" w:rsidP="00F86062">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54688F5" w14:textId="1EF0F692" w:rsidR="007A2D7A" w:rsidRPr="007A2D7A" w:rsidRDefault="007A2D7A" w:rsidP="007A2D7A">
            <w:pPr>
              <w:textAlignment w:val="auto"/>
              <w:rPr>
                <w:rFonts w:eastAsiaTheme="minorEastAsia"/>
                <w:iCs/>
              </w:rPr>
            </w:pPr>
          </w:p>
        </w:tc>
      </w:tr>
      <w:tr w:rsidR="007A2D7A" w:rsidRPr="007A2D7A" w14:paraId="47DB97D4" w14:textId="77777777" w:rsidTr="00CB4C30">
        <w:trPr>
          <w:trHeight w:val="57"/>
        </w:trPr>
        <w:tc>
          <w:tcPr>
            <w:tcW w:w="121" w:type="pct"/>
          </w:tcPr>
          <w:p w14:paraId="355D3365" w14:textId="7D3ACD0C" w:rsidR="007A2D7A" w:rsidRPr="00D66DB9" w:rsidRDefault="00D66DB9" w:rsidP="007A2D7A">
            <w:pPr>
              <w:textAlignment w:val="auto"/>
              <w:rPr>
                <w:rFonts w:eastAsia="SimSun"/>
                <w:lang w:eastAsia="zh-CN"/>
              </w:rPr>
            </w:pPr>
            <w:r>
              <w:rPr>
                <w:rFonts w:eastAsia="SimSun" w:hint="eastAsia"/>
                <w:lang w:eastAsia="zh-CN"/>
              </w:rPr>
              <w:t>[2]</w:t>
            </w:r>
          </w:p>
        </w:tc>
        <w:tc>
          <w:tcPr>
            <w:tcW w:w="327" w:type="pct"/>
          </w:tcPr>
          <w:p w14:paraId="53896A0E" w14:textId="40679F95" w:rsidR="007A2D7A" w:rsidRPr="00D66DB9" w:rsidRDefault="00D66DB9" w:rsidP="007A2D7A">
            <w:pPr>
              <w:textAlignment w:val="auto"/>
              <w:rPr>
                <w:rFonts w:eastAsia="SimSun"/>
                <w:lang w:eastAsia="zh-CN"/>
              </w:rPr>
            </w:pPr>
            <w:r>
              <w:rPr>
                <w:rFonts w:eastAsia="SimSun" w:hint="eastAsia"/>
                <w:lang w:eastAsia="zh-CN"/>
              </w:rPr>
              <w:t>SSPRD/UNISOC</w:t>
            </w:r>
          </w:p>
        </w:tc>
        <w:tc>
          <w:tcPr>
            <w:tcW w:w="4552" w:type="pct"/>
          </w:tcPr>
          <w:p w14:paraId="6261EF9F" w14:textId="77777777" w:rsidR="00D66DB9" w:rsidRDefault="00D66DB9" w:rsidP="00D66DB9">
            <w:pPr>
              <w:jc w:val="both"/>
              <w:rPr>
                <w:rFonts w:eastAsia="SimSun"/>
                <w:b/>
                <w:u w:val="single"/>
                <w:lang w:eastAsia="zh-CN"/>
              </w:rPr>
            </w:pPr>
            <w:r w:rsidRPr="009210ED">
              <w:rPr>
                <w:b/>
                <w:u w:val="single"/>
              </w:rPr>
              <w:t>Other FG:</w:t>
            </w:r>
            <w:r>
              <w:rPr>
                <w:b/>
                <w:u w:val="single"/>
              </w:rPr>
              <w:t xml:space="preserve"> </w:t>
            </w:r>
            <w:r w:rsidRPr="00AB2CB2">
              <w:rPr>
                <w:rFonts w:eastAsia="SimSun"/>
                <w:b/>
                <w:u w:val="single"/>
                <w:lang w:eastAsia="zh-CN"/>
              </w:rPr>
              <w:t xml:space="preserve">FG for </w:t>
            </w:r>
            <w:r w:rsidRPr="0048684E">
              <w:rPr>
                <w:rFonts w:eastAsia="SimSun"/>
                <w:b/>
                <w:u w:val="single"/>
                <w:lang w:eastAsia="zh-CN"/>
              </w:rPr>
              <w:t xml:space="preserve">DL partial PRG </w:t>
            </w:r>
          </w:p>
          <w:p w14:paraId="62328518" w14:textId="77777777" w:rsidR="00D66DB9" w:rsidRPr="006009A7" w:rsidRDefault="00D66DB9" w:rsidP="00D66DB9">
            <w:pPr>
              <w:jc w:val="both"/>
              <w:rPr>
                <w:rFonts w:ascii="Times" w:eastAsia="游明朝" w:hAnsi="Times"/>
                <w:szCs w:val="24"/>
              </w:rPr>
            </w:pPr>
            <w:r w:rsidRPr="00BA5FA7">
              <w:rPr>
                <w:rFonts w:ascii="Times" w:eastAsia="游明朝" w:hAnsi="Times"/>
                <w:szCs w:val="24"/>
              </w:rPr>
              <w:t>S</w:t>
            </w:r>
            <w:r w:rsidRPr="00BA5FA7">
              <w:rPr>
                <w:rFonts w:ascii="Times" w:eastAsia="游明朝" w:hAnsi="Times" w:hint="eastAsia"/>
                <w:szCs w:val="24"/>
              </w:rPr>
              <w:t>upport of DL partial PRG</w:t>
            </w:r>
            <w:r>
              <w:rPr>
                <w:rFonts w:ascii="Times" w:eastAsia="游明朝" w:hAnsi="Times"/>
                <w:szCs w:val="24"/>
              </w:rPr>
              <w:t xml:space="preserve"> </w:t>
            </w:r>
            <w:r w:rsidRPr="00BA5FA7">
              <w:rPr>
                <w:rFonts w:ascii="Times" w:eastAsia="游明朝" w:hAnsi="Times"/>
                <w:szCs w:val="24"/>
              </w:rPr>
              <w:t xml:space="preserve">should be </w:t>
            </w:r>
            <w:r w:rsidRPr="006009A7">
              <w:rPr>
                <w:rFonts w:ascii="Times" w:eastAsia="游明朝" w:hAnsi="Times"/>
                <w:szCs w:val="24"/>
              </w:rPr>
              <w:t>separate FG</w:t>
            </w:r>
            <w:r>
              <w:rPr>
                <w:rFonts w:ascii="Times" w:eastAsia="游明朝" w:hAnsi="Times"/>
                <w:szCs w:val="24"/>
              </w:rPr>
              <w:t xml:space="preserve"> (X-1b), which is aligned with RAN1 agreement.</w:t>
            </w:r>
          </w:p>
          <w:p w14:paraId="4728DDDC" w14:textId="77777777" w:rsidR="00D66DB9" w:rsidRPr="00EE7518" w:rsidRDefault="00D66DB9" w:rsidP="00D66DB9">
            <w:pPr>
              <w:jc w:val="both"/>
              <w:rPr>
                <w:rFonts w:ascii="Times" w:eastAsia="游明朝" w:hAnsi="Times"/>
                <w:szCs w:val="24"/>
              </w:rPr>
            </w:pPr>
            <w:r>
              <w:rPr>
                <w:rFonts w:ascii="Times" w:eastAsia="游明朝" w:hAnsi="Times"/>
                <w:szCs w:val="24"/>
              </w:rPr>
              <w:t>T</w:t>
            </w:r>
            <w:r w:rsidRPr="00EE7518">
              <w:rPr>
                <w:rFonts w:ascii="Times" w:eastAsia="游明朝" w:hAnsi="Times"/>
                <w:szCs w:val="24"/>
              </w:rPr>
              <w:t>he c</w:t>
            </w:r>
            <w:r>
              <w:rPr>
                <w:rFonts w:ascii="Times" w:eastAsia="游明朝" w:hAnsi="Times"/>
                <w:szCs w:val="24"/>
              </w:rPr>
              <w:t xml:space="preserve">andidate value can be 2 and 4. </w:t>
            </w:r>
            <w:r w:rsidRPr="00EE7518">
              <w:rPr>
                <w:rFonts w:ascii="Times" w:eastAsia="游明朝" w:hAnsi="Times"/>
                <w:szCs w:val="24"/>
              </w:rPr>
              <w:t xml:space="preserve">FG 2-1 (Basic PDSCH reception) should be the prerequisite </w:t>
            </w:r>
            <w:r>
              <w:rPr>
                <w:rFonts w:ascii="Times" w:eastAsia="游明朝" w:hAnsi="Times"/>
                <w:szCs w:val="24"/>
              </w:rPr>
              <w:t>FG</w:t>
            </w:r>
            <w:r w:rsidRPr="00EE7518">
              <w:rPr>
                <w:rFonts w:ascii="Times" w:eastAsia="游明朝" w:hAnsi="Times"/>
                <w:szCs w:val="24"/>
              </w:rPr>
              <w:t xml:space="preserve"> of partial PRG.</w:t>
            </w:r>
          </w:p>
          <w:p w14:paraId="3EF33928" w14:textId="77777777" w:rsidR="007A2D7A" w:rsidRDefault="00D66DB9" w:rsidP="00D66DB9">
            <w:pPr>
              <w:spacing w:beforeLines="50" w:before="120" w:after="120"/>
              <w:jc w:val="both"/>
              <w:rPr>
                <w:rFonts w:ascii="Times" w:eastAsia="SimSun" w:hAnsi="Times"/>
                <w:szCs w:val="24"/>
                <w:lang w:eastAsia="zh-CN"/>
              </w:rPr>
            </w:pPr>
            <w:r w:rsidRPr="006009A7">
              <w:rPr>
                <w:rFonts w:ascii="Times" w:eastAsia="游明朝" w:hAnsi="Times"/>
                <w:szCs w:val="24"/>
              </w:rPr>
              <w:t>The consequence of not reporting this UE FG is partial PRGs in the subband boundary is not supported.</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8"/>
              <w:gridCol w:w="1200"/>
              <w:gridCol w:w="2641"/>
              <w:gridCol w:w="422"/>
              <w:gridCol w:w="363"/>
              <w:gridCol w:w="783"/>
              <w:gridCol w:w="1067"/>
              <w:gridCol w:w="445"/>
              <w:gridCol w:w="528"/>
              <w:gridCol w:w="422"/>
              <w:gridCol w:w="390"/>
              <w:gridCol w:w="1438"/>
              <w:gridCol w:w="793"/>
            </w:tblGrid>
            <w:tr w:rsidR="00555537" w:rsidRPr="00370E2F" w14:paraId="6D38F37C" w14:textId="77777777" w:rsidTr="00555537">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54E058FB" w14:textId="77777777" w:rsidR="00555537" w:rsidRDefault="00555537" w:rsidP="00555537">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c</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DC26D3A" w14:textId="77777777" w:rsidR="00555537" w:rsidRPr="00EB45B3" w:rsidRDefault="00555537" w:rsidP="00555537">
                  <w:pPr>
                    <w:keepNext/>
                    <w:keepLines/>
                    <w:spacing w:after="0"/>
                    <w:jc w:val="center"/>
                    <w:textAlignment w:val="baseline"/>
                    <w:rPr>
                      <w:rFonts w:eastAsia="SimSun"/>
                      <w:sz w:val="16"/>
                      <w:szCs w:val="16"/>
                      <w:lang w:val="en-US" w:eastAsia="zh-CN"/>
                    </w:rPr>
                  </w:pPr>
                  <w:r w:rsidRPr="00EB45B3">
                    <w:rPr>
                      <w:rFonts w:eastAsia="SimSun"/>
                      <w:sz w:val="16"/>
                      <w:szCs w:val="16"/>
                      <w:lang w:val="en-US"/>
                    </w:rPr>
                    <w:t>Partial PRGs in 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6E50DF4" w14:textId="77777777" w:rsidR="00555537" w:rsidRDefault="00555537" w:rsidP="00555537">
                  <w:pPr>
                    <w:snapToGrid w:val="0"/>
                    <w:spacing w:after="0"/>
                    <w:jc w:val="both"/>
                    <w:rPr>
                      <w:rFonts w:eastAsia="SimSun"/>
                      <w:sz w:val="16"/>
                      <w:szCs w:val="16"/>
                      <w:lang w:val="en-US"/>
                    </w:rPr>
                  </w:pPr>
                  <w:r>
                    <w:rPr>
                      <w:rFonts w:eastAsia="SimSun"/>
                      <w:sz w:val="16"/>
                      <w:szCs w:val="16"/>
                      <w:lang w:val="en-US"/>
                    </w:rPr>
                    <w:t>M</w:t>
                  </w:r>
                  <w:r w:rsidRPr="003735C4">
                    <w:rPr>
                      <w:rFonts w:eastAsia="SimSun"/>
                      <w:sz w:val="16"/>
                      <w:szCs w:val="16"/>
                      <w:lang w:val="en-US"/>
                    </w:rPr>
                    <w:t>aximum number of supported partial PRGs in SBFD symbols</w:t>
                  </w:r>
                  <w:r>
                    <w:rPr>
                      <w:rFonts w:eastAsia="SimSun"/>
                      <w:sz w:val="16"/>
                      <w:szCs w:val="16"/>
                      <w:lang w:val="en-US"/>
                    </w:rPr>
                    <w:t>:</w:t>
                  </w:r>
                </w:p>
                <w:p w14:paraId="7C553935" w14:textId="77777777" w:rsidR="00555537" w:rsidRPr="00422816" w:rsidRDefault="00555537" w:rsidP="00555537">
                  <w:pPr>
                    <w:snapToGrid w:val="0"/>
                    <w:spacing w:after="0"/>
                    <w:jc w:val="both"/>
                    <w:rPr>
                      <w:rFonts w:eastAsia="SimSun"/>
                      <w:sz w:val="16"/>
                      <w:szCs w:val="16"/>
                      <w:lang w:val="en-US"/>
                    </w:rPr>
                  </w:pPr>
                  <w:r w:rsidRPr="001C7105">
                    <w:rPr>
                      <w:rFonts w:eastAsia="SimSun"/>
                      <w:sz w:val="16"/>
                      <w:szCs w:val="16"/>
                      <w:lang w:val="en-US"/>
                    </w:rPr>
                    <w:t>candidate value set {</w:t>
                  </w:r>
                  <w:r>
                    <w:rPr>
                      <w:rFonts w:eastAsia="SimSun"/>
                      <w:sz w:val="16"/>
                      <w:szCs w:val="16"/>
                      <w:lang w:val="en-US"/>
                    </w:rPr>
                    <w:t>2</w:t>
                  </w:r>
                  <w:r w:rsidRPr="001C7105">
                    <w:rPr>
                      <w:rFonts w:eastAsia="SimSun"/>
                      <w:sz w:val="16"/>
                      <w:szCs w:val="16"/>
                      <w:lang w:val="en-US"/>
                    </w:rPr>
                    <w:t xml:space="preserve">, </w:t>
                  </w:r>
                  <w:r>
                    <w:rPr>
                      <w:rFonts w:eastAsia="SimSun"/>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8091D9" w14:textId="77777777" w:rsidR="00555537" w:rsidRDefault="00555537" w:rsidP="00555537">
                  <w:pPr>
                    <w:keepNext/>
                    <w:keepLines/>
                    <w:spacing w:after="0"/>
                    <w:jc w:val="center"/>
                    <w:textAlignment w:val="baseline"/>
                    <w:rPr>
                      <w:rFonts w:eastAsia="SimSun"/>
                      <w:sz w:val="16"/>
                      <w:szCs w:val="16"/>
                      <w:lang w:val="en-US" w:eastAsia="zh-CN"/>
                    </w:rPr>
                  </w:pPr>
                  <w:r>
                    <w:rPr>
                      <w:rFonts w:eastAsia="SimSun"/>
                      <w:sz w:val="16"/>
                      <w:szCs w:val="16"/>
                      <w:lang w:val="en-US" w:eastAsia="zh-CN"/>
                    </w:rPr>
                    <w:t>X-1a,</w:t>
                  </w:r>
                </w:p>
                <w:p w14:paraId="1B682BBE" w14:textId="77777777" w:rsidR="00555537" w:rsidRPr="00370E2F" w:rsidRDefault="00555537" w:rsidP="00555537">
                  <w:pPr>
                    <w:keepNext/>
                    <w:keepLines/>
                    <w:spacing w:after="0"/>
                    <w:jc w:val="center"/>
                    <w:textAlignment w:val="baseline"/>
                    <w:rPr>
                      <w:rFonts w:eastAsia="SimSun"/>
                      <w:sz w:val="16"/>
                      <w:szCs w:val="16"/>
                      <w:lang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0662DFE2" w14:textId="77777777" w:rsidR="00555537" w:rsidRPr="00370E2F" w:rsidRDefault="00555537" w:rsidP="00555537">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A339BFF" w14:textId="77777777" w:rsidR="00555537" w:rsidRPr="00370E2F" w:rsidRDefault="00555537" w:rsidP="00555537">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8F456A2" w14:textId="77777777" w:rsidR="00555537" w:rsidRPr="00370E2F" w:rsidRDefault="00555537" w:rsidP="00555537">
                  <w:pPr>
                    <w:keepNext/>
                    <w:keepLines/>
                    <w:spacing w:after="0"/>
                    <w:jc w:val="both"/>
                    <w:textAlignment w:val="baseline"/>
                    <w:rPr>
                      <w:sz w:val="16"/>
                      <w:szCs w:val="16"/>
                    </w:rPr>
                  </w:pPr>
                  <w:r w:rsidRPr="00370E2F">
                    <w:rPr>
                      <w:rFonts w:eastAsia="SimSun"/>
                      <w:sz w:val="16"/>
                      <w:szCs w:val="16"/>
                      <w:lang w:eastAsia="zh-CN"/>
                    </w:rPr>
                    <w:t>UE is not able to support</w:t>
                  </w:r>
                  <w:r>
                    <w:rPr>
                      <w:rFonts w:eastAsia="SimSun"/>
                      <w:sz w:val="16"/>
                      <w:szCs w:val="16"/>
                      <w:lang w:eastAsia="zh-CN"/>
                    </w:rPr>
                    <w:t xml:space="preserve"> </w:t>
                  </w:r>
                  <w:r w:rsidRPr="003735C4">
                    <w:rPr>
                      <w:rFonts w:eastAsia="SimSun"/>
                      <w:sz w:val="16"/>
                      <w:szCs w:val="16"/>
                      <w:lang w:val="en-US"/>
                    </w:rPr>
                    <w:t>partial PRGs in</w:t>
                  </w:r>
                  <w:r>
                    <w:rPr>
                      <w:rFonts w:eastAsia="SimSun"/>
                      <w:sz w:val="16"/>
                      <w:szCs w:val="16"/>
                      <w:lang w:val="en-US"/>
                    </w:rPr>
                    <w:t xml:space="preserve"> the subband boundary</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0AC6C40" w14:textId="77777777" w:rsidR="00555537" w:rsidRPr="00370E2F" w:rsidRDefault="00555537" w:rsidP="00555537">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51C1C690" w14:textId="77777777" w:rsidR="00555537" w:rsidRPr="00370E2F" w:rsidRDefault="00555537" w:rsidP="00555537">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EB710F" w14:textId="77777777" w:rsidR="00555537" w:rsidRPr="00370E2F" w:rsidRDefault="00555537" w:rsidP="00555537">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105D11C3" w14:textId="77777777" w:rsidR="00555537" w:rsidRPr="00370E2F" w:rsidRDefault="00555537" w:rsidP="00555537">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D7F19FD" w14:textId="77777777" w:rsidR="00555537" w:rsidRPr="00370E2F" w:rsidRDefault="00555537" w:rsidP="00555537">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014E8EE" w14:textId="77777777" w:rsidR="00555537" w:rsidRPr="00370E2F" w:rsidRDefault="00555537" w:rsidP="00555537">
                  <w:pPr>
                    <w:keepNext/>
                    <w:keepLines/>
                    <w:spacing w:after="0"/>
                    <w:jc w:val="center"/>
                    <w:textAlignment w:val="baseline"/>
                    <w:rPr>
                      <w:sz w:val="16"/>
                      <w:szCs w:val="16"/>
                    </w:rPr>
                  </w:pPr>
                  <w:r w:rsidRPr="00370E2F">
                    <w:rPr>
                      <w:sz w:val="16"/>
                      <w:szCs w:val="16"/>
                    </w:rPr>
                    <w:t>Optional with capability signaling</w:t>
                  </w:r>
                </w:p>
              </w:tc>
            </w:tr>
          </w:tbl>
          <w:p w14:paraId="59B6760C" w14:textId="2CD40BCD" w:rsidR="00555537" w:rsidRPr="00555537" w:rsidRDefault="00555537" w:rsidP="00D66DB9">
            <w:pPr>
              <w:spacing w:beforeLines="50" w:before="120" w:after="120"/>
              <w:jc w:val="both"/>
              <w:rPr>
                <w:rFonts w:ascii="Times" w:eastAsia="SimSun" w:hAnsi="Times"/>
                <w:szCs w:val="24"/>
                <w:lang w:eastAsia="zh-CN"/>
              </w:rPr>
            </w:pPr>
          </w:p>
        </w:tc>
      </w:tr>
      <w:tr w:rsidR="007A2D7A" w:rsidRPr="007A2D7A" w14:paraId="4D382C03" w14:textId="77777777" w:rsidTr="00CB4C30">
        <w:trPr>
          <w:trHeight w:val="57"/>
        </w:trPr>
        <w:tc>
          <w:tcPr>
            <w:tcW w:w="121" w:type="pct"/>
          </w:tcPr>
          <w:p w14:paraId="4E5C8851" w14:textId="27A3CE6B" w:rsidR="007A2D7A" w:rsidRPr="001354E6" w:rsidRDefault="001354E6" w:rsidP="007A2D7A">
            <w:pPr>
              <w:textAlignment w:val="auto"/>
              <w:rPr>
                <w:rFonts w:eastAsia="SimSun"/>
                <w:lang w:eastAsia="zh-CN"/>
              </w:rPr>
            </w:pPr>
            <w:r>
              <w:rPr>
                <w:rFonts w:eastAsia="SimSun" w:hint="eastAsia"/>
                <w:lang w:eastAsia="zh-CN"/>
              </w:rPr>
              <w:t>[3]</w:t>
            </w:r>
          </w:p>
        </w:tc>
        <w:tc>
          <w:tcPr>
            <w:tcW w:w="327" w:type="pct"/>
          </w:tcPr>
          <w:p w14:paraId="4EE65F45" w14:textId="0337A88F" w:rsidR="007A2D7A" w:rsidRPr="001354E6" w:rsidRDefault="001354E6" w:rsidP="007A2D7A">
            <w:pPr>
              <w:textAlignment w:val="auto"/>
              <w:rPr>
                <w:rFonts w:eastAsia="SimSun"/>
                <w:lang w:eastAsia="zh-CN"/>
              </w:rPr>
            </w:pPr>
            <w:r>
              <w:rPr>
                <w:rFonts w:eastAsia="SimSun" w:hint="eastAsia"/>
                <w:lang w:eastAsia="zh-CN"/>
              </w:rPr>
              <w:t>ZTE</w:t>
            </w:r>
          </w:p>
        </w:tc>
        <w:tc>
          <w:tcPr>
            <w:tcW w:w="4552" w:type="pct"/>
          </w:tcPr>
          <w:p w14:paraId="094A2B87" w14:textId="77777777" w:rsidR="001354E6" w:rsidRDefault="001354E6" w:rsidP="001354E6">
            <w:pPr>
              <w:rPr>
                <w:rFonts w:eastAsia="Malgun Gothic"/>
                <w:lang w:val="en-US" w:eastAsia="zh-CN"/>
              </w:rPr>
            </w:pPr>
            <w:r w:rsidRPr="00E607B3">
              <w:rPr>
                <w:rFonts w:hint="eastAsia"/>
                <w:lang w:eastAsia="zh-CN"/>
              </w:rPr>
              <w:t>B</w:t>
            </w:r>
            <w:r w:rsidRPr="00E607B3">
              <w:rPr>
                <w:lang w:eastAsia="zh-CN"/>
              </w:rPr>
              <w:t xml:space="preserve">ased on our contribution submitted under AI 9.3.1, we </w:t>
            </w:r>
            <w:bookmarkStart w:id="49" w:name="OLE_LINK127"/>
            <w:r w:rsidRPr="00E607B3">
              <w:rPr>
                <w:lang w:eastAsia="zh-CN"/>
              </w:rPr>
              <w:t xml:space="preserve">propose that </w:t>
            </w:r>
            <w:r w:rsidRPr="00E607B3">
              <w:rPr>
                <w:rFonts w:hint="eastAsia"/>
                <w:lang w:val="en-US" w:eastAsia="zh-CN"/>
              </w:rPr>
              <w:t>t</w:t>
            </w:r>
            <w:r w:rsidRPr="00E607B3">
              <w:rPr>
                <w:rFonts w:hint="eastAsia"/>
              </w:rPr>
              <w:t xml:space="preserve">he maximum number of partial PRGs </w:t>
            </w:r>
            <w:r w:rsidRPr="00E607B3">
              <w:t>reported</w:t>
            </w:r>
            <w:r w:rsidRPr="00E607B3">
              <w:rPr>
                <w:rFonts w:hint="eastAsia"/>
              </w:rPr>
              <w:t xml:space="preserve"> by </w:t>
            </w:r>
            <w:r w:rsidRPr="00E607B3">
              <w:t>a</w:t>
            </w:r>
            <w:r w:rsidRPr="00E607B3">
              <w:rPr>
                <w:rFonts w:hint="eastAsia"/>
              </w:rPr>
              <w:t xml:space="preserve"> UE </w:t>
            </w:r>
            <w:r w:rsidRPr="00E607B3">
              <w:t>can be</w:t>
            </w:r>
            <w:r w:rsidRPr="00E607B3">
              <w:rPr>
                <w:rFonts w:hint="eastAsia"/>
              </w:rPr>
              <w:t xml:space="preserve"> </w:t>
            </w:r>
            <w:r w:rsidRPr="00E607B3">
              <w:t>2 or 4</w:t>
            </w:r>
            <w:r>
              <w:t xml:space="preserve">. </w:t>
            </w:r>
            <w:r w:rsidRPr="00E607B3">
              <w:rPr>
                <w:rFonts w:eastAsia="Malgun Gothic" w:hint="eastAsia"/>
                <w:lang w:val="en-US" w:eastAsia="zh-CN"/>
              </w:rPr>
              <w:t xml:space="preserve">If </w:t>
            </w:r>
            <w:r w:rsidRPr="00E607B3">
              <w:rPr>
                <w:bCs/>
                <w:lang w:val="en-US" w:eastAsia="zh-CN"/>
              </w:rPr>
              <w:t>two DL subbands are configured and</w:t>
            </w:r>
            <w:r w:rsidRPr="00E607B3">
              <w:rPr>
                <w:rFonts w:eastAsia="Malgun Gothic" w:hint="eastAsia"/>
                <w:lang w:val="en-US" w:eastAsia="zh-CN"/>
              </w:rPr>
              <w:t xml:space="preserve"> value 2 is reported</w:t>
            </w:r>
            <w:r w:rsidRPr="00E607B3">
              <w:rPr>
                <w:rFonts w:eastAsia="Malgun Gothic"/>
                <w:lang w:val="en-US" w:eastAsia="zh-CN"/>
              </w:rPr>
              <w:t xml:space="preserve"> by the UE</w:t>
            </w:r>
            <w:r w:rsidRPr="00E607B3">
              <w:rPr>
                <w:rFonts w:eastAsia="Malgun Gothic" w:hint="eastAsia"/>
                <w:lang w:val="en-US" w:eastAsia="zh-CN"/>
              </w:rPr>
              <w:t xml:space="preserve">, </w:t>
            </w:r>
            <w:r w:rsidRPr="00E607B3">
              <w:rPr>
                <w:bCs/>
                <w:lang w:val="en-US" w:eastAsia="zh-CN"/>
              </w:rPr>
              <w:t>a PDSCH transmission is valid as long as it only contains up to 2 partial PRGs, no matter the partial PRG are caused by the boundary of BWP as legacy or it is caused by the boundary of DL subband.</w:t>
            </w:r>
            <w:r>
              <w:rPr>
                <w:bCs/>
                <w:lang w:val="en-US" w:eastAsia="zh-CN"/>
              </w:rPr>
              <w:t xml:space="preserve"> O</w:t>
            </w:r>
            <w:r w:rsidRPr="00E607B3">
              <w:rPr>
                <w:rFonts w:eastAsia="Malgun Gothic"/>
                <w:lang w:val="en-US" w:eastAsia="zh-CN"/>
              </w:rPr>
              <w:t xml:space="preserve">therwise, </w:t>
            </w:r>
            <w:r w:rsidRPr="00E607B3">
              <w:rPr>
                <w:bCs/>
                <w:lang w:val="en-US" w:eastAsia="zh-CN"/>
              </w:rPr>
              <w:t>a PDSCH transmission is valid no matter which and how many partial PRGs the PDSCH contains</w:t>
            </w:r>
            <w:r w:rsidRPr="00E607B3">
              <w:rPr>
                <w:rFonts w:eastAsia="Malgun Gothic" w:hint="eastAsia"/>
                <w:lang w:val="en-US" w:eastAsia="zh-CN"/>
              </w:rPr>
              <w:t>.</w:t>
            </w:r>
            <w:bookmarkEnd w:id="49"/>
            <w:r>
              <w:rPr>
                <w:rFonts w:eastAsia="Malgun Gothic"/>
                <w:lang w:val="en-US" w:eastAsia="zh-CN"/>
              </w:rPr>
              <w:t xml:space="preserve"> With above, we have the following proposal. </w:t>
            </w:r>
          </w:p>
          <w:p w14:paraId="7D7488A6" w14:textId="77777777" w:rsidR="001354E6" w:rsidRPr="00D34634" w:rsidRDefault="001354E6" w:rsidP="001354E6">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3</w:t>
            </w:r>
            <w:r w:rsidRPr="002655F0">
              <w:rPr>
                <w:b/>
                <w:lang w:eastAsia="zh-CN"/>
              </w:rPr>
              <w:t xml:space="preserve">: Support the following </w:t>
            </w:r>
            <w:r>
              <w:rPr>
                <w:b/>
                <w:lang w:eastAsia="zh-CN"/>
              </w:rPr>
              <w:t>FG</w:t>
            </w:r>
            <w:r w:rsidRPr="00D34634">
              <w:rPr>
                <w:b/>
                <w:lang w:eastAsia="zh-CN"/>
              </w:rPr>
              <w:t xml:space="preserve"> for </w:t>
            </w:r>
            <w:r>
              <w:rPr>
                <w:b/>
                <w:lang w:eastAsia="zh-CN"/>
              </w:rPr>
              <w:t>partial PRG</w:t>
            </w:r>
            <w:r w:rsidRPr="00D34634">
              <w:rPr>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1354E6" w:rsidRPr="00C8119B" w14:paraId="18238BF4"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7AAB3863" w14:textId="77777777" w:rsidR="001354E6" w:rsidRPr="00C8119B" w:rsidRDefault="001354E6" w:rsidP="001354E6">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159F14D8" w14:textId="77777777" w:rsidR="001354E6" w:rsidRPr="00C8119B" w:rsidRDefault="001354E6" w:rsidP="001354E6">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12EF6515" w14:textId="77777777" w:rsidR="001354E6" w:rsidRPr="00C8119B" w:rsidRDefault="001354E6" w:rsidP="001354E6">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05059C77" w14:textId="77777777" w:rsidR="001354E6" w:rsidRPr="00C8119B" w:rsidRDefault="001354E6" w:rsidP="001354E6">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43503FCC" w14:textId="77777777" w:rsidR="001354E6" w:rsidRPr="00C8119B" w:rsidRDefault="001354E6" w:rsidP="001354E6">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78AC4248" w14:textId="77777777" w:rsidR="001354E6" w:rsidRPr="00C8119B" w:rsidRDefault="001354E6" w:rsidP="001354E6">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0377C7CF" w14:textId="77777777" w:rsidR="001354E6" w:rsidRPr="00C8119B" w:rsidRDefault="001354E6" w:rsidP="001354E6">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25390939" w14:textId="77777777" w:rsidR="001354E6" w:rsidRPr="00C8119B" w:rsidRDefault="001354E6" w:rsidP="001354E6">
                  <w:pPr>
                    <w:rPr>
                      <w:b/>
                      <w:sz w:val="16"/>
                    </w:rPr>
                  </w:pPr>
                  <w:r w:rsidRPr="00C8119B">
                    <w:rPr>
                      <w:rFonts w:hint="eastAsia"/>
                      <w:b/>
                      <w:sz w:val="16"/>
                    </w:rPr>
                    <w:t>N</w:t>
                  </w:r>
                  <w:r w:rsidRPr="00C8119B">
                    <w:rPr>
                      <w:b/>
                      <w:sz w:val="16"/>
                    </w:rPr>
                    <w:t>ote</w:t>
                  </w:r>
                </w:p>
              </w:tc>
            </w:tr>
            <w:tr w:rsidR="001354E6" w:rsidRPr="00C8119B" w14:paraId="66B2043D"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26BCC49E" w14:textId="77777777" w:rsidR="001354E6" w:rsidRPr="00C8119B" w:rsidRDefault="001354E6" w:rsidP="001354E6">
                  <w:pPr>
                    <w:rPr>
                      <w:sz w:val="16"/>
                      <w:lang w:eastAsia="zh-CN"/>
                    </w:rPr>
                  </w:pPr>
                  <w:r>
                    <w:rPr>
                      <w:rFonts w:hint="eastAsia"/>
                      <w:sz w:val="16"/>
                      <w:lang w:eastAsia="zh-CN"/>
                    </w:rPr>
                    <w:t>x</w:t>
                  </w:r>
                  <w:r>
                    <w:rPr>
                      <w:sz w:val="16"/>
                      <w:lang w:eastAsia="zh-CN"/>
                    </w:rPr>
                    <w:t>-3</w:t>
                  </w:r>
                </w:p>
              </w:tc>
              <w:tc>
                <w:tcPr>
                  <w:tcW w:w="1216" w:type="dxa"/>
                  <w:tcBorders>
                    <w:top w:val="single" w:sz="4" w:space="0" w:color="auto"/>
                    <w:left w:val="single" w:sz="4" w:space="0" w:color="auto"/>
                    <w:bottom w:val="single" w:sz="4" w:space="0" w:color="auto"/>
                    <w:right w:val="single" w:sz="4" w:space="0" w:color="auto"/>
                  </w:tcBorders>
                  <w:hideMark/>
                </w:tcPr>
                <w:p w14:paraId="32CFA4FC" w14:textId="77777777" w:rsidR="001354E6" w:rsidRPr="00CD2ABD" w:rsidRDefault="001354E6" w:rsidP="001354E6">
                  <w:pPr>
                    <w:rPr>
                      <w:sz w:val="16"/>
                      <w:lang w:eastAsia="zh-CN"/>
                    </w:rPr>
                  </w:pPr>
                  <w:r>
                    <w:rPr>
                      <w:sz w:val="16"/>
                      <w:lang w:eastAsia="zh-CN"/>
                    </w:rPr>
                    <w:t>Support of partial PRG</w:t>
                  </w:r>
                </w:p>
                <w:p w14:paraId="62F92B3D" w14:textId="77777777" w:rsidR="001354E6" w:rsidRPr="00CD2ABD" w:rsidRDefault="001354E6" w:rsidP="001354E6">
                  <w:pPr>
                    <w:rPr>
                      <w:sz w:val="16"/>
                      <w:lang w:eastAsia="zh-CN"/>
                    </w:rPr>
                  </w:pPr>
                </w:p>
              </w:tc>
              <w:tc>
                <w:tcPr>
                  <w:tcW w:w="3119" w:type="dxa"/>
                  <w:tcBorders>
                    <w:top w:val="single" w:sz="4" w:space="0" w:color="auto"/>
                    <w:left w:val="nil"/>
                    <w:bottom w:val="single" w:sz="4" w:space="0" w:color="auto"/>
                    <w:right w:val="single" w:sz="4" w:space="0" w:color="auto"/>
                  </w:tcBorders>
                </w:tcPr>
                <w:p w14:paraId="0BFCBF3F" w14:textId="77777777" w:rsidR="001354E6" w:rsidRPr="004E5237" w:rsidRDefault="001354E6" w:rsidP="001354E6">
                  <w:pPr>
                    <w:rPr>
                      <w:sz w:val="16"/>
                      <w:lang w:eastAsia="zh-CN"/>
                    </w:rPr>
                  </w:pPr>
                  <w:r w:rsidRPr="004E5237">
                    <w:rPr>
                      <w:sz w:val="16"/>
                      <w:lang w:eastAsia="zh-CN"/>
                    </w:rPr>
                    <w:t xml:space="preserve">Support of partial PRG in SBFD symbols. </w:t>
                  </w:r>
                  <w:r w:rsidRPr="004E5237">
                    <w:rPr>
                      <w:rFonts w:hint="eastAsia"/>
                      <w:sz w:val="16"/>
                      <w:lang w:eastAsia="zh-CN"/>
                    </w:rPr>
                    <w:t>T</w:t>
                  </w:r>
                  <w:r w:rsidRPr="004E5237">
                    <w:rPr>
                      <w:sz w:val="16"/>
                      <w:lang w:eastAsia="zh-CN"/>
                    </w:rPr>
                    <w:t xml:space="preserve">he maximum number of </w:t>
                  </w:r>
                  <w:r w:rsidRPr="004E5237">
                    <w:rPr>
                      <w:rFonts w:hint="eastAsia"/>
                      <w:sz w:val="16"/>
                      <w:lang w:eastAsia="zh-CN"/>
                    </w:rPr>
                    <w:t>supported partial PRGs in SBFD symbols</w:t>
                  </w:r>
                  <w:r w:rsidRPr="004E5237">
                    <w:rPr>
                      <w:sz w:val="16"/>
                      <w:lang w:eastAsia="zh-CN"/>
                    </w:rPr>
                    <w:t xml:space="preserve"> is {2, 4}</w:t>
                  </w:r>
                </w:p>
              </w:tc>
              <w:tc>
                <w:tcPr>
                  <w:tcW w:w="708" w:type="dxa"/>
                  <w:tcBorders>
                    <w:top w:val="single" w:sz="4" w:space="0" w:color="auto"/>
                    <w:left w:val="nil"/>
                    <w:bottom w:val="single" w:sz="4" w:space="0" w:color="auto"/>
                    <w:right w:val="single" w:sz="4" w:space="0" w:color="auto"/>
                  </w:tcBorders>
                </w:tcPr>
                <w:p w14:paraId="7A417F91" w14:textId="77777777" w:rsidR="001354E6" w:rsidRPr="00C8119B" w:rsidRDefault="001354E6" w:rsidP="001354E6">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14:paraId="3DC7D9E8" w14:textId="77777777" w:rsidR="001354E6" w:rsidRPr="00C8119B" w:rsidRDefault="001354E6" w:rsidP="001354E6">
                  <w:pPr>
                    <w:rPr>
                      <w:sz w:val="16"/>
                      <w:lang w:eastAsia="zh-CN"/>
                    </w:rPr>
                  </w:pPr>
                  <w:r>
                    <w:rPr>
                      <w:sz w:val="16"/>
                      <w:lang w:eastAsia="zh-CN"/>
                    </w:rPr>
                    <w:t>[Per band]</w:t>
                  </w:r>
                </w:p>
              </w:tc>
              <w:tc>
                <w:tcPr>
                  <w:tcW w:w="992" w:type="dxa"/>
                  <w:tcBorders>
                    <w:top w:val="single" w:sz="4" w:space="0" w:color="auto"/>
                    <w:left w:val="nil"/>
                    <w:bottom w:val="single" w:sz="4" w:space="0" w:color="auto"/>
                    <w:right w:val="single" w:sz="4" w:space="0" w:color="auto"/>
                  </w:tcBorders>
                </w:tcPr>
                <w:p w14:paraId="36FF796A" w14:textId="77777777" w:rsidR="001354E6" w:rsidRPr="00C8119B" w:rsidRDefault="001354E6" w:rsidP="001354E6">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14:paraId="01E1B313" w14:textId="77777777" w:rsidR="001354E6" w:rsidRPr="00C8119B" w:rsidRDefault="001354E6" w:rsidP="001354E6">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14:paraId="4A9F9207" w14:textId="77777777" w:rsidR="001354E6" w:rsidRPr="00C8119B" w:rsidRDefault="001354E6" w:rsidP="001354E6">
                  <w:pPr>
                    <w:rPr>
                      <w:sz w:val="16"/>
                      <w:lang w:eastAsia="zh-CN"/>
                    </w:rPr>
                  </w:pPr>
                </w:p>
              </w:tc>
            </w:tr>
          </w:tbl>
          <w:p w14:paraId="76E1BDB8" w14:textId="77777777" w:rsidR="007A2D7A" w:rsidRPr="007A2D7A" w:rsidRDefault="007A2D7A" w:rsidP="007A2D7A">
            <w:pPr>
              <w:textAlignment w:val="auto"/>
              <w:rPr>
                <w:rFonts w:eastAsiaTheme="minorEastAsia"/>
              </w:rPr>
            </w:pPr>
          </w:p>
        </w:tc>
      </w:tr>
      <w:tr w:rsidR="007A2D7A" w:rsidRPr="007A2D7A" w14:paraId="6BBE6FBB" w14:textId="77777777" w:rsidTr="00CB4C30">
        <w:trPr>
          <w:trHeight w:val="57"/>
        </w:trPr>
        <w:tc>
          <w:tcPr>
            <w:tcW w:w="121" w:type="pct"/>
          </w:tcPr>
          <w:p w14:paraId="7EFD45C7" w14:textId="40056B95" w:rsidR="007A2D7A" w:rsidRPr="00426474" w:rsidRDefault="00426474" w:rsidP="007A2D7A">
            <w:pPr>
              <w:textAlignment w:val="auto"/>
              <w:rPr>
                <w:rFonts w:eastAsia="SimSun"/>
                <w:lang w:eastAsia="zh-CN"/>
              </w:rPr>
            </w:pPr>
            <w:r>
              <w:rPr>
                <w:rFonts w:eastAsia="SimSun" w:hint="eastAsia"/>
                <w:lang w:eastAsia="zh-CN"/>
              </w:rPr>
              <w:t>[4]</w:t>
            </w:r>
          </w:p>
        </w:tc>
        <w:tc>
          <w:tcPr>
            <w:tcW w:w="327" w:type="pct"/>
          </w:tcPr>
          <w:p w14:paraId="556AE990" w14:textId="2FA83C72" w:rsidR="007A2D7A" w:rsidRPr="00426474" w:rsidRDefault="00426474" w:rsidP="007A2D7A">
            <w:pPr>
              <w:textAlignment w:val="auto"/>
              <w:rPr>
                <w:rFonts w:eastAsia="SimSun"/>
                <w:lang w:eastAsia="zh-CN"/>
              </w:rPr>
            </w:pPr>
            <w:r>
              <w:rPr>
                <w:rFonts w:eastAsia="SimSun" w:hint="eastAsia"/>
                <w:lang w:eastAsia="zh-CN"/>
              </w:rPr>
              <w:t>CATT</w:t>
            </w:r>
          </w:p>
        </w:tc>
        <w:tc>
          <w:tcPr>
            <w:tcW w:w="4552" w:type="pct"/>
          </w:tcPr>
          <w:p w14:paraId="19ED51E5" w14:textId="77777777" w:rsidR="007A2D7A" w:rsidRDefault="007A2D7A" w:rsidP="007A2D7A">
            <w:pPr>
              <w:textAlignment w:val="auto"/>
              <w:rPr>
                <w:rFonts w:eastAsia="SimSun"/>
                <w:b/>
                <w:u w:val="single"/>
                <w:lang w:eastAsia="zh-CN"/>
              </w:rPr>
            </w:pPr>
          </w:p>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25"/>
              <w:gridCol w:w="2875"/>
              <w:gridCol w:w="600"/>
              <w:gridCol w:w="600"/>
              <w:gridCol w:w="643"/>
              <w:gridCol w:w="2000"/>
              <w:gridCol w:w="1000"/>
              <w:gridCol w:w="1000"/>
              <w:gridCol w:w="600"/>
              <w:gridCol w:w="600"/>
              <w:gridCol w:w="1400"/>
              <w:gridCol w:w="1033"/>
            </w:tblGrid>
            <w:tr w:rsidR="00426474" w:rsidRPr="00197B03" w14:paraId="7E18B450" w14:textId="77777777" w:rsidTr="00426474">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46AA7431" w14:textId="77777777" w:rsidR="00426474" w:rsidRDefault="00426474" w:rsidP="00426474">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14386215" w14:textId="77777777" w:rsidR="00426474" w:rsidRDefault="00426474" w:rsidP="00426474">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DL partial PRG in SBFD symbols</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521770C8" w14:textId="77777777" w:rsidR="00426474" w:rsidRDefault="00426474" w:rsidP="00426474">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Maximum </w:t>
                  </w:r>
                  <w:r w:rsidRPr="009E3B47">
                    <w:rPr>
                      <w:rFonts w:ascii="Arial" w:eastAsiaTheme="minorEastAsia" w:hAnsi="Arial" w:cs="Arial"/>
                      <w:color w:val="000000"/>
                      <w:sz w:val="18"/>
                      <w:szCs w:val="18"/>
                      <w:lang w:eastAsia="zh-CN"/>
                    </w:rPr>
                    <w:t xml:space="preserve">number of supported partial PRGs </w:t>
                  </w:r>
                  <w:r>
                    <w:rPr>
                      <w:rFonts w:ascii="Arial" w:eastAsiaTheme="minorEastAsia" w:hAnsi="Arial" w:cs="Arial" w:hint="eastAsia"/>
                      <w:color w:val="000000"/>
                      <w:sz w:val="18"/>
                      <w:szCs w:val="18"/>
                      <w:lang w:eastAsia="zh-CN"/>
                    </w:rPr>
                    <w:t xml:space="preserve">for PDSCH </w:t>
                  </w:r>
                  <w:r w:rsidRPr="009E3B47">
                    <w:rPr>
                      <w:rFonts w:ascii="Arial" w:eastAsiaTheme="minorEastAsia" w:hAnsi="Arial" w:cs="Arial"/>
                      <w:color w:val="000000"/>
                      <w:sz w:val="18"/>
                      <w:szCs w:val="18"/>
                      <w:lang w:eastAsia="zh-CN"/>
                    </w:rPr>
                    <w:t>in SBFD symbols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84E887D" w14:textId="77777777" w:rsidR="00426474" w:rsidRPr="00197B03" w:rsidRDefault="00426474" w:rsidP="00426474">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D70977"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F92DCD7"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02F104D" w14:textId="77777777" w:rsidR="00426474" w:rsidRDefault="00426474" w:rsidP="00426474">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UE does not support more than 2 partial PRGs for PDSCH in SBFD symbols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8913EE6"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726F119"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BFC0302"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E0C1CAC" w14:textId="77777777" w:rsidR="00426474" w:rsidRDefault="00426474" w:rsidP="00426474">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1B4CE20" w14:textId="77777777" w:rsidR="00426474" w:rsidRDefault="00426474" w:rsidP="00426474">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Candidate values: {3, 4}</w:t>
                  </w:r>
                </w:p>
                <w:p w14:paraId="30545AB9" w14:textId="77777777" w:rsidR="00426474" w:rsidRDefault="00426474" w:rsidP="00426474">
                  <w:pPr>
                    <w:keepLines/>
                    <w:spacing w:after="0"/>
                    <w:rPr>
                      <w:rFonts w:ascii="Arial" w:eastAsia="SimSun" w:hAnsi="Arial" w:cs="Arial"/>
                      <w:color w:val="000000"/>
                      <w:sz w:val="18"/>
                      <w:szCs w:val="18"/>
                      <w:lang w:eastAsia="zh-CN"/>
                    </w:rPr>
                  </w:pPr>
                </w:p>
                <w:p w14:paraId="2F292E6B" w14:textId="77777777" w:rsidR="00426474" w:rsidRPr="00197B03" w:rsidRDefault="00426474" w:rsidP="00426474">
                  <w:pPr>
                    <w:keepLines/>
                    <w:spacing w:after="0"/>
                    <w:rPr>
                      <w:rFonts w:ascii="Arial" w:eastAsia="SimSun" w:hAnsi="Arial" w:cs="Arial"/>
                      <w:color w:val="000000"/>
                      <w:sz w:val="18"/>
                      <w:szCs w:val="18"/>
                    </w:rPr>
                  </w:pPr>
                  <w:r>
                    <w:rPr>
                      <w:rFonts w:ascii="Arial" w:eastAsia="SimSun" w:hAnsi="Arial" w:cs="Arial" w:hint="eastAsia"/>
                      <w:color w:val="000000"/>
                      <w:sz w:val="18"/>
                      <w:szCs w:val="18"/>
                      <w:lang w:eastAsia="zh-CN"/>
                    </w:rPr>
                    <w:t xml:space="preserve">UE does not expect to be scheduled with a PDSCH in SBFD symbols with number of partial PRGs to be more than the maximum </w:t>
                  </w:r>
                  <w:r w:rsidRPr="009E3B47">
                    <w:rPr>
                      <w:rFonts w:ascii="Arial" w:eastAsiaTheme="minorEastAsia" w:hAnsi="Arial" w:cs="Arial"/>
                      <w:color w:val="000000"/>
                      <w:sz w:val="18"/>
                      <w:szCs w:val="18"/>
                      <w:lang w:eastAsia="zh-CN"/>
                    </w:rPr>
                    <w:t xml:space="preserve">number of </w:t>
                  </w:r>
                  <w:r>
                    <w:rPr>
                      <w:rFonts w:ascii="Arial" w:eastAsia="SimSun" w:hAnsi="Arial" w:cs="Arial" w:hint="eastAsia"/>
                      <w:color w:val="000000"/>
                      <w:sz w:val="18"/>
                      <w:szCs w:val="18"/>
                      <w:lang w:eastAsia="zh-CN"/>
                    </w:rPr>
                    <w:t>supported</w:t>
                  </w:r>
                  <w:r w:rsidRPr="009E3B47">
                    <w:rPr>
                      <w:rFonts w:ascii="Arial" w:eastAsiaTheme="minorEastAsia" w:hAnsi="Arial" w:cs="Arial"/>
                      <w:color w:val="000000"/>
                      <w:sz w:val="18"/>
                      <w:szCs w:val="18"/>
                      <w:lang w:eastAsia="zh-CN"/>
                    </w:rPr>
                    <w:t xml:space="preserve"> partial PRGs in SBFD symbols</w:t>
                  </w:r>
                  <w:r>
                    <w:rPr>
                      <w:rFonts w:ascii="Arial" w:eastAsiaTheme="minorEastAsia" w:hAnsi="Arial" w:cs="Arial" w:hint="eastAsia"/>
                      <w:color w:val="000000"/>
                      <w:sz w:val="18"/>
                      <w:szCs w:val="18"/>
                      <w:lang w:eastAsia="zh-CN"/>
                    </w:rPr>
                    <w:t>.</w:t>
                  </w: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9E69616" w14:textId="77777777" w:rsidR="00426474" w:rsidRPr="00290AAB" w:rsidRDefault="00426474" w:rsidP="00426474">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93C3AD9" w14:textId="77777777" w:rsidR="00426474" w:rsidRDefault="00426474" w:rsidP="007A2D7A">
            <w:pPr>
              <w:textAlignment w:val="auto"/>
              <w:rPr>
                <w:rFonts w:eastAsia="SimSun"/>
                <w:b/>
                <w:u w:val="single"/>
                <w:lang w:eastAsia="zh-CN"/>
              </w:rPr>
            </w:pPr>
          </w:p>
          <w:p w14:paraId="018F2656" w14:textId="77777777" w:rsidR="00426474" w:rsidRPr="00426474" w:rsidRDefault="00426474" w:rsidP="007A2D7A">
            <w:pPr>
              <w:textAlignment w:val="auto"/>
              <w:rPr>
                <w:rFonts w:eastAsia="SimSun"/>
                <w:b/>
                <w:u w:val="single"/>
                <w:lang w:eastAsia="zh-CN"/>
              </w:rPr>
            </w:pPr>
          </w:p>
        </w:tc>
      </w:tr>
      <w:tr w:rsidR="00B0094B" w:rsidRPr="007A2D7A" w14:paraId="77485935" w14:textId="77777777" w:rsidTr="00CB4C30">
        <w:trPr>
          <w:trHeight w:val="57"/>
        </w:trPr>
        <w:tc>
          <w:tcPr>
            <w:tcW w:w="121" w:type="pct"/>
          </w:tcPr>
          <w:p w14:paraId="03D14583" w14:textId="204DE752" w:rsidR="00B0094B" w:rsidRPr="007A2D7A" w:rsidRDefault="00B0094B" w:rsidP="00B0094B">
            <w:pPr>
              <w:textAlignment w:val="auto"/>
              <w:rPr>
                <w:rFonts w:eastAsiaTheme="minorEastAsia"/>
              </w:rPr>
            </w:pPr>
            <w:r>
              <w:rPr>
                <w:rFonts w:eastAsia="SimSun" w:hint="eastAsia"/>
                <w:sz w:val="22"/>
                <w:lang w:eastAsia="zh-CN"/>
              </w:rPr>
              <w:t>[5]</w:t>
            </w:r>
          </w:p>
        </w:tc>
        <w:tc>
          <w:tcPr>
            <w:tcW w:w="327" w:type="pct"/>
          </w:tcPr>
          <w:p w14:paraId="0E6452E3" w14:textId="67AFF12E" w:rsidR="00B0094B" w:rsidRPr="007A2D7A" w:rsidRDefault="00B0094B" w:rsidP="00B0094B">
            <w:pPr>
              <w:textAlignment w:val="auto"/>
              <w:rPr>
                <w:rFonts w:eastAsiaTheme="minorEastAsia"/>
              </w:rPr>
            </w:pPr>
            <w:r w:rsidRPr="0068412E">
              <w:rPr>
                <w:rFonts w:eastAsia="ＭＳ 明朝"/>
                <w:sz w:val="22"/>
                <w:szCs w:val="18"/>
              </w:rPr>
              <w:t>Ofinno</w:t>
            </w:r>
          </w:p>
        </w:tc>
        <w:tc>
          <w:tcPr>
            <w:tcW w:w="4552" w:type="pct"/>
          </w:tcPr>
          <w:p w14:paraId="63C45AFC" w14:textId="77777777" w:rsidR="00B0094B" w:rsidRPr="00253D05" w:rsidRDefault="00B0094B" w:rsidP="00B0094B">
            <w:pPr>
              <w:rPr>
                <w:rFonts w:eastAsia="SimSun"/>
                <w:lang w:val="en-US" w:eastAsia="zh-CN"/>
              </w:rPr>
            </w:pPr>
            <w:r w:rsidRPr="002D29F8">
              <w:rPr>
                <w:rFonts w:eastAsia="ＭＳ 明朝"/>
                <w:lang w:val="en-US"/>
              </w:rPr>
              <w:t xml:space="preserve">To support Configuration 1 during initial access, we consider separate UL configuration (e.g., PUCCH, PUSCH) should be part of basic FG. FFS on SRS. </w:t>
            </w:r>
            <w:r w:rsidRPr="003743AB">
              <w:rPr>
                <w:rFonts w:eastAsia="ＭＳ 明朝"/>
                <w:lang w:val="en-US"/>
              </w:rPr>
              <w:t>Support of DL reception in two non-contiguous DL subbands</w:t>
            </w:r>
            <w:r w:rsidRPr="002D29F8">
              <w:rPr>
                <w:rFonts w:eastAsia="ＭＳ 明朝"/>
                <w:lang w:val="en-US"/>
              </w:rPr>
              <w:t>, including CSI measurements, is a separate FG. A maximum number of supported PRGs is reported when UE reports two DL subbands</w:t>
            </w:r>
            <w:r>
              <w:rPr>
                <w:rFonts w:eastAsiaTheme="minorEastAsia" w:hint="eastAsia"/>
                <w:lang w:val="en-US" w:eastAsia="ko-KR"/>
              </w:rPr>
              <w:t xml:space="preserve">. </w:t>
            </w:r>
            <w:r w:rsidRPr="002D29F8">
              <w:rPr>
                <w:rFonts w:eastAsia="ＭＳ 明朝"/>
                <w:lang w:val="en-US"/>
              </w:rPr>
              <w:t xml:space="preserve">We </w:t>
            </w:r>
            <w:r w:rsidRPr="003743AB">
              <w:rPr>
                <w:rFonts w:eastAsia="ＭＳ 明朝"/>
                <w:lang w:val="en-US"/>
              </w:rPr>
              <w:t>support</w:t>
            </w:r>
            <w:r w:rsidRPr="002D29F8">
              <w:rPr>
                <w:rFonts w:eastAsia="ＭＳ 明朝"/>
                <w:lang w:val="en-US"/>
              </w:rPr>
              <w:t xml:space="preserve"> separate CSI reports for SBFD and non-SBFD symbols</w:t>
            </w:r>
            <w:r>
              <w:rPr>
                <w:rFonts w:eastAsiaTheme="minorEastAsia" w:hint="eastAsia"/>
                <w:lang w:val="en-US" w:eastAsia="ko-KR"/>
              </w:rPr>
              <w:t>. For Configuration 2, w</w:t>
            </w:r>
            <w:r w:rsidRPr="002D29F8">
              <w:rPr>
                <w:rFonts w:eastAsia="ＭＳ 明朝"/>
                <w:lang w:val="en-US"/>
              </w:rPr>
              <w:t>e support a single FG for configuration 2, per band. Not part of basic FG.</w:t>
            </w:r>
          </w:p>
          <w:p w14:paraId="7EE35740" w14:textId="77777777" w:rsidR="00B0094B" w:rsidRDefault="00B0094B" w:rsidP="00B0094B">
            <w:pPr>
              <w:rPr>
                <w:rFonts w:eastAsiaTheme="minorEastAsia"/>
                <w:b/>
                <w:bCs/>
                <w:i/>
                <w:iCs/>
                <w:lang w:val="en-US" w:eastAsia="ko-KR"/>
              </w:rPr>
            </w:pPr>
            <w:r w:rsidRPr="00DF343D">
              <w:rPr>
                <w:rFonts w:eastAsia="ＭＳ 明朝"/>
                <w:b/>
                <w:bCs/>
                <w:i/>
                <w:iCs/>
                <w:lang w:val="en-US"/>
              </w:rPr>
              <w:t xml:space="preserve">Proposal 1: Update X-1 basic feature to include power control, PUCCH resource and FH offset, and to limit X-1 to one DL subband. </w:t>
            </w:r>
          </w:p>
          <w:p w14:paraId="72972D0E" w14:textId="77777777" w:rsidR="00B0094B" w:rsidRDefault="00B0094B" w:rsidP="00B0094B">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ＭＳ 明朝"/>
                <w:b/>
                <w:bCs/>
                <w:i/>
                <w:iCs/>
                <w:lang w:val="en-US"/>
              </w:rPr>
              <w:t>Introduce additional/separate FG on two DL subband capability</w:t>
            </w:r>
            <w:r>
              <w:rPr>
                <w:rFonts w:eastAsiaTheme="minorEastAsia" w:hint="eastAsia"/>
                <w:b/>
                <w:bCs/>
                <w:i/>
                <w:iCs/>
                <w:lang w:val="en-US" w:eastAsia="ko-KR"/>
              </w:rPr>
              <w:t>, as in table in Annex B</w:t>
            </w:r>
            <w:r w:rsidRPr="00DF343D">
              <w:rPr>
                <w:rFonts w:eastAsia="ＭＳ 明朝"/>
                <w:b/>
                <w:bCs/>
                <w:i/>
                <w:iCs/>
                <w:lang w:val="en-US"/>
              </w:rPr>
              <w:t xml:space="preserve">. </w:t>
            </w:r>
          </w:p>
          <w:tbl>
            <w:tblPr>
              <w:tblStyle w:val="afd"/>
              <w:tblW w:w="21034" w:type="dxa"/>
              <w:tblLook w:val="04A0" w:firstRow="1" w:lastRow="0" w:firstColumn="1" w:lastColumn="0" w:noHBand="0" w:noVBand="1"/>
            </w:tblPr>
            <w:tblGrid>
              <w:gridCol w:w="800"/>
              <w:gridCol w:w="2954"/>
              <w:gridCol w:w="2962"/>
              <w:gridCol w:w="1257"/>
              <w:gridCol w:w="1096"/>
              <w:gridCol w:w="1127"/>
              <w:gridCol w:w="2959"/>
              <w:gridCol w:w="1147"/>
              <w:gridCol w:w="1416"/>
              <w:gridCol w:w="1416"/>
              <w:gridCol w:w="1377"/>
              <w:gridCol w:w="616"/>
              <w:gridCol w:w="1907"/>
            </w:tblGrid>
            <w:tr w:rsidR="00B0094B" w:rsidRPr="00BE69D3" w14:paraId="4EA5AAB1" w14:textId="77777777" w:rsidTr="0034763F">
              <w:tc>
                <w:tcPr>
                  <w:tcW w:w="800" w:type="dxa"/>
                </w:tcPr>
                <w:p w14:paraId="799C71A6"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w:t>
                  </w:r>
                </w:p>
              </w:tc>
              <w:tc>
                <w:tcPr>
                  <w:tcW w:w="2954" w:type="dxa"/>
                </w:tcPr>
                <w:p w14:paraId="01C0D708"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DL reception in two non-contiguous DL subbands</w:t>
                  </w:r>
                </w:p>
              </w:tc>
              <w:tc>
                <w:tcPr>
                  <w:tcW w:w="2962" w:type="dxa"/>
                </w:tcPr>
                <w:p w14:paraId="5E060CC5"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Support of DL reception in two non-contiguous DL subbands in SBFD symbol, including CSI-RS</w:t>
                  </w:r>
                </w:p>
              </w:tc>
              <w:tc>
                <w:tcPr>
                  <w:tcW w:w="1257" w:type="dxa"/>
                </w:tcPr>
                <w:p w14:paraId="2924CA9F" w14:textId="77777777" w:rsidR="00B0094B" w:rsidRDefault="00B0094B" w:rsidP="00B0094B">
                  <w:pPr>
                    <w:rPr>
                      <w:rFonts w:eastAsiaTheme="minorEastAsia"/>
                      <w:lang w:eastAsia="ko-KR"/>
                    </w:rPr>
                  </w:pPr>
                </w:p>
              </w:tc>
              <w:tc>
                <w:tcPr>
                  <w:tcW w:w="1096" w:type="dxa"/>
                </w:tcPr>
                <w:p w14:paraId="037DF335"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tcPr>
                <w:p w14:paraId="11E7E9A3"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tcPr>
                <w:p w14:paraId="08FABA3B"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DL reception in two non-contiguous DL subbands is not supported</w:t>
                  </w:r>
                </w:p>
              </w:tc>
              <w:tc>
                <w:tcPr>
                  <w:tcW w:w="1147" w:type="dxa"/>
                </w:tcPr>
                <w:p w14:paraId="15C71CC3"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tcPr>
                <w:p w14:paraId="12A72894" w14:textId="77777777" w:rsidR="00B0094B" w:rsidRPr="00BE69D3" w:rsidRDefault="00B0094B" w:rsidP="00B0094B">
                  <w:pPr>
                    <w:rPr>
                      <w:rFonts w:eastAsia="SimSun" w:cs="Arial"/>
                      <w:color w:val="000000"/>
                      <w:sz w:val="18"/>
                      <w:szCs w:val="18"/>
                      <w:lang w:eastAsia="zh-CN"/>
                    </w:rPr>
                  </w:pPr>
                  <w:r w:rsidRPr="006509A9">
                    <w:rPr>
                      <w:rFonts w:eastAsiaTheme="minorEastAsia" w:cs="Arial" w:hint="eastAsia"/>
                      <w:color w:val="000000"/>
                      <w:sz w:val="18"/>
                      <w:szCs w:val="18"/>
                      <w:lang w:eastAsia="ko-KR"/>
                    </w:rPr>
                    <w:t>TDD only</w:t>
                  </w:r>
                </w:p>
              </w:tc>
              <w:tc>
                <w:tcPr>
                  <w:tcW w:w="1416" w:type="dxa"/>
                </w:tcPr>
                <w:p w14:paraId="31CC7109" w14:textId="77777777" w:rsidR="00B0094B" w:rsidRPr="00245FA3" w:rsidRDefault="00B0094B" w:rsidP="00B0094B">
                  <w:pPr>
                    <w:rPr>
                      <w:rFonts w:eastAsia="SimSun" w:cs="Arial"/>
                      <w:color w:val="000000"/>
                      <w:sz w:val="18"/>
                      <w:szCs w:val="18"/>
                      <w:highlight w:val="yellow"/>
                      <w:lang w:eastAsia="zh-CN"/>
                    </w:rPr>
                  </w:pPr>
                  <w:r w:rsidRPr="001072B5">
                    <w:rPr>
                      <w:rFonts w:eastAsiaTheme="minorEastAsia" w:cs="Arial" w:hint="eastAsia"/>
                      <w:color w:val="000000"/>
                      <w:sz w:val="18"/>
                      <w:szCs w:val="18"/>
                      <w:lang w:eastAsia="ko-KR"/>
                    </w:rPr>
                    <w:t>n/a</w:t>
                  </w:r>
                </w:p>
              </w:tc>
              <w:tc>
                <w:tcPr>
                  <w:tcW w:w="1377" w:type="dxa"/>
                </w:tcPr>
                <w:p w14:paraId="0B1933C0"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60E2F92E" w14:textId="77777777" w:rsidR="00B0094B" w:rsidRPr="0040388F" w:rsidRDefault="00B0094B" w:rsidP="00B0094B">
                  <w:pPr>
                    <w:keepLines/>
                    <w:spacing w:after="0"/>
                    <w:rPr>
                      <w:rFonts w:eastAsia="游明朝" w:cs="Arial"/>
                      <w:strike/>
                      <w:color w:val="000000"/>
                      <w:sz w:val="18"/>
                      <w:szCs w:val="18"/>
                    </w:rPr>
                  </w:pPr>
                </w:p>
              </w:tc>
              <w:tc>
                <w:tcPr>
                  <w:tcW w:w="1907" w:type="dxa"/>
                </w:tcPr>
                <w:p w14:paraId="7E7E4EE5"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Optional with capability signalling</w:t>
                  </w:r>
                </w:p>
              </w:tc>
            </w:tr>
            <w:tr w:rsidR="00B0094B" w:rsidRPr="00BE69D3" w14:paraId="61A06F3A" w14:textId="77777777" w:rsidTr="0034763F">
              <w:tc>
                <w:tcPr>
                  <w:tcW w:w="800" w:type="dxa"/>
                </w:tcPr>
                <w:p w14:paraId="449219BF" w14:textId="77777777" w:rsidR="00B0094B" w:rsidRPr="001072B5" w:rsidRDefault="00B0094B" w:rsidP="00B0094B">
                  <w:pPr>
                    <w:rPr>
                      <w:rFonts w:ascii="Arial" w:hAnsi="Arial" w:cs="Arial"/>
                      <w:b/>
                      <w:color w:val="000000"/>
                      <w:sz w:val="18"/>
                      <w:szCs w:val="18"/>
                    </w:rPr>
                  </w:pPr>
                  <w:r>
                    <w:rPr>
                      <w:rFonts w:eastAsiaTheme="minorEastAsia" w:cs="Arial" w:hint="eastAsia"/>
                      <w:color w:val="000000"/>
                      <w:sz w:val="18"/>
                      <w:szCs w:val="18"/>
                      <w:lang w:eastAsia="ko-KR"/>
                    </w:rPr>
                    <w:t>X-11-1</w:t>
                  </w:r>
                </w:p>
              </w:tc>
              <w:tc>
                <w:tcPr>
                  <w:tcW w:w="2954" w:type="dxa"/>
                </w:tcPr>
                <w:p w14:paraId="33F29F3C"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w:t>
                  </w:r>
                </w:p>
              </w:tc>
              <w:tc>
                <w:tcPr>
                  <w:tcW w:w="2962" w:type="dxa"/>
                </w:tcPr>
                <w:p w14:paraId="7DD39B62" w14:textId="77777777" w:rsidR="00B0094B" w:rsidRDefault="00B0094B" w:rsidP="00B0094B">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PDSCH reception in partial PRG</w:t>
                  </w:r>
                </w:p>
                <w:p w14:paraId="39FCEF98" w14:textId="77777777" w:rsidR="00B0094B" w:rsidRPr="00BE69D3" w:rsidRDefault="00B0094B" w:rsidP="00B0094B">
                  <w:pPr>
                    <w:spacing w:after="0"/>
                    <w:rPr>
                      <w:rFonts w:eastAsia="ＭＳ 明朝" w:cs="Arial"/>
                      <w:color w:val="000000"/>
                      <w:sz w:val="18"/>
                      <w:szCs w:val="18"/>
                      <w:lang w:eastAsia="zh-CN"/>
                    </w:rPr>
                  </w:pPr>
                  <w:r>
                    <w:rPr>
                      <w:rFonts w:eastAsiaTheme="minorEastAsia" w:cs="Arial" w:hint="eastAsia"/>
                      <w:color w:val="000000"/>
                      <w:sz w:val="18"/>
                      <w:szCs w:val="18"/>
                      <w:lang w:eastAsia="ko-KR"/>
                    </w:rPr>
                    <w:t>2. A maximum number of supported partial PRGs in SBFD symbols</w:t>
                  </w:r>
                </w:p>
              </w:tc>
              <w:tc>
                <w:tcPr>
                  <w:tcW w:w="1257" w:type="dxa"/>
                </w:tcPr>
                <w:p w14:paraId="378070C3" w14:textId="77777777" w:rsidR="00B0094B" w:rsidRDefault="00B0094B" w:rsidP="00B0094B">
                  <w:pPr>
                    <w:rPr>
                      <w:rFonts w:eastAsiaTheme="minorEastAsia"/>
                      <w:lang w:eastAsia="ko-KR"/>
                    </w:rPr>
                  </w:pPr>
                  <w:r>
                    <w:rPr>
                      <w:rFonts w:eastAsiaTheme="minorEastAsia" w:hint="eastAsia"/>
                      <w:lang w:eastAsia="ko-KR"/>
                    </w:rPr>
                    <w:t>X-11</w:t>
                  </w:r>
                </w:p>
              </w:tc>
              <w:tc>
                <w:tcPr>
                  <w:tcW w:w="1096" w:type="dxa"/>
                </w:tcPr>
                <w:p w14:paraId="5572BACF"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tcPr>
                <w:p w14:paraId="2D758C77"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tcPr>
                <w:p w14:paraId="119A6EF9" w14:textId="77777777" w:rsidR="00B0094B" w:rsidRPr="00717AB5"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PDSCH reception in partial PRG is not supported.</w:t>
                  </w:r>
                </w:p>
              </w:tc>
              <w:tc>
                <w:tcPr>
                  <w:tcW w:w="1147" w:type="dxa"/>
                </w:tcPr>
                <w:p w14:paraId="6CA013B5" w14:textId="77777777" w:rsidR="00B0094B" w:rsidRPr="00BE69D3" w:rsidRDefault="00B0094B" w:rsidP="00B0094B">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tcPr>
                <w:p w14:paraId="5420EB02"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tcPr>
                <w:p w14:paraId="0DE48711" w14:textId="77777777" w:rsidR="00B0094B" w:rsidRPr="00245FA3" w:rsidRDefault="00B0094B" w:rsidP="00B0094B">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tcPr>
                <w:p w14:paraId="131E5AC4" w14:textId="77777777" w:rsidR="00B0094B" w:rsidRPr="00BE69D3" w:rsidRDefault="00B0094B" w:rsidP="00B0094B">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0E8CBE8A" w14:textId="77777777" w:rsidR="00B0094B" w:rsidRPr="0040388F" w:rsidRDefault="00B0094B" w:rsidP="00B0094B">
                  <w:pPr>
                    <w:keepLines/>
                    <w:spacing w:after="0"/>
                    <w:rPr>
                      <w:rFonts w:eastAsia="游明朝" w:cs="Arial"/>
                      <w:strike/>
                      <w:color w:val="000000"/>
                      <w:sz w:val="18"/>
                      <w:szCs w:val="18"/>
                    </w:rPr>
                  </w:pPr>
                </w:p>
              </w:tc>
              <w:tc>
                <w:tcPr>
                  <w:tcW w:w="1907" w:type="dxa"/>
                </w:tcPr>
                <w:p w14:paraId="4876637D"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p w14:paraId="00D38476"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p>
                <w:p w14:paraId="4D8D525F" w14:textId="77777777" w:rsidR="00B0094B" w:rsidRDefault="00B0094B" w:rsidP="00B0094B">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419DE67F" w14:textId="77777777" w:rsidR="00B0094B" w:rsidRPr="00BE69D3" w:rsidRDefault="00B0094B" w:rsidP="00B0094B">
                  <w:pPr>
                    <w:rPr>
                      <w:rFonts w:eastAsia="SimSun" w:cs="Arial"/>
                      <w:color w:val="000000"/>
                      <w:sz w:val="18"/>
                      <w:szCs w:val="18"/>
                    </w:rPr>
                  </w:pPr>
                  <w:r>
                    <w:rPr>
                      <w:rFonts w:eastAsiaTheme="minorEastAsia" w:cs="Arial" w:hint="eastAsia"/>
                      <w:color w:val="000000"/>
                      <w:sz w:val="18"/>
                      <w:szCs w:val="18"/>
                      <w:lang w:eastAsia="ko-KR"/>
                    </w:rPr>
                    <w:t>FFS</w:t>
                  </w:r>
                </w:p>
              </w:tc>
            </w:tr>
          </w:tbl>
          <w:p w14:paraId="39CC8CF5" w14:textId="77777777" w:rsidR="00B0094B" w:rsidRPr="007A2D7A" w:rsidRDefault="00B0094B" w:rsidP="00B0094B">
            <w:pPr>
              <w:textAlignment w:val="auto"/>
              <w:rPr>
                <w:rFonts w:eastAsiaTheme="minorEastAsia"/>
                <w:lang w:val="en-US"/>
              </w:rPr>
            </w:pPr>
          </w:p>
        </w:tc>
      </w:tr>
      <w:tr w:rsidR="00FA6A42" w:rsidRPr="007A2D7A" w14:paraId="24A3A85E" w14:textId="77777777" w:rsidTr="00CB4C30">
        <w:trPr>
          <w:trHeight w:val="57"/>
        </w:trPr>
        <w:tc>
          <w:tcPr>
            <w:tcW w:w="121" w:type="pct"/>
          </w:tcPr>
          <w:p w14:paraId="2D934E07" w14:textId="4AE8F457" w:rsidR="00FA6A42" w:rsidRPr="007A2D7A" w:rsidRDefault="00FA6A42" w:rsidP="00FA6A42">
            <w:pPr>
              <w:textAlignment w:val="auto"/>
              <w:rPr>
                <w:rFonts w:eastAsiaTheme="minorEastAsia"/>
              </w:rPr>
            </w:pPr>
            <w:r>
              <w:rPr>
                <w:rFonts w:eastAsia="SimSun" w:hint="eastAsia"/>
                <w:sz w:val="22"/>
                <w:lang w:eastAsia="zh-CN"/>
              </w:rPr>
              <w:t>[6]</w:t>
            </w:r>
          </w:p>
        </w:tc>
        <w:tc>
          <w:tcPr>
            <w:tcW w:w="327" w:type="pct"/>
          </w:tcPr>
          <w:p w14:paraId="07251B1E" w14:textId="65F28BF0" w:rsidR="00FA6A42" w:rsidRPr="007A2D7A" w:rsidRDefault="00FA6A42" w:rsidP="00FA6A42">
            <w:pPr>
              <w:textAlignment w:val="auto"/>
              <w:rPr>
                <w:rFonts w:eastAsiaTheme="minorEastAsia"/>
              </w:rPr>
            </w:pPr>
            <w:r>
              <w:rPr>
                <w:rFonts w:eastAsia="SimSun" w:hint="eastAsia"/>
                <w:sz w:val="22"/>
                <w:szCs w:val="18"/>
                <w:lang w:eastAsia="zh-CN"/>
              </w:rPr>
              <w:t>Nokia</w:t>
            </w:r>
          </w:p>
        </w:tc>
        <w:tc>
          <w:tcPr>
            <w:tcW w:w="4552" w:type="pct"/>
          </w:tcPr>
          <w:p w14:paraId="4A229867" w14:textId="77777777" w:rsidR="00FA6A42" w:rsidRPr="00BA034D" w:rsidRDefault="00FA6A42" w:rsidP="00FA6A42">
            <w:pPr>
              <w:spacing w:after="0"/>
              <w:rPr>
                <w:rFonts w:ascii="Times" w:eastAsia="SimSun" w:hAnsi="Times"/>
                <w:b/>
                <w:bCs/>
                <w:szCs w:val="24"/>
                <w:highlight w:val="yellow"/>
                <w:lang w:eastAsia="zh-CN"/>
              </w:rPr>
            </w:pPr>
          </w:p>
          <w:tbl>
            <w:tblPr>
              <w:tblStyle w:val="afd"/>
              <w:tblW w:w="0" w:type="auto"/>
              <w:tblLook w:val="04A0" w:firstRow="1" w:lastRow="0" w:firstColumn="1" w:lastColumn="0" w:noHBand="0" w:noVBand="1"/>
            </w:tblPr>
            <w:tblGrid>
              <w:gridCol w:w="4814"/>
              <w:gridCol w:w="4814"/>
            </w:tblGrid>
            <w:tr w:rsidR="00FA6A42" w14:paraId="57FFB5B3" w14:textId="77777777" w:rsidTr="0034763F">
              <w:tc>
                <w:tcPr>
                  <w:tcW w:w="4814" w:type="dxa"/>
                </w:tcPr>
                <w:p w14:paraId="2C3D8AD9"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Moderator’s proposals from RAN1#120</w:t>
                  </w:r>
                </w:p>
              </w:tc>
              <w:tc>
                <w:tcPr>
                  <w:tcW w:w="4814" w:type="dxa"/>
                </w:tcPr>
                <w:p w14:paraId="50048218"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Nokia’s views</w:t>
                  </w:r>
                </w:p>
              </w:tc>
            </w:tr>
            <w:tr w:rsidR="00FA6A42" w14:paraId="0A6F61DA" w14:textId="77777777" w:rsidTr="0034763F">
              <w:tc>
                <w:tcPr>
                  <w:tcW w:w="4814" w:type="dxa"/>
                </w:tcPr>
                <w:p w14:paraId="2149A72A"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2-1-4a: (from </w:t>
                  </w:r>
                  <w:r w:rsidRPr="00D2044E">
                    <w:rPr>
                      <w:rFonts w:ascii="Times" w:eastAsia="游明朝" w:hAnsi="Times"/>
                      <w:b/>
                      <w:bCs/>
                    </w:rPr>
                    <w:t>Question 2-1-</w:t>
                  </w:r>
                  <w:r w:rsidRPr="00D2044E">
                    <w:rPr>
                      <w:rFonts w:ascii="Times" w:eastAsia="游明朝" w:hAnsi="Times" w:hint="eastAsia"/>
                      <w:b/>
                      <w:bCs/>
                    </w:rPr>
                    <w:t>4 and Question 2-2)</w:t>
                  </w:r>
                  <w:r w:rsidRPr="00D2044E">
                    <w:rPr>
                      <w:rFonts w:ascii="Times" w:eastAsia="游明朝" w:hAnsi="Times"/>
                      <w:b/>
                      <w:bCs/>
                    </w:rPr>
                    <w:t>:</w:t>
                  </w:r>
                </w:p>
                <w:p w14:paraId="219EB101" w14:textId="77777777" w:rsidR="00FA6A42" w:rsidRPr="00D2044E" w:rsidRDefault="00FA6A42" w:rsidP="00FA6A42">
                  <w:pPr>
                    <w:spacing w:after="0"/>
                    <w:rPr>
                      <w:rFonts w:ascii="Times" w:eastAsia="游明朝" w:hAnsi="Times"/>
                    </w:rPr>
                  </w:pPr>
                  <w:r w:rsidRPr="00D2044E">
                    <w:rPr>
                      <w:rFonts w:ascii="Times" w:eastAsia="游明朝" w:hAnsi="Times" w:hint="eastAsia"/>
                    </w:rPr>
                    <w:t xml:space="preserve">Add the following components in basic FG for SBFD. </w:t>
                  </w:r>
                </w:p>
                <w:p w14:paraId="5FF9366C"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reception in two DL subbands in SBFD symbols</w:t>
                  </w:r>
                </w:p>
                <w:p w14:paraId="76A9BCE0"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FFS: Support of DL partial PRG</w:t>
                  </w:r>
                </w:p>
              </w:tc>
              <w:tc>
                <w:tcPr>
                  <w:tcW w:w="4814" w:type="dxa"/>
                </w:tcPr>
                <w:p w14:paraId="68BFCFF0" w14:textId="77777777" w:rsidR="00FA6A42" w:rsidRDefault="00FA6A42" w:rsidP="00FA6A42">
                  <w:pPr>
                    <w:spacing w:after="0"/>
                    <w:rPr>
                      <w:rFonts w:ascii="Times" w:eastAsia="游明朝" w:hAnsi="Times"/>
                    </w:rPr>
                  </w:pPr>
                  <w:r w:rsidRPr="00CE4B50">
                    <w:rPr>
                      <w:rFonts w:ascii="Times" w:eastAsia="游明朝" w:hAnsi="Times"/>
                    </w:rPr>
                    <w:t xml:space="preserve">The </w:t>
                  </w:r>
                  <w:r>
                    <w:rPr>
                      <w:rFonts w:ascii="Times" w:eastAsia="游明朝" w:hAnsi="Times"/>
                    </w:rPr>
                    <w:t>support of DL partial PRG should be basic functionality that has been agreed, thus should be part of the components in basic FG.</w:t>
                  </w:r>
                </w:p>
                <w:p w14:paraId="2199200D" w14:textId="77777777" w:rsidR="00FA6A42" w:rsidRPr="00CE4B50" w:rsidRDefault="00FA6A42" w:rsidP="00FA6A42">
                  <w:pPr>
                    <w:spacing w:after="0"/>
                    <w:rPr>
                      <w:rFonts w:ascii="Times" w:eastAsia="游明朝" w:hAnsi="Times"/>
                      <w:highlight w:val="yellow"/>
                    </w:rPr>
                  </w:pPr>
                  <w:r w:rsidRPr="00CE4B50">
                    <w:rPr>
                      <w:rFonts w:ascii="Times" w:eastAsia="游明朝" w:hAnsi="Times"/>
                    </w:rPr>
                    <w:t>The support of DL reception in two DL subbands in SBFD symbols can be further discussed.</w:t>
                  </w:r>
                  <w:r>
                    <w:rPr>
                      <w:rFonts w:ascii="Times" w:eastAsia="游明朝" w:hAnsi="Times"/>
                    </w:rPr>
                    <w:t xml:space="preserve"> Our preference is to consider this as part of the basic FG considering that DL reception in non-contiguous DL resources is already possible using FDRA Type 0. If the concern for supporting DL reception in two DL subbands is due to the need of a more relaxed processing timeline for CSI-RS, then a potential way-forward is to consider this DL reception in two DL subbands and the relaxed processing timeline as basic FG components, while the legacy timeline (which is tighter) can be considered as separate capability.</w:t>
                  </w:r>
                </w:p>
              </w:tc>
            </w:tr>
          </w:tbl>
          <w:p w14:paraId="6E09947A" w14:textId="77777777" w:rsidR="00FA6A42" w:rsidRDefault="00FA6A42" w:rsidP="00FA6A42">
            <w:pPr>
              <w:spacing w:after="0"/>
              <w:rPr>
                <w:rFonts w:ascii="Times" w:eastAsia="游明朝" w:hAnsi="Times"/>
                <w:b/>
                <w:bCs/>
                <w:szCs w:val="24"/>
                <w:highlight w:val="yellow"/>
              </w:rPr>
            </w:pPr>
          </w:p>
          <w:p w14:paraId="0091F393" w14:textId="77777777" w:rsidR="00FA6A42" w:rsidRPr="000F4FD1" w:rsidRDefault="00FA6A42" w:rsidP="00FA6A42">
            <w:pPr>
              <w:pStyle w:val="a6"/>
            </w:pPr>
            <w:r w:rsidRPr="000F4FD1">
              <w:t xml:space="preserve">Proposal </w:t>
            </w:r>
            <w:r w:rsidRPr="000F4FD1">
              <w:fldChar w:fldCharType="begin"/>
            </w:r>
            <w:r w:rsidRPr="000F4FD1">
              <w:instrText xml:space="preserve"> SEQ Proposal \* ARABIC </w:instrText>
            </w:r>
            <w:r w:rsidRPr="000F4FD1">
              <w:fldChar w:fldCharType="separate"/>
            </w:r>
            <w:r>
              <w:rPr>
                <w:noProof/>
              </w:rPr>
              <w:t>2</w:t>
            </w:r>
            <w:r w:rsidRPr="000F4FD1">
              <w:fldChar w:fldCharType="end"/>
            </w:r>
            <w:r w:rsidRPr="000F4FD1">
              <w:t>. The following components should be added to FG 60-1:</w:t>
            </w:r>
          </w:p>
          <w:p w14:paraId="7A3A0D90"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PUCCH resource configurations for SBFD and non-SBFD symbols.</w:t>
            </w:r>
          </w:p>
          <w:p w14:paraId="2027523D"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power control parameters for SBFD and non-SBFD symbols.</w:t>
            </w:r>
          </w:p>
          <w:p w14:paraId="1F8AB605"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non-contiguous CSI-RS resource across two DL subbands.</w:t>
            </w:r>
          </w:p>
          <w:p w14:paraId="277598B6"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separate CSI reports for SBFD and non-SBFD symbols.</w:t>
            </w:r>
          </w:p>
          <w:p w14:paraId="65704F1D" w14:textId="77777777" w:rsidR="00FA6A42" w:rsidRPr="001B0909"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1B0909">
              <w:rPr>
                <w:rFonts w:eastAsia="游明朝"/>
                <w:b/>
                <w:lang w:val="en-US"/>
              </w:rPr>
              <w:t>Support of DL reception in two DL subbands in SBFD symbols.</w:t>
            </w:r>
          </w:p>
          <w:p w14:paraId="2097F2F0"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hint="eastAsia"/>
                <w:b/>
              </w:rPr>
              <w:t>Support of DL partial PRG</w:t>
            </w:r>
            <w:r w:rsidRPr="000F4FD1">
              <w:rPr>
                <w:rFonts w:ascii="Times" w:eastAsia="游明朝" w:hAnsi="Times"/>
                <w:b/>
              </w:rPr>
              <w:t>.</w:t>
            </w:r>
          </w:p>
          <w:p w14:paraId="004FAE25" w14:textId="77777777" w:rsidR="00FA6A42" w:rsidRPr="000F4FD1" w:rsidRDefault="00FA6A42" w:rsidP="00523E30">
            <w:pPr>
              <w:pStyle w:val="aff6"/>
              <w:numPr>
                <w:ilvl w:val="0"/>
                <w:numId w:val="34"/>
              </w:numPr>
              <w:overflowPunct/>
              <w:autoSpaceDE/>
              <w:autoSpaceDN/>
              <w:adjustRightInd/>
              <w:spacing w:after="0"/>
              <w:ind w:leftChars="0"/>
              <w:contextualSpacing/>
              <w:rPr>
                <w:rFonts w:eastAsia="游明朝"/>
                <w:b/>
              </w:rPr>
            </w:pPr>
            <w:r w:rsidRPr="000F4FD1">
              <w:rPr>
                <w:rFonts w:ascii="Times" w:eastAsia="游明朝" w:hAnsi="Times"/>
                <w:b/>
              </w:rPr>
              <w:t>Other components are FFS.</w:t>
            </w:r>
          </w:p>
          <w:p w14:paraId="4DA17BA6" w14:textId="77777777" w:rsidR="00FA6A42" w:rsidRPr="00535D9F" w:rsidRDefault="00FA6A42" w:rsidP="00FA6A42">
            <w:pPr>
              <w:rPr>
                <w:rFonts w:eastAsia="SimSun"/>
                <w:lang w:eastAsia="zh-CN"/>
              </w:rPr>
            </w:pPr>
          </w:p>
          <w:p w14:paraId="358E06B2" w14:textId="77777777" w:rsidR="00FA6A42" w:rsidRPr="007A2D7A" w:rsidRDefault="00FA6A42" w:rsidP="00FA6A42">
            <w:pPr>
              <w:textAlignment w:val="auto"/>
              <w:rPr>
                <w:rFonts w:eastAsiaTheme="minorEastAsia"/>
                <w:b/>
              </w:rPr>
            </w:pPr>
          </w:p>
        </w:tc>
      </w:tr>
      <w:tr w:rsidR="006338F7" w:rsidRPr="007A2D7A" w14:paraId="1E72493D" w14:textId="77777777" w:rsidTr="00CB4C30">
        <w:trPr>
          <w:trHeight w:val="57"/>
        </w:trPr>
        <w:tc>
          <w:tcPr>
            <w:tcW w:w="121" w:type="pct"/>
          </w:tcPr>
          <w:p w14:paraId="357EDF7D" w14:textId="7D4D21BD" w:rsidR="006338F7" w:rsidRPr="007A2D7A" w:rsidRDefault="006338F7" w:rsidP="006338F7">
            <w:pPr>
              <w:textAlignment w:val="auto"/>
              <w:rPr>
                <w:rFonts w:eastAsiaTheme="minorEastAsia"/>
              </w:rPr>
            </w:pPr>
            <w:r>
              <w:rPr>
                <w:rFonts w:eastAsia="SimSun" w:hint="eastAsia"/>
                <w:sz w:val="22"/>
                <w:lang w:eastAsia="zh-CN"/>
              </w:rPr>
              <w:t>[7]</w:t>
            </w:r>
          </w:p>
        </w:tc>
        <w:tc>
          <w:tcPr>
            <w:tcW w:w="327" w:type="pct"/>
          </w:tcPr>
          <w:p w14:paraId="5F5080DF" w14:textId="131445E6" w:rsidR="006338F7" w:rsidRPr="007A2D7A" w:rsidRDefault="006338F7" w:rsidP="006338F7">
            <w:pPr>
              <w:textAlignment w:val="auto"/>
              <w:rPr>
                <w:rFonts w:eastAsiaTheme="minorEastAsia"/>
              </w:rPr>
            </w:pPr>
            <w:r w:rsidRPr="00FE589E">
              <w:rPr>
                <w:rFonts w:eastAsia="ＭＳ 明朝"/>
                <w:sz w:val="22"/>
                <w:szCs w:val="18"/>
              </w:rPr>
              <w:t>MediaTek</w:t>
            </w:r>
          </w:p>
        </w:tc>
        <w:tc>
          <w:tcPr>
            <w:tcW w:w="4552" w:type="pct"/>
          </w:tcPr>
          <w:p w14:paraId="48B344AD" w14:textId="77777777" w:rsidR="006338F7" w:rsidRDefault="006338F7" w:rsidP="006338F7">
            <w:pPr>
              <w:spacing w:after="120"/>
              <w:rPr>
                <w:rFonts w:eastAsia="ＭＳ 明朝"/>
                <w:b/>
                <w:bCs/>
                <w:u w:val="single"/>
              </w:rPr>
            </w:pPr>
            <w:r>
              <w:rPr>
                <w:rFonts w:eastAsia="ＭＳ 明朝"/>
                <w:b/>
                <w:bCs/>
                <w:u w:val="single"/>
              </w:rPr>
              <w:t>Support of DL partial PRG</w:t>
            </w:r>
          </w:p>
          <w:p w14:paraId="205E8494" w14:textId="77777777" w:rsidR="006338F7" w:rsidRDefault="006338F7" w:rsidP="006338F7">
            <w:pPr>
              <w:spacing w:after="120"/>
              <w:rPr>
                <w:rFonts w:eastAsia="ＭＳ 明朝"/>
              </w:rPr>
            </w:pPr>
            <w:r>
              <w:rPr>
                <w:rFonts w:eastAsia="ＭＳ 明朝"/>
              </w:rPr>
              <w:t xml:space="preserve">There was a discussion on whether on whether ‘Support of DL partial PRG’ should be part of basic FG for SBFD or separate FG. In our view, support of using the partial PRG inside the DL subband(s) can be considered as a separate UE FG. UEs not supporting this FG do not use partial PRG. </w:t>
            </w:r>
          </w:p>
          <w:p w14:paraId="6510F289" w14:textId="77777777" w:rsidR="006338F7" w:rsidRDefault="006338F7" w:rsidP="00523E30">
            <w:pPr>
              <w:pStyle w:val="aff6"/>
              <w:numPr>
                <w:ilvl w:val="0"/>
                <w:numId w:val="42"/>
              </w:numPr>
              <w:overflowPunct/>
              <w:autoSpaceDE/>
              <w:autoSpaceDN/>
              <w:adjustRightInd/>
              <w:spacing w:after="60"/>
              <w:ind w:leftChars="0"/>
              <w:contextualSpacing/>
              <w:jc w:val="both"/>
              <w:rPr>
                <w:b/>
                <w:bCs/>
                <w:i/>
                <w:iCs/>
              </w:rPr>
            </w:pPr>
            <w:r w:rsidRPr="00D165FE">
              <w:rPr>
                <w:rFonts w:eastAsia="Batang"/>
                <w:b/>
                <w:i/>
              </w:rPr>
              <w:t>Support of DL partial PRG should be a separate FG</w:t>
            </w:r>
            <w:r>
              <w:rPr>
                <w:b/>
                <w:bCs/>
                <w:i/>
                <w:iCs/>
              </w:rPr>
              <w:t xml:space="preserve">. </w:t>
            </w:r>
          </w:p>
          <w:p w14:paraId="65A1B7B1" w14:textId="77777777" w:rsidR="006338F7" w:rsidRPr="006338F7" w:rsidRDefault="006338F7" w:rsidP="006338F7">
            <w:pPr>
              <w:rPr>
                <w:rFonts w:eastAsia="SimSun"/>
                <w:b/>
                <w:i/>
                <w:szCs w:val="18"/>
                <w:lang w:eastAsia="zh-CN"/>
              </w:rPr>
            </w:pPr>
          </w:p>
          <w:p w14:paraId="0810EA6E" w14:textId="77777777" w:rsidR="006338F7" w:rsidRDefault="006338F7" w:rsidP="006338F7">
            <w:pPr>
              <w:rPr>
                <w:rFonts w:eastAsia="ＭＳ 明朝"/>
                <w:szCs w:val="18"/>
              </w:rPr>
            </w:pPr>
            <w:r>
              <w:rPr>
                <w:rFonts w:eastAsia="ＭＳ 明朝"/>
                <w:szCs w:val="18"/>
              </w:rPr>
              <w:t xml:space="preserve">Our overall views on the list of UE capabilities for SBFD Tx/Rx/Measurement procedure are presented in Proposal 7. </w:t>
            </w:r>
          </w:p>
          <w:p w14:paraId="0BFE2B5F" w14:textId="77777777" w:rsidR="006338F7" w:rsidRDefault="006338F7" w:rsidP="00523E30">
            <w:pPr>
              <w:pStyle w:val="aff6"/>
              <w:numPr>
                <w:ilvl w:val="0"/>
                <w:numId w:val="42"/>
              </w:numPr>
              <w:overflowPunct/>
              <w:autoSpaceDE/>
              <w:autoSpaceDN/>
              <w:adjustRightInd/>
              <w:spacing w:after="60"/>
              <w:ind w:leftChars="0"/>
              <w:contextualSpacing/>
              <w:jc w:val="both"/>
            </w:pPr>
            <w:r w:rsidRPr="00005B81">
              <w:rPr>
                <w:b/>
                <w:bCs/>
                <w:i/>
                <w:iCs/>
              </w:rPr>
              <w:t>Support the following list of UE capabilities for SBFD Tx/Rx/Measurement procedures</w:t>
            </w:r>
            <w:r w:rsidRPr="00005B81">
              <w:t>.</w:t>
            </w:r>
          </w:p>
          <w:p w14:paraId="30D291D6" w14:textId="77777777" w:rsidR="006338F7" w:rsidRDefault="006338F7" w:rsidP="006338F7">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2226"/>
              <w:gridCol w:w="6419"/>
              <w:gridCol w:w="1608"/>
              <w:gridCol w:w="2190"/>
              <w:gridCol w:w="1370"/>
              <w:gridCol w:w="2190"/>
              <w:gridCol w:w="2994"/>
            </w:tblGrid>
            <w:tr w:rsidR="006338F7" w:rsidRPr="00BE1FD0" w14:paraId="60059AE8"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9318CAC" w14:textId="77777777" w:rsidR="006338F7" w:rsidRPr="00BE1FD0" w:rsidRDefault="006338F7" w:rsidP="006338F7">
                  <w:pPr>
                    <w:keepLines/>
                    <w:spacing w:after="0"/>
                    <w:rPr>
                      <w:rFonts w:ascii="Arial" w:eastAsia="ＭＳ 明朝" w:hAnsi="Arial" w:cs="Arial"/>
                      <w:color w:val="000000"/>
                      <w:sz w:val="18"/>
                      <w:szCs w:val="18"/>
                    </w:rPr>
                  </w:pPr>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1CEE525E" w14:textId="77777777" w:rsidR="006338F7" w:rsidRPr="00BE1FD0" w:rsidRDefault="006338F7" w:rsidP="006338F7">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7DDA963E" w14:textId="77777777" w:rsidR="006338F7" w:rsidRPr="00BE1FD0" w:rsidRDefault="006338F7" w:rsidP="006338F7">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45C2CE45"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5D700FBF"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2F18F4B2" w14:textId="77777777" w:rsidR="006338F7" w:rsidRPr="00BE1FD0" w:rsidRDefault="006338F7" w:rsidP="006338F7">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6B701020"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4527960F"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1AB48FCC" w14:textId="77777777" w:rsidR="006338F7" w:rsidRPr="00BE1FD0" w:rsidRDefault="006338F7" w:rsidP="006338F7">
                  <w:pPr>
                    <w:keepLines/>
                    <w:spacing w:after="0"/>
                    <w:rPr>
                      <w:rFonts w:ascii="Arial" w:eastAsia="Malgun Gothic" w:hAnsi="Arial" w:cs="Arial"/>
                      <w:b/>
                      <w:bCs/>
                      <w:color w:val="000000"/>
                      <w:sz w:val="18"/>
                      <w:szCs w:val="18"/>
                      <w:lang w:val="en-US" w:eastAsia="ko-KR"/>
                    </w:rPr>
                  </w:pPr>
                </w:p>
                <w:p w14:paraId="1BFD507D" w14:textId="77777777" w:rsidR="006338F7" w:rsidRPr="00BE1FD0" w:rsidRDefault="006338F7" w:rsidP="006338F7">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6338F7" w:rsidRPr="00BE1FD0" w14:paraId="7C268ED0"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5214ABC5" w14:textId="77777777" w:rsidR="006338F7" w:rsidRPr="00BE1FD0" w:rsidRDefault="006338F7" w:rsidP="006338F7">
                  <w:pPr>
                    <w:keepLines/>
                    <w:spacing w:after="0"/>
                    <w:rPr>
                      <w:rFonts w:ascii="Arial" w:eastAsia="ＭＳ 明朝" w:hAnsi="Arial" w:cs="Arial"/>
                      <w:color w:val="000000"/>
                      <w:sz w:val="18"/>
                      <w:szCs w:val="18"/>
                      <w:lang w:eastAsia="zh-CN"/>
                    </w:rPr>
                  </w:pPr>
                  <w:r w:rsidRPr="00BE1FD0">
                    <w:rPr>
                      <w:rFonts w:ascii="Arial" w:eastAsia="ＭＳ 明朝" w:hAnsi="Arial" w:cs="Arial"/>
                      <w:color w:val="000000"/>
                      <w:sz w:val="18"/>
                      <w:szCs w:val="18"/>
                    </w:rPr>
                    <w:t>X-1</w:t>
                  </w:r>
                </w:p>
              </w:tc>
              <w:tc>
                <w:tcPr>
                  <w:tcW w:w="562" w:type="pct"/>
                  <w:tcBorders>
                    <w:top w:val="single" w:sz="4" w:space="0" w:color="auto"/>
                    <w:left w:val="single" w:sz="4" w:space="0" w:color="auto"/>
                    <w:bottom w:val="single" w:sz="4" w:space="0" w:color="auto"/>
                    <w:right w:val="single" w:sz="4" w:space="0" w:color="auto"/>
                  </w:tcBorders>
                </w:tcPr>
                <w:p w14:paraId="7E0E7735" w14:textId="77777777" w:rsidR="006338F7" w:rsidRPr="00BE1FD0" w:rsidRDefault="006338F7" w:rsidP="006338F7">
                  <w:pPr>
                    <w:keepLines/>
                    <w:spacing w:after="0"/>
                    <w:rPr>
                      <w:rFonts w:ascii="Arial" w:eastAsia="游明朝" w:hAnsi="Arial" w:cs="Arial"/>
                      <w:color w:val="FF0000"/>
                      <w:sz w:val="18"/>
                      <w:szCs w:val="18"/>
                    </w:rPr>
                  </w:pPr>
                  <w:r w:rsidRPr="00BE1FD0">
                    <w:rPr>
                      <w:rFonts w:eastAsia="Malgun Gothic"/>
                      <w:color w:val="000000"/>
                      <w:lang w:val="en-US" w:eastAsia="ko-KR"/>
                    </w:rPr>
                    <w:t>Basic features for SBFD TX/RX Behaviour and Procedures</w:t>
                  </w:r>
                </w:p>
                <w:p w14:paraId="0C0039DF" w14:textId="77777777" w:rsidR="006338F7" w:rsidRPr="00BE1FD0" w:rsidRDefault="006338F7" w:rsidP="006338F7">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7FB8DF2C"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72569FE8"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00416A1E"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6890A47D"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100333F8"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65ED69D0"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60013DA8"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2AA741DB"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subbands, including </w:t>
                  </w:r>
                </w:p>
                <w:p w14:paraId="6D9630A5"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35D50BB9"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492F93B2"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4141E530" w14:textId="77777777" w:rsidR="006338F7" w:rsidRPr="00BE1FD0" w:rsidRDefault="006338F7" w:rsidP="006338F7">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18022DE5" w14:textId="77777777" w:rsidR="006338F7" w:rsidRPr="00BE1FD0" w:rsidRDefault="006338F7" w:rsidP="006338F7">
                  <w:pPr>
                    <w:keepLines/>
                    <w:spacing w:after="0"/>
                    <w:rPr>
                      <w:rFonts w:ascii="Arial" w:eastAsia="游明朝" w:hAnsi="Arial" w:cs="Arial"/>
                      <w:color w:val="000000"/>
                      <w:sz w:val="18"/>
                      <w:szCs w:val="18"/>
                    </w:rPr>
                  </w:pPr>
                  <w:r w:rsidRPr="00BE1FD0">
                    <w:rPr>
                      <w:rFonts w:eastAsia="Malgun Gothic"/>
                      <w:color w:val="000000"/>
                      <w:lang w:val="en-US" w:eastAsia="ko-KR"/>
                    </w:rPr>
                    <w:t>Basic features for SBFD TX/RX Behaviour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26A75A4C" w14:textId="77777777" w:rsidR="006338F7" w:rsidRPr="00BE1FD0" w:rsidRDefault="006338F7" w:rsidP="006338F7">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7D3FE09C"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1698BA0F" w14:textId="77777777" w:rsidR="006338F7" w:rsidRPr="00BE1FD0" w:rsidRDefault="006338F7" w:rsidP="006338F7">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tr>
            <w:tr w:rsidR="006338F7" w:rsidRPr="00BE1FD0" w14:paraId="4EEBA035"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6E41B8B2"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6A577DAC" w14:textId="77777777" w:rsidR="006338F7" w:rsidRPr="00BE1FD0" w:rsidRDefault="006338F7" w:rsidP="006338F7">
                  <w:pPr>
                    <w:keepLines/>
                    <w:spacing w:after="0"/>
                    <w:rPr>
                      <w:rFonts w:eastAsia="Malgun Gothic"/>
                      <w:b/>
                      <w:bCs/>
                      <w:color w:val="000000"/>
                      <w:lang w:val="en-US" w:eastAsia="ko-KR"/>
                    </w:rPr>
                  </w:pPr>
                  <w:r w:rsidRPr="00BE1FD0">
                    <w:rPr>
                      <w:rFonts w:eastAsia="Malgun Gothic"/>
                      <w:color w:val="000000"/>
                      <w:lang w:val="en-US" w:eastAsia="ko-KR"/>
                    </w:rPr>
                    <w:t>Non-contiguous CSI-RS across two DL subbands</w:t>
                  </w:r>
                </w:p>
              </w:tc>
              <w:tc>
                <w:tcPr>
                  <w:tcW w:w="1621" w:type="pct"/>
                  <w:tcBorders>
                    <w:top w:val="single" w:sz="4" w:space="0" w:color="auto"/>
                    <w:left w:val="single" w:sz="4" w:space="0" w:color="auto"/>
                    <w:bottom w:val="single" w:sz="4" w:space="0" w:color="auto"/>
                    <w:right w:val="single" w:sz="4" w:space="0" w:color="auto"/>
                  </w:tcBorders>
                  <w:hideMark/>
                </w:tcPr>
                <w:p w14:paraId="397D16D0" w14:textId="77777777" w:rsidR="006338F7" w:rsidRPr="00BE1FD0" w:rsidRDefault="006338F7"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subbands, including  </w:t>
                  </w:r>
                </w:p>
                <w:p w14:paraId="0EE0EF8D"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Support of scaling the CSI processing timeline Z/Z’ by factor of X (e.g., the value range of X is 1,2)</w:t>
                  </w:r>
                </w:p>
                <w:p w14:paraId="66529A5C"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09F8A6B9"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2320BEE1"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Non-contiguous CSI-RS across two DL subbands not supported</w:t>
                  </w:r>
                </w:p>
              </w:tc>
              <w:tc>
                <w:tcPr>
                  <w:tcW w:w="346" w:type="pct"/>
                  <w:tcBorders>
                    <w:top w:val="single" w:sz="4" w:space="0" w:color="auto"/>
                    <w:left w:val="single" w:sz="4" w:space="0" w:color="auto"/>
                    <w:bottom w:val="single" w:sz="4" w:space="0" w:color="auto"/>
                    <w:right w:val="single" w:sz="4" w:space="0" w:color="auto"/>
                  </w:tcBorders>
                </w:tcPr>
                <w:p w14:paraId="3A479601" w14:textId="77777777" w:rsidR="006338F7" w:rsidRPr="00BE1FD0" w:rsidRDefault="006338F7" w:rsidP="006338F7">
                  <w:pPr>
                    <w:keepLines/>
                    <w:spacing w:after="0"/>
                    <w:jc w:val="center"/>
                    <w:rPr>
                      <w:rFonts w:ascii="Arial" w:hAnsi="Arial" w:cs="Arial"/>
                      <w:color w:val="000000"/>
                      <w:sz w:val="18"/>
                      <w:szCs w:val="18"/>
                      <w:lang w:eastAsia="zh-CN"/>
                    </w:rPr>
                  </w:pPr>
                </w:p>
                <w:p w14:paraId="67527D27" w14:textId="77777777" w:rsidR="006338F7" w:rsidRPr="00BE1FD0" w:rsidRDefault="006338F7" w:rsidP="006338F7">
                  <w:pPr>
                    <w:keepLines/>
                    <w:spacing w:after="0"/>
                    <w:jc w:val="center"/>
                    <w:rPr>
                      <w:rFonts w:ascii="Arial" w:hAnsi="Arial" w:cs="Arial"/>
                      <w:color w:val="000000"/>
                      <w:sz w:val="18"/>
                      <w:szCs w:val="18"/>
                      <w:lang w:eastAsia="zh-CN"/>
                    </w:rPr>
                  </w:pPr>
                </w:p>
                <w:p w14:paraId="6298245F" w14:textId="77777777" w:rsidR="006338F7" w:rsidRPr="00BE1FD0" w:rsidRDefault="006338F7" w:rsidP="006338F7">
                  <w:pPr>
                    <w:keepLines/>
                    <w:spacing w:after="0"/>
                    <w:jc w:val="center"/>
                    <w:rPr>
                      <w:rFonts w:ascii="Arial" w:hAnsi="Arial" w:cs="Arial"/>
                      <w:color w:val="000000"/>
                      <w:sz w:val="18"/>
                      <w:szCs w:val="18"/>
                      <w:lang w:eastAsia="zh-CN"/>
                    </w:rPr>
                  </w:pPr>
                </w:p>
                <w:p w14:paraId="01B83D3D" w14:textId="77777777" w:rsidR="006338F7" w:rsidRPr="00BE1FD0" w:rsidRDefault="006338F7" w:rsidP="006338F7">
                  <w:pPr>
                    <w:keepLines/>
                    <w:spacing w:after="0"/>
                    <w:jc w:val="center"/>
                    <w:rPr>
                      <w:rFonts w:ascii="Arial" w:hAnsi="Arial" w:cs="Arial"/>
                      <w:color w:val="000000"/>
                      <w:sz w:val="18"/>
                      <w:szCs w:val="18"/>
                      <w:lang w:eastAsia="zh-CN"/>
                    </w:rPr>
                  </w:pPr>
                </w:p>
                <w:p w14:paraId="1411EFC8" w14:textId="77777777" w:rsidR="006338F7" w:rsidRPr="00BE1FD0" w:rsidRDefault="006338F7" w:rsidP="006338F7">
                  <w:pPr>
                    <w:keepLines/>
                    <w:spacing w:after="0"/>
                    <w:jc w:val="center"/>
                    <w:rPr>
                      <w:rFonts w:ascii="Arial" w:hAnsi="Arial" w:cs="Arial"/>
                      <w:color w:val="000000"/>
                      <w:sz w:val="18"/>
                      <w:szCs w:val="18"/>
                      <w:lang w:eastAsia="zh-CN"/>
                    </w:rPr>
                  </w:pPr>
                </w:p>
                <w:p w14:paraId="0F287BFE"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1F296976" w14:textId="77777777" w:rsidR="006338F7" w:rsidRPr="00BE1FD0" w:rsidRDefault="006338F7" w:rsidP="006338F7">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12BF9176"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5A3C1B2E" w14:textId="77777777" w:rsidR="006338F7" w:rsidRPr="00BE1FD0" w:rsidRDefault="006338F7" w:rsidP="006338F7">
                  <w:pPr>
                    <w:keepLines/>
                    <w:spacing w:after="0"/>
                    <w:rPr>
                      <w:rFonts w:eastAsia="Malgun Gothic"/>
                      <w:color w:val="000000"/>
                      <w:lang w:val="en-US" w:eastAsia="ko-KR"/>
                    </w:rPr>
                  </w:pPr>
                </w:p>
              </w:tc>
            </w:tr>
            <w:tr w:rsidR="006338F7" w:rsidRPr="00BE1FD0" w14:paraId="50E79A91"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406DEBB1"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53F7C85B"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63CE29D7" w14:textId="77777777" w:rsidR="006338F7" w:rsidRPr="00BE1FD0" w:rsidRDefault="006338F7" w:rsidP="006338F7">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772814B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57AEA03E"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6146518C"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61B35EB2"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3944AFA7"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1B135D1B" w14:textId="77777777" w:rsidR="006338F7" w:rsidRPr="00BE1FD0" w:rsidRDefault="006338F7" w:rsidP="006338F7">
                  <w:pPr>
                    <w:keepLines/>
                    <w:spacing w:after="0"/>
                    <w:rPr>
                      <w:rFonts w:eastAsia="Malgun Gothic"/>
                      <w:color w:val="000000"/>
                      <w:lang w:val="en-US" w:eastAsia="ko-KR"/>
                    </w:rPr>
                  </w:pPr>
                </w:p>
              </w:tc>
            </w:tr>
            <w:tr w:rsidR="006338F7" w:rsidRPr="00BE1FD0" w14:paraId="0A28F77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60218AA2"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X-4</w:t>
                  </w:r>
                </w:p>
              </w:tc>
              <w:tc>
                <w:tcPr>
                  <w:tcW w:w="562" w:type="pct"/>
                  <w:tcBorders>
                    <w:top w:val="single" w:sz="4" w:space="0" w:color="auto"/>
                    <w:left w:val="single" w:sz="4" w:space="0" w:color="auto"/>
                    <w:bottom w:val="single" w:sz="4" w:space="0" w:color="auto"/>
                    <w:right w:val="single" w:sz="4" w:space="0" w:color="auto"/>
                  </w:tcBorders>
                  <w:vAlign w:val="center"/>
                  <w:hideMark/>
                </w:tcPr>
                <w:p w14:paraId="01D06084"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32135E81" w14:textId="77777777" w:rsidR="006338F7" w:rsidRPr="00BE1FD0" w:rsidRDefault="006338F7" w:rsidP="006338F7">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2C1D3756"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77E098C2"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7E51455B"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0EDEB011" w14:textId="77777777" w:rsidR="006338F7" w:rsidRPr="00BE1FD0" w:rsidRDefault="006338F7" w:rsidP="006338F7">
                  <w:pPr>
                    <w:keepLines/>
                    <w:spacing w:after="0"/>
                    <w:jc w:val="center"/>
                    <w:rPr>
                      <w:rFonts w:eastAsia="Malgun Gothic"/>
                      <w:color w:val="000000"/>
                      <w:lang w:val="en-US" w:eastAsia="ko-KR"/>
                    </w:rPr>
                  </w:pPr>
                </w:p>
                <w:p w14:paraId="10154755" w14:textId="77777777" w:rsidR="006338F7" w:rsidRPr="00BE1FD0" w:rsidRDefault="006338F7" w:rsidP="006338F7">
                  <w:pPr>
                    <w:keepLines/>
                    <w:spacing w:after="0"/>
                    <w:jc w:val="center"/>
                    <w:rPr>
                      <w:color w:val="000000"/>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vAlign w:val="center"/>
                  <w:hideMark/>
                </w:tcPr>
                <w:p w14:paraId="1B5E427A"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tr>
          </w:tbl>
          <w:p w14:paraId="60A9A1EF" w14:textId="77777777" w:rsidR="006338F7" w:rsidRDefault="006338F7" w:rsidP="006338F7">
            <w:pPr>
              <w:spacing w:after="60"/>
              <w:jc w:val="both"/>
            </w:pPr>
          </w:p>
          <w:p w14:paraId="2E6CC946" w14:textId="77777777" w:rsidR="006338F7" w:rsidRPr="007A2D7A" w:rsidRDefault="006338F7" w:rsidP="006338F7">
            <w:pPr>
              <w:textAlignment w:val="auto"/>
              <w:rPr>
                <w:rFonts w:eastAsiaTheme="minorEastAsia"/>
              </w:rPr>
            </w:pPr>
          </w:p>
        </w:tc>
      </w:tr>
      <w:tr w:rsidR="00030145" w:rsidRPr="007A2D7A" w14:paraId="0E5BB675" w14:textId="77777777" w:rsidTr="00CB4C30">
        <w:trPr>
          <w:trHeight w:val="57"/>
        </w:trPr>
        <w:tc>
          <w:tcPr>
            <w:tcW w:w="121" w:type="pct"/>
          </w:tcPr>
          <w:p w14:paraId="21707597" w14:textId="4AA6A031" w:rsidR="00030145" w:rsidRPr="007A2D7A" w:rsidRDefault="00030145" w:rsidP="00030145">
            <w:pPr>
              <w:textAlignment w:val="auto"/>
              <w:rPr>
                <w:rFonts w:eastAsiaTheme="minorEastAsia"/>
              </w:rPr>
            </w:pPr>
            <w:r>
              <w:rPr>
                <w:rFonts w:eastAsia="SimSun" w:hint="eastAsia"/>
                <w:lang w:eastAsia="zh-CN"/>
              </w:rPr>
              <w:t>[8]</w:t>
            </w:r>
          </w:p>
        </w:tc>
        <w:tc>
          <w:tcPr>
            <w:tcW w:w="327" w:type="pct"/>
          </w:tcPr>
          <w:p w14:paraId="725BDFD2" w14:textId="755C5169" w:rsidR="00030145" w:rsidRPr="007A2D7A" w:rsidRDefault="00030145" w:rsidP="00030145">
            <w:pPr>
              <w:textAlignment w:val="auto"/>
              <w:rPr>
                <w:rFonts w:eastAsiaTheme="minorEastAsia"/>
              </w:rPr>
            </w:pPr>
            <w:r>
              <w:rPr>
                <w:rFonts w:eastAsia="SimSun" w:hint="eastAsia"/>
                <w:lang w:eastAsia="zh-CN"/>
              </w:rPr>
              <w:t>CMCC</w:t>
            </w:r>
          </w:p>
        </w:tc>
        <w:tc>
          <w:tcPr>
            <w:tcW w:w="4552" w:type="pct"/>
          </w:tcPr>
          <w:p w14:paraId="01480B20" w14:textId="77777777" w:rsidR="00CE222C" w:rsidRDefault="00CE222C" w:rsidP="00CE222C">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43DF76D5" w14:textId="77777777" w:rsidR="00CE222C" w:rsidRPr="00B44385" w:rsidRDefault="00CE222C" w:rsidP="00523E30">
            <w:pPr>
              <w:pStyle w:val="aff6"/>
              <w:numPr>
                <w:ilvl w:val="0"/>
                <w:numId w:val="54"/>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Support of UL transmissions</w:t>
            </w:r>
            <w:r>
              <w:rPr>
                <w:rFonts w:eastAsiaTheme="minorEastAsia" w:cs="Times" w:hint="eastAsia"/>
                <w:lang w:val="en-US" w:eastAsia="zh-CN"/>
              </w:rPr>
              <w:t xml:space="preserve"> and</w:t>
            </w:r>
            <w:r w:rsidRPr="00DF4DFE">
              <w:rPr>
                <w:rFonts w:eastAsia="游明朝" w:cs="Times" w:hint="eastAsia"/>
                <w:lang w:val="en-US" w:eastAsia="zh-CN"/>
              </w:rPr>
              <w:t xml:space="preserve">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eastAsia="游明朝" w:cs="Times"/>
                <w:lang w:val="en-US" w:eastAsia="zh-CN"/>
              </w:rPr>
              <w:t xml:space="preserve"> (Configuration </w:t>
            </w:r>
            <w:r>
              <w:rPr>
                <w:rFonts w:eastAsiaTheme="minorEastAsia" w:cs="Times" w:hint="eastAsia"/>
                <w:lang w:val="en-US" w:eastAsia="zh-CN"/>
              </w:rPr>
              <w:t>2</w:t>
            </w:r>
            <w:r w:rsidRPr="00DF4DFE">
              <w:rPr>
                <w:rFonts w:eastAsia="游明朝" w:cs="Times"/>
                <w:lang w:val="en-US" w:eastAsia="zh-CN"/>
              </w:rPr>
              <w:t>)</w:t>
            </w:r>
          </w:p>
          <w:p w14:paraId="6EDEA9A9" w14:textId="77777777" w:rsidR="00CE222C" w:rsidRDefault="00CE222C"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Support of CSI-RS reception in two non-contiguous DL subbands in SBFD symbols</w:t>
            </w:r>
          </w:p>
          <w:p w14:paraId="6F1FAD5B" w14:textId="77777777" w:rsidR="00CE222C" w:rsidRPr="005075AF" w:rsidRDefault="00CE222C"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Support of using the partial PRG(s) inside the DL usable PRBs at subband boundary</w:t>
            </w:r>
          </w:p>
          <w:p w14:paraId="4D459DB0" w14:textId="77777777" w:rsidR="00030145" w:rsidRPr="00CE222C" w:rsidRDefault="00030145" w:rsidP="00030145">
            <w:pPr>
              <w:textAlignment w:val="auto"/>
              <w:rPr>
                <w:rFonts w:eastAsia="SimSun"/>
                <w:lang w:eastAsia="zh-CN"/>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3"/>
              <w:gridCol w:w="3535"/>
              <w:gridCol w:w="769"/>
              <w:gridCol w:w="768"/>
              <w:gridCol w:w="923"/>
              <w:gridCol w:w="1690"/>
              <w:gridCol w:w="1558"/>
              <w:gridCol w:w="769"/>
              <w:gridCol w:w="769"/>
              <w:gridCol w:w="768"/>
              <w:gridCol w:w="2028"/>
              <w:gridCol w:w="1200"/>
            </w:tblGrid>
            <w:tr w:rsidR="00CE222C" w:rsidRPr="001E363C" w14:paraId="72FBDA1B" w14:textId="77777777" w:rsidTr="0034763F">
              <w:trPr>
                <w:trHeight w:val="415"/>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02BF3FDC" w14:textId="77777777" w:rsidR="00CE222C" w:rsidRPr="001E363C" w:rsidRDefault="00CE222C" w:rsidP="00CE222C">
                  <w:pPr>
                    <w:pStyle w:val="TAL"/>
                    <w:rPr>
                      <w:rFonts w:cs="Arial"/>
                      <w:szCs w:val="18"/>
                    </w:rPr>
                  </w:pPr>
                  <w:r w:rsidRPr="001E363C">
                    <w:rPr>
                      <w:rFonts w:cs="Arial"/>
                      <w:szCs w:val="18"/>
                      <w:lang w:val="en-US" w:eastAsia="zh-CN"/>
                    </w:rPr>
                    <w:t>DL Partial PRGs at subband boundary in SBFD symbols</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E018301" w14:textId="77777777" w:rsidR="00CE222C" w:rsidRPr="001E363C" w:rsidRDefault="00CE222C" w:rsidP="00CE222C">
                  <w:pPr>
                    <w:pStyle w:val="TAL"/>
                    <w:rPr>
                      <w:rFonts w:cs="Arial"/>
                      <w:szCs w:val="18"/>
                      <w:lang w:val="en-US" w:eastAsia="zh-CN"/>
                    </w:rPr>
                  </w:pPr>
                  <w:r w:rsidRPr="001E363C">
                    <w:rPr>
                      <w:rFonts w:cs="Arial"/>
                      <w:szCs w:val="18"/>
                      <w:lang w:eastAsia="zh-CN"/>
                    </w:rPr>
                    <w:t>Support of using the partial</w:t>
                  </w:r>
                  <w:r w:rsidRPr="001E363C">
                    <w:rPr>
                      <w:rFonts w:cs="Arial"/>
                      <w:szCs w:val="18"/>
                      <w:lang w:val="en-US" w:eastAsia="zh-CN"/>
                    </w:rPr>
                    <w:t xml:space="preserve"> PRG(s) inside the DL usable PRBs at subband boundary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BC464" w14:textId="77777777" w:rsidR="00CE222C" w:rsidRPr="001E363C" w:rsidRDefault="00CE222C" w:rsidP="00CE222C">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79E0A9" w14:textId="77777777" w:rsidR="00CE222C" w:rsidRPr="001E363C" w:rsidRDefault="00CE222C" w:rsidP="00CE222C">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AC6CF1" w14:textId="77777777" w:rsidR="00CE222C" w:rsidRPr="001E363C" w:rsidRDefault="00CE222C" w:rsidP="00CE222C">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C2035" w14:textId="77777777" w:rsidR="00CE222C" w:rsidRPr="001E363C" w:rsidRDefault="00CE222C" w:rsidP="00CE222C">
                  <w:pPr>
                    <w:pStyle w:val="TAL"/>
                    <w:rPr>
                      <w:rFonts w:cs="Arial"/>
                      <w:szCs w:val="18"/>
                      <w:lang w:val="en-US"/>
                    </w:rPr>
                  </w:pPr>
                  <w:r w:rsidRPr="001E363C">
                    <w:rPr>
                      <w:rFonts w:cs="Arial"/>
                      <w:szCs w:val="18"/>
                      <w:lang w:eastAsia="zh-CN"/>
                    </w:rPr>
                    <w:t xml:space="preserve">DL Partial PRG(s) at subband boundary in SBFD symbols </w:t>
                  </w:r>
                  <w:r w:rsidRPr="001E363C">
                    <w:rPr>
                      <w:rFonts w:cs="Arial" w:hint="eastAsia"/>
                      <w:szCs w:val="18"/>
                      <w:lang w:eastAsia="zh-CN"/>
                    </w:rPr>
                    <w:t>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CC761B" w14:textId="77777777" w:rsidR="00CE222C" w:rsidRPr="001E363C" w:rsidRDefault="00CE222C" w:rsidP="00CE222C">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BD687" w14:textId="77777777" w:rsidR="00CE222C" w:rsidRPr="001E363C" w:rsidRDefault="00CE222C" w:rsidP="00CE222C">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C1E863" w14:textId="77777777" w:rsidR="00CE222C" w:rsidRPr="001E363C" w:rsidRDefault="00CE222C" w:rsidP="00CE222C">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FCF4A8" w14:textId="77777777" w:rsidR="00CE222C" w:rsidRPr="001E363C" w:rsidRDefault="00CE222C" w:rsidP="00CE222C">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D42B0F0" w14:textId="77777777" w:rsidR="00CE222C" w:rsidRPr="001E363C" w:rsidRDefault="00CE222C" w:rsidP="00CE222C">
                  <w:pPr>
                    <w:pStyle w:val="TAL"/>
                    <w:rPr>
                      <w:rFonts w:cs="Arial"/>
                      <w:strike/>
                      <w:szCs w:val="18"/>
                      <w:highlight w:val="yellow"/>
                    </w:rPr>
                  </w:pPr>
                  <w:r w:rsidRPr="001E363C">
                    <w:rPr>
                      <w:rFonts w:cs="Arial"/>
                      <w:szCs w:val="18"/>
                      <w:lang w:val="en-US" w:eastAsia="zh-CN"/>
                    </w:rPr>
                    <w:t>UE reports the maximum number of supported partial PRGs in SBFD symbols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28AD436" w14:textId="77777777" w:rsidR="00CE222C" w:rsidRPr="001E363C" w:rsidRDefault="00CE222C" w:rsidP="00CE222C">
                  <w:pPr>
                    <w:pStyle w:val="TAL"/>
                    <w:rPr>
                      <w:rFonts w:cs="Arial"/>
                      <w:szCs w:val="18"/>
                      <w:lang w:val="en-US"/>
                    </w:rPr>
                  </w:pPr>
                  <w:r w:rsidRPr="001E363C">
                    <w:rPr>
                      <w:rFonts w:cs="Arial"/>
                      <w:szCs w:val="18"/>
                    </w:rPr>
                    <w:t>Optional with capability signalling</w:t>
                  </w:r>
                </w:p>
              </w:tc>
            </w:tr>
          </w:tbl>
          <w:p w14:paraId="49A65D72" w14:textId="77777777" w:rsidR="00CE222C" w:rsidRPr="00CE222C" w:rsidRDefault="00CE222C" w:rsidP="00030145">
            <w:pPr>
              <w:textAlignment w:val="auto"/>
              <w:rPr>
                <w:rFonts w:eastAsia="SimSun"/>
                <w:lang w:eastAsia="zh-CN"/>
              </w:rPr>
            </w:pPr>
          </w:p>
        </w:tc>
      </w:tr>
      <w:tr w:rsidR="00CB4C30" w:rsidRPr="007A2D7A" w14:paraId="61E691C7" w14:textId="77777777" w:rsidTr="00CB4C30">
        <w:trPr>
          <w:trHeight w:val="57"/>
        </w:trPr>
        <w:tc>
          <w:tcPr>
            <w:tcW w:w="121" w:type="pct"/>
          </w:tcPr>
          <w:p w14:paraId="6F736A63" w14:textId="79CEEBB9" w:rsidR="00CB4C30" w:rsidRPr="007A2D7A" w:rsidRDefault="00CB4C30" w:rsidP="00CB4C30">
            <w:pPr>
              <w:textAlignment w:val="auto"/>
              <w:rPr>
                <w:rFonts w:eastAsiaTheme="minorEastAsia"/>
              </w:rPr>
            </w:pPr>
            <w:r>
              <w:rPr>
                <w:rFonts w:eastAsia="SimSun" w:hint="eastAsia"/>
                <w:sz w:val="22"/>
                <w:lang w:eastAsia="zh-CN"/>
              </w:rPr>
              <w:t>[9]</w:t>
            </w:r>
          </w:p>
        </w:tc>
        <w:tc>
          <w:tcPr>
            <w:tcW w:w="327" w:type="pct"/>
          </w:tcPr>
          <w:p w14:paraId="39C54789" w14:textId="3CDB0DEE" w:rsidR="00CB4C30" w:rsidRPr="007A2D7A" w:rsidRDefault="00CB4C30" w:rsidP="00CB4C30">
            <w:pPr>
              <w:textAlignment w:val="auto"/>
              <w:rPr>
                <w:rFonts w:eastAsiaTheme="minorEastAsia"/>
              </w:rPr>
            </w:pPr>
            <w:r>
              <w:rPr>
                <w:rFonts w:eastAsia="SimSun" w:hint="eastAsia"/>
                <w:sz w:val="22"/>
                <w:szCs w:val="18"/>
                <w:lang w:eastAsia="zh-CN"/>
              </w:rPr>
              <w:t>HW/Hisi</w:t>
            </w:r>
          </w:p>
        </w:tc>
        <w:tc>
          <w:tcPr>
            <w:tcW w:w="4552" w:type="pct"/>
          </w:tcPr>
          <w:p w14:paraId="3AB22BD8" w14:textId="77777777" w:rsidR="00CB4C30" w:rsidRDefault="00CB4C30" w:rsidP="00CB4C30">
            <w:pPr>
              <w:rPr>
                <w:lang w:eastAsia="zh-CN"/>
              </w:rPr>
            </w:pPr>
            <w:r>
              <w:rPr>
                <w:lang w:eastAsia="zh-CN"/>
              </w:rPr>
              <w:t>As discussed in section 2.1</w:t>
            </w:r>
            <w:r w:rsidRPr="00705F7A">
              <w:rPr>
                <w:lang w:eastAsia="zh-CN"/>
              </w:rPr>
              <w:t xml:space="preserve">, </w:t>
            </w:r>
            <w:r>
              <w:rPr>
                <w:lang w:eastAsia="zh-CN"/>
              </w:rPr>
              <w:t>an SBFD-aware UE</w:t>
            </w:r>
            <w:r w:rsidRPr="00705F7A">
              <w:rPr>
                <w:lang w:eastAsia="zh-CN"/>
              </w:rPr>
              <w:t xml:space="preserve"> can optionally support </w:t>
            </w:r>
            <w:r>
              <w:rPr>
                <w:lang w:eastAsia="zh-CN"/>
              </w:rPr>
              <w:t xml:space="preserve">DL reception across two non-contiguous </w:t>
            </w:r>
            <w:r w:rsidRPr="00705F7A">
              <w:rPr>
                <w:lang w:eastAsia="zh-CN"/>
              </w:rPr>
              <w:t>DL subbands</w:t>
            </w:r>
            <w:r>
              <w:rPr>
                <w:lang w:eastAsia="zh-CN"/>
              </w:rPr>
              <w:t xml:space="preserve">. This has an impact on PDSCH reception and CSI processing timeline. </w:t>
            </w:r>
          </w:p>
          <w:p w14:paraId="6048C2C7" w14:textId="77777777" w:rsidR="00CB4C30" w:rsidRDefault="00CB4C30" w:rsidP="00CB4C30">
            <w:pPr>
              <w:rPr>
                <w:lang w:eastAsia="zh-CN"/>
              </w:rPr>
            </w:pPr>
            <w:r>
              <w:rPr>
                <w:rFonts w:hint="eastAsia"/>
                <w:lang w:eastAsia="zh-CN"/>
              </w:rPr>
              <w:t>This</w:t>
            </w:r>
            <w:r>
              <w:rPr>
                <w:lang w:eastAsia="zh-CN"/>
              </w:rPr>
              <w:t xml:space="preserve"> </w:t>
            </w:r>
            <w:r>
              <w:rPr>
                <w:rFonts w:hint="eastAsia"/>
                <w:lang w:eastAsia="zh-CN"/>
              </w:rPr>
              <w:t>FG</w:t>
            </w:r>
            <w:r>
              <w:rPr>
                <w:lang w:eastAsia="zh-CN"/>
              </w:rPr>
              <w:t xml:space="preserve"> </w:t>
            </w:r>
            <w:r>
              <w:rPr>
                <w:rFonts w:hint="eastAsia"/>
                <w:lang w:eastAsia="zh-CN"/>
              </w:rPr>
              <w:t>includ</w:t>
            </w:r>
            <w:r>
              <w:rPr>
                <w:lang w:eastAsia="zh-CN"/>
              </w:rPr>
              <w:t>es the following components</w:t>
            </w:r>
          </w:p>
          <w:p w14:paraId="626526CE" w14:textId="77777777" w:rsidR="00CB4C30" w:rsidRPr="00263628" w:rsidRDefault="00CB4C30" w:rsidP="00523E30">
            <w:pPr>
              <w:pStyle w:val="aff6"/>
              <w:numPr>
                <w:ilvl w:val="0"/>
                <w:numId w:val="59"/>
              </w:numPr>
              <w:snapToGrid w:val="0"/>
              <w:spacing w:after="0"/>
              <w:ind w:leftChars="0"/>
              <w:jc w:val="both"/>
              <w:rPr>
                <w:sz w:val="22"/>
                <w:szCs w:val="22"/>
                <w:lang w:eastAsia="zh-CN"/>
              </w:rPr>
            </w:pPr>
            <w:r w:rsidRPr="00263628">
              <w:rPr>
                <w:sz w:val="22"/>
                <w:szCs w:val="22"/>
                <w:lang w:eastAsia="zh-CN"/>
              </w:rPr>
              <w:t xml:space="preserve">CSI processing timeline in SBFD symbols for the support of </w:t>
            </w:r>
            <w:r w:rsidRPr="008D1BFA">
              <w:rPr>
                <w:sz w:val="22"/>
                <w:szCs w:val="22"/>
                <w:lang w:eastAsia="zh-CN"/>
              </w:rPr>
              <w:t>one contiguous CSI-RS</w:t>
            </w:r>
            <w:r w:rsidRPr="00263628">
              <w:rPr>
                <w:sz w:val="22"/>
                <w:szCs w:val="22"/>
                <w:lang w:eastAsia="zh-CN"/>
              </w:rPr>
              <w:t xml:space="preserve"> resource allocation across two DL subbands</w:t>
            </w:r>
          </w:p>
          <w:p w14:paraId="5D8E96DC" w14:textId="77777777" w:rsidR="00CB4C30" w:rsidRPr="00263628" w:rsidRDefault="00CB4C30" w:rsidP="00523E30">
            <w:pPr>
              <w:pStyle w:val="aff6"/>
              <w:numPr>
                <w:ilvl w:val="0"/>
                <w:numId w:val="59"/>
              </w:numPr>
              <w:snapToGrid w:val="0"/>
              <w:spacing w:after="0"/>
              <w:ind w:leftChars="0"/>
              <w:jc w:val="both"/>
              <w:rPr>
                <w:sz w:val="22"/>
                <w:szCs w:val="22"/>
                <w:lang w:eastAsia="zh-CN"/>
              </w:rPr>
            </w:pPr>
            <w:r w:rsidRPr="008D1BFA">
              <w:rPr>
                <w:sz w:val="22"/>
                <w:szCs w:val="22"/>
                <w:lang w:eastAsia="zh-CN"/>
              </w:rPr>
              <w:t>Maximum number of supported partial PRGs in SBFD symbols for the s</w:t>
            </w:r>
            <w:r w:rsidRPr="00263628">
              <w:rPr>
                <w:sz w:val="22"/>
                <w:szCs w:val="22"/>
                <w:lang w:eastAsia="zh-CN"/>
              </w:rPr>
              <w:t>upport of PDSCH reception across two DL subbands</w:t>
            </w:r>
          </w:p>
          <w:p w14:paraId="423E5096" w14:textId="77777777" w:rsidR="00CB4C30" w:rsidRDefault="00CB4C30" w:rsidP="00CB4C30">
            <w:pPr>
              <w:spacing w:before="120"/>
              <w:rPr>
                <w:rFonts w:ascii="Times" w:eastAsia="Malgun Gothic" w:hAnsi="Times"/>
                <w:szCs w:val="24"/>
                <w:lang w:eastAsia="zh-CN"/>
              </w:rPr>
            </w:pPr>
            <w:r>
              <w:rPr>
                <w:rFonts w:hint="eastAsia"/>
                <w:lang w:eastAsia="zh-CN"/>
              </w:rPr>
              <w:t>F</w:t>
            </w:r>
            <w:r>
              <w:rPr>
                <w:lang w:eastAsia="zh-CN"/>
              </w:rPr>
              <w:t xml:space="preserve">or component 1, UE can indicate whether </w:t>
            </w:r>
            <w:r w:rsidRPr="008F0AB7">
              <w:rPr>
                <w:rFonts w:ascii="Times" w:eastAsia="Malgun Gothic" w:hAnsi="Times"/>
                <w:szCs w:val="24"/>
                <w:lang w:eastAsia="zh-CN"/>
              </w:rPr>
              <w:t>CSI processing timeline</w:t>
            </w:r>
            <w:r w:rsidRPr="008F0AB7">
              <w:rPr>
                <w:rFonts w:ascii="Times" w:eastAsia="Malgun Gothic" w:hAnsi="Times" w:hint="eastAsia"/>
                <w:szCs w:val="24"/>
                <w:lang w:eastAsia="zh-CN"/>
              </w:rPr>
              <w:t xml:space="preserve"> </w:t>
            </w:r>
            <w:r>
              <w:rPr>
                <w:rFonts w:ascii="Times" w:eastAsia="Malgun Gothic" w:hAnsi="Times"/>
                <w:szCs w:val="24"/>
                <w:lang w:eastAsia="zh-CN"/>
              </w:rPr>
              <w:t>is</w:t>
            </w:r>
            <w:r w:rsidRPr="008F0AB7">
              <w:rPr>
                <w:rFonts w:ascii="Times" w:eastAsia="Malgun Gothic" w:hAnsi="Times" w:hint="eastAsia"/>
                <w:szCs w:val="24"/>
                <w:lang w:eastAsia="zh-CN"/>
              </w:rPr>
              <w:t xml:space="preserve"> the same as legacy</w:t>
            </w:r>
            <w:r>
              <w:rPr>
                <w:rFonts w:ascii="Times" w:eastAsia="Malgun Gothic" w:hAnsi="Times"/>
                <w:szCs w:val="24"/>
                <w:lang w:eastAsia="zh-CN"/>
              </w:rPr>
              <w:t xml:space="preserve"> or the </w:t>
            </w:r>
            <w:r w:rsidRPr="008F0AB7">
              <w:rPr>
                <w:rFonts w:ascii="Times" w:eastAsia="Batang" w:hAnsi="Times"/>
                <w:szCs w:val="24"/>
              </w:rPr>
              <w:t xml:space="preserve">CSI processing timeline Z/Z’ </w:t>
            </w:r>
            <w:r>
              <w:rPr>
                <w:rFonts w:ascii="Times" w:eastAsia="Batang" w:hAnsi="Times"/>
                <w:szCs w:val="24"/>
              </w:rPr>
              <w:t xml:space="preserve">is scaled </w:t>
            </w:r>
            <w:r w:rsidRPr="008F0AB7">
              <w:rPr>
                <w:rFonts w:ascii="Times" w:eastAsia="Batang" w:hAnsi="Times"/>
                <w:szCs w:val="24"/>
              </w:rPr>
              <w:t>by factor of</w:t>
            </w:r>
            <w:r w:rsidRPr="008F0AB7">
              <w:rPr>
                <w:rFonts w:ascii="Times" w:eastAsia="Batang" w:hAnsi="Times" w:hint="eastAsia"/>
                <w:szCs w:val="24"/>
              </w:rPr>
              <w:t xml:space="preserve"> 2</w:t>
            </w:r>
            <w:r w:rsidRPr="008F0AB7">
              <w:rPr>
                <w:rFonts w:ascii="Times" w:eastAsia="Malgun Gothic" w:hAnsi="Times" w:hint="eastAsia"/>
                <w:szCs w:val="24"/>
                <w:lang w:eastAsia="zh-CN"/>
              </w:rPr>
              <w:t>.</w:t>
            </w:r>
            <w:r>
              <w:rPr>
                <w:rFonts w:ascii="Times" w:eastAsia="Malgun Gothic" w:hAnsi="Times"/>
                <w:szCs w:val="24"/>
                <w:lang w:eastAsia="zh-CN"/>
              </w:rPr>
              <w:t xml:space="preserve"> </w:t>
            </w:r>
          </w:p>
          <w:p w14:paraId="6BA65C16" w14:textId="77777777" w:rsidR="00CB4C30" w:rsidRDefault="00CB4C30" w:rsidP="00CB4C30">
            <w:pPr>
              <w:spacing w:after="0"/>
              <w:rPr>
                <w:i/>
                <w:iCs/>
                <w:lang w:eastAsia="zh-CN"/>
              </w:rPr>
            </w:pPr>
            <w:r w:rsidRPr="003545C0">
              <w:rPr>
                <w:rFonts w:hint="eastAsia"/>
                <w:b/>
                <w:bCs/>
                <w:i/>
                <w:iCs/>
                <w:lang w:eastAsia="zh-CN"/>
              </w:rPr>
              <w:t>P</w:t>
            </w:r>
            <w:r w:rsidRPr="003545C0">
              <w:rPr>
                <w:b/>
                <w:bCs/>
                <w:i/>
                <w:iCs/>
                <w:lang w:eastAsia="zh-CN"/>
              </w:rPr>
              <w:t xml:space="preserve">roposal </w:t>
            </w:r>
            <w:r>
              <w:rPr>
                <w:b/>
                <w:bCs/>
                <w:i/>
                <w:iCs/>
                <w:lang w:eastAsia="zh-CN"/>
              </w:rPr>
              <w:t>2</w:t>
            </w:r>
            <w:r w:rsidRPr="003545C0">
              <w:rPr>
                <w:b/>
                <w:bCs/>
                <w:i/>
                <w:iCs/>
                <w:lang w:eastAsia="zh-CN"/>
              </w:rPr>
              <w:t>:</w:t>
            </w:r>
            <w:r>
              <w:rPr>
                <w:b/>
                <w:bCs/>
                <w:i/>
                <w:iCs/>
                <w:lang w:eastAsia="zh-CN"/>
              </w:rPr>
              <w:t xml:space="preserve"> </w:t>
            </w:r>
            <w:r w:rsidRPr="003545C0">
              <w:rPr>
                <w:i/>
                <w:iCs/>
                <w:lang w:eastAsia="zh-CN"/>
              </w:rPr>
              <w:t xml:space="preserve">The support of UL transmission in one UL subband and DL reception in </w:t>
            </w:r>
            <w:r>
              <w:rPr>
                <w:i/>
                <w:iCs/>
                <w:lang w:eastAsia="zh-CN"/>
              </w:rPr>
              <w:t>two non-contiguous</w:t>
            </w:r>
            <w:r w:rsidRPr="003545C0">
              <w:rPr>
                <w:i/>
                <w:iCs/>
                <w:lang w:eastAsia="zh-CN"/>
              </w:rPr>
              <w:t xml:space="preserve"> DL subband</w:t>
            </w:r>
            <w:r>
              <w:rPr>
                <w:i/>
                <w:iCs/>
                <w:lang w:eastAsia="zh-CN"/>
              </w:rPr>
              <w:t>s</w:t>
            </w:r>
            <w:r w:rsidRPr="003545C0">
              <w:rPr>
                <w:i/>
                <w:iCs/>
                <w:lang w:eastAsia="zh-CN"/>
              </w:rPr>
              <w:t xml:space="preserve"> </w:t>
            </w:r>
            <w:r>
              <w:rPr>
                <w:i/>
                <w:iCs/>
                <w:lang w:eastAsia="zh-CN"/>
              </w:rPr>
              <w:t>is defined as a separate FG including the following components</w:t>
            </w:r>
          </w:p>
          <w:p w14:paraId="6827B0C6" w14:textId="77777777" w:rsidR="00CB4C30" w:rsidRPr="003545C0" w:rsidRDefault="00CB4C30"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CSI processing timeline in SBFD symbols for the support of one contiguous CSI-RS resource allocation across two DL subbands</w:t>
            </w:r>
          </w:p>
          <w:p w14:paraId="55B594A3" w14:textId="77777777" w:rsidR="00CB4C30" w:rsidRPr="003545C0" w:rsidRDefault="00CB4C30" w:rsidP="00523E30">
            <w:pPr>
              <w:pStyle w:val="aff6"/>
              <w:numPr>
                <w:ilvl w:val="0"/>
                <w:numId w:val="58"/>
              </w:numPr>
              <w:snapToGrid w:val="0"/>
              <w:spacing w:after="120"/>
              <w:ind w:leftChars="0"/>
              <w:jc w:val="both"/>
              <w:rPr>
                <w:i/>
                <w:iCs/>
                <w:sz w:val="22"/>
                <w:szCs w:val="22"/>
                <w:lang w:eastAsia="zh-CN"/>
              </w:rPr>
            </w:pPr>
            <w:r w:rsidRPr="003545C0">
              <w:rPr>
                <w:i/>
                <w:iCs/>
                <w:sz w:val="22"/>
                <w:szCs w:val="22"/>
                <w:lang w:eastAsia="zh-CN"/>
              </w:rPr>
              <w:t>Maximum number of supported partial PRGs in SBFD symbols for the support of PDSCH reception across two DL subbands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8"/>
              <w:gridCol w:w="428"/>
              <w:gridCol w:w="2064"/>
              <w:gridCol w:w="4499"/>
              <w:gridCol w:w="509"/>
              <w:gridCol w:w="527"/>
              <w:gridCol w:w="467"/>
              <w:gridCol w:w="2489"/>
              <w:gridCol w:w="556"/>
              <w:gridCol w:w="222"/>
              <w:gridCol w:w="527"/>
              <w:gridCol w:w="556"/>
              <w:gridCol w:w="3540"/>
              <w:gridCol w:w="2200"/>
            </w:tblGrid>
            <w:tr w:rsidR="00CB4C30" w:rsidRPr="00990A0E" w14:paraId="740401AF"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422F5" w14:textId="77777777" w:rsidR="00CB4C30" w:rsidRPr="00990A0E" w:rsidRDefault="00CB4C30" w:rsidP="00CB4C30">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DE081" w14:textId="77777777" w:rsidR="00CB4C30" w:rsidRPr="00990A0E" w:rsidRDefault="00CB4C30" w:rsidP="00CB4C30">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83FC" w14:textId="77777777" w:rsidR="00CB4C30" w:rsidRPr="00FA3ABD" w:rsidRDefault="00CB4C30" w:rsidP="00CB4C30">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6538E" w14:textId="77777777" w:rsidR="00CB4C30" w:rsidRPr="008D1BFA" w:rsidRDefault="00CB4C30" w:rsidP="00523E30">
                  <w:pPr>
                    <w:pStyle w:val="aff6"/>
                    <w:numPr>
                      <w:ilvl w:val="0"/>
                      <w:numId w:val="70"/>
                    </w:numPr>
                    <w:ind w:leftChars="0"/>
                    <w:contextualSpacing/>
                    <w:textAlignment w:val="baseline"/>
                    <w:rPr>
                      <w:rFonts w:ascii="Arial" w:hAnsi="Arial" w:cs="Arial"/>
                      <w:sz w:val="18"/>
                      <w:szCs w:val="18"/>
                      <w:lang w:eastAsia="zh-CN"/>
                    </w:rPr>
                  </w:pPr>
                  <w:r w:rsidRPr="008D1BFA">
                    <w:rPr>
                      <w:rFonts w:ascii="Arial" w:hAnsi="Arial" w:cs="Arial"/>
                      <w:sz w:val="18"/>
                      <w:szCs w:val="18"/>
                      <w:lang w:eastAsia="zh-CN"/>
                    </w:rPr>
                    <w:t>CSI processing timeline in SBFD symbols for the support of one contiguous CSI-RS resource allocation across two DL subbands</w:t>
                  </w:r>
                </w:p>
                <w:p w14:paraId="0E5055D7" w14:textId="77777777" w:rsidR="00CB4C30" w:rsidRPr="008D1BFA" w:rsidDel="002F4C3D" w:rsidRDefault="00CB4C30" w:rsidP="00523E30">
                  <w:pPr>
                    <w:pStyle w:val="aff6"/>
                    <w:numPr>
                      <w:ilvl w:val="0"/>
                      <w:numId w:val="70"/>
                    </w:numPr>
                    <w:ind w:leftChars="0"/>
                    <w:contextualSpacing/>
                    <w:textAlignment w:val="baseline"/>
                    <w:rPr>
                      <w:rFonts w:ascii="Arial" w:hAnsi="Arial" w:cs="Arial"/>
                      <w:sz w:val="18"/>
                      <w:szCs w:val="18"/>
                      <w:lang w:val="en-US" w:eastAsia="zh-CN"/>
                    </w:rPr>
                  </w:pPr>
                  <w:r w:rsidRPr="008D1BFA">
                    <w:rPr>
                      <w:rFonts w:ascii="Arial" w:hAnsi="Arial" w:cs="Arial"/>
                      <w:sz w:val="18"/>
                      <w:szCs w:val="18"/>
                      <w:lang w:eastAsia="zh-CN"/>
                    </w:rPr>
                    <w:t>Maximum number of supported partial PRGs in SBFD symbols for the support of PDSCH reception across two DL subbands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9D81F" w14:textId="77777777" w:rsidR="00CB4C30" w:rsidRPr="008D1BFA" w:rsidRDefault="00CB4C30" w:rsidP="00CB4C30">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4EDE3"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E205"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9E1BD" w14:textId="77777777" w:rsidR="00CB4C30" w:rsidRDefault="00CB4C30" w:rsidP="00CB4C30">
                  <w:pPr>
                    <w:keepNext/>
                    <w:keepLines/>
                    <w:autoSpaceDE/>
                    <w:autoSpaceDN/>
                    <w:adjustRightInd/>
                    <w:spacing w:after="0"/>
                    <w:rPr>
                      <w:rFonts w:ascii="Arial" w:hAnsi="Arial" w:cs="Arial"/>
                      <w:color w:val="000000"/>
                      <w:sz w:val="18"/>
                      <w:szCs w:val="18"/>
                      <w:lang w:eastAsia="zh-CN"/>
                    </w:rPr>
                  </w:pPr>
                  <w:r w:rsidRPr="00394400">
                    <w:rPr>
                      <w:rFonts w:ascii="Arial" w:hAnsi="Arial" w:cs="Arial"/>
                      <w:color w:val="000000"/>
                      <w:sz w:val="18"/>
                      <w:szCs w:val="18"/>
                      <w:lang w:eastAsia="zh-CN"/>
                    </w:rPr>
                    <w:t>DL reception in two non-contiguous DL subbands</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5D652"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C647" w14:textId="77777777" w:rsidR="00CB4C30" w:rsidRPr="00990A0E" w:rsidRDefault="00CB4C30" w:rsidP="00CB4C30">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7E5D"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69732"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311BD" w14:textId="77777777" w:rsidR="00CB4C30" w:rsidRDefault="00CB4C30" w:rsidP="00CB4C30">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For</w:t>
                  </w:r>
                  <w:r>
                    <w:rPr>
                      <w:rFonts w:ascii="Arial" w:hAnsi="Arial" w:cs="Arial"/>
                      <w:color w:val="000000"/>
                      <w:sz w:val="18"/>
                      <w:szCs w:val="18"/>
                    </w:rPr>
                    <w:t xml:space="preserve"> </w:t>
                  </w:r>
                  <w:r>
                    <w:rPr>
                      <w:rFonts w:ascii="Arial" w:hAnsi="Arial" w:cs="Arial" w:hint="eastAsia"/>
                      <w:color w:val="000000"/>
                      <w:sz w:val="18"/>
                      <w:szCs w:val="18"/>
                      <w:lang w:eastAsia="zh-CN"/>
                    </w:rPr>
                    <w:t>component</w:t>
                  </w:r>
                  <w:r>
                    <w:rPr>
                      <w:rFonts w:ascii="Arial" w:hAnsi="Arial" w:cs="Arial"/>
                      <w:color w:val="000000"/>
                      <w:sz w:val="18"/>
                      <w:szCs w:val="18"/>
                    </w:rPr>
                    <w:t xml:space="preserve"> 1, ‘Legacy</w:t>
                  </w:r>
                  <w:r>
                    <w:rPr>
                      <w:rFonts w:ascii="Arial" w:hAnsi="Arial" w:cs="Arial"/>
                      <w:color w:val="000000"/>
                      <w:sz w:val="18"/>
                      <w:szCs w:val="18"/>
                      <w:lang w:eastAsia="zh-CN"/>
                    </w:rPr>
                    <w:t>’</w:t>
                  </w:r>
                  <w:r>
                    <w:rPr>
                      <w:rFonts w:ascii="Arial" w:hAnsi="Arial" w:cs="Arial"/>
                      <w:color w:val="000000"/>
                      <w:sz w:val="18"/>
                      <w:szCs w:val="18"/>
                    </w:rPr>
                    <w:t xml:space="preserve"> </w:t>
                  </w:r>
                  <w:r>
                    <w:rPr>
                      <w:rFonts w:ascii="Arial" w:hAnsi="Arial" w:cs="Arial" w:hint="eastAsia"/>
                      <w:color w:val="000000"/>
                      <w:sz w:val="18"/>
                      <w:szCs w:val="18"/>
                      <w:lang w:eastAsia="zh-CN"/>
                    </w:rPr>
                    <w:t>means</w:t>
                  </w:r>
                  <w:r>
                    <w:rPr>
                      <w:rFonts w:ascii="Arial" w:hAnsi="Arial" w:cs="Arial"/>
                      <w:color w:val="000000"/>
                      <w:sz w:val="18"/>
                      <w:szCs w:val="18"/>
                      <w:lang w:eastAsia="zh-CN"/>
                    </w:rPr>
                    <w:t xml:space="preserve"> </w:t>
                  </w:r>
                  <w:r>
                    <w:rPr>
                      <w:rFonts w:ascii="Arial" w:hAnsi="Arial" w:cs="Arial" w:hint="eastAsia"/>
                      <w:color w:val="000000"/>
                      <w:sz w:val="18"/>
                      <w:szCs w:val="18"/>
                      <w:lang w:eastAsia="zh-CN"/>
                    </w:rPr>
                    <w:t>the</w:t>
                  </w:r>
                  <w:r>
                    <w:rPr>
                      <w:rFonts w:ascii="Arial" w:hAnsi="Arial" w:cs="Arial"/>
                      <w:color w:val="000000"/>
                      <w:sz w:val="18"/>
                      <w:szCs w:val="18"/>
                      <w:lang w:eastAsia="zh-CN"/>
                    </w:rPr>
                    <w:t xml:space="preserve"> </w:t>
                  </w:r>
                  <w:r w:rsidRPr="00E114C5">
                    <w:rPr>
                      <w:rFonts w:ascii="Arial" w:hAnsi="Arial" w:cs="Arial"/>
                      <w:color w:val="000000"/>
                      <w:sz w:val="18"/>
                      <w:szCs w:val="18"/>
                    </w:rPr>
                    <w:t>CSI processing timeline and CPU counting are the same as legacy.</w:t>
                  </w:r>
                </w:p>
                <w:p w14:paraId="55BC3874" w14:textId="77777777" w:rsidR="00CB4C30" w:rsidRPr="00990A0E" w:rsidRDefault="00CB4C30" w:rsidP="00CB4C30">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w:t>
                  </w:r>
                  <w:r>
                    <w:rPr>
                      <w:rFonts w:ascii="Arial" w:hAnsi="Arial" w:cs="Arial" w:hint="eastAsia"/>
                      <w:color w:val="000000"/>
                      <w:sz w:val="18"/>
                      <w:szCs w:val="18"/>
                      <w:lang w:eastAsia="zh-CN"/>
                    </w:rPr>
                    <w:t>Scaled</w:t>
                  </w:r>
                  <w:r>
                    <w:rPr>
                      <w:rFonts w:ascii="Arial" w:hAnsi="Arial" w:cs="Arial"/>
                      <w:color w:val="000000"/>
                      <w:sz w:val="18"/>
                      <w:szCs w:val="18"/>
                      <w:lang w:eastAsia="zh-CN"/>
                    </w:rPr>
                    <w:t xml:space="preserve">’ means </w:t>
                  </w:r>
                  <w:r w:rsidRPr="00E114C5">
                    <w:rPr>
                      <w:rFonts w:ascii="Arial" w:hAnsi="Arial" w:cs="Arial"/>
                      <w:color w:val="000000"/>
                      <w:sz w:val="18"/>
                      <w:szCs w:val="18"/>
                    </w:rPr>
                    <w:t>the CSI processing timeline Z/Z’ by factor of 2 and keep the same CPU counting as legacy.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EAE35" w14:textId="77777777" w:rsidR="00CB4C30" w:rsidRDefault="00CB4C30" w:rsidP="00CB4C30">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03FDE898" w14:textId="77777777" w:rsidR="00CB4C30" w:rsidRDefault="00CB4C30" w:rsidP="00CB4C30">
                  <w:pPr>
                    <w:keepNext/>
                    <w:keepLines/>
                    <w:autoSpaceDE/>
                    <w:autoSpaceDN/>
                    <w:adjustRightInd/>
                    <w:spacing w:after="0"/>
                    <w:rPr>
                      <w:rFonts w:ascii="Arial" w:hAnsi="Arial" w:cs="Arial"/>
                      <w:color w:val="000000"/>
                      <w:sz w:val="18"/>
                      <w:szCs w:val="18"/>
                      <w:lang w:eastAsia="zh-CN"/>
                    </w:rPr>
                  </w:pPr>
                </w:p>
                <w:p w14:paraId="3ED0D1AE" w14:textId="77777777" w:rsidR="00CB4C30" w:rsidRPr="002318C4" w:rsidRDefault="00CB4C30" w:rsidP="00CB4C30">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Component-1 candidate values: {</w:t>
                  </w:r>
                  <w:r>
                    <w:rPr>
                      <w:rFonts w:ascii="Arial" w:hAnsi="Arial" w:cs="Arial"/>
                      <w:sz w:val="18"/>
                      <w:szCs w:val="18"/>
                      <w:highlight w:val="yellow"/>
                      <w:lang w:eastAsia="zh-CN"/>
                    </w:rPr>
                    <w:t>‘</w:t>
                  </w:r>
                  <w:r>
                    <w:rPr>
                      <w:rFonts w:ascii="Arial" w:hAnsi="Arial" w:cs="Arial" w:hint="eastAsia"/>
                      <w:sz w:val="18"/>
                      <w:szCs w:val="18"/>
                      <w:highlight w:val="yellow"/>
                      <w:lang w:eastAsia="zh-CN"/>
                    </w:rPr>
                    <w:t>L</w:t>
                  </w:r>
                  <w:r>
                    <w:rPr>
                      <w:rFonts w:ascii="Arial" w:hAnsi="Arial" w:cs="Arial"/>
                      <w:sz w:val="18"/>
                      <w:szCs w:val="18"/>
                      <w:highlight w:val="yellow"/>
                      <w:lang w:eastAsia="zh-CN"/>
                    </w:rPr>
                    <w:t>egacy’, ‘</w:t>
                  </w:r>
                  <w:r>
                    <w:rPr>
                      <w:rFonts w:ascii="Arial" w:hAnsi="Arial" w:cs="Arial" w:hint="eastAsia"/>
                      <w:sz w:val="18"/>
                      <w:szCs w:val="18"/>
                      <w:highlight w:val="yellow"/>
                      <w:lang w:eastAsia="zh-CN"/>
                    </w:rPr>
                    <w:t>Scaled</w:t>
                  </w:r>
                  <w:r>
                    <w:rPr>
                      <w:rFonts w:ascii="Arial" w:hAnsi="Arial" w:cs="Arial"/>
                      <w:sz w:val="18"/>
                      <w:szCs w:val="18"/>
                      <w:highlight w:val="yellow"/>
                      <w:lang w:eastAsia="zh-CN"/>
                    </w:rPr>
                    <w:t>’</w:t>
                  </w:r>
                  <w:r w:rsidRPr="002318C4">
                    <w:rPr>
                      <w:rFonts w:ascii="Arial" w:hAnsi="Arial" w:cs="Arial"/>
                      <w:sz w:val="18"/>
                      <w:szCs w:val="18"/>
                      <w:highlight w:val="yellow"/>
                      <w:lang w:eastAsia="zh-CN"/>
                    </w:rPr>
                    <w:t>}</w:t>
                  </w:r>
                </w:p>
                <w:p w14:paraId="6C08DE78" w14:textId="77777777" w:rsidR="00CB4C30" w:rsidRPr="002318C4" w:rsidRDefault="00CB4C30" w:rsidP="00CB4C30">
                  <w:pPr>
                    <w:keepNext/>
                    <w:keepLines/>
                    <w:autoSpaceDE/>
                    <w:autoSpaceDN/>
                    <w:adjustRightInd/>
                    <w:spacing w:after="0"/>
                    <w:rPr>
                      <w:rFonts w:ascii="Arial" w:hAnsi="Arial" w:cs="Arial"/>
                      <w:sz w:val="18"/>
                      <w:szCs w:val="18"/>
                      <w:highlight w:val="yellow"/>
                      <w:lang w:eastAsia="zh-CN"/>
                    </w:rPr>
                  </w:pPr>
                </w:p>
                <w:p w14:paraId="2B4B8EC4" w14:textId="77777777" w:rsidR="00CB4C30" w:rsidRPr="002318C4" w:rsidRDefault="00CB4C30" w:rsidP="00CB4C30">
                  <w:pPr>
                    <w:keepNext/>
                    <w:keepLines/>
                    <w:autoSpaceDE/>
                    <w:autoSpaceDN/>
                    <w:adjustRightInd/>
                    <w:spacing w:after="0"/>
                    <w:rPr>
                      <w:rFonts w:ascii="Arial" w:hAnsi="Arial" w:cs="Arial"/>
                      <w:sz w:val="18"/>
                      <w:szCs w:val="18"/>
                      <w:highlight w:val="yellow"/>
                      <w:lang w:eastAsia="zh-CN"/>
                    </w:rPr>
                  </w:pPr>
                  <w:r w:rsidRPr="002318C4">
                    <w:rPr>
                      <w:rFonts w:ascii="Arial" w:hAnsi="Arial" w:cs="Arial"/>
                      <w:sz w:val="18"/>
                      <w:szCs w:val="18"/>
                      <w:highlight w:val="yellow"/>
                      <w:lang w:eastAsia="zh-CN"/>
                    </w:rPr>
                    <w:t>Component-2 candidate values: {2, 4}</w:t>
                  </w:r>
                </w:p>
                <w:p w14:paraId="0CB0C1B5" w14:textId="77777777" w:rsidR="00CB4C30" w:rsidRPr="008D1BFA" w:rsidRDefault="00CB4C30" w:rsidP="00CB4C30">
                  <w:pPr>
                    <w:keepNext/>
                    <w:keepLines/>
                    <w:autoSpaceDE/>
                    <w:autoSpaceDN/>
                    <w:adjustRightInd/>
                    <w:spacing w:after="0"/>
                    <w:rPr>
                      <w:rFonts w:ascii="Arial" w:hAnsi="Arial" w:cs="Arial"/>
                      <w:color w:val="000000"/>
                      <w:sz w:val="18"/>
                      <w:szCs w:val="18"/>
                      <w:lang w:eastAsia="zh-CN"/>
                    </w:rPr>
                  </w:pPr>
                </w:p>
              </w:tc>
            </w:tr>
          </w:tbl>
          <w:p w14:paraId="60561814" w14:textId="77777777" w:rsidR="00CB4C30" w:rsidRPr="007A2D7A" w:rsidRDefault="00CB4C30" w:rsidP="00CB4C30">
            <w:pPr>
              <w:textAlignment w:val="auto"/>
              <w:rPr>
                <w:rFonts w:eastAsiaTheme="minorEastAsia"/>
              </w:rPr>
            </w:pPr>
          </w:p>
        </w:tc>
      </w:tr>
      <w:tr w:rsidR="00CB4C30" w:rsidRPr="007A2D7A" w14:paraId="1D21E296" w14:textId="77777777" w:rsidTr="00CB4C30">
        <w:trPr>
          <w:trHeight w:val="57"/>
        </w:trPr>
        <w:tc>
          <w:tcPr>
            <w:tcW w:w="121" w:type="pct"/>
          </w:tcPr>
          <w:p w14:paraId="59527928" w14:textId="13601557" w:rsidR="00CB4C30" w:rsidRPr="007A2D7A" w:rsidRDefault="00CB4C30" w:rsidP="00CB4C30">
            <w:pPr>
              <w:textAlignment w:val="auto"/>
              <w:rPr>
                <w:rFonts w:eastAsiaTheme="minorEastAsia"/>
              </w:rPr>
            </w:pPr>
            <w:r>
              <w:rPr>
                <w:rFonts w:eastAsia="SimSun" w:hint="eastAsia"/>
                <w:sz w:val="22"/>
                <w:lang w:eastAsia="zh-CN"/>
              </w:rPr>
              <w:t>[11]</w:t>
            </w:r>
          </w:p>
        </w:tc>
        <w:tc>
          <w:tcPr>
            <w:tcW w:w="327" w:type="pct"/>
          </w:tcPr>
          <w:p w14:paraId="4BFEE546" w14:textId="167D3C66" w:rsidR="00CB4C30" w:rsidRPr="007A2D7A" w:rsidRDefault="00CB4C30" w:rsidP="00CB4C30">
            <w:pPr>
              <w:textAlignment w:val="auto"/>
              <w:rPr>
                <w:rFonts w:eastAsiaTheme="minorEastAsia"/>
              </w:rPr>
            </w:pPr>
            <w:r>
              <w:rPr>
                <w:rFonts w:eastAsia="SimSun" w:hint="eastAsia"/>
                <w:sz w:val="22"/>
                <w:szCs w:val="18"/>
                <w:lang w:eastAsia="zh-CN"/>
              </w:rPr>
              <w:t>Samsung</w:t>
            </w:r>
          </w:p>
        </w:tc>
        <w:tc>
          <w:tcPr>
            <w:tcW w:w="4552" w:type="pct"/>
          </w:tcPr>
          <w:p w14:paraId="5D82D198" w14:textId="77777777" w:rsidR="00CB4C30" w:rsidRPr="00EC64FD" w:rsidRDefault="00CB4C30" w:rsidP="00CB4C30">
            <w:pPr>
              <w:spacing w:afterLines="50" w:after="120"/>
              <w:rPr>
                <w:highlight w:val="yellow"/>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3</w:t>
            </w:r>
            <w:r w:rsidRPr="00EC64FD">
              <w:rPr>
                <w:rFonts w:ascii="Arial" w:hAnsi="Arial" w:cs="Arial"/>
                <w:i/>
                <w:iCs/>
              </w:rPr>
              <w:t>. Support the following FG for SBFD</w:t>
            </w:r>
            <w:r>
              <w:rPr>
                <w:rFonts w:ascii="Arial" w:hAnsi="Arial" w:cs="Arial"/>
                <w:i/>
                <w:iCs/>
              </w:rPr>
              <w:t xml:space="preserve"> to support DL reception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742"/>
              <w:gridCol w:w="5095"/>
              <w:gridCol w:w="573"/>
              <w:gridCol w:w="835"/>
              <w:gridCol w:w="674"/>
              <w:gridCol w:w="2825"/>
              <w:gridCol w:w="963"/>
              <w:gridCol w:w="846"/>
              <w:gridCol w:w="673"/>
              <w:gridCol w:w="673"/>
              <w:gridCol w:w="2265"/>
              <w:gridCol w:w="1399"/>
            </w:tblGrid>
            <w:tr w:rsidR="00CB4C30" w:rsidRPr="00420F45" w14:paraId="72D5BB8B"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7EAFAB6D" w14:textId="77777777" w:rsidR="00CB4C30" w:rsidRPr="00420F45" w:rsidRDefault="00CB4C30" w:rsidP="00CB4C30">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3</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3450746D" w14:textId="77777777" w:rsidR="00CB4C30" w:rsidRPr="00420F45" w:rsidRDefault="00CB4C30" w:rsidP="00CB4C30">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 xml:space="preserve">[Support of </w:t>
                  </w:r>
                  <w:r w:rsidRPr="00420F45">
                    <w:rPr>
                      <w:rFonts w:ascii="Arial" w:hAnsi="Arial" w:cs="Arial"/>
                      <w:sz w:val="18"/>
                      <w:szCs w:val="18"/>
                      <w:lang w:eastAsia="en-US"/>
                    </w:rPr>
                    <w:t>DL reception in two non-contiguous DL subbands</w:t>
                  </w:r>
                  <w:r w:rsidRPr="00420F45">
                    <w:rPr>
                      <w:rFonts w:ascii="Arial" w:hAnsi="Arial" w:cs="Arial" w:hint="eastAsia"/>
                      <w:sz w:val="18"/>
                      <w:szCs w:val="18"/>
                      <w:lang w:eastAsia="en-US"/>
                    </w:rPr>
                    <w:t>]</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D8F4EF2" w14:textId="77777777" w:rsidR="00CB4C30" w:rsidRPr="00420F45" w:rsidRDefault="00CB4C30" w:rsidP="00CB4C30">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1. Support of </w:t>
                  </w:r>
                  <w:r w:rsidRPr="00420F45">
                    <w:rPr>
                      <w:rFonts w:ascii="Arial" w:hAnsi="Arial" w:cs="Arial"/>
                      <w:sz w:val="18"/>
                      <w:szCs w:val="18"/>
                      <w:lang w:eastAsia="en-US"/>
                    </w:rPr>
                    <w:t>DL reception in two non-contiguous DL subbands</w:t>
                  </w:r>
                </w:p>
                <w:p w14:paraId="4DD4491E" w14:textId="77777777" w:rsidR="00CB4C30" w:rsidRPr="00420F45" w:rsidRDefault="00CB4C30" w:rsidP="00CB4C30">
                  <w:pPr>
                    <w:shd w:val="clear" w:color="auto" w:fill="FFFFFF"/>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2. Support of CSI-RS</w:t>
                  </w:r>
                  <w:r w:rsidRPr="00420F45">
                    <w:rPr>
                      <w:rFonts w:ascii="Arial" w:hAnsi="Arial" w:cs="Arial"/>
                      <w:sz w:val="18"/>
                      <w:szCs w:val="18"/>
                      <w:lang w:eastAsia="en-US"/>
                    </w:rPr>
                    <w:t xml:space="preserve"> reception in two non-contiguous DL subbands</w:t>
                  </w:r>
                </w:p>
                <w:p w14:paraId="6405EE5F" w14:textId="77777777" w:rsidR="00CB4C30" w:rsidRPr="00420F45" w:rsidRDefault="00CB4C30" w:rsidP="00CB4C30">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 xml:space="preserve">3. </w:t>
                  </w:r>
                  <w:r w:rsidRPr="00420F45">
                    <w:rPr>
                      <w:rFonts w:ascii="Arial" w:hAnsi="Arial" w:cs="Arial"/>
                      <w:sz w:val="18"/>
                      <w:szCs w:val="18"/>
                      <w:lang w:eastAsia="en-US"/>
                    </w:rPr>
                    <w:t>CSI processing timeline in SBFD symbols for the support of one contiguous CSI-RS resource allocation across two DL subbands</w:t>
                  </w:r>
                </w:p>
                <w:p w14:paraId="5296909F" w14:textId="77777777" w:rsidR="00CB4C30" w:rsidRPr="00420F45" w:rsidRDefault="00CB4C30" w:rsidP="00CB4C30">
                  <w:pPr>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FFS: whether each of components within brackets is separate FG or within a combined FG</w:t>
                  </w:r>
                </w:p>
                <w:p w14:paraId="753702FE" w14:textId="77777777" w:rsidR="00CB4C30" w:rsidRPr="00420F45" w:rsidRDefault="00CB4C30" w:rsidP="00CB4C30">
                  <w:pPr>
                    <w:spacing w:after="0"/>
                    <w:rPr>
                      <w:rFonts w:ascii="Arial" w:eastAsia="ＭＳ 明朝" w:hAnsi="Arial" w:cs="Arial"/>
                      <w:sz w:val="18"/>
                      <w:szCs w:val="18"/>
                      <w:lang w:eastAsia="zh-CN"/>
                    </w:rPr>
                  </w:pPr>
                  <w:r w:rsidRPr="00420F45">
                    <w:rPr>
                      <w:rFonts w:ascii="Arial" w:hAnsi="Arial" w:cs="Arial" w:hint="eastAsia"/>
                      <w:sz w:val="18"/>
                      <w:szCs w:val="18"/>
                      <w:lang w:eastAsia="en-US"/>
                    </w:rPr>
                    <w:t>FFS: other component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5A7AC54E" w14:textId="77777777" w:rsidR="00CB4C30" w:rsidRPr="00420F45" w:rsidRDefault="00CB4C30" w:rsidP="00CB4C30">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2F02511" w14:textId="77777777" w:rsidR="00CB4C30" w:rsidRPr="00420F45" w:rsidRDefault="00CB4C30" w:rsidP="00CB4C30">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1CACDF3" w14:textId="77777777" w:rsidR="00CB4C30" w:rsidRPr="00420F45" w:rsidRDefault="00CB4C30" w:rsidP="00CB4C30">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1C4BB5C7" w14:textId="77777777" w:rsidR="00CB4C30" w:rsidRPr="00420F45" w:rsidRDefault="00CB4C30" w:rsidP="00CB4C30">
                  <w:pPr>
                    <w:keepLines/>
                    <w:spacing w:after="0"/>
                    <w:rPr>
                      <w:rFonts w:ascii="Arial" w:eastAsia="SimSun" w:hAnsi="Arial" w:cs="Arial"/>
                      <w:sz w:val="18"/>
                      <w:szCs w:val="18"/>
                      <w:lang w:eastAsia="zh-CN"/>
                    </w:rPr>
                  </w:pPr>
                  <w:r w:rsidRPr="00420F45">
                    <w:rPr>
                      <w:rFonts w:ascii="Arial" w:hAnsi="Arial" w:cs="Arial" w:hint="eastAsia"/>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1F89463F" w14:textId="77777777" w:rsidR="00CB4C30" w:rsidRPr="00420F45" w:rsidRDefault="00CB4C30" w:rsidP="00CB4C30">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7058A624"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3EAA951"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C6E542E" w14:textId="77777777" w:rsidR="00CB4C30" w:rsidRPr="00420F45" w:rsidRDefault="00CB4C30" w:rsidP="00CB4C30">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FA034B1" w14:textId="77777777" w:rsidR="00CB4C30" w:rsidRPr="00420F45" w:rsidRDefault="00CB4C30" w:rsidP="00CB4C30">
                  <w:pPr>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[For component 3, candidate values are {Legacy, Scaled}]</w:t>
                  </w:r>
                </w:p>
                <w:p w14:paraId="601224D1" w14:textId="77777777" w:rsidR="00CB4C30" w:rsidRPr="00420F45" w:rsidRDefault="00CB4C30" w:rsidP="00CB4C30">
                  <w:pPr>
                    <w:keepNext/>
                    <w:keepLines/>
                    <w:autoSpaceDE/>
                    <w:autoSpaceDN/>
                    <w:spacing w:before="60" w:after="0" w:line="256" w:lineRule="auto"/>
                    <w:rPr>
                      <w:rFonts w:ascii="Arial" w:hAnsi="Arial" w:cs="Arial"/>
                      <w:sz w:val="18"/>
                      <w:szCs w:val="18"/>
                      <w:lang w:eastAsia="en-US"/>
                    </w:rPr>
                  </w:pPr>
                  <w:r w:rsidRPr="00420F45">
                    <w:rPr>
                      <w:rFonts w:ascii="Arial" w:hAnsi="Arial" w:cs="Arial" w:hint="eastAsia"/>
                      <w:sz w:val="18"/>
                      <w:szCs w:val="18"/>
                      <w:lang w:eastAsia="en-US"/>
                    </w:rPr>
                    <w:t>[</w:t>
                  </w:r>
                  <w:r w:rsidRPr="00420F45">
                    <w:rPr>
                      <w:rFonts w:ascii="Arial" w:hAnsi="Arial" w:cs="Arial"/>
                      <w:sz w:val="18"/>
                      <w:szCs w:val="18"/>
                      <w:lang w:eastAsia="en-US"/>
                    </w:rPr>
                    <w:t>‘Legacy</w:t>
                  </w:r>
                  <w:r w:rsidRPr="00420F45">
                    <w:rPr>
                      <w:rFonts w:ascii="Arial" w:hAnsi="Arial" w:cs="Arial"/>
                      <w:sz w:val="18"/>
                      <w:szCs w:val="18"/>
                      <w:lang w:eastAsia="zh-CN"/>
                    </w:rPr>
                    <w:t>’</w:t>
                  </w:r>
                  <w:r w:rsidRPr="00420F45">
                    <w:rPr>
                      <w:rFonts w:ascii="Arial" w:hAnsi="Arial" w:cs="Arial"/>
                      <w:sz w:val="18"/>
                      <w:szCs w:val="18"/>
                      <w:lang w:eastAsia="en-US"/>
                    </w:rPr>
                    <w:t xml:space="preserve"> </w:t>
                  </w:r>
                  <w:r w:rsidRPr="00420F45">
                    <w:rPr>
                      <w:rFonts w:ascii="Arial" w:hAnsi="Arial" w:cs="Arial" w:hint="eastAsia"/>
                      <w:sz w:val="18"/>
                      <w:szCs w:val="18"/>
                      <w:lang w:eastAsia="zh-CN"/>
                    </w:rPr>
                    <w:t>means</w:t>
                  </w:r>
                  <w:r w:rsidRPr="00420F45">
                    <w:rPr>
                      <w:rFonts w:ascii="Arial" w:hAnsi="Arial" w:cs="Arial"/>
                      <w:sz w:val="18"/>
                      <w:szCs w:val="18"/>
                      <w:lang w:eastAsia="zh-CN"/>
                    </w:rPr>
                    <w:t xml:space="preserve"> </w:t>
                  </w:r>
                  <w:r w:rsidRPr="00420F45">
                    <w:rPr>
                      <w:rFonts w:ascii="Arial" w:hAnsi="Arial" w:cs="Arial" w:hint="eastAsia"/>
                      <w:sz w:val="18"/>
                      <w:szCs w:val="18"/>
                      <w:lang w:eastAsia="zh-CN"/>
                    </w:rPr>
                    <w:t>the</w:t>
                  </w:r>
                  <w:r w:rsidRPr="00420F45">
                    <w:rPr>
                      <w:rFonts w:ascii="Arial" w:hAnsi="Arial" w:cs="Arial"/>
                      <w:sz w:val="18"/>
                      <w:szCs w:val="18"/>
                      <w:lang w:eastAsia="zh-CN"/>
                    </w:rPr>
                    <w:t xml:space="preserve"> </w:t>
                  </w:r>
                  <w:r w:rsidRPr="00420F45">
                    <w:rPr>
                      <w:rFonts w:ascii="Arial" w:hAnsi="Arial" w:cs="Arial"/>
                      <w:sz w:val="18"/>
                      <w:szCs w:val="18"/>
                      <w:lang w:eastAsia="en-US"/>
                    </w:rPr>
                    <w:t>CSI processing timeline and CPU counting are the same as legacy.</w:t>
                  </w:r>
                </w:p>
                <w:p w14:paraId="331B60CF"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zh-CN"/>
                    </w:rPr>
                  </w:pPr>
                  <w:r w:rsidRPr="00420F45">
                    <w:rPr>
                      <w:rFonts w:ascii="Arial" w:hAnsi="Arial" w:cs="Arial"/>
                      <w:sz w:val="18"/>
                      <w:szCs w:val="18"/>
                      <w:lang w:eastAsia="zh-CN"/>
                    </w:rPr>
                    <w:t>‘</w:t>
                  </w:r>
                  <w:r w:rsidRPr="00420F45">
                    <w:rPr>
                      <w:rFonts w:ascii="Arial" w:hAnsi="Arial" w:cs="Arial" w:hint="eastAsia"/>
                      <w:sz w:val="18"/>
                      <w:szCs w:val="18"/>
                      <w:lang w:eastAsia="zh-CN"/>
                    </w:rPr>
                    <w:t>Scaled</w:t>
                  </w:r>
                  <w:r w:rsidRPr="00420F45">
                    <w:rPr>
                      <w:rFonts w:ascii="Arial" w:hAnsi="Arial" w:cs="Arial"/>
                      <w:sz w:val="18"/>
                      <w:szCs w:val="18"/>
                      <w:lang w:eastAsia="zh-CN"/>
                    </w:rPr>
                    <w:t xml:space="preserve">’ means </w:t>
                  </w:r>
                  <w:r w:rsidRPr="00420F45">
                    <w:rPr>
                      <w:rFonts w:ascii="Arial" w:hAnsi="Arial" w:cs="Arial"/>
                      <w:sz w:val="18"/>
                      <w:szCs w:val="18"/>
                      <w:lang w:eastAsia="en-US"/>
                    </w:rPr>
                    <w:t>the CSI processing timeline Z/Z’ by factor of 2 and keep the same CPU counting as legacy.</w:t>
                  </w:r>
                  <w:r w:rsidRPr="00420F45">
                    <w:rPr>
                      <w:rFonts w:ascii="Arial" w:hAnsi="Arial" w:cs="Arial" w:hint="eastAsia"/>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3C5DBAD8"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0C88C3DA" w14:textId="77777777" w:rsidR="00CB4C30" w:rsidRDefault="00CB4C30" w:rsidP="00CB4C30">
            <w:pPr>
              <w:autoSpaceDE/>
              <w:autoSpaceDN/>
              <w:contextualSpacing/>
              <w:rPr>
                <w:rFonts w:ascii="Times" w:eastAsia="游明朝" w:hAnsi="Times"/>
                <w:sz w:val="24"/>
                <w:szCs w:val="24"/>
              </w:rPr>
            </w:pPr>
          </w:p>
          <w:p w14:paraId="75CE3B83" w14:textId="77777777" w:rsidR="00CB4C30" w:rsidRPr="00420F45" w:rsidRDefault="00CB4C30" w:rsidP="00CB4C30">
            <w:pPr>
              <w:spacing w:afterLines="50" w:after="120"/>
              <w:rPr>
                <w:rFonts w:ascii="Arial" w:hAnsi="Arial" w:cs="Arial"/>
              </w:rPr>
            </w:pPr>
            <w:r w:rsidRPr="00420F45">
              <w:rPr>
                <w:rFonts w:ascii="Arial" w:hAnsi="Arial" w:cs="Arial"/>
              </w:rPr>
              <w:t>How to count of non-contiguous CSI-RS towards the maximum number of active CSI-RS and CSI-RS port per CC and across all CCs should be reflected in UE capability. Similar to the CSI processing timeline, the non-contiguous CSI-RS may be counted as 1 (legacy) or 2 (scaled) towards the maximum number of active CSI-RS and CSI-RS port per CC and across all CCs. That</w:t>
            </w:r>
            <w:r>
              <w:rPr>
                <w:rFonts w:ascii="Arial" w:hAnsi="Arial" w:cs="Arial"/>
              </w:rPr>
              <w:t xml:space="preserve"> i</w:t>
            </w:r>
            <w:r w:rsidRPr="00420F45">
              <w:rPr>
                <w:rFonts w:ascii="Arial" w:hAnsi="Arial" w:cs="Arial"/>
              </w:rPr>
              <w:t>s, some UEs may need to relax the counting of non-contiguous CSI-RS towards the limit of the maximum number of active CSI-RS and CSI-RS port.</w:t>
            </w:r>
          </w:p>
          <w:p w14:paraId="03CE0F13" w14:textId="77777777" w:rsidR="00CB4C30" w:rsidRDefault="00CB4C30" w:rsidP="00CB4C30">
            <w:pPr>
              <w:autoSpaceDE/>
              <w:autoSpaceDN/>
              <w:spacing w:after="0"/>
              <w:rPr>
                <w:rFonts w:ascii="Times" w:eastAsia="游明朝" w:hAnsi="Times"/>
                <w:sz w:val="24"/>
                <w:szCs w:val="24"/>
              </w:rPr>
            </w:pPr>
          </w:p>
          <w:p w14:paraId="1324F065" w14:textId="77777777" w:rsidR="00CB4C30" w:rsidRDefault="00CB4C30" w:rsidP="00CB4C30">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4</w:t>
            </w:r>
            <w:r w:rsidRPr="00EC64FD">
              <w:rPr>
                <w:rFonts w:ascii="Arial" w:hAnsi="Arial" w:cs="Arial"/>
                <w:i/>
                <w:iCs/>
              </w:rPr>
              <w:t>. Support the following FG for SBFD</w:t>
            </w:r>
            <w:r>
              <w:rPr>
                <w:rFonts w:ascii="Arial" w:hAnsi="Arial" w:cs="Arial"/>
                <w:i/>
                <w:iCs/>
              </w:rPr>
              <w:t xml:space="preserve"> to take into account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742"/>
              <w:gridCol w:w="5095"/>
              <w:gridCol w:w="573"/>
              <w:gridCol w:w="835"/>
              <w:gridCol w:w="674"/>
              <w:gridCol w:w="2825"/>
              <w:gridCol w:w="963"/>
              <w:gridCol w:w="846"/>
              <w:gridCol w:w="673"/>
              <w:gridCol w:w="673"/>
              <w:gridCol w:w="2265"/>
              <w:gridCol w:w="1399"/>
            </w:tblGrid>
            <w:tr w:rsidR="00CB4C30" w:rsidRPr="00420F45" w14:paraId="2AADA2D7"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0B2717C7" w14:textId="77777777" w:rsidR="00CB4C30" w:rsidRPr="00420F45" w:rsidRDefault="00CB4C30" w:rsidP="00CB4C30">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4</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75C7F2E6" w14:textId="77777777" w:rsidR="00CB4C30" w:rsidRPr="00420F45" w:rsidRDefault="00CB4C30" w:rsidP="00CB4C30">
                  <w:pPr>
                    <w:keepLines/>
                    <w:spacing w:after="0"/>
                    <w:rPr>
                      <w:rFonts w:ascii="Arial" w:eastAsia="SimSun" w:hAnsi="Arial" w:cs="Arial"/>
                      <w:sz w:val="18"/>
                      <w:szCs w:val="18"/>
                      <w:lang w:eastAsia="zh-CN"/>
                    </w:rPr>
                  </w:pPr>
                  <w:r>
                    <w:rPr>
                      <w:rFonts w:ascii="Arial" w:hAnsi="Arial" w:cs="Arial"/>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12BE57F2" w14:textId="77777777" w:rsidR="00CB4C30" w:rsidRPr="00420F45" w:rsidRDefault="00CB4C30" w:rsidP="00CB4C30">
                  <w:pPr>
                    <w:spacing w:after="0"/>
                    <w:rPr>
                      <w:rFonts w:ascii="Arial" w:eastAsia="ＭＳ 明朝" w:hAnsi="Arial" w:cs="Arial"/>
                      <w:sz w:val="18"/>
                      <w:szCs w:val="18"/>
                      <w:lang w:eastAsia="zh-CN"/>
                    </w:rPr>
                  </w:pPr>
                  <w:r w:rsidRPr="00420F45">
                    <w:rPr>
                      <w:rFonts w:ascii="Arial" w:hAnsi="Arial" w:cs="Arial" w:hint="eastAsia"/>
                      <w:sz w:val="18"/>
                      <w:szCs w:val="18"/>
                      <w:lang w:eastAsia="en-US"/>
                    </w:rPr>
                    <w:t xml:space="preserve">1. </w:t>
                  </w:r>
                  <w:r w:rsidRPr="0090468A">
                    <w:rPr>
                      <w:rFonts w:ascii="Arial" w:hAnsi="Arial" w:cs="Arial"/>
                      <w:sz w:val="18"/>
                      <w:szCs w:val="18"/>
                      <w:lang w:eastAsia="en-US"/>
                    </w:rPr>
                    <w:t>Counting of non-contiguous CSI-RS towards the maximum number of active CSI-RS and CSI-RS port per CC and across all CCs (</w:t>
                  </w:r>
                  <w:r w:rsidRPr="0090468A">
                    <w:rPr>
                      <w:rFonts w:ascii="Arial" w:hAnsi="Arial" w:cs="Arial"/>
                      <w:i/>
                      <w:iCs/>
                      <w:sz w:val="18"/>
                      <w:szCs w:val="18"/>
                      <w:lang w:eastAsia="en-US"/>
                    </w:rPr>
                    <w:t>maxNumberSimultaneousNZP-CSI-RS-PerCC</w:t>
                  </w:r>
                  <w:r w:rsidRPr="0090468A">
                    <w:rPr>
                      <w:rFonts w:ascii="Arial" w:hAnsi="Arial" w:cs="Arial"/>
                      <w:sz w:val="18"/>
                      <w:szCs w:val="18"/>
                      <w:lang w:eastAsia="en-US"/>
                    </w:rPr>
                    <w:t xml:space="preserve">, </w:t>
                  </w:r>
                  <w:r w:rsidRPr="0090468A">
                    <w:rPr>
                      <w:rFonts w:ascii="Arial" w:hAnsi="Arial" w:cs="Arial"/>
                      <w:i/>
                      <w:iCs/>
                      <w:sz w:val="18"/>
                      <w:szCs w:val="18"/>
                      <w:lang w:eastAsia="en-US"/>
                    </w:rPr>
                    <w:t>totalNumberPortsSimultaneousNZP-CSI-RS-PerCC, maxNumberSimultaneousNZP-CSI-RS-ActBWP-AllCC totalNumberPortsSimultaneousNZP-CSI-RS-ActBWP-AllCC</w:t>
                  </w:r>
                  <w:r w:rsidRPr="0090468A">
                    <w:rPr>
                      <w:rFonts w:ascii="Arial" w:hAnsi="Arial" w:cs="Arial"/>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2B409217" w14:textId="77777777" w:rsidR="00CB4C30" w:rsidRPr="00420F45" w:rsidRDefault="00CB4C30" w:rsidP="00CB4C30">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67315884" w14:textId="77777777" w:rsidR="00CB4C30" w:rsidRPr="00420F45" w:rsidRDefault="00CB4C30" w:rsidP="00CB4C30">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B1DA9D3" w14:textId="77777777" w:rsidR="00CB4C30" w:rsidRPr="00420F45" w:rsidRDefault="00CB4C30" w:rsidP="00CB4C30">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C08F6BD" w14:textId="77777777" w:rsidR="00CB4C30" w:rsidRPr="00420F45" w:rsidRDefault="00CB4C30" w:rsidP="00CB4C30">
                  <w:pPr>
                    <w:keepLines/>
                    <w:spacing w:after="0"/>
                    <w:rPr>
                      <w:rFonts w:ascii="Arial" w:hAnsi="Arial" w:cs="Arial"/>
                      <w:sz w:val="18"/>
                      <w:szCs w:val="18"/>
                    </w:rPr>
                  </w:pPr>
                  <w:r>
                    <w:rPr>
                      <w:rFonts w:ascii="Arial" w:hAnsi="Arial" w:cs="Arial"/>
                      <w:sz w:val="18"/>
                      <w:szCs w:val="18"/>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2EEEB0DD" w14:textId="77777777" w:rsidR="00CB4C30" w:rsidRPr="00420F45" w:rsidRDefault="00CB4C30" w:rsidP="00CB4C30">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1603E009"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DB67344"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B70C1CF" w14:textId="77777777" w:rsidR="00CB4C30" w:rsidRPr="00420F45" w:rsidRDefault="00CB4C30" w:rsidP="00CB4C30">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3FC7EE54" w14:textId="77777777" w:rsidR="00CB4C30" w:rsidRPr="0090468A" w:rsidRDefault="00CB4C30" w:rsidP="00CB4C30">
                  <w:pPr>
                    <w:keepLines/>
                    <w:autoSpaceDE/>
                    <w:autoSpaceDN/>
                    <w:spacing w:before="60" w:after="0" w:line="256" w:lineRule="auto"/>
                    <w:rPr>
                      <w:rFonts w:ascii="Arial" w:hAnsi="Arial" w:cs="Arial"/>
                      <w:sz w:val="18"/>
                      <w:szCs w:val="18"/>
                      <w:lang w:eastAsia="en-US"/>
                    </w:rPr>
                  </w:pPr>
                  <w:r w:rsidRPr="0090468A">
                    <w:rPr>
                      <w:rFonts w:ascii="Arial" w:hAnsi="Arial" w:cs="Arial"/>
                      <w:sz w:val="18"/>
                      <w:szCs w:val="18"/>
                      <w:lang w:eastAsia="en-US"/>
                    </w:rPr>
                    <w:t>Candidate value for R in</w:t>
                  </w:r>
                </w:p>
                <w:p w14:paraId="740ED4F8"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zh-CN"/>
                    </w:rPr>
                  </w:pPr>
                  <w:r w:rsidRPr="0090468A">
                    <w:rPr>
                      <w:rFonts w:ascii="Arial" w:hAnsi="Arial" w:cs="Arial"/>
                      <w:sz w:val="18"/>
                      <w:szCs w:val="18"/>
                      <w:lang w:eastAsia="en-US"/>
                    </w:rPr>
                    <w:t xml:space="preserve">component </w:t>
                  </w:r>
                  <w:r>
                    <w:rPr>
                      <w:rFonts w:ascii="Arial" w:hAnsi="Arial" w:cs="Arial"/>
                      <w:sz w:val="18"/>
                      <w:szCs w:val="18"/>
                      <w:lang w:eastAsia="en-US"/>
                    </w:rPr>
                    <w:t>1</w:t>
                  </w:r>
                  <w:r w:rsidRPr="0090468A">
                    <w:rPr>
                      <w:rFonts w:ascii="Arial" w:hAnsi="Arial" w:cs="Arial"/>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780D20BB"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624CE426" w14:textId="77777777" w:rsidR="00CB4C30" w:rsidRDefault="00CB4C30" w:rsidP="00CB4C30">
            <w:pPr>
              <w:autoSpaceDE/>
              <w:autoSpaceDN/>
              <w:contextualSpacing/>
              <w:rPr>
                <w:rFonts w:ascii="Arial" w:hAnsi="Arial"/>
              </w:rPr>
            </w:pPr>
          </w:p>
          <w:p w14:paraId="3AD98209" w14:textId="77777777" w:rsidR="00CB4C30" w:rsidRPr="00420F45" w:rsidRDefault="00CB4C30" w:rsidP="00CB4C30">
            <w:pPr>
              <w:autoSpaceDE/>
              <w:autoSpaceDN/>
              <w:contextualSpacing/>
              <w:rPr>
                <w:rFonts w:ascii="Arial" w:hAnsi="Arial"/>
              </w:rPr>
            </w:pPr>
          </w:p>
          <w:p w14:paraId="455E7341" w14:textId="77777777" w:rsidR="00CB4C30" w:rsidRPr="00420F45" w:rsidRDefault="00CB4C30" w:rsidP="00CB4C30">
            <w:pPr>
              <w:autoSpaceDE/>
              <w:autoSpaceDN/>
              <w:spacing w:before="60" w:after="120" w:line="256" w:lineRule="auto"/>
              <w:rPr>
                <w:rFonts w:ascii="Arial" w:hAnsi="Arial" w:cs="Arial"/>
              </w:rPr>
            </w:pPr>
            <w:r w:rsidRPr="00420F45">
              <w:rPr>
                <w:rFonts w:ascii="Arial" w:hAnsi="Arial" w:cs="Arial"/>
              </w:rPr>
              <w:t xml:space="preserve">Additionally, PDSCH will be rate matched when it crosses the boundaries of DL usable PRBs. </w:t>
            </w:r>
            <w:r w:rsidRPr="00420F45">
              <w:rPr>
                <w:rFonts w:ascii="Arial" w:hAnsi="Arial" w:cs="Arial"/>
                <w:lang w:eastAsia="en-US"/>
              </w:rPr>
              <w:t xml:space="preserve">In legacy, a UE may be configured with up to 4 </w:t>
            </w:r>
            <w:r w:rsidRPr="00420F45">
              <w:rPr>
                <w:rFonts w:ascii="Arial" w:hAnsi="Arial" w:cs="Arial"/>
                <w:i/>
                <w:lang w:eastAsia="en-US"/>
              </w:rPr>
              <w:t>RateMatchPattern</w:t>
            </w:r>
            <w:r w:rsidRPr="00420F45">
              <w:rPr>
                <w:rFonts w:ascii="Arial" w:hAnsi="Arial" w:cs="Arial"/>
                <w:lang w:eastAsia="en-US"/>
              </w:rPr>
              <w:t xml:space="preserve">(s) per BWP and up to 4 </w:t>
            </w:r>
            <w:r w:rsidRPr="00420F45">
              <w:rPr>
                <w:rFonts w:ascii="Arial" w:hAnsi="Arial" w:cs="Arial"/>
                <w:i/>
                <w:lang w:eastAsia="en-US"/>
              </w:rPr>
              <w:t>RateMatchPattern</w:t>
            </w:r>
            <w:r w:rsidRPr="00420F45">
              <w:rPr>
                <w:rFonts w:ascii="Arial" w:hAnsi="Arial" w:cs="Arial"/>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hAnsi="Arial" w:cs="Arial"/>
                <w:i/>
                <w:lang w:eastAsia="en-US"/>
              </w:rPr>
              <w:t>RateMatchPattern</w:t>
            </w:r>
            <w:r w:rsidRPr="00420F45">
              <w:rPr>
                <w:rFonts w:ascii="Arial" w:hAnsi="Arial" w:cs="Arial"/>
                <w:lang w:eastAsia="en-US"/>
              </w:rPr>
              <w:t xml:space="preserve">(s) per BWP or per cell. It may be counted as a predefined value, e.g., one </w:t>
            </w:r>
            <w:r w:rsidRPr="00420F45">
              <w:rPr>
                <w:rFonts w:ascii="Arial" w:hAnsi="Arial" w:cs="Arial"/>
                <w:i/>
                <w:lang w:eastAsia="en-US"/>
              </w:rPr>
              <w:t>RateMatchPattern</w:t>
            </w:r>
            <w:r w:rsidRPr="00420F45">
              <w:rPr>
                <w:rFonts w:ascii="Arial" w:hAnsi="Arial" w:cs="Arial"/>
                <w:lang w:eastAsia="en-US"/>
              </w:rPr>
              <w:t xml:space="preserve">, or it may be counted as β </w:t>
            </w:r>
            <w:r w:rsidRPr="00420F45">
              <w:rPr>
                <w:rFonts w:ascii="Arial" w:hAnsi="Arial" w:cs="Arial"/>
                <w:i/>
                <w:lang w:eastAsia="en-US"/>
              </w:rPr>
              <w:t>RateMatchPattern</w:t>
            </w:r>
            <w:r w:rsidRPr="00420F45">
              <w:rPr>
                <w:rFonts w:ascii="Arial" w:hAnsi="Arial" w:cs="Arial"/>
                <w:lang w:eastAsia="en-US"/>
              </w:rPr>
              <w:t>(s) where the value of β is indicated via UE capability signaling.</w:t>
            </w:r>
          </w:p>
          <w:p w14:paraId="5378523D" w14:textId="77777777" w:rsidR="00CB4C30" w:rsidRDefault="00CB4C30" w:rsidP="00CB4C30">
            <w:pPr>
              <w:autoSpaceDE/>
              <w:autoSpaceDN/>
              <w:spacing w:before="60" w:after="120" w:line="256" w:lineRule="auto"/>
              <w:rPr>
                <w:rFonts w:ascii="Arial" w:hAnsi="Arial"/>
              </w:rPr>
            </w:pPr>
          </w:p>
          <w:p w14:paraId="49F7CEE4" w14:textId="77777777" w:rsidR="00CB4C30" w:rsidRDefault="00CB4C30" w:rsidP="00CB4C30">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5</w:t>
            </w:r>
            <w:r w:rsidRPr="00EC64FD">
              <w:rPr>
                <w:rFonts w:ascii="Arial" w:hAnsi="Arial" w:cs="Arial"/>
                <w:i/>
                <w:iCs/>
              </w:rPr>
              <w:t>. Support the following FG for SBFD</w:t>
            </w:r>
            <w:r>
              <w:rPr>
                <w:rFonts w:ascii="Arial" w:hAnsi="Arial" w:cs="Arial"/>
                <w:i/>
                <w:iCs/>
              </w:rPr>
              <w:t xml:space="preserve"> to take into account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2742"/>
              <w:gridCol w:w="5094"/>
              <w:gridCol w:w="576"/>
              <w:gridCol w:w="834"/>
              <w:gridCol w:w="673"/>
              <w:gridCol w:w="2825"/>
              <w:gridCol w:w="963"/>
              <w:gridCol w:w="846"/>
              <w:gridCol w:w="673"/>
              <w:gridCol w:w="673"/>
              <w:gridCol w:w="2265"/>
              <w:gridCol w:w="1399"/>
            </w:tblGrid>
            <w:tr w:rsidR="00CB4C30" w:rsidRPr="00420F45" w14:paraId="7E417400" w14:textId="77777777" w:rsidTr="0034763F">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42C8EDC6" w14:textId="77777777" w:rsidR="00CB4C30" w:rsidRPr="00420F45" w:rsidRDefault="00CB4C30" w:rsidP="00CB4C30">
                  <w:pPr>
                    <w:keepLines/>
                    <w:autoSpaceDE/>
                    <w:autoSpaceDN/>
                    <w:spacing w:before="60" w:after="0" w:line="256" w:lineRule="auto"/>
                    <w:rPr>
                      <w:rFonts w:ascii="Arial" w:eastAsia="ＭＳ 明朝" w:hAnsi="Arial" w:cs="Arial"/>
                      <w:sz w:val="18"/>
                      <w:szCs w:val="18"/>
                      <w:lang w:eastAsia="en-US"/>
                    </w:rPr>
                  </w:pPr>
                  <w:r w:rsidRPr="00420F45">
                    <w:rPr>
                      <w:rFonts w:ascii="Arial" w:eastAsia="ＭＳ 明朝" w:hAnsi="Arial" w:cs="Arial" w:hint="eastAsia"/>
                      <w:sz w:val="18"/>
                      <w:szCs w:val="18"/>
                      <w:lang w:eastAsia="en-US"/>
                    </w:rPr>
                    <w:t>X-</w:t>
                  </w:r>
                  <w:r>
                    <w:rPr>
                      <w:rFonts w:ascii="Arial" w:eastAsia="ＭＳ 明朝" w:hAnsi="Arial" w:cs="Arial"/>
                      <w:sz w:val="18"/>
                      <w:szCs w:val="18"/>
                      <w:lang w:eastAsia="en-US"/>
                    </w:rPr>
                    <w:t>5</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3156A2D1" w14:textId="77777777" w:rsidR="00CB4C30" w:rsidRPr="00420F45" w:rsidRDefault="00CB4C30" w:rsidP="00CB4C30">
                  <w:pPr>
                    <w:keepLines/>
                    <w:spacing w:after="0"/>
                    <w:rPr>
                      <w:rFonts w:ascii="Arial" w:eastAsia="SimSun" w:hAnsi="Arial" w:cs="Arial"/>
                      <w:sz w:val="18"/>
                      <w:szCs w:val="18"/>
                      <w:lang w:eastAsia="zh-CN"/>
                    </w:rPr>
                  </w:pPr>
                  <w:r>
                    <w:rPr>
                      <w:rFonts w:ascii="Arial" w:hAnsi="Arial" w:cs="Arial"/>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63B0F641" w14:textId="77777777" w:rsidR="00CB4C30" w:rsidRPr="00420F45" w:rsidRDefault="00CB4C30" w:rsidP="00CB4C30">
                  <w:pPr>
                    <w:spacing w:after="0"/>
                    <w:rPr>
                      <w:rFonts w:ascii="Arial" w:eastAsia="ＭＳ 明朝" w:hAnsi="Arial" w:cs="Arial"/>
                      <w:sz w:val="18"/>
                      <w:szCs w:val="18"/>
                      <w:lang w:eastAsia="zh-CN"/>
                    </w:rPr>
                  </w:pPr>
                  <w:r w:rsidRPr="0090468A">
                    <w:rPr>
                      <w:rFonts w:ascii="Arial" w:hAnsi="Arial" w:cs="Arial"/>
                      <w:sz w:val="18"/>
                      <w:szCs w:val="18"/>
                      <w:lang w:eastAsia="en-US"/>
                    </w:rPr>
                    <w:t>1.</w:t>
                  </w:r>
                  <w:r>
                    <w:rPr>
                      <w:rFonts w:ascii="Arial" w:hAnsi="Arial" w:cs="Arial"/>
                      <w:sz w:val="18"/>
                      <w:szCs w:val="18"/>
                      <w:lang w:eastAsia="en-US"/>
                    </w:rPr>
                    <w:t xml:space="preserve"> Counting of PDSCH rate matching within DL subband(s) toward the maximum number of cell-specific </w:t>
                  </w:r>
                  <w:r w:rsidRPr="00C141E6">
                    <w:rPr>
                      <w:rFonts w:ascii="Arial" w:hAnsi="Arial" w:cs="Arial"/>
                      <w:i/>
                      <w:iCs/>
                      <w:sz w:val="18"/>
                      <w:szCs w:val="18"/>
                      <w:lang w:eastAsia="en-US"/>
                    </w:rPr>
                    <w:t>RateMatchingPattern(s)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16E3FCA6" w14:textId="77777777" w:rsidR="00CB4C30" w:rsidRPr="00420F45" w:rsidRDefault="00CB4C30" w:rsidP="00CB4C30">
                  <w:pPr>
                    <w:keepLines/>
                    <w:spacing w:after="0"/>
                    <w:rPr>
                      <w:rFonts w:ascii="Arial" w:eastAsia="ＭＳ 明朝" w:hAnsi="Arial" w:cs="Arial"/>
                      <w:sz w:val="18"/>
                      <w:szCs w:val="18"/>
                    </w:rPr>
                  </w:pPr>
                  <w:r>
                    <w:rPr>
                      <w:rFonts w:ascii="Arial" w:eastAsia="ＭＳ 明朝" w:hAnsi="Arial" w:cs="Arial"/>
                      <w:sz w:val="18"/>
                      <w:szCs w:val="18"/>
                    </w:rPr>
                    <w:t>X</w:t>
                  </w:r>
                  <w:r w:rsidRPr="00420F45">
                    <w:rPr>
                      <w:rFonts w:ascii="Arial" w:eastAsia="ＭＳ 明朝" w:hAnsi="Arial" w:cs="Arial"/>
                      <w:sz w:val="18"/>
                      <w:szCs w:val="18"/>
                    </w:rPr>
                    <w:t>-</w:t>
                  </w:r>
                  <w:r>
                    <w:rPr>
                      <w:rFonts w:ascii="Arial" w:eastAsia="ＭＳ 明朝" w:hAnsi="Arial" w:cs="Arial"/>
                      <w:sz w:val="18"/>
                      <w:szCs w:val="18"/>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43602866" w14:textId="77777777" w:rsidR="00CB4C30" w:rsidRPr="00420F45" w:rsidRDefault="00CB4C30" w:rsidP="00CB4C30">
                  <w:pPr>
                    <w:keepLines/>
                    <w:spacing w:after="0"/>
                    <w:jc w:val="center"/>
                    <w:rPr>
                      <w:rFonts w:ascii="Arial" w:eastAsia="SimSun" w:hAnsi="Arial" w:cs="Arial"/>
                      <w:sz w:val="18"/>
                      <w:szCs w:val="18"/>
                      <w:lang w:eastAsia="zh-CN"/>
                    </w:rPr>
                  </w:pPr>
                  <w:r w:rsidRPr="00420F45">
                    <w:rPr>
                      <w:rFonts w:ascii="Arial" w:eastAsia="SimSun" w:hAnsi="Arial" w:cs="Arial"/>
                      <w:sz w:val="18"/>
                      <w:szCs w:val="18"/>
                      <w:lang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AFA9E74" w14:textId="77777777" w:rsidR="00CB4C30" w:rsidRPr="00420F45" w:rsidRDefault="00CB4C30" w:rsidP="00CB4C30">
                  <w:pPr>
                    <w:keepLines/>
                    <w:spacing w:after="0"/>
                    <w:jc w:val="center"/>
                    <w:rPr>
                      <w:rFonts w:ascii="Arial" w:eastAsia="SimSun" w:hAnsi="Arial" w:cs="Arial"/>
                      <w:sz w:val="18"/>
                      <w:szCs w:val="18"/>
                      <w:lang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B9DBA54" w14:textId="77777777" w:rsidR="00CB4C30" w:rsidRPr="00420F45" w:rsidRDefault="00CB4C30" w:rsidP="00CB4C30">
                  <w:pPr>
                    <w:keepLines/>
                    <w:spacing w:after="0"/>
                    <w:rPr>
                      <w:rFonts w:ascii="Arial" w:hAnsi="Arial" w:cs="Arial"/>
                      <w:sz w:val="18"/>
                      <w:szCs w:val="18"/>
                    </w:rPr>
                  </w:pPr>
                  <w:r>
                    <w:rPr>
                      <w:rFonts w:ascii="Arial" w:hAnsi="Arial" w:cs="Arial" w:hint="eastAsia"/>
                      <w:sz w:val="18"/>
                      <w:szCs w:val="18"/>
                    </w:rPr>
                    <w:t>P</w:t>
                  </w:r>
                  <w:r>
                    <w:rPr>
                      <w:rFonts w:ascii="Arial" w:hAnsi="Arial" w:cs="Arial"/>
                      <w:sz w:val="18"/>
                      <w:szCs w:val="18"/>
                    </w:rPr>
                    <w:t xml:space="preserve">DSCH cannot be rate-matched within DL subband(s) when 4 cell-specific </w:t>
                  </w:r>
                  <w:r w:rsidRPr="00C141E6">
                    <w:rPr>
                      <w:rFonts w:ascii="Arial" w:hAnsi="Arial" w:cs="Arial"/>
                      <w:i/>
                      <w:iCs/>
                      <w:sz w:val="18"/>
                      <w:szCs w:val="18"/>
                      <w:lang w:eastAsia="en-US"/>
                    </w:rPr>
                    <w:t>RateMatchingPattern(s)</w:t>
                  </w:r>
                  <w:r>
                    <w:rPr>
                      <w:rFonts w:ascii="Arial" w:hAnsi="Arial" w:cs="Arial"/>
                      <w:i/>
                      <w:iCs/>
                      <w:sz w:val="18"/>
                      <w:szCs w:val="18"/>
                      <w:lang w:eastAsia="en-US"/>
                    </w:rPr>
                    <w:t xml:space="preserve"> </w:t>
                  </w:r>
                  <w:r w:rsidRPr="00C141E6">
                    <w:rPr>
                      <w:rFonts w:ascii="Arial" w:hAnsi="Arial" w:cs="Arial"/>
                      <w:sz w:val="18"/>
                      <w:szCs w:val="18"/>
                      <w:lang w:eastAsia="en-US"/>
                    </w:rPr>
                    <w:t>are</w:t>
                  </w:r>
                  <w:r>
                    <w:rPr>
                      <w:rFonts w:ascii="Arial" w:hAnsi="Arial" w:cs="Arial"/>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4D0221D3" w14:textId="77777777" w:rsidR="00CB4C30" w:rsidRPr="00420F45" w:rsidRDefault="00CB4C30" w:rsidP="00CB4C30">
                  <w:pPr>
                    <w:keepLines/>
                    <w:spacing w:after="0"/>
                    <w:jc w:val="center"/>
                    <w:rPr>
                      <w:rFonts w:ascii="Arial" w:eastAsia="ＭＳ 明朝" w:hAnsi="Arial" w:cs="Arial"/>
                      <w:sz w:val="18"/>
                      <w:szCs w:val="18"/>
                    </w:rPr>
                  </w:pPr>
                  <w:r w:rsidRPr="00420F45">
                    <w:rPr>
                      <w:rFonts w:ascii="Arial" w:eastAsia="ＭＳ 明朝" w:hAnsi="Arial" w:cs="Arial"/>
                      <w:sz w:val="18"/>
                      <w:szCs w:val="18"/>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5D87869"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3C904F67" w14:textId="77777777" w:rsidR="00CB4C30" w:rsidRPr="00420F45" w:rsidRDefault="00CB4C30" w:rsidP="00CB4C30">
                  <w:pPr>
                    <w:keepLines/>
                    <w:spacing w:after="0"/>
                    <w:jc w:val="center"/>
                    <w:rPr>
                      <w:rFonts w:ascii="Arial" w:eastAsia="SimSun" w:hAnsi="Arial" w:cs="Arial"/>
                      <w:sz w:val="18"/>
                      <w:szCs w:val="18"/>
                      <w:lang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742F48B" w14:textId="77777777" w:rsidR="00CB4C30" w:rsidRPr="00420F45" w:rsidRDefault="00CB4C30" w:rsidP="00CB4C30">
                  <w:pPr>
                    <w:keepLines/>
                    <w:spacing w:after="0"/>
                    <w:jc w:val="center"/>
                    <w:rPr>
                      <w:rFonts w:ascii="Arial" w:eastAsia="SimSun" w:hAnsi="Arial" w:cs="Arial"/>
                      <w:sz w:val="18"/>
                      <w:szCs w:val="18"/>
                      <w:lang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EAC2EF8"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zh-CN"/>
                    </w:rPr>
                  </w:pPr>
                  <w:r>
                    <w:rPr>
                      <w:rFonts w:ascii="Arial" w:hAnsi="Arial" w:cs="Arial"/>
                      <w:sz w:val="18"/>
                      <w:szCs w:val="18"/>
                      <w:lang w:eastAsia="en-US"/>
                    </w:rPr>
                    <w:t>T</w:t>
                  </w:r>
                  <w:r w:rsidRPr="00C141E6">
                    <w:rPr>
                      <w:rFonts w:ascii="Arial" w:hAnsi="Arial" w:cs="Arial"/>
                      <w:sz w:val="18"/>
                      <w:szCs w:val="18"/>
                      <w:lang w:eastAsia="en-US"/>
                    </w:rPr>
                    <w:t xml:space="preserve">he maximum number of </w:t>
                  </w:r>
                  <w:r w:rsidRPr="00C141E6">
                    <w:rPr>
                      <w:rFonts w:ascii="Arial" w:hAnsi="Arial" w:cs="Arial"/>
                      <w:i/>
                      <w:iCs/>
                      <w:sz w:val="18"/>
                      <w:szCs w:val="18"/>
                      <w:lang w:eastAsia="en-US"/>
                    </w:rPr>
                    <w:t xml:space="preserve">RateMatchPattern(s) </w:t>
                  </w:r>
                  <w:r w:rsidRPr="00C141E6">
                    <w:rPr>
                      <w:rFonts w:ascii="Arial" w:hAnsi="Arial" w:cs="Arial"/>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1E92BBF5" w14:textId="77777777" w:rsidR="00CB4C30" w:rsidRPr="00420F45" w:rsidRDefault="00CB4C30" w:rsidP="00CB4C30">
                  <w:pPr>
                    <w:keepLines/>
                    <w:autoSpaceDE/>
                    <w:autoSpaceDN/>
                    <w:spacing w:before="60" w:after="0" w:line="256" w:lineRule="auto"/>
                    <w:rPr>
                      <w:rFonts w:ascii="Arial" w:eastAsia="SimSun" w:hAnsi="Arial" w:cs="Arial"/>
                      <w:sz w:val="18"/>
                      <w:szCs w:val="18"/>
                      <w:lang w:eastAsia="en-US"/>
                    </w:rPr>
                  </w:pPr>
                  <w:r w:rsidRPr="00420F45">
                    <w:rPr>
                      <w:rFonts w:ascii="Arial" w:eastAsia="SimSun" w:hAnsi="Arial" w:cs="Arial"/>
                      <w:sz w:val="18"/>
                      <w:szCs w:val="18"/>
                      <w:lang w:eastAsia="en-US"/>
                    </w:rPr>
                    <w:t>Optional with capability signalling</w:t>
                  </w:r>
                </w:p>
              </w:tc>
            </w:tr>
          </w:tbl>
          <w:p w14:paraId="300C2793" w14:textId="77777777" w:rsidR="00CB4C30" w:rsidRDefault="00CB4C30" w:rsidP="00CB4C30">
            <w:pPr>
              <w:autoSpaceDE/>
              <w:autoSpaceDN/>
              <w:spacing w:before="60"/>
              <w:contextualSpacing/>
              <w:rPr>
                <w:rFonts w:ascii="Times" w:hAnsi="Times" w:cs="Times"/>
                <w:sz w:val="24"/>
                <w:szCs w:val="24"/>
              </w:rPr>
            </w:pPr>
          </w:p>
          <w:p w14:paraId="0CAE7DEF" w14:textId="77777777" w:rsidR="00CB4C30" w:rsidRPr="007A2D7A" w:rsidRDefault="00CB4C30" w:rsidP="00CB4C30">
            <w:pPr>
              <w:textAlignment w:val="auto"/>
              <w:rPr>
                <w:rFonts w:eastAsiaTheme="minorEastAsia"/>
              </w:rPr>
            </w:pPr>
          </w:p>
        </w:tc>
      </w:tr>
      <w:tr w:rsidR="00CB4C30" w:rsidRPr="007A2D7A" w14:paraId="177A9CD7" w14:textId="77777777" w:rsidTr="00CB4C30">
        <w:trPr>
          <w:trHeight w:val="57"/>
        </w:trPr>
        <w:tc>
          <w:tcPr>
            <w:tcW w:w="121" w:type="pct"/>
          </w:tcPr>
          <w:p w14:paraId="263FD1AC" w14:textId="58C5D410" w:rsidR="00CB4C30" w:rsidRPr="007A2D7A" w:rsidRDefault="00CB4C30" w:rsidP="00CB4C30">
            <w:pPr>
              <w:textAlignment w:val="auto"/>
              <w:rPr>
                <w:rFonts w:eastAsiaTheme="minorEastAsia"/>
              </w:rPr>
            </w:pPr>
            <w:r>
              <w:rPr>
                <w:rFonts w:eastAsia="SimSun" w:hint="eastAsia"/>
                <w:sz w:val="22"/>
                <w:lang w:eastAsia="zh-CN"/>
              </w:rPr>
              <w:t>[13]</w:t>
            </w:r>
          </w:p>
        </w:tc>
        <w:tc>
          <w:tcPr>
            <w:tcW w:w="327" w:type="pct"/>
          </w:tcPr>
          <w:p w14:paraId="795B6EAD" w14:textId="2076A89E" w:rsidR="00CB4C30" w:rsidRPr="007A2D7A" w:rsidRDefault="00CB4C30" w:rsidP="00CB4C30">
            <w:pPr>
              <w:textAlignment w:val="auto"/>
              <w:rPr>
                <w:rFonts w:eastAsiaTheme="minorEastAsia"/>
              </w:rPr>
            </w:pPr>
            <w:r>
              <w:rPr>
                <w:rFonts w:eastAsia="SimSun" w:hint="eastAsia"/>
                <w:sz w:val="22"/>
                <w:szCs w:val="18"/>
                <w:lang w:eastAsia="zh-CN"/>
              </w:rPr>
              <w:t>Xiaomi</w:t>
            </w:r>
          </w:p>
        </w:tc>
        <w:tc>
          <w:tcPr>
            <w:tcW w:w="4552"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2775"/>
              <w:gridCol w:w="4771"/>
              <w:gridCol w:w="461"/>
              <w:gridCol w:w="557"/>
              <w:gridCol w:w="436"/>
              <w:gridCol w:w="3745"/>
              <w:gridCol w:w="769"/>
              <w:gridCol w:w="808"/>
              <w:gridCol w:w="436"/>
              <w:gridCol w:w="436"/>
              <w:gridCol w:w="2390"/>
              <w:gridCol w:w="2016"/>
            </w:tblGrid>
            <w:tr w:rsidR="00CB4C30" w:rsidRPr="00A20618" w14:paraId="228273A9"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F7850" w14:textId="77777777" w:rsidR="00CB4C30" w:rsidRPr="00A20618" w:rsidRDefault="00CB4C30" w:rsidP="00CB4C30">
                  <w:pPr>
                    <w:keepNext/>
                    <w:keepLines/>
                    <w:rPr>
                      <w:rFonts w:eastAsiaTheme="minorEastAsia"/>
                      <w:color w:val="000000"/>
                      <w:sz w:val="18"/>
                      <w:szCs w:val="18"/>
                      <w:lang w:eastAsia="zh-CN"/>
                    </w:rPr>
                  </w:pPr>
                  <w:r>
                    <w:rPr>
                      <w:rFonts w:eastAsiaTheme="minorEastAsia"/>
                      <w:color w:val="000000"/>
                      <w:sz w:val="18"/>
                      <w:szCs w:val="18"/>
                      <w:lang w:eastAsia="zh-CN"/>
                    </w:rPr>
                    <w:t>X</w:t>
                  </w:r>
                  <w:r w:rsidRPr="00A20618">
                    <w:rPr>
                      <w:rFonts w:eastAsiaTheme="minorEastAsia"/>
                      <w:color w:val="000000"/>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5068" w14:textId="77777777" w:rsidR="00CB4C30" w:rsidRPr="00A20618" w:rsidRDefault="00CB4C30" w:rsidP="00CB4C30">
                  <w:pPr>
                    <w:rPr>
                      <w:rFonts w:eastAsiaTheme="minorEastAsia"/>
                      <w:color w:val="000000"/>
                      <w:sz w:val="18"/>
                      <w:szCs w:val="18"/>
                      <w:lang w:eastAsia="zh-CN"/>
                    </w:rPr>
                  </w:pPr>
                  <w:r w:rsidRPr="00A20618">
                    <w:rPr>
                      <w:rFonts w:eastAsiaTheme="minorEastAsia"/>
                      <w:color w:val="000000"/>
                      <w:sz w:val="18"/>
                      <w:szCs w:val="18"/>
                      <w:lang w:eastAsia="zh-CN"/>
                    </w:rPr>
                    <w:t xml:space="preserve">DL reception </w:t>
                  </w:r>
                  <w:r>
                    <w:rPr>
                      <w:rFonts w:eastAsiaTheme="minorEastAsia"/>
                      <w:color w:val="000000"/>
                      <w:sz w:val="18"/>
                      <w:szCs w:val="18"/>
                      <w:lang w:eastAsia="zh-CN"/>
                    </w:rPr>
                    <w:t>in</w:t>
                  </w:r>
                  <w:r w:rsidRPr="00A20618">
                    <w:rPr>
                      <w:rFonts w:eastAsiaTheme="minorEastAsia"/>
                      <w:color w:val="000000"/>
                      <w:sz w:val="18"/>
                      <w:szCs w:val="18"/>
                      <w:lang w:eastAsia="zh-CN"/>
                    </w:rPr>
                    <w:t xml:space="preserve"> two DL subbands in SBFD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47A3B" w14:textId="77777777" w:rsidR="00CB4C30" w:rsidRPr="00A20618" w:rsidRDefault="00CB4C30" w:rsidP="00CB4C30">
                  <w:pPr>
                    <w:rPr>
                      <w:rFonts w:eastAsiaTheme="minorEastAsia"/>
                      <w:color w:val="000000"/>
                      <w:sz w:val="18"/>
                      <w:szCs w:val="18"/>
                      <w:lang w:eastAsia="zh-CN"/>
                    </w:rPr>
                  </w:pPr>
                  <w:r w:rsidRPr="00A20618">
                    <w:rPr>
                      <w:rFonts w:eastAsiaTheme="minorEastAsia"/>
                      <w:color w:val="000000"/>
                      <w:sz w:val="18"/>
                      <w:szCs w:val="18"/>
                      <w:lang w:eastAsia="zh-CN"/>
                    </w:rPr>
                    <w:t>1. CSI processing timeline in SBFD symbols to process the CSI-RS across two DL subbands</w:t>
                  </w:r>
                </w:p>
                <w:p w14:paraId="0811E8C0" w14:textId="77777777" w:rsidR="00CB4C30" w:rsidRPr="00A20618" w:rsidRDefault="00CB4C30" w:rsidP="00CB4C30">
                  <w:pPr>
                    <w:rPr>
                      <w:rFonts w:eastAsiaTheme="minorEastAsia"/>
                      <w:color w:val="000000"/>
                      <w:sz w:val="18"/>
                      <w:szCs w:val="18"/>
                      <w:lang w:eastAsia="zh-CN"/>
                    </w:rPr>
                  </w:pPr>
                  <w:r w:rsidRPr="00A20618">
                    <w:rPr>
                      <w:rFonts w:eastAsiaTheme="minorEastAsia"/>
                      <w:color w:val="000000"/>
                      <w:sz w:val="18"/>
                      <w:szCs w:val="18"/>
                      <w:lang w:eastAsia="zh-CN"/>
                    </w:rPr>
                    <w:t>2. Maximum number of partial PRGs supported for PDSCH in SBFD symbols within a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AD3E2" w14:textId="77777777" w:rsidR="00CB4C30" w:rsidRPr="00A20618" w:rsidRDefault="00CB4C30" w:rsidP="00CB4C30">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F5F8A" w14:textId="77777777" w:rsidR="00CB4C30" w:rsidRPr="00A20618" w:rsidRDefault="00CB4C30" w:rsidP="00CB4C30">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1142F" w14:textId="77777777" w:rsidR="00CB4C30" w:rsidRPr="00A20618" w:rsidRDefault="00CB4C30" w:rsidP="00CB4C30">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05438" w14:textId="77777777" w:rsidR="00CB4C30" w:rsidRPr="00A20618" w:rsidRDefault="00CB4C30" w:rsidP="00CB4C30">
                  <w:pPr>
                    <w:keepNext/>
                    <w:keepLines/>
                    <w:rPr>
                      <w:rFonts w:eastAsiaTheme="minorEastAsia"/>
                      <w:color w:val="000000"/>
                      <w:sz w:val="18"/>
                      <w:szCs w:val="18"/>
                      <w:lang w:eastAsia="zh-CN"/>
                    </w:rPr>
                  </w:pPr>
                  <w:r w:rsidRPr="00A20618">
                    <w:rPr>
                      <w:rFonts w:eastAsiaTheme="minorEastAsia"/>
                      <w:color w:val="000000"/>
                      <w:sz w:val="18"/>
                      <w:szCs w:val="18"/>
                      <w:lang w:eastAsia="zh-CN"/>
                    </w:rPr>
                    <w:t>DL reception across two DL subbandsin SBFD symbols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BE000" w14:textId="77777777" w:rsidR="00CB4C30" w:rsidRPr="00A20618" w:rsidRDefault="00CB4C30" w:rsidP="00CB4C30">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6346" w14:textId="77777777" w:rsidR="00CB4C30" w:rsidRPr="00A20618" w:rsidRDefault="00CB4C30" w:rsidP="00CB4C30">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65743" w14:textId="77777777" w:rsidR="00CB4C30" w:rsidRPr="00A20618" w:rsidRDefault="00CB4C30" w:rsidP="00CB4C30">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E6F39" w14:textId="77777777" w:rsidR="00CB4C30" w:rsidRPr="00A20618" w:rsidRDefault="00CB4C30" w:rsidP="00CB4C30">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D94ED" w14:textId="77777777" w:rsidR="00CB4C30" w:rsidRPr="00A20618" w:rsidRDefault="00CB4C30" w:rsidP="00CB4C30">
                  <w:pPr>
                    <w:keepNext/>
                    <w:keepLines/>
                    <w:rPr>
                      <w:rFonts w:eastAsia="SimSun"/>
                      <w:color w:val="000000"/>
                      <w:sz w:val="18"/>
                      <w:szCs w:val="18"/>
                      <w:lang w:eastAsia="zh-CN"/>
                    </w:rPr>
                  </w:pPr>
                  <w:r w:rsidRPr="00A20618">
                    <w:rPr>
                      <w:rFonts w:eastAsia="SimSun"/>
                      <w:color w:val="000000"/>
                      <w:sz w:val="18"/>
                      <w:szCs w:val="18"/>
                      <w:lang w:eastAsia="zh-CN"/>
                    </w:rPr>
                    <w:t>1. Candidate values: {legacy, double Z/Z’}</w:t>
                  </w:r>
                </w:p>
                <w:p w14:paraId="54174347" w14:textId="77777777" w:rsidR="00CB4C30" w:rsidRPr="00A20618" w:rsidRDefault="00CB4C30" w:rsidP="00CB4C30">
                  <w:pPr>
                    <w:keepNext/>
                    <w:keepLines/>
                    <w:rPr>
                      <w:rFonts w:eastAsia="SimSun"/>
                      <w:color w:val="000000"/>
                      <w:sz w:val="18"/>
                      <w:szCs w:val="18"/>
                      <w:lang w:eastAsia="zh-CN"/>
                    </w:rPr>
                  </w:pPr>
                  <w:r w:rsidRPr="00A20618">
                    <w:rPr>
                      <w:rFonts w:eastAsia="SimSun"/>
                      <w:color w:val="000000"/>
                      <w:sz w:val="18"/>
                      <w:szCs w:val="18"/>
                      <w:lang w:eastAsia="zh-CN"/>
                    </w:rPr>
                    <w:t>2. Candidate values: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CEC50" w14:textId="77777777" w:rsidR="00CB4C30" w:rsidRPr="00A20618" w:rsidRDefault="00CB4C30" w:rsidP="00CB4C30">
                  <w:pPr>
                    <w:keepNext/>
                    <w:keepLines/>
                    <w:rPr>
                      <w:rFonts w:eastAsia="SimSun"/>
                      <w:color w:val="000000"/>
                      <w:sz w:val="18"/>
                      <w:szCs w:val="18"/>
                    </w:rPr>
                  </w:pPr>
                  <w:r w:rsidRPr="00A20618">
                    <w:rPr>
                      <w:rFonts w:eastAsia="SimSun"/>
                      <w:color w:val="000000"/>
                      <w:sz w:val="18"/>
                      <w:szCs w:val="18"/>
                    </w:rPr>
                    <w:t>Optional with capability signalling</w:t>
                  </w:r>
                </w:p>
              </w:tc>
            </w:tr>
          </w:tbl>
          <w:p w14:paraId="43B1CFB8" w14:textId="77777777" w:rsidR="00CB4C30" w:rsidRPr="007A2D7A" w:rsidRDefault="00CB4C30" w:rsidP="00CB4C30">
            <w:pPr>
              <w:textAlignment w:val="auto"/>
              <w:rPr>
                <w:rFonts w:eastAsiaTheme="minorEastAsia"/>
              </w:rPr>
            </w:pPr>
          </w:p>
        </w:tc>
      </w:tr>
      <w:tr w:rsidR="00D176F9" w:rsidRPr="007A2D7A" w14:paraId="5B301DB2" w14:textId="77777777" w:rsidTr="00CB4C30">
        <w:trPr>
          <w:trHeight w:val="57"/>
        </w:trPr>
        <w:tc>
          <w:tcPr>
            <w:tcW w:w="121" w:type="pct"/>
          </w:tcPr>
          <w:p w14:paraId="55DF9329" w14:textId="18A6361C" w:rsidR="00D176F9" w:rsidRPr="007A2D7A" w:rsidRDefault="00D176F9" w:rsidP="00D176F9">
            <w:pPr>
              <w:textAlignment w:val="auto"/>
              <w:rPr>
                <w:rFonts w:eastAsiaTheme="minorEastAsia"/>
              </w:rPr>
            </w:pPr>
            <w:r>
              <w:rPr>
                <w:rFonts w:eastAsia="SimSun" w:hint="eastAsia"/>
                <w:sz w:val="22"/>
                <w:lang w:eastAsia="zh-CN"/>
              </w:rPr>
              <w:t>[14]</w:t>
            </w:r>
          </w:p>
        </w:tc>
        <w:tc>
          <w:tcPr>
            <w:tcW w:w="327" w:type="pct"/>
          </w:tcPr>
          <w:p w14:paraId="7D1D686D" w14:textId="3B767FC0" w:rsidR="00D176F9" w:rsidRPr="007A2D7A" w:rsidRDefault="00D176F9" w:rsidP="00D176F9">
            <w:pPr>
              <w:textAlignment w:val="auto"/>
              <w:rPr>
                <w:rFonts w:eastAsiaTheme="minorEastAsia"/>
              </w:rPr>
            </w:pPr>
            <w:r>
              <w:rPr>
                <w:rFonts w:eastAsia="SimSun" w:hint="eastAsia"/>
                <w:sz w:val="22"/>
                <w:szCs w:val="18"/>
                <w:lang w:eastAsia="zh-CN"/>
              </w:rPr>
              <w:t>Apple</w:t>
            </w:r>
          </w:p>
        </w:tc>
        <w:tc>
          <w:tcPr>
            <w:tcW w:w="4552" w:type="pct"/>
          </w:tcPr>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1"/>
              <w:gridCol w:w="1525"/>
              <w:gridCol w:w="6145"/>
              <w:gridCol w:w="1240"/>
              <w:gridCol w:w="845"/>
              <w:gridCol w:w="836"/>
              <w:gridCol w:w="1405"/>
              <w:gridCol w:w="1250"/>
              <w:gridCol w:w="971"/>
              <w:gridCol w:w="972"/>
              <w:gridCol w:w="968"/>
              <w:gridCol w:w="2630"/>
              <w:gridCol w:w="1266"/>
            </w:tblGrid>
            <w:tr w:rsidR="00350B90" w:rsidRPr="004209D4" w14:paraId="2248200A"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11A13B"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632FB3" w14:textId="77777777" w:rsidR="00350B90" w:rsidRDefault="00350B90" w:rsidP="00350B90">
                  <w:pPr>
                    <w:pStyle w:val="TAL"/>
                    <w:rPr>
                      <w:rFonts w:cs="Arial"/>
                      <w:color w:val="000000" w:themeColor="text1"/>
                      <w:sz w:val="20"/>
                    </w:rPr>
                  </w:pPr>
                  <w:r>
                    <w:rPr>
                      <w:rFonts w:cs="Arial"/>
                      <w:color w:val="000000" w:themeColor="text1"/>
                      <w:sz w:val="20"/>
                    </w:rPr>
                    <w:t>60-1-3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9A2A5"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FDRA Type 0 in SBFD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16BC2"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1. FDRA Type 0 for PDSCH</w:t>
                  </w:r>
                </w:p>
                <w:p w14:paraId="5F9FC6D1"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2. FDRA Type 0 for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B3BDC" w14:textId="77777777" w:rsidR="00350B90" w:rsidRPr="009D508C" w:rsidRDefault="00350B90" w:rsidP="00350B90">
                  <w:pPr>
                    <w:pStyle w:val="TAL"/>
                    <w:rPr>
                      <w:rFonts w:cs="Arial"/>
                      <w:color w:val="000000" w:themeColor="text1"/>
                      <w:sz w:val="20"/>
                    </w:rPr>
                  </w:pPr>
                  <w:r>
                    <w:rPr>
                      <w:rFonts w:cs="Arial"/>
                      <w:color w:val="000000" w:themeColor="text1"/>
                      <w:sz w:val="20"/>
                    </w:rPr>
                    <w:t>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542B08"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03B005"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8468B1"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with Type 0 PXSCH in SBFD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B0FC9C"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7A9E4"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9D52AB"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791E7F"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3C6B4" w14:textId="77777777" w:rsidR="00350B90" w:rsidRPr="00C62D38" w:rsidRDefault="00350B90" w:rsidP="00350B90">
                  <w:pPr>
                    <w:pStyle w:val="TAL"/>
                    <w:rPr>
                      <w:rFonts w:cs="Arial"/>
                      <w:color w:val="000000" w:themeColor="text1"/>
                      <w:sz w:val="20"/>
                    </w:rPr>
                  </w:pPr>
                </w:p>
                <w:p w14:paraId="323AB5B1" w14:textId="77777777" w:rsidR="00350B90" w:rsidRPr="00C62D38" w:rsidRDefault="00350B90" w:rsidP="00350B90">
                  <w:pPr>
                    <w:pStyle w:val="TAL"/>
                    <w:rPr>
                      <w:rFonts w:cs="Arial"/>
                      <w:color w:val="000000" w:themeColor="text1"/>
                      <w:sz w:val="20"/>
                    </w:rPr>
                  </w:pPr>
                  <w:r>
                    <w:rPr>
                      <w:rFonts w:cs="Arial"/>
                      <w:color w:val="000000" w:themeColor="text1"/>
                      <w:sz w:val="20"/>
                    </w:rPr>
                    <w:t xml:space="preserve">Note: SBFD aware UE must support at least one FDRA type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591A06"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r w:rsidR="00350B90" w:rsidRPr="004209D4" w14:paraId="6E6BA25E"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401DA87"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293E0B" w14:textId="77777777" w:rsidR="00350B90" w:rsidRDefault="00350B90" w:rsidP="00350B90">
                  <w:pPr>
                    <w:pStyle w:val="TAL"/>
                    <w:rPr>
                      <w:rFonts w:cs="Arial"/>
                      <w:color w:val="000000" w:themeColor="text1"/>
                      <w:sz w:val="20"/>
                    </w:rPr>
                  </w:pPr>
                  <w:r>
                    <w:rPr>
                      <w:rFonts w:cs="Arial"/>
                      <w:color w:val="000000" w:themeColor="text1"/>
                      <w:sz w:val="20"/>
                    </w:rPr>
                    <w:t>60-1-3a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3DED09"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of partial PRG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BB3F39"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1. Number of partial PRG for DL reception in SBFD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753617"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A8D5AA"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9B545"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4C0218"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UE cannot be scheduled more than 2 partial PRG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90704"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F1C69"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41E102"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1BCC1"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4930658" w14:textId="77777777" w:rsidR="00350B90" w:rsidRPr="00C62D38" w:rsidRDefault="00350B90" w:rsidP="00350B90">
                  <w:pPr>
                    <w:pStyle w:val="TAL"/>
                    <w:rPr>
                      <w:rFonts w:cs="Arial"/>
                      <w:color w:val="000000" w:themeColor="text1"/>
                      <w:sz w:val="20"/>
                    </w:rPr>
                  </w:pPr>
                </w:p>
                <w:p w14:paraId="37671A5D" w14:textId="77777777" w:rsidR="00350B90" w:rsidRPr="00C62D38" w:rsidRDefault="00350B90" w:rsidP="00350B90">
                  <w:pPr>
                    <w:pStyle w:val="TAL"/>
                    <w:rPr>
                      <w:rFonts w:cs="Arial"/>
                      <w:color w:val="000000" w:themeColor="text1"/>
                      <w:sz w:val="20"/>
                    </w:rPr>
                  </w:pPr>
                  <w:r>
                    <w:rPr>
                      <w:rFonts w:cs="Arial"/>
                      <w:color w:val="000000" w:themeColor="text1"/>
                      <w:sz w:val="20"/>
                    </w:rPr>
                    <w:t xml:space="preserve">Candidate values are {2,3,4}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6B24B3"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6C3C2A50" w14:textId="77777777" w:rsidR="00D176F9" w:rsidRPr="007A2D7A" w:rsidRDefault="00D176F9" w:rsidP="00D176F9">
            <w:pPr>
              <w:textAlignment w:val="auto"/>
              <w:rPr>
                <w:rFonts w:eastAsiaTheme="minorEastAsia"/>
                <w:lang w:val="en-US"/>
              </w:rPr>
            </w:pPr>
          </w:p>
        </w:tc>
      </w:tr>
      <w:tr w:rsidR="00D176F9" w:rsidRPr="007A2D7A" w14:paraId="66DE49A2" w14:textId="77777777" w:rsidTr="00CB4C30">
        <w:trPr>
          <w:trHeight w:val="57"/>
        </w:trPr>
        <w:tc>
          <w:tcPr>
            <w:tcW w:w="121" w:type="pct"/>
          </w:tcPr>
          <w:p w14:paraId="7FF75D9B" w14:textId="4C0FCFB3" w:rsidR="00D176F9" w:rsidRPr="007A2D7A" w:rsidRDefault="00D176F9" w:rsidP="00D176F9">
            <w:pPr>
              <w:rPr>
                <w:rFonts w:eastAsiaTheme="minorEastAsia"/>
              </w:rPr>
            </w:pPr>
            <w:r>
              <w:rPr>
                <w:rFonts w:eastAsia="SimSun" w:hint="eastAsia"/>
                <w:sz w:val="22"/>
                <w:lang w:eastAsia="zh-CN"/>
              </w:rPr>
              <w:t>[15]</w:t>
            </w:r>
          </w:p>
        </w:tc>
        <w:tc>
          <w:tcPr>
            <w:tcW w:w="327" w:type="pct"/>
          </w:tcPr>
          <w:p w14:paraId="4FCF0E73" w14:textId="159FF5E6" w:rsidR="00D176F9" w:rsidRPr="007A2D7A" w:rsidRDefault="00D176F9" w:rsidP="00D176F9">
            <w:pPr>
              <w:rPr>
                <w:rFonts w:eastAsiaTheme="minorEastAsia"/>
              </w:rPr>
            </w:pPr>
            <w:r>
              <w:rPr>
                <w:rFonts w:eastAsia="SimSun" w:hint="eastAsia"/>
                <w:sz w:val="22"/>
                <w:szCs w:val="18"/>
                <w:lang w:eastAsia="zh-CN"/>
              </w:rPr>
              <w:t>DOCOMO</w:t>
            </w:r>
          </w:p>
        </w:tc>
        <w:tc>
          <w:tcPr>
            <w:tcW w:w="4552" w:type="pct"/>
          </w:tcPr>
          <w:p w14:paraId="4BA57E7F"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CE12DE">
              <w:rPr>
                <w:rFonts w:eastAsia="SimSun"/>
                <w:sz w:val="22"/>
                <w:szCs w:val="22"/>
                <w:lang w:val="en-US" w:eastAsia="zh-CN"/>
              </w:rPr>
              <w:t>separate UL configurations in SBFD symbols and non-SBFD symbols</w:t>
            </w:r>
            <w:r>
              <w:rPr>
                <w:rFonts w:eastAsia="SimSun" w:hint="eastAsia"/>
                <w:sz w:val="22"/>
                <w:szCs w:val="22"/>
                <w:lang w:val="en-US" w:eastAsia="zh-CN"/>
              </w:rPr>
              <w:t xml:space="preserve">, we think it should be part of the basic FG for SBFD. Considering different CLI level on SBFD and non-SBFD symbols, </w:t>
            </w:r>
            <w:r w:rsidRPr="001C35DD">
              <w:rPr>
                <w:rFonts w:eastAsia="SimSun"/>
                <w:sz w:val="22"/>
                <w:szCs w:val="22"/>
                <w:lang w:val="en-US" w:eastAsia="zh-CN"/>
              </w:rPr>
              <w:t xml:space="preserve">appropriate handling/configurations/parameters for SBFD and non-SBFD </w:t>
            </w:r>
            <w:r>
              <w:rPr>
                <w:rFonts w:eastAsia="SimSun" w:hint="eastAsia"/>
                <w:sz w:val="22"/>
                <w:szCs w:val="22"/>
                <w:lang w:val="en-US" w:eastAsia="zh-CN"/>
              </w:rPr>
              <w:t xml:space="preserve">respectively </w:t>
            </w:r>
            <w:r w:rsidRPr="001C35DD">
              <w:rPr>
                <w:rFonts w:eastAsia="SimSun"/>
                <w:sz w:val="22"/>
                <w:szCs w:val="22"/>
                <w:lang w:val="en-US" w:eastAsia="zh-CN"/>
              </w:rPr>
              <w:t>are essential for practical SBFD operation</w:t>
            </w:r>
            <w:r>
              <w:rPr>
                <w:rFonts w:eastAsia="SimSun" w:hint="eastAsia"/>
                <w:sz w:val="22"/>
                <w:szCs w:val="22"/>
                <w:lang w:val="en-US" w:eastAsia="zh-CN"/>
              </w:rPr>
              <w:t>. Support of separate configurations for optional UE features can be further discussed. For example, for FG 23-8-5 (</w:t>
            </w:r>
            <w:r w:rsidRPr="00567264">
              <w:rPr>
                <w:rFonts w:eastAsia="SimSun"/>
                <w:sz w:val="22"/>
                <w:szCs w:val="22"/>
                <w:lang w:val="en-US" w:eastAsia="zh-CN"/>
              </w:rPr>
              <w:t>Increased repetition for SRS</w:t>
            </w:r>
            <w:r>
              <w:rPr>
                <w:rFonts w:eastAsia="SimSun" w:hint="eastAsia"/>
                <w:sz w:val="22"/>
                <w:szCs w:val="22"/>
                <w:lang w:val="en-US" w:eastAsia="zh-CN"/>
              </w:rPr>
              <w:t xml:space="preserve">), whether UE reporting the support of FG </w:t>
            </w:r>
            <w:r>
              <w:rPr>
                <w:rFonts w:eastAsiaTheme="minorEastAsia" w:hint="eastAsia"/>
                <w:sz w:val="22"/>
                <w:szCs w:val="22"/>
                <w:lang w:val="en-US"/>
              </w:rPr>
              <w:t>23</w:t>
            </w:r>
            <w:r>
              <w:rPr>
                <w:rFonts w:eastAsia="SimSun" w:hint="eastAsia"/>
                <w:sz w:val="22"/>
                <w:szCs w:val="22"/>
                <w:lang w:val="en-US" w:eastAsia="zh-CN"/>
              </w:rPr>
              <w:t>-8-5 and SBFD basic FG shall support the increased repetition for SRS in SBFD symbols, or a separate FG for increased repetition for SRS in SBFD symbols is needed, can be further discussed.</w:t>
            </w:r>
          </w:p>
          <w:p w14:paraId="26F29C97"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DL reception in two non-contiguous DL subbands, it should be part of the basic FG at least for PDSCH reception in two non-contiguous DL subbands, since </w:t>
            </w:r>
            <w:r w:rsidRPr="005F009F">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446E0726"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subbands,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whether UE supports legacy CSI processing timeline for one contiguous CSI-RS resource allocation across two DL subbands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4C1522C8" w14:textId="77777777" w:rsidR="0002424B" w:rsidRPr="00BE32E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36007C">
              <w:rPr>
                <w:rFonts w:eastAsia="SimSun"/>
                <w:sz w:val="22"/>
                <w:szCs w:val="22"/>
                <w:lang w:val="en-US" w:eastAsia="zh-CN"/>
              </w:rPr>
              <w:t>separate CSI reports for SBFD and non-SBFD symbols</w:t>
            </w:r>
            <w:r>
              <w:rPr>
                <w:rFonts w:eastAsia="SimSun" w:hint="eastAsia"/>
                <w:sz w:val="22"/>
                <w:szCs w:val="22"/>
                <w:lang w:val="en-US" w:eastAsia="zh-CN"/>
              </w:rPr>
              <w:t>, it should be part of the basic FG for SBFD, since a</w:t>
            </w:r>
            <w:r w:rsidRPr="00F82003">
              <w:rPr>
                <w:rFonts w:eastAsia="SimSun"/>
                <w:sz w:val="22"/>
                <w:szCs w:val="22"/>
                <w:lang w:val="en-US" w:eastAsia="zh-CN"/>
              </w:rPr>
              <w:t>ppropriate handling for CSI in each of SBFD symbols and non-SBFD symbols is essential features for practical SBFD operation.</w:t>
            </w:r>
          </w:p>
          <w:p w14:paraId="61E434A9"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Since</w:t>
            </w:r>
            <w:r w:rsidRPr="000C1272">
              <w:rPr>
                <w:rFonts w:eastAsia="SimSun"/>
                <w:sz w:val="22"/>
                <w:szCs w:val="22"/>
                <w:lang w:val="en-US" w:eastAsia="zh-CN"/>
              </w:rPr>
              <w:t xml:space="preserve"> non-contiguous FDRA for PDSCH is basic function of NR, maximum number of partial PRGs in SBFD symbols should be reported as part of basic FG.</w:t>
            </w:r>
          </w:p>
          <w:p w14:paraId="0AC527B7" w14:textId="77777777" w:rsidR="0002424B" w:rsidRPr="00882FA6"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SimSun" w:hint="eastAsia"/>
                <w:b/>
                <w:bCs/>
                <w:sz w:val="22"/>
                <w:szCs w:val="22"/>
                <w:lang w:val="en-US" w:eastAsia="zh-CN"/>
              </w:rPr>
              <w:t>:</w:t>
            </w:r>
          </w:p>
          <w:p w14:paraId="489155AC"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UL configurations for SBFD and non-SBFD symbols</w:t>
            </w:r>
          </w:p>
          <w:p w14:paraId="0A907830"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DL reception in two non-contiguous DL subbands should be part of basic FG at least for PDSCH</w:t>
            </w:r>
          </w:p>
          <w:p w14:paraId="635F6E9A" w14:textId="77777777" w:rsidR="0002424B" w:rsidRPr="00D113E9"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 xml:space="preserve">upported </w:t>
            </w:r>
            <w:r w:rsidRPr="00882FA6">
              <w:rPr>
                <w:rFonts w:eastAsia="SimSun"/>
                <w:b/>
                <w:bCs/>
                <w:sz w:val="22"/>
                <w:szCs w:val="22"/>
                <w:lang w:val="en-US" w:eastAsia="zh-CN"/>
              </w:rPr>
              <w:t>maximum number of partial PRGs in SBFD symbol</w:t>
            </w:r>
          </w:p>
          <w:p w14:paraId="5F22E761" w14:textId="77777777" w:rsidR="0002424B" w:rsidRPr="00882FA6" w:rsidRDefault="0002424B" w:rsidP="00523E30">
            <w:pPr>
              <w:pStyle w:val="aff6"/>
              <w:numPr>
                <w:ilvl w:val="1"/>
                <w:numId w:val="95"/>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candidate values</w:t>
            </w:r>
          </w:p>
          <w:p w14:paraId="5913617C"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CSI reports for SBFD and non-SBFD symbols</w:t>
            </w:r>
          </w:p>
          <w:p w14:paraId="578FA571" w14:textId="77777777" w:rsidR="0002424B" w:rsidRDefault="0002424B" w:rsidP="0002424B">
            <w:pPr>
              <w:spacing w:afterLines="50" w:after="120"/>
              <w:jc w:val="both"/>
              <w:rPr>
                <w:rFonts w:eastAsia="SimSun"/>
                <w:sz w:val="22"/>
                <w:szCs w:val="22"/>
                <w:lang w:val="en-US" w:eastAsia="zh-CN"/>
              </w:rPr>
            </w:pPr>
          </w:p>
          <w:p w14:paraId="3CCAC042" w14:textId="77777777" w:rsidR="0002424B" w:rsidRPr="009917C5"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 xml:space="preserve">Proposal 2: </w:t>
            </w:r>
            <w:r>
              <w:rPr>
                <w:rFonts w:eastAsia="SimSun" w:hint="eastAsia"/>
                <w:b/>
                <w:bCs/>
                <w:sz w:val="22"/>
                <w:szCs w:val="22"/>
                <w:lang w:val="en-US" w:eastAsia="zh-CN"/>
              </w:rPr>
              <w:t>W</w:t>
            </w:r>
            <w:r w:rsidRPr="00882FA6">
              <w:rPr>
                <w:rFonts w:eastAsia="SimSun" w:hint="eastAsia"/>
                <w:b/>
                <w:bCs/>
                <w:sz w:val="22"/>
                <w:szCs w:val="22"/>
                <w:lang w:val="en-US" w:eastAsia="zh-CN"/>
              </w:rPr>
              <w:t>hether following should be part of basic FG or separate FG</w:t>
            </w:r>
            <w:r>
              <w:rPr>
                <w:rFonts w:eastAsia="SimSun" w:hint="eastAsia"/>
                <w:b/>
                <w:bCs/>
                <w:sz w:val="22"/>
                <w:szCs w:val="22"/>
                <w:lang w:val="en-US" w:eastAsia="zh-CN"/>
              </w:rPr>
              <w:t xml:space="preserve"> can be further discussed, and it is preferred to </w:t>
            </w:r>
            <w:r>
              <w:rPr>
                <w:rFonts w:eastAsia="SimSun"/>
                <w:b/>
                <w:bCs/>
                <w:sz w:val="22"/>
                <w:szCs w:val="22"/>
                <w:lang w:val="en-US" w:eastAsia="zh-CN"/>
              </w:rPr>
              <w:t>include</w:t>
            </w:r>
            <w:r>
              <w:rPr>
                <w:rFonts w:eastAsia="SimSun" w:hint="eastAsia"/>
                <w:b/>
                <w:bCs/>
                <w:sz w:val="22"/>
                <w:szCs w:val="22"/>
                <w:lang w:val="en-US" w:eastAsia="zh-CN"/>
              </w:rPr>
              <w:t xml:space="preserve"> </w:t>
            </w:r>
            <w:r>
              <w:rPr>
                <w:rFonts w:eastAsia="SimSun"/>
                <w:b/>
                <w:bCs/>
                <w:sz w:val="22"/>
                <w:szCs w:val="22"/>
                <w:lang w:val="en-US" w:eastAsia="zh-CN"/>
              </w:rPr>
              <w:t>them</w:t>
            </w:r>
            <w:r>
              <w:rPr>
                <w:rFonts w:eastAsia="SimSun" w:hint="eastAsia"/>
                <w:b/>
                <w:bCs/>
                <w:sz w:val="22"/>
                <w:szCs w:val="22"/>
                <w:lang w:val="en-US" w:eastAsia="zh-CN"/>
              </w:rPr>
              <w:t xml:space="preserve"> as part of basic FG.</w:t>
            </w:r>
          </w:p>
          <w:p w14:paraId="493E8682" w14:textId="77777777" w:rsidR="0002424B" w:rsidRPr="00882FA6"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upport of separate configurations for optional UE features</w:t>
            </w:r>
          </w:p>
          <w:p w14:paraId="7EBAFD98" w14:textId="77777777" w:rsidR="0002424B"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CSI-RS in two non-contiguous DL subbands</w:t>
            </w:r>
          </w:p>
          <w:p w14:paraId="669F9E49" w14:textId="77777777" w:rsidR="0002424B" w:rsidRPr="00BE32E8" w:rsidRDefault="0002424B" w:rsidP="00523E30">
            <w:pPr>
              <w:pStyle w:val="aff6"/>
              <w:numPr>
                <w:ilvl w:val="1"/>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882FA6">
              <w:rPr>
                <w:rFonts w:eastAsia="SimSun"/>
                <w:b/>
                <w:bCs/>
                <w:sz w:val="22"/>
                <w:szCs w:val="22"/>
                <w:lang w:val="en-US" w:eastAsia="zh-CN"/>
              </w:rPr>
              <w:t>hether UE supports legacy CSI processing timeline or scaled CSI processing timeline for one contiguous CSI-RS resource allocation across two DL subbands</w:t>
            </w:r>
            <w:r>
              <w:rPr>
                <w:rFonts w:eastAsia="SimSun" w:hint="eastAsia"/>
                <w:b/>
                <w:bCs/>
                <w:sz w:val="22"/>
                <w:szCs w:val="22"/>
                <w:lang w:val="en-US" w:eastAsia="zh-CN"/>
              </w:rPr>
              <w:t xml:space="preserve"> is also reported.</w:t>
            </w:r>
          </w:p>
          <w:p w14:paraId="14885048" w14:textId="77777777" w:rsidR="0002424B" w:rsidRDefault="0002424B" w:rsidP="0002424B">
            <w:pPr>
              <w:spacing w:afterLines="50" w:after="120"/>
              <w:jc w:val="both"/>
              <w:rPr>
                <w:rFonts w:eastAsia="SimSun"/>
                <w:sz w:val="22"/>
                <w:szCs w:val="22"/>
                <w:lang w:val="en-US" w:eastAsia="zh-CN"/>
              </w:rPr>
            </w:pPr>
          </w:p>
          <w:p w14:paraId="4C7C9400" w14:textId="77777777" w:rsidR="0002424B" w:rsidRPr="00BE32E8"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6246A687" w14:textId="77777777" w:rsidR="0002424B" w:rsidRPr="00D34323" w:rsidRDefault="0002424B" w:rsidP="0002424B">
            <w:pPr>
              <w:spacing w:afterLines="50" w:after="120"/>
              <w:jc w:val="both"/>
              <w:rPr>
                <w:rFonts w:eastAsia="SimSun"/>
                <w:b/>
                <w:bCs/>
                <w:sz w:val="22"/>
                <w:szCs w:val="22"/>
                <w:lang w:val="en-US" w:eastAsia="zh-CN"/>
              </w:rPr>
            </w:pPr>
            <w:r w:rsidRPr="006967A4">
              <w:rPr>
                <w:rFonts w:eastAsia="SimSun"/>
                <w:b/>
                <w:bCs/>
                <w:sz w:val="22"/>
                <w:szCs w:val="22"/>
                <w:lang w:val="en-US" w:eastAsia="zh-CN"/>
              </w:rPr>
              <w:t>Proposal</w:t>
            </w:r>
            <w:r w:rsidRPr="006967A4">
              <w:rPr>
                <w:rFonts w:eastAsia="SimSun"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SimSun" w:hint="eastAsia"/>
                <w:b/>
                <w:bCs/>
                <w:sz w:val="22"/>
                <w:szCs w:val="22"/>
                <w:lang w:val="en-US" w:eastAsia="zh-CN"/>
              </w:rPr>
              <w:t>, the reporting type is per UE or per band.</w:t>
            </w:r>
          </w:p>
          <w:p w14:paraId="556A3774" w14:textId="77777777" w:rsidR="00D176F9" w:rsidRPr="0002424B" w:rsidRDefault="00D176F9" w:rsidP="00D176F9">
            <w:pPr>
              <w:rPr>
                <w:rFonts w:eastAsiaTheme="minorEastAsia"/>
                <w:lang w:val="en-US"/>
              </w:rPr>
            </w:pPr>
          </w:p>
        </w:tc>
      </w:tr>
      <w:tr w:rsidR="00D176F9" w:rsidRPr="007A2D7A" w14:paraId="5B35693C" w14:textId="77777777" w:rsidTr="00CB4C30">
        <w:trPr>
          <w:trHeight w:val="57"/>
        </w:trPr>
        <w:tc>
          <w:tcPr>
            <w:tcW w:w="121" w:type="pct"/>
          </w:tcPr>
          <w:p w14:paraId="78BBCCA6" w14:textId="34A9334D" w:rsidR="00D176F9" w:rsidRPr="007A2D7A" w:rsidRDefault="00D176F9" w:rsidP="00D176F9">
            <w:pPr>
              <w:rPr>
                <w:rFonts w:eastAsiaTheme="minorEastAsia"/>
              </w:rPr>
            </w:pPr>
            <w:r>
              <w:rPr>
                <w:rFonts w:eastAsia="SimSun" w:hint="eastAsia"/>
                <w:sz w:val="22"/>
                <w:lang w:eastAsia="zh-CN"/>
              </w:rPr>
              <w:t>[16]</w:t>
            </w:r>
          </w:p>
        </w:tc>
        <w:tc>
          <w:tcPr>
            <w:tcW w:w="327" w:type="pct"/>
          </w:tcPr>
          <w:p w14:paraId="57A705B9" w14:textId="5A21D408" w:rsidR="00D176F9" w:rsidRPr="007A2D7A" w:rsidRDefault="00D176F9" w:rsidP="00D176F9">
            <w:pPr>
              <w:rPr>
                <w:rFonts w:eastAsiaTheme="minorEastAsia"/>
              </w:rPr>
            </w:pPr>
            <w:r>
              <w:rPr>
                <w:rFonts w:eastAsia="SimSun" w:hint="eastAsia"/>
                <w:sz w:val="22"/>
                <w:szCs w:val="18"/>
                <w:lang w:eastAsia="zh-CN"/>
              </w:rPr>
              <w:t>Qualcomm</w:t>
            </w:r>
          </w:p>
        </w:tc>
        <w:tc>
          <w:tcPr>
            <w:tcW w:w="4552" w:type="pct"/>
          </w:tcPr>
          <w:p w14:paraId="2C85ED03" w14:textId="77777777" w:rsidR="00AA65D6" w:rsidRDefault="00AA65D6" w:rsidP="00AA65D6">
            <w:pPr>
              <w:spacing w:after="0"/>
              <w:rPr>
                <w:rFonts w:eastAsia="Malgun Gothic"/>
                <w:b/>
                <w:lang w:eastAsia="ko-KR"/>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4</w:t>
            </w:r>
            <w:r w:rsidRPr="001A2D07">
              <w:rPr>
                <w:rFonts w:eastAsia="Batang"/>
                <w:b/>
                <w:szCs w:val="24"/>
                <w:u w:val="single"/>
              </w:rPr>
              <w:fldChar w:fldCharType="end"/>
            </w:r>
            <w:r w:rsidRPr="001A2D07">
              <w:rPr>
                <w:rFonts w:eastAsia="Malgun Gothic"/>
                <w:b/>
                <w:lang w:eastAsia="ko-KR"/>
              </w:rPr>
              <w:t xml:space="preserve">: Support a UE feature (FG </w:t>
            </w:r>
            <w:r>
              <w:rPr>
                <w:rFonts w:eastAsia="Malgun Gothic"/>
                <w:b/>
                <w:lang w:eastAsia="ko-KR"/>
              </w:rPr>
              <w:t>X</w:t>
            </w:r>
            <w:r w:rsidRPr="001A2D07">
              <w:rPr>
                <w:rFonts w:eastAsia="Malgun Gothic"/>
                <w:b/>
                <w:lang w:eastAsia="ko-KR"/>
              </w:rPr>
              <w:t>-</w:t>
            </w:r>
            <w:r>
              <w:rPr>
                <w:rFonts w:eastAsia="Malgun Gothic"/>
                <w:b/>
                <w:lang w:eastAsia="ko-KR"/>
              </w:rPr>
              <w:t>2d</w:t>
            </w:r>
            <w:r w:rsidRPr="001A2D07">
              <w:rPr>
                <w:rFonts w:eastAsia="Malgun Gothic"/>
                <w:b/>
                <w:lang w:eastAsia="ko-KR"/>
              </w:rPr>
              <w:t xml:space="preserve">) for supporting </w:t>
            </w:r>
            <w:r w:rsidRPr="00FA7E5D">
              <w:rPr>
                <w:rFonts w:eastAsia="Malgun Gothic"/>
                <w:b/>
                <w:lang w:eastAsia="ko-KR"/>
              </w:rPr>
              <w:t xml:space="preserve">maximum </w:t>
            </w:r>
            <w:r w:rsidRPr="00FA7E5D">
              <w:rPr>
                <w:rFonts w:eastAsia="Malgun Gothic" w:hint="eastAsia"/>
                <w:b/>
                <w:lang w:eastAsia="ko-KR"/>
              </w:rPr>
              <w:t xml:space="preserve">number of supported </w:t>
            </w:r>
            <w:r w:rsidRPr="00FA7E5D">
              <w:rPr>
                <w:rFonts w:eastAsia="Malgun Gothic"/>
                <w:b/>
                <w:lang w:eastAsia="ko-KR"/>
              </w:rPr>
              <w:t xml:space="preserve">partial </w:t>
            </w:r>
            <w:r w:rsidRPr="00FA7E5D">
              <w:rPr>
                <w:rFonts w:eastAsia="Malgun Gothic" w:hint="eastAsia"/>
                <w:b/>
                <w:lang w:eastAsia="ko-KR"/>
              </w:rPr>
              <w:t>PR</w:t>
            </w:r>
            <w:r w:rsidRPr="00FA7E5D">
              <w:rPr>
                <w:rFonts w:eastAsia="Malgun Gothic"/>
                <w:b/>
                <w:lang w:eastAsia="ko-KR"/>
              </w:rPr>
              <w:t>Gs</w:t>
            </w:r>
            <w:r w:rsidRPr="00FA7E5D">
              <w:rPr>
                <w:rFonts w:eastAsia="Malgun Gothic" w:hint="eastAsia"/>
                <w:b/>
                <w:lang w:eastAsia="ko-KR"/>
              </w:rPr>
              <w:t xml:space="preserve"> </w:t>
            </w:r>
            <w:r w:rsidRPr="00FA7E5D">
              <w:rPr>
                <w:rFonts w:eastAsia="Malgun Gothic"/>
                <w:b/>
                <w:lang w:eastAsia="ko-KR"/>
              </w:rPr>
              <w:t>in SBFD symbols with component values {2,4}.</w:t>
            </w:r>
          </w:p>
          <w:tbl>
            <w:tblPr>
              <w:tblStyle w:val="afd"/>
              <w:tblW w:w="0" w:type="auto"/>
              <w:tblCellMar>
                <w:left w:w="72" w:type="dxa"/>
                <w:right w:w="72" w:type="dxa"/>
              </w:tblCellMar>
              <w:tblLook w:val="04A0" w:firstRow="1" w:lastRow="0" w:firstColumn="1" w:lastColumn="0" w:noHBand="0" w:noVBand="1"/>
            </w:tblPr>
            <w:tblGrid>
              <w:gridCol w:w="625"/>
              <w:gridCol w:w="1710"/>
              <w:gridCol w:w="4770"/>
              <w:gridCol w:w="1260"/>
              <w:gridCol w:w="1890"/>
              <w:gridCol w:w="810"/>
              <w:gridCol w:w="2070"/>
              <w:gridCol w:w="1195"/>
            </w:tblGrid>
            <w:tr w:rsidR="00AA65D6" w14:paraId="458D7F91" w14:textId="77777777" w:rsidTr="0034763F">
              <w:trPr>
                <w:trHeight w:val="1088"/>
              </w:trPr>
              <w:tc>
                <w:tcPr>
                  <w:tcW w:w="625" w:type="dxa"/>
                </w:tcPr>
                <w:p w14:paraId="79C35BE1"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w:t>
                  </w:r>
                  <w:r>
                    <w:rPr>
                      <w:rFonts w:asciiTheme="minorHAnsi" w:hAnsiTheme="minorHAnsi" w:cstheme="minorHAnsi"/>
                      <w:color w:val="000000" w:themeColor="text1"/>
                      <w:lang w:eastAsia="zh-CN"/>
                    </w:rPr>
                    <w:t>2d</w:t>
                  </w:r>
                </w:p>
              </w:tc>
              <w:tc>
                <w:tcPr>
                  <w:tcW w:w="1710" w:type="dxa"/>
                </w:tcPr>
                <w:p w14:paraId="56A8CB96"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 xml:space="preserve">Partial PRGs for PDSCH Scheduling in SBFD symbols </w:t>
                  </w:r>
                </w:p>
              </w:tc>
              <w:tc>
                <w:tcPr>
                  <w:tcW w:w="4770" w:type="dxa"/>
                </w:tcPr>
                <w:p w14:paraId="24971548" w14:textId="77777777" w:rsidR="00AA65D6" w:rsidRPr="00707522" w:rsidRDefault="00AA65D6" w:rsidP="00523E30">
                  <w:pPr>
                    <w:pStyle w:val="aff6"/>
                    <w:numPr>
                      <w:ilvl w:val="0"/>
                      <w:numId w:val="107"/>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Maximum number of Partial PRGs for PDSCH in SBFD symbols.</w:t>
                  </w:r>
                </w:p>
              </w:tc>
              <w:tc>
                <w:tcPr>
                  <w:tcW w:w="1260" w:type="dxa"/>
                </w:tcPr>
                <w:p w14:paraId="5318323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X-1</w:t>
                  </w:r>
                </w:p>
              </w:tc>
              <w:tc>
                <w:tcPr>
                  <w:tcW w:w="1890" w:type="dxa"/>
                </w:tcPr>
                <w:p w14:paraId="624A3CC5"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550A2988"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01E829B1" w14:textId="77777777" w:rsidR="00AA65D6" w:rsidRPr="00707522" w:rsidRDefault="00AA65D6" w:rsidP="00AA65D6">
                  <w:pPr>
                    <w:pStyle w:val="TAL"/>
                    <w:rPr>
                      <w:rFonts w:asciiTheme="minorHAnsi" w:hAnsiTheme="minorHAnsi" w:cstheme="minorHAnsi"/>
                      <w:color w:val="000000" w:themeColor="text1"/>
                      <w:sz w:val="20"/>
                      <w:lang w:eastAsia="zh-CN"/>
                    </w:rPr>
                  </w:pPr>
                  <w:r w:rsidRPr="00707522">
                    <w:rPr>
                      <w:rFonts w:asciiTheme="minorHAnsi" w:hAnsiTheme="minorHAnsi" w:cstheme="minorHAnsi"/>
                      <w:color w:val="000000" w:themeColor="text1"/>
                      <w:sz w:val="20"/>
                      <w:lang w:eastAsia="zh-CN"/>
                    </w:rPr>
                    <w:t>Component 1 candidate values {2,4}</w:t>
                  </w:r>
                </w:p>
              </w:tc>
              <w:tc>
                <w:tcPr>
                  <w:tcW w:w="1195" w:type="dxa"/>
                </w:tcPr>
                <w:p w14:paraId="42941243"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3D936924" w14:textId="77777777" w:rsidR="00D176F9" w:rsidRPr="00AA65D6" w:rsidRDefault="00D176F9" w:rsidP="00D176F9">
            <w:pPr>
              <w:rPr>
                <w:rFonts w:eastAsiaTheme="minorEastAsia"/>
              </w:rPr>
            </w:pPr>
          </w:p>
        </w:tc>
      </w:tr>
    </w:tbl>
    <w:p w14:paraId="0CC79DFC" w14:textId="77777777" w:rsidR="00B17513" w:rsidRDefault="00B17513" w:rsidP="00B17513">
      <w:pPr>
        <w:rPr>
          <w:rFonts w:eastAsiaTheme="minorEastAsia"/>
          <w:lang w:val="en-US"/>
        </w:rPr>
      </w:pPr>
    </w:p>
    <w:p w14:paraId="6104851E" w14:textId="77777777" w:rsidR="00B17513" w:rsidRPr="007E05C3" w:rsidRDefault="00B17513" w:rsidP="00B17513">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17513" w14:paraId="5414F799" w14:textId="77777777" w:rsidTr="000636CF">
        <w:tc>
          <w:tcPr>
            <w:tcW w:w="22383" w:type="dxa"/>
          </w:tcPr>
          <w:p w14:paraId="02DAF529" w14:textId="44DB6F89" w:rsidR="00D17927" w:rsidRPr="003D31E9" w:rsidRDefault="00D17927" w:rsidP="00D17927">
            <w:pPr>
              <w:rPr>
                <w:rFonts w:eastAsia="SimSun"/>
                <w:u w:val="single"/>
                <w:lang w:eastAsia="zh-CN"/>
              </w:rPr>
            </w:pPr>
            <w:r w:rsidRPr="003D31E9">
              <w:rPr>
                <w:rFonts w:eastAsiaTheme="minorEastAsia" w:hint="eastAsia"/>
                <w:u w:val="single"/>
              </w:rPr>
              <w:t>Whether the support of DL partial PRG is reported as separate FG, as component of basic FG</w:t>
            </w:r>
            <w:r w:rsidR="006743D0" w:rsidRPr="003D31E9">
              <w:rPr>
                <w:rFonts w:eastAsia="SimSun" w:hint="eastAsia"/>
                <w:u w:val="single"/>
                <w:lang w:eastAsia="zh-CN"/>
              </w:rPr>
              <w:t>?</w:t>
            </w:r>
          </w:p>
          <w:p w14:paraId="6B8BE225" w14:textId="77777777" w:rsidR="00782D15" w:rsidRPr="0084163A" w:rsidRDefault="00782D15" w:rsidP="00782D15">
            <w:pPr>
              <w:pStyle w:val="aff6"/>
              <w:numPr>
                <w:ilvl w:val="0"/>
                <w:numId w:val="17"/>
              </w:numPr>
              <w:ind w:leftChars="0"/>
              <w:rPr>
                <w:rFonts w:eastAsiaTheme="minorEastAsia"/>
              </w:rPr>
            </w:pPr>
            <w:r w:rsidRPr="003811C9">
              <w:rPr>
                <w:rFonts w:eastAsia="SimSun"/>
                <w:lang w:eastAsia="zh-CN"/>
              </w:rPr>
              <w:t>S</w:t>
            </w:r>
            <w:r w:rsidRPr="003811C9">
              <w:rPr>
                <w:rFonts w:eastAsia="SimSun" w:hint="eastAsia"/>
                <w:lang w:eastAsia="zh-CN"/>
              </w:rPr>
              <w:t xml:space="preserve">upport of </w:t>
            </w:r>
            <w:r w:rsidRPr="003811C9">
              <w:rPr>
                <w:rFonts w:eastAsia="SimSun"/>
                <w:lang w:eastAsia="zh-CN"/>
              </w:rPr>
              <w:t>DL partial PRG</w:t>
            </w:r>
            <w:r>
              <w:rPr>
                <w:rFonts w:eastAsia="SimSun" w:hint="eastAsia"/>
                <w:lang w:eastAsia="zh-CN"/>
              </w:rPr>
              <w:t xml:space="preserve"> (or supported max number of DL partial PRGs)</w:t>
            </w:r>
            <w:r w:rsidRPr="003811C9">
              <w:rPr>
                <w:rFonts w:eastAsia="SimSun"/>
                <w:lang w:eastAsia="zh-CN"/>
              </w:rPr>
              <w:t xml:space="preserve"> as a component in basic FG for SBFD</w:t>
            </w:r>
            <w:r w:rsidRPr="003811C9">
              <w:rPr>
                <w:rFonts w:eastAsia="SimSun" w:hint="eastAsia"/>
                <w:lang w:eastAsia="zh-CN"/>
              </w:rPr>
              <w:t>: vivo</w:t>
            </w:r>
            <w:r>
              <w:rPr>
                <w:rFonts w:eastAsia="SimSun" w:hint="eastAsia"/>
                <w:lang w:eastAsia="zh-CN"/>
              </w:rPr>
              <w:t xml:space="preserve">, Nokia, Ericsson, DOCOMO, </w:t>
            </w:r>
          </w:p>
          <w:p w14:paraId="24FBE9DB" w14:textId="2866BD3B" w:rsidR="00D17927" w:rsidRPr="003D31E9" w:rsidRDefault="00D17927" w:rsidP="00782D15">
            <w:pPr>
              <w:pStyle w:val="aff6"/>
              <w:numPr>
                <w:ilvl w:val="0"/>
                <w:numId w:val="17"/>
              </w:numPr>
              <w:ind w:leftChars="0"/>
              <w:rPr>
                <w:rFonts w:eastAsiaTheme="minorEastAsia"/>
              </w:rPr>
            </w:pPr>
            <w:r w:rsidRPr="003D31E9">
              <w:rPr>
                <w:rFonts w:eastAsiaTheme="minorEastAsia"/>
              </w:rPr>
              <w:t>S</w:t>
            </w:r>
            <w:r w:rsidRPr="003D31E9">
              <w:rPr>
                <w:rFonts w:eastAsiaTheme="minorEastAsia" w:hint="eastAsia"/>
              </w:rPr>
              <w:t>eparate FG: SPRD/UNISOC</w:t>
            </w:r>
            <w:r w:rsidR="00EE55E9">
              <w:rPr>
                <w:rFonts w:eastAsia="SimSun" w:hint="eastAsia"/>
                <w:lang w:eastAsia="zh-CN"/>
              </w:rPr>
              <w:t>, ZTE</w:t>
            </w:r>
            <w:r w:rsidR="00B50F91">
              <w:rPr>
                <w:rFonts w:eastAsia="SimSun" w:hint="eastAsia"/>
                <w:lang w:eastAsia="zh-CN"/>
              </w:rPr>
              <w:t>, CATT</w:t>
            </w:r>
            <w:r w:rsidR="00833A8C">
              <w:rPr>
                <w:rFonts w:eastAsia="SimSun" w:hint="eastAsia"/>
                <w:lang w:eastAsia="zh-CN"/>
              </w:rPr>
              <w:t>, Offino</w:t>
            </w:r>
            <w:r w:rsidR="008608CE">
              <w:rPr>
                <w:rFonts w:eastAsia="SimSun" w:hint="eastAsia"/>
                <w:lang w:eastAsia="zh-CN"/>
              </w:rPr>
              <w:t xml:space="preserve">, MediaTek, </w:t>
            </w:r>
            <w:r w:rsidR="006A25AD">
              <w:rPr>
                <w:rFonts w:eastAsia="SimSun" w:hint="eastAsia"/>
                <w:lang w:eastAsia="zh-CN"/>
              </w:rPr>
              <w:t>CMCC</w:t>
            </w:r>
            <w:r w:rsidR="00D14563">
              <w:rPr>
                <w:rFonts w:eastAsia="SimSun" w:hint="eastAsia"/>
                <w:lang w:eastAsia="zh-CN"/>
              </w:rPr>
              <w:t>, Apple</w:t>
            </w:r>
            <w:r w:rsidR="00F10500">
              <w:rPr>
                <w:rFonts w:eastAsia="SimSun" w:hint="eastAsia"/>
                <w:lang w:eastAsia="zh-CN"/>
              </w:rPr>
              <w:t>, Qualcomm</w:t>
            </w:r>
          </w:p>
          <w:p w14:paraId="7E196FF2" w14:textId="0737AEC8" w:rsidR="00782D15" w:rsidRPr="00782D15" w:rsidRDefault="00E42E6C" w:rsidP="00782D15">
            <w:pPr>
              <w:pStyle w:val="aff6"/>
              <w:numPr>
                <w:ilvl w:val="0"/>
                <w:numId w:val="17"/>
              </w:numPr>
              <w:ind w:leftChars="0"/>
              <w:rPr>
                <w:rFonts w:eastAsiaTheme="minorEastAsia"/>
              </w:rPr>
            </w:pPr>
            <w:r>
              <w:rPr>
                <w:rFonts w:eastAsia="SimSun" w:hint="eastAsia"/>
                <w:lang w:eastAsia="zh-CN"/>
              </w:rPr>
              <w:t>Maximum number of s</w:t>
            </w:r>
            <w:r w:rsidR="00313FAD">
              <w:rPr>
                <w:rFonts w:eastAsia="SimSun" w:hint="eastAsia"/>
                <w:lang w:eastAsia="zh-CN"/>
              </w:rPr>
              <w:t xml:space="preserve">upported </w:t>
            </w:r>
            <w:r>
              <w:rPr>
                <w:rFonts w:eastAsia="SimSun" w:hint="eastAsia"/>
                <w:lang w:eastAsia="zh-CN"/>
              </w:rPr>
              <w:t>partial PRGs is a c</w:t>
            </w:r>
            <w:r w:rsidR="00D17927" w:rsidRPr="003D31E9">
              <w:rPr>
                <w:rFonts w:eastAsiaTheme="minorEastAsia" w:hint="eastAsia"/>
              </w:rPr>
              <w:t xml:space="preserve">omponent of FG for support of DL reception </w:t>
            </w:r>
            <w:r w:rsidR="00921896">
              <w:rPr>
                <w:rFonts w:eastAsia="SimSun" w:hint="eastAsia"/>
                <w:lang w:eastAsia="zh-CN"/>
              </w:rPr>
              <w:t>in</w:t>
            </w:r>
            <w:r w:rsidR="00D17927" w:rsidRPr="003D31E9">
              <w:rPr>
                <w:rFonts w:eastAsiaTheme="minorEastAsia" w:hint="eastAsia"/>
              </w:rPr>
              <w:t xml:space="preserve"> two </w:t>
            </w:r>
            <w:r w:rsidR="00921896">
              <w:rPr>
                <w:rFonts w:eastAsia="SimSun" w:hint="eastAsia"/>
                <w:lang w:eastAsia="zh-CN"/>
              </w:rPr>
              <w:t xml:space="preserve">non-contiguous </w:t>
            </w:r>
            <w:r w:rsidR="00D17927" w:rsidRPr="003D31E9">
              <w:rPr>
                <w:rFonts w:eastAsiaTheme="minorEastAsia" w:hint="eastAsia"/>
              </w:rPr>
              <w:t xml:space="preserve">DL subbands: </w:t>
            </w:r>
            <w:r w:rsidR="00921896">
              <w:rPr>
                <w:rFonts w:eastAsia="SimSun" w:hint="eastAsia"/>
                <w:lang w:eastAsia="zh-CN"/>
              </w:rPr>
              <w:t>HW/Hisi,</w:t>
            </w:r>
            <w:r w:rsidR="00782D15">
              <w:rPr>
                <w:rFonts w:eastAsia="SimSun" w:hint="eastAsia"/>
                <w:lang w:eastAsia="zh-CN"/>
              </w:rPr>
              <w:t xml:space="preserve"> Samsung,</w:t>
            </w:r>
            <w:r w:rsidR="00921896">
              <w:rPr>
                <w:rFonts w:eastAsia="SimSun" w:hint="eastAsia"/>
                <w:lang w:eastAsia="zh-CN"/>
              </w:rPr>
              <w:t xml:space="preserve"> </w:t>
            </w:r>
            <w:r w:rsidR="00234284">
              <w:rPr>
                <w:rFonts w:eastAsia="SimSun" w:hint="eastAsia"/>
                <w:lang w:eastAsia="zh-CN"/>
              </w:rPr>
              <w:t xml:space="preserve">Xiaomi, </w:t>
            </w:r>
          </w:p>
          <w:p w14:paraId="473F175C" w14:textId="77777777" w:rsidR="00D17927" w:rsidRPr="003D31E9" w:rsidRDefault="00D17927" w:rsidP="00D17927">
            <w:pPr>
              <w:rPr>
                <w:rFonts w:eastAsiaTheme="minorEastAsia"/>
                <w:u w:val="single"/>
              </w:rPr>
            </w:pPr>
            <w:r w:rsidRPr="003D31E9">
              <w:rPr>
                <w:rFonts w:eastAsiaTheme="minorEastAsia" w:hint="eastAsia"/>
                <w:u w:val="single"/>
              </w:rPr>
              <w:t>Candidate values for maximum number of partial PRGs</w:t>
            </w:r>
          </w:p>
          <w:p w14:paraId="5A700FDE" w14:textId="23C1E911"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{2, 4}: SPRD/UNISOC, </w:t>
            </w:r>
            <w:r w:rsidR="007C2A12">
              <w:rPr>
                <w:rFonts w:eastAsia="SimSun" w:hint="eastAsia"/>
                <w:lang w:eastAsia="zh-CN"/>
              </w:rPr>
              <w:t xml:space="preserve">ZTE, </w:t>
            </w:r>
          </w:p>
          <w:p w14:paraId="441ADAC9" w14:textId="07188A04"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{2, 3, 4}: vivo</w:t>
            </w:r>
          </w:p>
          <w:p w14:paraId="55482A8F" w14:textId="77777777" w:rsidR="00D17927" w:rsidRPr="003D31E9" w:rsidRDefault="00D17927" w:rsidP="00D17927">
            <w:pPr>
              <w:rPr>
                <w:rFonts w:eastAsiaTheme="minorEastAsia"/>
                <w:u w:val="single"/>
              </w:rPr>
            </w:pPr>
            <w:r w:rsidRPr="003D31E9">
              <w:rPr>
                <w:rFonts w:eastAsiaTheme="minorEastAsia" w:hint="eastAsia"/>
                <w:u w:val="single"/>
              </w:rPr>
              <w:t>Type of the FG</w:t>
            </w:r>
          </w:p>
          <w:p w14:paraId="4C958C1C" w14:textId="5DC67CC2" w:rsidR="00D17927" w:rsidRPr="003D31E9" w:rsidRDefault="00D17927" w:rsidP="00782D15">
            <w:pPr>
              <w:pStyle w:val="aff6"/>
              <w:numPr>
                <w:ilvl w:val="0"/>
                <w:numId w:val="17"/>
              </w:numPr>
              <w:ind w:leftChars="0"/>
              <w:rPr>
                <w:rFonts w:eastAsiaTheme="minorEastAsia"/>
              </w:rPr>
            </w:pPr>
            <w:r w:rsidRPr="003D31E9">
              <w:rPr>
                <w:rFonts w:eastAsiaTheme="minorEastAsia" w:hint="eastAsia"/>
              </w:rPr>
              <w:t xml:space="preserve">Per band: </w:t>
            </w:r>
            <w:r w:rsidR="004311E3" w:rsidRPr="003D31E9">
              <w:rPr>
                <w:rFonts w:eastAsia="SimSun" w:hint="eastAsia"/>
                <w:lang w:eastAsia="zh-CN"/>
              </w:rPr>
              <w:t xml:space="preserve">vivo, </w:t>
            </w:r>
            <w:r w:rsidRPr="003D31E9">
              <w:rPr>
                <w:rFonts w:eastAsiaTheme="minorEastAsia" w:hint="eastAsia"/>
              </w:rPr>
              <w:t>SPRD/UNISOC</w:t>
            </w:r>
            <w:r w:rsidR="00EE55E9">
              <w:rPr>
                <w:rFonts w:eastAsia="SimSun" w:hint="eastAsia"/>
                <w:lang w:eastAsia="zh-CN"/>
              </w:rPr>
              <w:t>, [ZTE]</w:t>
            </w:r>
            <w:r w:rsidR="00B50F91">
              <w:rPr>
                <w:rFonts w:eastAsia="SimSun" w:hint="eastAsia"/>
                <w:lang w:eastAsia="zh-CN"/>
              </w:rPr>
              <w:t>, CATT</w:t>
            </w:r>
            <w:r w:rsidR="00E04A79">
              <w:rPr>
                <w:rFonts w:eastAsia="SimSun" w:hint="eastAsia"/>
                <w:lang w:eastAsia="zh-CN"/>
              </w:rPr>
              <w:t>, MediaTek</w:t>
            </w:r>
            <w:r w:rsidR="004350FD">
              <w:rPr>
                <w:rFonts w:eastAsia="SimSun" w:hint="eastAsia"/>
                <w:lang w:eastAsia="zh-CN"/>
              </w:rPr>
              <w:t>, CMCC</w:t>
            </w:r>
            <w:r w:rsidR="00234284">
              <w:rPr>
                <w:rFonts w:eastAsia="SimSun" w:hint="eastAsia"/>
                <w:lang w:eastAsia="zh-CN"/>
              </w:rPr>
              <w:t xml:space="preserve">, </w:t>
            </w:r>
            <w:r w:rsidR="003B601D">
              <w:rPr>
                <w:rFonts w:eastAsia="SimSun" w:hint="eastAsia"/>
                <w:lang w:eastAsia="zh-CN"/>
              </w:rPr>
              <w:t>Apple</w:t>
            </w:r>
          </w:p>
          <w:p w14:paraId="187A72D5" w14:textId="77777777" w:rsidR="00D17927" w:rsidRPr="00225957" w:rsidRDefault="00D17927" w:rsidP="00D17927">
            <w:pPr>
              <w:rPr>
                <w:rFonts w:eastAsiaTheme="minorEastAsia"/>
                <w:u w:val="single"/>
              </w:rPr>
            </w:pPr>
            <w:r w:rsidRPr="00225957">
              <w:rPr>
                <w:rFonts w:eastAsiaTheme="minorEastAsia" w:hint="eastAsia"/>
                <w:u w:val="single"/>
              </w:rPr>
              <w:t>Prerequisite of the basic FG</w:t>
            </w:r>
          </w:p>
          <w:p w14:paraId="498DBA1F" w14:textId="65807D1E" w:rsidR="002F7D2B" w:rsidRPr="002F7D2B" w:rsidRDefault="00D17927" w:rsidP="00782D15">
            <w:pPr>
              <w:pStyle w:val="aff6"/>
              <w:numPr>
                <w:ilvl w:val="0"/>
                <w:numId w:val="17"/>
              </w:numPr>
              <w:ind w:leftChars="0"/>
              <w:rPr>
                <w:rFonts w:eastAsiaTheme="minorEastAsia"/>
              </w:rPr>
            </w:pPr>
            <w:r>
              <w:rPr>
                <w:rFonts w:eastAsiaTheme="minorEastAsia" w:hint="eastAsia"/>
              </w:rPr>
              <w:t xml:space="preserve">X-1 (basic FG): </w:t>
            </w:r>
            <w:r w:rsidR="00B50F91">
              <w:rPr>
                <w:rFonts w:eastAsia="SimSun" w:hint="eastAsia"/>
                <w:lang w:eastAsia="zh-CN"/>
              </w:rPr>
              <w:t>CATT</w:t>
            </w:r>
            <w:r w:rsidR="00E04A79">
              <w:rPr>
                <w:rFonts w:eastAsia="SimSun" w:hint="eastAsia"/>
                <w:lang w:eastAsia="zh-CN"/>
              </w:rPr>
              <w:t>, MediaTek</w:t>
            </w:r>
            <w:r w:rsidR="00DA2EF0">
              <w:rPr>
                <w:rFonts w:eastAsia="SimSun" w:hint="eastAsia"/>
                <w:lang w:eastAsia="zh-CN"/>
              </w:rPr>
              <w:t>ss</w:t>
            </w:r>
            <w:r w:rsidR="004350FD">
              <w:rPr>
                <w:rFonts w:eastAsia="SimSun" w:hint="eastAsia"/>
                <w:lang w:eastAsia="zh-CN"/>
              </w:rPr>
              <w:t>, CMCC</w:t>
            </w:r>
          </w:p>
          <w:p w14:paraId="3FE5204D" w14:textId="5BE569BA" w:rsidR="00EA70A6" w:rsidRPr="00561587" w:rsidRDefault="00561587" w:rsidP="00782D15">
            <w:pPr>
              <w:pStyle w:val="aff6"/>
              <w:numPr>
                <w:ilvl w:val="0"/>
                <w:numId w:val="17"/>
              </w:numPr>
              <w:ind w:leftChars="0"/>
              <w:rPr>
                <w:rFonts w:eastAsiaTheme="minorEastAsia"/>
              </w:rPr>
            </w:pPr>
            <w:r>
              <w:rPr>
                <w:rFonts w:eastAsia="SimSun" w:hint="eastAsia"/>
                <w:lang w:eastAsia="zh-CN"/>
              </w:rPr>
              <w:t>FG</w:t>
            </w:r>
            <w:r w:rsidR="002F7D2B">
              <w:rPr>
                <w:rFonts w:eastAsia="SimSun" w:hint="eastAsia"/>
                <w:lang w:eastAsia="zh-CN"/>
              </w:rPr>
              <w:t xml:space="preserve"> X-1a</w:t>
            </w:r>
            <w:r>
              <w:rPr>
                <w:rFonts w:eastAsia="SimSun" w:hint="eastAsia"/>
                <w:lang w:eastAsia="zh-CN"/>
              </w:rPr>
              <w:t xml:space="preserve"> for PDSCH reception in two non-contiguous DL subbands</w:t>
            </w:r>
            <w:r w:rsidR="00D17927">
              <w:rPr>
                <w:rFonts w:eastAsiaTheme="minorEastAsia" w:hint="eastAsia"/>
              </w:rPr>
              <w:t>: SPRD/UNISOC</w:t>
            </w:r>
            <w:r w:rsidR="003A0BE8">
              <w:rPr>
                <w:rFonts w:eastAsia="SimSun" w:hint="eastAsia"/>
                <w:lang w:eastAsia="zh-CN"/>
              </w:rPr>
              <w:t>, Offino</w:t>
            </w:r>
          </w:p>
        </w:tc>
      </w:tr>
    </w:tbl>
    <w:p w14:paraId="436B8951" w14:textId="77777777" w:rsidR="00B17513" w:rsidRDefault="00B17513" w:rsidP="00B17513">
      <w:pPr>
        <w:rPr>
          <w:rFonts w:eastAsia="SimSun"/>
          <w:lang w:val="en-US" w:eastAsia="zh-CN"/>
        </w:rPr>
      </w:pPr>
    </w:p>
    <w:p w14:paraId="7171C466" w14:textId="77777777" w:rsidR="00D805EF" w:rsidRDefault="00D805EF" w:rsidP="00A86D39">
      <w:pPr>
        <w:rPr>
          <w:rFonts w:eastAsiaTheme="minorEastAsia"/>
          <w:b/>
          <w:bCs/>
          <w:sz w:val="22"/>
          <w:szCs w:val="22"/>
        </w:rPr>
      </w:pPr>
    </w:p>
    <w:p w14:paraId="458C0B05" w14:textId="77777777" w:rsidR="00CF4681" w:rsidRPr="00CF4681" w:rsidRDefault="00CF4681" w:rsidP="009273F1">
      <w:pPr>
        <w:pStyle w:val="4"/>
        <w:jc w:val="left"/>
        <w:rPr>
          <w:rFonts w:ascii="Times New Roman" w:eastAsia="SimSun" w:hAnsi="Times New Roman"/>
          <w:b/>
          <w:bCs/>
          <w:i w:val="0"/>
          <w:lang w:val="en-US" w:eastAsia="zh-CN"/>
        </w:rPr>
      </w:pPr>
      <w:r w:rsidRPr="00CF4681">
        <w:rPr>
          <w:rFonts w:ascii="Times New Roman" w:eastAsia="SimSun" w:hAnsi="Times New Roman"/>
          <w:b/>
          <w:bCs/>
          <w:i w:val="0"/>
          <w:highlight w:val="yellow"/>
          <w:lang w:val="en-US" w:eastAsia="zh-CN"/>
        </w:rPr>
        <w:t>Question 2-3-1:</w:t>
      </w:r>
    </w:p>
    <w:p w14:paraId="288F86C0" w14:textId="77777777" w:rsidR="00CF4681" w:rsidRPr="00CF4681" w:rsidRDefault="00CF4681" w:rsidP="009273F1">
      <w:pPr>
        <w:spacing w:afterLines="50" w:after="120"/>
        <w:jc w:val="both"/>
        <w:rPr>
          <w:rFonts w:eastAsia="ＭＳ 明朝"/>
          <w:b/>
          <w:bCs/>
          <w:szCs w:val="22"/>
        </w:rPr>
      </w:pPr>
      <w:r w:rsidRPr="00CF4681">
        <w:rPr>
          <w:rFonts w:eastAsia="ＭＳ 明朝"/>
          <w:b/>
          <w:bCs/>
          <w:szCs w:val="22"/>
        </w:rPr>
        <w:t>Companies are encouraged to provide their views on how ‘supported maximum number of DL partial PRGs for PDSCH in SBFD symbols’ should be reported.</w:t>
      </w:r>
    </w:p>
    <w:p w14:paraId="2531359D" w14:textId="77777777" w:rsidR="00CF4681" w:rsidRPr="00CF4681" w:rsidRDefault="00CF4681" w:rsidP="009273F1">
      <w:pPr>
        <w:numPr>
          <w:ilvl w:val="0"/>
          <w:numId w:val="18"/>
        </w:numPr>
        <w:spacing w:afterLines="50" w:after="120"/>
        <w:jc w:val="both"/>
        <w:rPr>
          <w:rFonts w:eastAsia="ＭＳ 明朝"/>
          <w:b/>
          <w:bCs/>
          <w:szCs w:val="22"/>
        </w:rPr>
      </w:pPr>
      <w:r w:rsidRPr="00CF4681">
        <w:rPr>
          <w:rFonts w:eastAsia="ＭＳ 明朝"/>
          <w:b/>
          <w:bCs/>
          <w:szCs w:val="22"/>
        </w:rPr>
        <w:t>Alt.1: Supported maximum number of DL partial PRGs for PDSCH in SBFD symbols should be reported as part of basic FG for SBFD operation or part of FG for PDSCH reception in two non-contiguous DL subbands.</w:t>
      </w:r>
    </w:p>
    <w:p w14:paraId="6BE294E9" w14:textId="77777777" w:rsidR="00CF4681" w:rsidRPr="00CF4681" w:rsidRDefault="00CF4681" w:rsidP="009273F1">
      <w:pPr>
        <w:numPr>
          <w:ilvl w:val="1"/>
          <w:numId w:val="18"/>
        </w:numPr>
        <w:tabs>
          <w:tab w:val="left" w:pos="1440"/>
        </w:tabs>
        <w:spacing w:afterLines="50" w:after="120"/>
        <w:jc w:val="both"/>
        <w:rPr>
          <w:rFonts w:eastAsiaTheme="minorEastAsia"/>
          <w:b/>
          <w:bCs/>
          <w:szCs w:val="22"/>
        </w:rPr>
      </w:pPr>
      <w:r w:rsidRPr="00CF4681">
        <w:rPr>
          <w:rFonts w:eastAsiaTheme="minorEastAsia"/>
          <w:b/>
          <w:bCs/>
          <w:szCs w:val="22"/>
        </w:rPr>
        <w:t>If separate FG for support of PDSCH reception in two non-contiguous DL subbands is defined, supported maximum number of DL partial PRGs for PDSCH in SBFD symbols should be reported as part of the FG. Otherwise, supported maximum number of DL partial PRGs for PDSCH in SBFD symbols should be reported as part of the basic FG for SBFD operation.</w:t>
      </w:r>
    </w:p>
    <w:p w14:paraId="6E77966B" w14:textId="77777777" w:rsidR="00CF4681" w:rsidRPr="00CF4681" w:rsidRDefault="00CF4681" w:rsidP="009273F1">
      <w:pPr>
        <w:numPr>
          <w:ilvl w:val="1"/>
          <w:numId w:val="18"/>
        </w:numPr>
        <w:tabs>
          <w:tab w:val="left" w:pos="1440"/>
        </w:tabs>
        <w:spacing w:afterLines="50" w:after="120"/>
        <w:jc w:val="both"/>
        <w:rPr>
          <w:rFonts w:eastAsiaTheme="minorEastAsia"/>
          <w:b/>
          <w:bCs/>
          <w:szCs w:val="22"/>
        </w:rPr>
      </w:pPr>
      <w:r w:rsidRPr="00CF4681">
        <w:rPr>
          <w:rFonts w:eastAsiaTheme="minorEastAsia"/>
          <w:b/>
          <w:bCs/>
          <w:szCs w:val="22"/>
        </w:rPr>
        <w:t>FFS candidate values for supported maximum number of DL partial PRGs e.g., {2, 4}.</w:t>
      </w:r>
    </w:p>
    <w:p w14:paraId="7CD276BC" w14:textId="77777777" w:rsidR="00CF4681" w:rsidRPr="00CF4681" w:rsidRDefault="00CF4681" w:rsidP="009273F1">
      <w:pPr>
        <w:numPr>
          <w:ilvl w:val="0"/>
          <w:numId w:val="18"/>
        </w:numPr>
        <w:spacing w:afterLines="50" w:after="120"/>
        <w:jc w:val="both"/>
        <w:rPr>
          <w:rFonts w:eastAsia="ＭＳ 明朝"/>
          <w:b/>
          <w:bCs/>
          <w:szCs w:val="22"/>
        </w:rPr>
      </w:pPr>
      <w:r w:rsidRPr="00CF4681">
        <w:rPr>
          <w:rFonts w:eastAsia="ＭＳ 明朝"/>
          <w:b/>
          <w:bCs/>
          <w:szCs w:val="22"/>
        </w:rPr>
        <w:t>Alt-2: Support of more than two DL partial PRGs should be defined as separate FG.</w:t>
      </w:r>
    </w:p>
    <w:p w14:paraId="731D6004" w14:textId="77777777" w:rsidR="00D805EF" w:rsidRPr="00D805EF" w:rsidRDefault="00D805EF" w:rsidP="00A86D39">
      <w:pPr>
        <w:rPr>
          <w:rFonts w:eastAsiaTheme="minorEastAsia"/>
          <w:b/>
          <w:bCs/>
          <w:sz w:val="22"/>
          <w:szCs w:val="22"/>
        </w:rPr>
      </w:pPr>
    </w:p>
    <w:tbl>
      <w:tblPr>
        <w:tblStyle w:val="afd"/>
        <w:tblW w:w="4950" w:type="pct"/>
        <w:tblLook w:val="04A0" w:firstRow="1" w:lastRow="0" w:firstColumn="1" w:lastColumn="0" w:noHBand="0" w:noVBand="1"/>
      </w:tblPr>
      <w:tblGrid>
        <w:gridCol w:w="2238"/>
        <w:gridCol w:w="19921"/>
      </w:tblGrid>
      <w:tr w:rsidR="00A86D39" w14:paraId="4035950D" w14:textId="77777777" w:rsidTr="0034763F">
        <w:tc>
          <w:tcPr>
            <w:tcW w:w="505" w:type="pct"/>
            <w:shd w:val="clear" w:color="auto" w:fill="F2F2F2" w:themeFill="background1" w:themeFillShade="F2"/>
          </w:tcPr>
          <w:p w14:paraId="0B22F3F9" w14:textId="77777777" w:rsidR="00A86D39" w:rsidRDefault="00A86D39"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6F64157" w14:textId="77777777" w:rsidR="00A86D39" w:rsidRDefault="00A86D39" w:rsidP="0034763F">
            <w:pPr>
              <w:spacing w:afterLines="50" w:after="120"/>
              <w:jc w:val="both"/>
              <w:rPr>
                <w:szCs w:val="21"/>
                <w:lang w:val="en-US"/>
              </w:rPr>
            </w:pPr>
            <w:r>
              <w:rPr>
                <w:rFonts w:hint="eastAsia"/>
                <w:szCs w:val="21"/>
                <w:lang w:val="en-US"/>
              </w:rPr>
              <w:t>C</w:t>
            </w:r>
            <w:r>
              <w:rPr>
                <w:szCs w:val="21"/>
                <w:lang w:val="en-US"/>
              </w:rPr>
              <w:t>omment</w:t>
            </w:r>
          </w:p>
        </w:tc>
      </w:tr>
      <w:tr w:rsidR="00A86D39" w14:paraId="3DDBAFA0" w14:textId="77777777" w:rsidTr="0034763F">
        <w:tc>
          <w:tcPr>
            <w:tcW w:w="505" w:type="pct"/>
          </w:tcPr>
          <w:p w14:paraId="77BDD793" w14:textId="279BC4A9" w:rsidR="00A86D39" w:rsidRPr="00F96F82" w:rsidRDefault="00F54CAB"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49041D0F" w14:textId="6C05803F" w:rsidR="00A86D39" w:rsidRPr="00F96F82" w:rsidRDefault="004954BC" w:rsidP="0034763F">
            <w:pPr>
              <w:overflowPunct/>
              <w:autoSpaceDE/>
              <w:autoSpaceDN/>
              <w:adjustRightInd/>
              <w:spacing w:after="0"/>
              <w:contextualSpacing/>
              <w:rPr>
                <w:rFonts w:eastAsia="SimSun"/>
                <w:lang w:val="en-US" w:eastAsia="zh-CN"/>
              </w:rPr>
            </w:pPr>
            <w:r>
              <w:rPr>
                <w:rFonts w:eastAsia="SimSun"/>
                <w:lang w:val="en-US" w:eastAsia="zh-CN"/>
              </w:rPr>
              <w:t>Alt. 1.</w:t>
            </w:r>
          </w:p>
        </w:tc>
      </w:tr>
      <w:tr w:rsidR="00A86D39" w14:paraId="284EFB24" w14:textId="77777777" w:rsidTr="0034763F">
        <w:tc>
          <w:tcPr>
            <w:tcW w:w="505" w:type="pct"/>
          </w:tcPr>
          <w:p w14:paraId="2FED6B89" w14:textId="59A51FC6" w:rsidR="00A86D39" w:rsidRPr="005E76E7" w:rsidRDefault="005E76E7"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42433B83" w14:textId="15E36C20" w:rsidR="00A86D39" w:rsidRPr="0034763F" w:rsidRDefault="0034763F" w:rsidP="0034763F">
            <w:pPr>
              <w:overflowPunct/>
              <w:autoSpaceDE/>
              <w:autoSpaceDN/>
              <w:adjustRightInd/>
              <w:spacing w:after="0"/>
              <w:contextualSpacing/>
              <w:rPr>
                <w:rFonts w:eastAsia="SimSun"/>
                <w:lang w:val="en-US" w:eastAsia="zh-CN"/>
              </w:rPr>
            </w:pPr>
            <w:r>
              <w:rPr>
                <w:rFonts w:eastAsia="SimSun" w:hint="eastAsia"/>
                <w:lang w:val="en-US" w:eastAsia="zh-CN"/>
              </w:rPr>
              <w:t>P</w:t>
            </w:r>
            <w:r>
              <w:rPr>
                <w:rFonts w:eastAsia="SimSun"/>
                <w:lang w:val="en-US" w:eastAsia="zh-CN"/>
              </w:rPr>
              <w:t>refer Alt.</w:t>
            </w:r>
            <w:r w:rsidR="00BC3A8C">
              <w:rPr>
                <w:rFonts w:eastAsia="SimSun"/>
                <w:lang w:val="en-US" w:eastAsia="zh-CN"/>
              </w:rPr>
              <w:t xml:space="preserve">1, while we can live with Alt 2 as shown in our contribution. </w:t>
            </w:r>
          </w:p>
        </w:tc>
      </w:tr>
      <w:tr w:rsidR="008043D2" w14:paraId="07019CF8" w14:textId="77777777" w:rsidTr="0034763F">
        <w:tc>
          <w:tcPr>
            <w:tcW w:w="505" w:type="pct"/>
          </w:tcPr>
          <w:p w14:paraId="790552CA" w14:textId="2D1241E5" w:rsidR="008043D2" w:rsidRPr="00C9335E" w:rsidRDefault="008043D2" w:rsidP="008043D2">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uawei, HiSilicon</w:t>
            </w:r>
          </w:p>
        </w:tc>
        <w:tc>
          <w:tcPr>
            <w:tcW w:w="4495" w:type="pct"/>
          </w:tcPr>
          <w:p w14:paraId="5C4610DC" w14:textId="3076AD35" w:rsidR="008043D2" w:rsidRPr="00C9335E" w:rsidRDefault="008043D2" w:rsidP="008043D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lt.1.</w:t>
            </w:r>
          </w:p>
        </w:tc>
      </w:tr>
      <w:tr w:rsidR="008E587C" w14:paraId="643AAF6E" w14:textId="77777777" w:rsidTr="0034763F">
        <w:tc>
          <w:tcPr>
            <w:tcW w:w="505" w:type="pct"/>
          </w:tcPr>
          <w:p w14:paraId="63EF8FC9" w14:textId="4E017DE3"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786C0CF9" w14:textId="2A475970"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prefer Alt.1. Candidate values for supported maximum number of DL partial PRGs can be {2, 4} if it is reported in basic FG for SBFD operation.</w:t>
            </w:r>
          </w:p>
        </w:tc>
      </w:tr>
      <w:tr w:rsidR="00CF7375" w14:paraId="44F29A74" w14:textId="77777777" w:rsidTr="0034763F">
        <w:tc>
          <w:tcPr>
            <w:tcW w:w="505" w:type="pct"/>
          </w:tcPr>
          <w:p w14:paraId="03EADF1B" w14:textId="7AC66EF2" w:rsidR="00CF7375" w:rsidRDefault="00CF7375" w:rsidP="008E587C">
            <w:pPr>
              <w:spacing w:after="0"/>
              <w:jc w:val="both"/>
              <w:rPr>
                <w:rFonts w:eastAsiaTheme="minorEastAsia"/>
                <w:szCs w:val="21"/>
              </w:rPr>
            </w:pPr>
            <w:r>
              <w:rPr>
                <w:rFonts w:eastAsiaTheme="minorEastAsia"/>
                <w:szCs w:val="21"/>
              </w:rPr>
              <w:t>MTK</w:t>
            </w:r>
          </w:p>
        </w:tc>
        <w:tc>
          <w:tcPr>
            <w:tcW w:w="4495" w:type="pct"/>
          </w:tcPr>
          <w:p w14:paraId="647DB0C0" w14:textId="74DBA312" w:rsidR="00CF7375" w:rsidRDefault="00CF7375" w:rsidP="008E587C">
            <w:pPr>
              <w:overflowPunct/>
              <w:autoSpaceDE/>
              <w:autoSpaceDN/>
              <w:adjustRightInd/>
              <w:spacing w:after="0"/>
              <w:contextualSpacing/>
              <w:rPr>
                <w:rFonts w:eastAsiaTheme="minorEastAsia"/>
                <w:lang w:val="en-US"/>
              </w:rPr>
            </w:pPr>
            <w:r>
              <w:rPr>
                <w:rFonts w:eastAsiaTheme="minorEastAsia"/>
                <w:lang w:val="en-US"/>
              </w:rPr>
              <w:t>Alt.1</w:t>
            </w:r>
          </w:p>
        </w:tc>
      </w:tr>
      <w:tr w:rsidR="00812219" w14:paraId="3B6974E3" w14:textId="77777777" w:rsidTr="0034763F">
        <w:tc>
          <w:tcPr>
            <w:tcW w:w="505" w:type="pct"/>
          </w:tcPr>
          <w:p w14:paraId="72851EEC" w14:textId="60C2CF80" w:rsidR="00812219" w:rsidRDefault="00812219" w:rsidP="00812219">
            <w:pPr>
              <w:spacing w:after="0"/>
              <w:jc w:val="both"/>
              <w:rPr>
                <w:rFonts w:eastAsiaTheme="minorEastAsia"/>
                <w:szCs w:val="21"/>
              </w:rPr>
            </w:pPr>
            <w:r>
              <w:rPr>
                <w:rFonts w:eastAsia="SimSun"/>
                <w:szCs w:val="21"/>
                <w:lang w:eastAsia="zh-CN"/>
              </w:rPr>
              <w:t>Ericsson</w:t>
            </w:r>
          </w:p>
        </w:tc>
        <w:tc>
          <w:tcPr>
            <w:tcW w:w="4495" w:type="pct"/>
          </w:tcPr>
          <w:p w14:paraId="780037CC" w14:textId="2C9F5065" w:rsidR="00812219" w:rsidRDefault="00812219" w:rsidP="00812219">
            <w:pPr>
              <w:overflowPunct/>
              <w:autoSpaceDE/>
              <w:autoSpaceDN/>
              <w:adjustRightInd/>
              <w:spacing w:after="0"/>
              <w:contextualSpacing/>
              <w:rPr>
                <w:rFonts w:eastAsiaTheme="minorEastAsia"/>
                <w:lang w:val="en-US"/>
              </w:rPr>
            </w:pPr>
            <w:r>
              <w:rPr>
                <w:rFonts w:eastAsia="SimSun"/>
                <w:lang w:val="en-US" w:eastAsia="zh-CN"/>
              </w:rPr>
              <w:t>We prefer Alt 1.</w:t>
            </w:r>
          </w:p>
        </w:tc>
      </w:tr>
      <w:tr w:rsidR="007E1D3A" w14:paraId="26C7C661" w14:textId="77777777" w:rsidTr="0034763F">
        <w:tc>
          <w:tcPr>
            <w:tcW w:w="505" w:type="pct"/>
          </w:tcPr>
          <w:p w14:paraId="55220896" w14:textId="0FDC14CB" w:rsidR="007E1D3A"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15B04806" w14:textId="09167B21"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A</w:t>
            </w:r>
            <w:r>
              <w:rPr>
                <w:rFonts w:eastAsia="Malgun Gothic"/>
                <w:lang w:val="en-US" w:eastAsia="ko-KR"/>
              </w:rPr>
              <w:t>lt 1</w:t>
            </w:r>
          </w:p>
        </w:tc>
      </w:tr>
      <w:tr w:rsidR="00707C58" w14:paraId="616B9F6C" w14:textId="77777777" w:rsidTr="0034763F">
        <w:tc>
          <w:tcPr>
            <w:tcW w:w="505" w:type="pct"/>
          </w:tcPr>
          <w:p w14:paraId="18A8EF34" w14:textId="411CD892"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23ED4B39" w14:textId="0AAD27A4"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Support Alt-2.</w:t>
            </w:r>
          </w:p>
        </w:tc>
      </w:tr>
      <w:tr w:rsidR="00FA2938" w14:paraId="35FCFF06" w14:textId="77777777" w:rsidTr="0034763F">
        <w:tc>
          <w:tcPr>
            <w:tcW w:w="505" w:type="pct"/>
          </w:tcPr>
          <w:p w14:paraId="6AD285C1" w14:textId="2C12392E" w:rsidR="00FA2938" w:rsidRPr="00FA2938" w:rsidRDefault="00FA2938" w:rsidP="00FA2938">
            <w:pPr>
              <w:spacing w:after="0"/>
              <w:jc w:val="both"/>
              <w:rPr>
                <w:rFonts w:eastAsia="SimSun"/>
                <w:szCs w:val="21"/>
                <w:lang w:val="en-US" w:eastAsia="zh-CN"/>
              </w:rPr>
            </w:pPr>
            <w:r>
              <w:rPr>
                <w:rFonts w:eastAsia="SimSun" w:hint="eastAsia"/>
                <w:szCs w:val="21"/>
                <w:lang w:eastAsia="zh-CN"/>
              </w:rPr>
              <w:t>CATT</w:t>
            </w:r>
          </w:p>
        </w:tc>
        <w:tc>
          <w:tcPr>
            <w:tcW w:w="4495" w:type="pct"/>
          </w:tcPr>
          <w:p w14:paraId="29622A49" w14:textId="52286B15" w:rsidR="00FA2938" w:rsidRDefault="00FA2938" w:rsidP="00FA2938">
            <w:pPr>
              <w:overflowPunct/>
              <w:autoSpaceDE/>
              <w:autoSpaceDN/>
              <w:adjustRightInd/>
              <w:spacing w:after="0"/>
              <w:contextualSpacing/>
              <w:rPr>
                <w:rFonts w:eastAsia="SimSun"/>
                <w:lang w:val="en-US" w:eastAsia="zh-CN"/>
              </w:rPr>
            </w:pPr>
            <w:r>
              <w:rPr>
                <w:rFonts w:eastAsia="SimSun" w:hint="eastAsia"/>
                <w:lang w:val="en-US" w:eastAsia="zh-CN"/>
              </w:rPr>
              <w:t>We p</w:t>
            </w:r>
            <w:r>
              <w:rPr>
                <w:rFonts w:eastAsia="SimSun"/>
                <w:lang w:val="en-US" w:eastAsia="zh-CN"/>
              </w:rPr>
              <w:t>refer Alt.</w:t>
            </w:r>
            <w:r>
              <w:rPr>
                <w:rFonts w:eastAsia="SimSun" w:hint="eastAsia"/>
                <w:lang w:val="en-US" w:eastAsia="zh-CN"/>
              </w:rPr>
              <w:t>2</w:t>
            </w:r>
            <w:r>
              <w:rPr>
                <w:rFonts w:eastAsia="SimSun"/>
                <w:lang w:val="en-US" w:eastAsia="zh-CN"/>
              </w:rPr>
              <w:t xml:space="preserve">, </w:t>
            </w:r>
            <w:r>
              <w:rPr>
                <w:rFonts w:eastAsia="SimSun" w:hint="eastAsia"/>
                <w:lang w:val="en-US" w:eastAsia="zh-CN"/>
              </w:rPr>
              <w:t>but</w:t>
            </w:r>
            <w:r>
              <w:rPr>
                <w:rFonts w:eastAsia="SimSun"/>
                <w:lang w:val="en-US" w:eastAsia="zh-CN"/>
              </w:rPr>
              <w:t xml:space="preserve"> we can </w:t>
            </w:r>
            <w:r>
              <w:rPr>
                <w:rFonts w:eastAsia="SimSun" w:hint="eastAsia"/>
                <w:lang w:val="en-US" w:eastAsia="zh-CN"/>
              </w:rPr>
              <w:t>also support</w:t>
            </w:r>
            <w:r>
              <w:rPr>
                <w:rFonts w:eastAsia="SimSun"/>
                <w:lang w:val="en-US" w:eastAsia="zh-CN"/>
              </w:rPr>
              <w:t xml:space="preserve"> Alt</w:t>
            </w:r>
            <w:r>
              <w:rPr>
                <w:rFonts w:eastAsia="SimSun" w:hint="eastAsia"/>
                <w:lang w:val="en-US" w:eastAsia="zh-CN"/>
              </w:rPr>
              <w:t>.</w:t>
            </w:r>
            <w:r>
              <w:rPr>
                <w:rFonts w:eastAsia="SimSun"/>
                <w:lang w:val="en-US" w:eastAsia="zh-CN"/>
              </w:rPr>
              <w:t xml:space="preserve"> </w:t>
            </w:r>
            <w:r>
              <w:rPr>
                <w:rFonts w:eastAsia="SimSun" w:hint="eastAsia"/>
                <w:lang w:val="en-US" w:eastAsia="zh-CN"/>
              </w:rPr>
              <w:t>1</w:t>
            </w:r>
            <w:r>
              <w:rPr>
                <w:rFonts w:eastAsia="SimSun"/>
                <w:lang w:val="en-US" w:eastAsia="zh-CN"/>
              </w:rPr>
              <w:t xml:space="preserve">. </w:t>
            </w:r>
          </w:p>
        </w:tc>
      </w:tr>
      <w:tr w:rsidR="00CA6B85" w14:paraId="35FC4B82" w14:textId="77777777" w:rsidTr="0034763F">
        <w:tc>
          <w:tcPr>
            <w:tcW w:w="505" w:type="pct"/>
          </w:tcPr>
          <w:p w14:paraId="6BC2165B" w14:textId="67DF7CE5"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0FE0968D" w14:textId="03C75A7A" w:rsidR="00CA6B85" w:rsidRDefault="00CA6B85" w:rsidP="00CA6B85">
            <w:pPr>
              <w:overflowPunct/>
              <w:autoSpaceDE/>
              <w:autoSpaceDN/>
              <w:adjustRightInd/>
              <w:spacing w:after="0"/>
              <w:contextualSpacing/>
              <w:rPr>
                <w:rFonts w:eastAsia="SimSun"/>
                <w:lang w:val="en-US" w:eastAsia="zh-CN"/>
              </w:rPr>
            </w:pPr>
            <w:r>
              <w:rPr>
                <w:rFonts w:eastAsiaTheme="minorEastAsia"/>
                <w:lang w:val="en-US"/>
              </w:rPr>
              <w:t>Alt. 1</w:t>
            </w:r>
          </w:p>
        </w:tc>
      </w:tr>
    </w:tbl>
    <w:p w14:paraId="3A68FC48" w14:textId="77777777" w:rsidR="00A86D39" w:rsidRPr="001E4ED5" w:rsidRDefault="00A86D39" w:rsidP="00A86D39">
      <w:pPr>
        <w:rPr>
          <w:rFonts w:eastAsia="SimSun"/>
          <w:b/>
          <w:bCs/>
          <w:i/>
          <w:highlight w:val="yellow"/>
          <w:lang w:val="en-US" w:eastAsia="zh-CN"/>
        </w:rPr>
      </w:pPr>
    </w:p>
    <w:p w14:paraId="359B3B06" w14:textId="77777777" w:rsidR="00A86D39" w:rsidRDefault="00A86D39" w:rsidP="00B17513">
      <w:pPr>
        <w:rPr>
          <w:rFonts w:eastAsia="SimSun"/>
          <w:lang w:val="en-US" w:eastAsia="zh-CN"/>
        </w:rPr>
      </w:pPr>
    </w:p>
    <w:p w14:paraId="520EDE40" w14:textId="3630776D" w:rsidR="00E54505" w:rsidRPr="00D14F3F" w:rsidRDefault="00E54505" w:rsidP="00E54505">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4</w:t>
      </w:r>
      <w:r>
        <w:rPr>
          <w:rFonts w:eastAsiaTheme="minorEastAsia"/>
          <w:b/>
          <w:bCs/>
        </w:rPr>
        <w:tab/>
      </w:r>
      <w:r>
        <w:rPr>
          <w:rFonts w:eastAsiaTheme="minorEastAsia" w:hint="eastAsia"/>
          <w:b/>
          <w:bCs/>
        </w:rPr>
        <w:t>FG for</w:t>
      </w:r>
      <w:r>
        <w:rPr>
          <w:rFonts w:eastAsia="SimSun" w:hint="eastAsia"/>
          <w:b/>
          <w:bCs/>
          <w:lang w:eastAsia="zh-CN"/>
        </w:rPr>
        <w:t xml:space="preserve"> </w:t>
      </w:r>
      <w:r w:rsidR="000B4C20">
        <w:rPr>
          <w:rFonts w:eastAsiaTheme="minorEastAsia" w:hint="eastAsia"/>
          <w:b/>
          <w:bCs/>
        </w:rPr>
        <w:t>t</w:t>
      </w:r>
      <w:r w:rsidR="000B4C20" w:rsidRPr="00ED0467">
        <w:rPr>
          <w:rFonts w:eastAsiaTheme="minorEastAsia"/>
          <w:b/>
          <w:bCs/>
        </w:rPr>
        <w:t>ransmissions and receptions across SBFD and non-SBFD symbols</w:t>
      </w:r>
      <w:r w:rsidR="000B4C20" w:rsidRPr="00ED0467">
        <w:rPr>
          <w:rFonts w:eastAsiaTheme="minorEastAsia" w:hint="eastAsia"/>
          <w:b/>
          <w:bCs/>
        </w:rPr>
        <w:t xml:space="preserve"> </w:t>
      </w:r>
      <w:r w:rsidR="000B4C20">
        <w:rPr>
          <w:rFonts w:eastAsiaTheme="minorEastAsia" w:hint="eastAsia"/>
          <w:b/>
          <w:bCs/>
        </w:rPr>
        <w:t>(</w:t>
      </w:r>
      <w:r w:rsidR="002B294A">
        <w:rPr>
          <w:rFonts w:eastAsia="SimSun" w:hint="eastAsia"/>
          <w:b/>
          <w:bCs/>
          <w:lang w:eastAsia="zh-CN"/>
        </w:rPr>
        <w:t>configuration 2</w:t>
      </w:r>
      <w:r w:rsidR="000B4C20">
        <w:rPr>
          <w:rFonts w:eastAsia="SimSun" w:hint="eastAsia"/>
          <w:b/>
          <w:bCs/>
          <w:lang w:eastAsia="zh-CN"/>
        </w:rPr>
        <w:t>)</w:t>
      </w:r>
    </w:p>
    <w:p w14:paraId="1F7126D4" w14:textId="77777777" w:rsidR="00E54505" w:rsidRDefault="00E54505" w:rsidP="00E54505">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43"/>
        <w:gridCol w:w="1372"/>
        <w:gridCol w:w="20468"/>
      </w:tblGrid>
      <w:tr w:rsidR="00E54505" w:rsidRPr="007A2D7A" w14:paraId="524314F7" w14:textId="77777777" w:rsidTr="00AA65D6">
        <w:trPr>
          <w:trHeight w:val="57"/>
        </w:trPr>
        <w:tc>
          <w:tcPr>
            <w:tcW w:w="121" w:type="pct"/>
          </w:tcPr>
          <w:p w14:paraId="52EB43DE" w14:textId="02D7931D" w:rsidR="00E54505" w:rsidRPr="007A2D7A" w:rsidRDefault="00E54505" w:rsidP="0034763F">
            <w:pPr>
              <w:textAlignment w:val="auto"/>
              <w:rPr>
                <w:rFonts w:eastAsiaTheme="minorEastAsia"/>
              </w:rPr>
            </w:pPr>
            <w:r w:rsidRPr="007A2D7A">
              <w:rPr>
                <w:rFonts w:eastAsiaTheme="minorEastAsia" w:hint="eastAsia"/>
              </w:rPr>
              <w:t>[</w:t>
            </w:r>
            <w:r w:rsidR="006E4FD7">
              <w:rPr>
                <w:rFonts w:eastAsia="SimSun" w:hint="eastAsia"/>
                <w:lang w:eastAsia="zh-CN"/>
              </w:rPr>
              <w:t>1</w:t>
            </w:r>
            <w:r w:rsidRPr="007A2D7A">
              <w:rPr>
                <w:rFonts w:eastAsiaTheme="minorEastAsia" w:hint="eastAsia"/>
              </w:rPr>
              <w:t>]</w:t>
            </w:r>
          </w:p>
        </w:tc>
        <w:tc>
          <w:tcPr>
            <w:tcW w:w="306" w:type="pct"/>
          </w:tcPr>
          <w:p w14:paraId="269785F9" w14:textId="602C35B6" w:rsidR="00E54505" w:rsidRPr="006E4FD7" w:rsidRDefault="006E4FD7" w:rsidP="0034763F">
            <w:pPr>
              <w:textAlignment w:val="auto"/>
              <w:rPr>
                <w:rFonts w:eastAsia="SimSun"/>
                <w:lang w:eastAsia="zh-CN"/>
              </w:rPr>
            </w:pPr>
            <w:r>
              <w:rPr>
                <w:rFonts w:eastAsia="SimSun" w:hint="eastAsia"/>
                <w:lang w:eastAsia="zh-CN"/>
              </w:rPr>
              <w:t>vivo</w:t>
            </w:r>
          </w:p>
        </w:tc>
        <w:tc>
          <w:tcPr>
            <w:tcW w:w="4572" w:type="pct"/>
          </w:tcPr>
          <w:p w14:paraId="1F381D0A" w14:textId="77777777" w:rsidR="006E4FD7" w:rsidRDefault="006E4FD7" w:rsidP="006E4FD7">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UE features </w:t>
            </w:r>
            <w:r>
              <w:rPr>
                <w:rFonts w:ascii="Times New Roman" w:hAnsi="Times New Roman"/>
                <w:kern w:val="0"/>
                <w:sz w:val="20"/>
                <w:szCs w:val="20"/>
              </w:rPr>
              <w:t>for</w:t>
            </w:r>
            <w:r>
              <w:rPr>
                <w:rFonts w:ascii="Times New Roman" w:hAnsi="Times New Roman" w:hint="eastAsia"/>
                <w:kern w:val="0"/>
                <w:sz w:val="20"/>
                <w:szCs w:val="20"/>
              </w:rPr>
              <w:t xml:space="preserve"> SBFD operation configuration 2, a separate FG from basic FG for SBFD is needed. The separate FG for configuration 2 </w:t>
            </w:r>
            <w:r>
              <w:rPr>
                <w:rFonts w:ascii="Times New Roman" w:hAnsi="Times New Roman"/>
                <w:kern w:val="0"/>
                <w:sz w:val="20"/>
                <w:szCs w:val="20"/>
              </w:rPr>
              <w:t>can</w:t>
            </w:r>
            <w:r>
              <w:rPr>
                <w:rFonts w:ascii="Times New Roman" w:hAnsi="Times New Roman" w:hint="eastAsia"/>
                <w:kern w:val="0"/>
                <w:sz w:val="20"/>
                <w:szCs w:val="20"/>
              </w:rPr>
              <w:t xml:space="preserve"> apply to both UL and DL</w:t>
            </w:r>
            <w:r>
              <w:rPr>
                <w:rFonts w:ascii="Times New Roman" w:hAnsi="Times New Roman"/>
                <w:kern w:val="0"/>
                <w:sz w:val="20"/>
                <w:szCs w:val="20"/>
              </w:rPr>
              <w:t xml:space="preserve"> for simplicity and consistency</w:t>
            </w:r>
            <w:r>
              <w:rPr>
                <w:rFonts w:ascii="Times New Roman" w:hAnsi="Times New Roman" w:hint="eastAsia"/>
                <w:kern w:val="0"/>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2995"/>
              <w:gridCol w:w="5703"/>
              <w:gridCol w:w="420"/>
              <w:gridCol w:w="577"/>
              <w:gridCol w:w="467"/>
              <w:gridCol w:w="3327"/>
              <w:gridCol w:w="692"/>
              <w:gridCol w:w="599"/>
              <w:gridCol w:w="467"/>
              <w:gridCol w:w="467"/>
              <w:gridCol w:w="2781"/>
              <w:gridCol w:w="1295"/>
            </w:tblGrid>
            <w:tr w:rsidR="00B97227" w:rsidRPr="00DF7E0B" w14:paraId="309B2004" w14:textId="77777777" w:rsidTr="006E4FD7">
              <w:trPr>
                <w:trHeight w:val="1017"/>
              </w:trPr>
              <w:tc>
                <w:tcPr>
                  <w:tcW w:w="112" w:type="pct"/>
                  <w:tcBorders>
                    <w:top w:val="single" w:sz="4" w:space="0" w:color="auto"/>
                    <w:left w:val="single" w:sz="4" w:space="0" w:color="auto"/>
                    <w:bottom w:val="single" w:sz="4" w:space="0" w:color="auto"/>
                    <w:right w:val="single" w:sz="4" w:space="0" w:color="auto"/>
                  </w:tcBorders>
                  <w:shd w:val="clear" w:color="auto" w:fill="auto"/>
                </w:tcPr>
                <w:p w14:paraId="2CF42E02" w14:textId="77777777" w:rsidR="006E4FD7" w:rsidRPr="00DF7E0B" w:rsidRDefault="006E4FD7" w:rsidP="006E4FD7">
                  <w:pPr>
                    <w:keepLines/>
                    <w:rPr>
                      <w:rFonts w:ascii="Arial" w:eastAsia="ＭＳ 明朝" w:hAnsi="Arial" w:cs="Arial"/>
                      <w:color w:val="000000"/>
                      <w:sz w:val="18"/>
                      <w:szCs w:val="18"/>
                    </w:rPr>
                  </w:pPr>
                  <w:r w:rsidRPr="00DF7E0B">
                    <w:rPr>
                      <w:rFonts w:ascii="Arial" w:eastAsia="ＭＳ 明朝" w:hAnsi="Arial" w:cs="Arial"/>
                      <w:color w:val="000000"/>
                      <w:sz w:val="18"/>
                      <w:szCs w:val="18"/>
                    </w:rPr>
                    <w:t>X-2</w:t>
                  </w:r>
                </w:p>
              </w:tc>
              <w:tc>
                <w:tcPr>
                  <w:tcW w:w="740" w:type="pct"/>
                  <w:tcBorders>
                    <w:top w:val="single" w:sz="4" w:space="0" w:color="auto"/>
                    <w:left w:val="single" w:sz="4" w:space="0" w:color="auto"/>
                    <w:bottom w:val="single" w:sz="4" w:space="0" w:color="auto"/>
                    <w:right w:val="single" w:sz="4" w:space="0" w:color="auto"/>
                  </w:tcBorders>
                  <w:shd w:val="clear" w:color="auto" w:fill="auto"/>
                </w:tcPr>
                <w:p w14:paraId="2E95BF58" w14:textId="77777777" w:rsidR="006E4FD7" w:rsidRPr="00DF7E0B" w:rsidRDefault="006E4FD7" w:rsidP="006E4FD7">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Transmission and reception</w:t>
                  </w:r>
                  <w:r w:rsidRPr="00DF7E0B">
                    <w:rPr>
                      <w:rFonts w:ascii="Arial" w:eastAsia="SimSun" w:hAnsi="Arial" w:cs="Arial"/>
                      <w:color w:val="000000"/>
                      <w:sz w:val="18"/>
                      <w:szCs w:val="18"/>
                      <w:lang w:eastAsia="zh-CN"/>
                    </w:rPr>
                    <w:t xml:space="preserve"> across SBFD symbols </w:t>
                  </w:r>
                  <w:r w:rsidRPr="00145A6B">
                    <w:rPr>
                      <w:rFonts w:ascii="Arial" w:eastAsia="SimSun" w:hAnsi="Arial" w:cs="Arial"/>
                      <w:color w:val="000000"/>
                      <w:sz w:val="18"/>
                      <w:szCs w:val="18"/>
                      <w:lang w:eastAsia="zh-CN"/>
                    </w:rPr>
                    <w:t xml:space="preserve">and non-SBFD symbols </w:t>
                  </w:r>
                  <w:r w:rsidRPr="00DF7E0B">
                    <w:rPr>
                      <w:rFonts w:ascii="Arial" w:eastAsia="SimSun" w:hAnsi="Arial" w:cs="Arial"/>
                      <w:color w:val="000000"/>
                      <w:sz w:val="18"/>
                      <w:szCs w:val="18"/>
                      <w:lang w:eastAsia="zh-CN"/>
                    </w:rPr>
                    <w:t>in different slots (Configuration 2)</w:t>
                  </w:r>
                </w:p>
              </w:tc>
              <w:tc>
                <w:tcPr>
                  <w:tcW w:w="1409" w:type="pct"/>
                  <w:tcBorders>
                    <w:top w:val="single" w:sz="4" w:space="0" w:color="auto"/>
                    <w:left w:val="single" w:sz="4" w:space="0" w:color="auto"/>
                    <w:bottom w:val="single" w:sz="4" w:space="0" w:color="auto"/>
                    <w:right w:val="single" w:sz="4" w:space="0" w:color="auto"/>
                  </w:tcBorders>
                  <w:shd w:val="clear" w:color="auto" w:fill="auto"/>
                </w:tcPr>
                <w:p w14:paraId="41DA6AC9" w14:textId="77777777" w:rsidR="006E4FD7" w:rsidRPr="00145A6B" w:rsidRDefault="006E4FD7" w:rsidP="006E4FD7">
                  <w:pPr>
                    <w:rPr>
                      <w:rFonts w:ascii="Arial" w:eastAsiaTheme="minorEastAsia" w:hAnsi="Arial" w:cs="Arial"/>
                      <w:color w:val="000000"/>
                      <w:sz w:val="18"/>
                      <w:szCs w:val="18"/>
                      <w:lang w:eastAsia="zh-CN"/>
                    </w:rPr>
                  </w:pPr>
                  <w:r w:rsidRPr="00145A6B">
                    <w:rPr>
                      <w:rFonts w:ascii="Arial" w:eastAsia="ＭＳ 明朝" w:hAnsi="Arial" w:cs="Arial"/>
                      <w:color w:val="000000"/>
                      <w:sz w:val="18"/>
                      <w:szCs w:val="18"/>
                      <w:lang w:eastAsia="zh-CN"/>
                    </w:rPr>
                    <w:t>1. Support of UL transmission across SBFD symbols and non-SBFD symbols (Configuration 2)</w:t>
                  </w:r>
                </w:p>
                <w:p w14:paraId="733F765C" w14:textId="77777777" w:rsidR="006E4FD7" w:rsidRPr="006E5329" w:rsidRDefault="006E4FD7" w:rsidP="006E4FD7">
                  <w:pPr>
                    <w:rPr>
                      <w:rFonts w:ascii="Arial" w:eastAsiaTheme="minorEastAsia" w:hAnsi="Arial" w:cs="Arial"/>
                      <w:color w:val="000000"/>
                      <w:sz w:val="18"/>
                      <w:szCs w:val="18"/>
                      <w:lang w:eastAsia="zh-CN"/>
                    </w:rPr>
                  </w:pPr>
                  <w:r w:rsidRPr="00145A6B">
                    <w:rPr>
                      <w:rFonts w:ascii="Arial" w:eastAsia="ＭＳ 明朝" w:hAnsi="Arial" w:cs="Arial"/>
                      <w:color w:val="000000"/>
                      <w:sz w:val="18"/>
                      <w:szCs w:val="18"/>
                      <w:lang w:eastAsia="zh-CN"/>
                    </w:rPr>
                    <w:t>2. Support of DL reception across SBFD symbols and non-SBFD symbols (Configuration 2)</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4ACA35A" w14:textId="77777777" w:rsidR="006E4FD7" w:rsidRPr="00DF7E0B" w:rsidRDefault="006E4FD7" w:rsidP="006E4FD7">
                  <w:pPr>
                    <w:keepLines/>
                    <w:rPr>
                      <w:rFonts w:ascii="Arial" w:eastAsia="ＭＳ 明朝" w:hAnsi="Arial" w:cs="Arial"/>
                      <w:color w:val="000000"/>
                      <w:sz w:val="18"/>
                      <w:szCs w:val="18"/>
                    </w:rPr>
                  </w:pPr>
                  <w:r w:rsidRPr="00145A6B">
                    <w:rPr>
                      <w:rFonts w:ascii="Arial" w:eastAsia="ＭＳ 明朝" w:hAnsi="Arial" w:cs="Arial"/>
                      <w:color w:val="000000"/>
                      <w:sz w:val="18"/>
                      <w:szCs w:val="18"/>
                    </w:rPr>
                    <w:t>X-1</w:t>
                  </w:r>
                </w:p>
              </w:tc>
              <w:tc>
                <w:tcPr>
                  <w:tcW w:w="142" w:type="pct"/>
                  <w:tcBorders>
                    <w:top w:val="single" w:sz="4" w:space="0" w:color="auto"/>
                    <w:left w:val="single" w:sz="4" w:space="0" w:color="auto"/>
                    <w:bottom w:val="single" w:sz="4" w:space="0" w:color="auto"/>
                    <w:right w:val="single" w:sz="4" w:space="0" w:color="auto"/>
                  </w:tcBorders>
                  <w:shd w:val="clear" w:color="auto" w:fill="auto"/>
                </w:tcPr>
                <w:p w14:paraId="4E039E51" w14:textId="77777777" w:rsidR="006E4FD7" w:rsidRPr="00DF7E0B" w:rsidRDefault="006E4FD7" w:rsidP="006E4FD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YES</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BDD7578" w14:textId="77777777" w:rsidR="006E4FD7" w:rsidRPr="00DF7E0B" w:rsidRDefault="006E4FD7" w:rsidP="006E4FD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822" w:type="pct"/>
                  <w:tcBorders>
                    <w:top w:val="single" w:sz="4" w:space="0" w:color="auto"/>
                    <w:left w:val="single" w:sz="4" w:space="0" w:color="auto"/>
                    <w:bottom w:val="single" w:sz="4" w:space="0" w:color="auto"/>
                    <w:right w:val="single" w:sz="4" w:space="0" w:color="auto"/>
                  </w:tcBorders>
                  <w:shd w:val="clear" w:color="auto" w:fill="auto"/>
                </w:tcPr>
                <w:p w14:paraId="79F079F2" w14:textId="77777777" w:rsidR="006E4FD7" w:rsidRPr="00145A6B" w:rsidRDefault="006E4FD7" w:rsidP="006E4FD7">
                  <w:pPr>
                    <w:keepLines/>
                    <w:rPr>
                      <w:rFonts w:ascii="Arial" w:eastAsia="SimSun" w:hAnsi="Arial" w:cs="Arial"/>
                      <w:color w:val="000000"/>
                      <w:sz w:val="18"/>
                      <w:szCs w:val="18"/>
                      <w:lang w:eastAsia="zh-CN"/>
                    </w:rPr>
                  </w:pPr>
                  <w:r w:rsidRPr="00145A6B">
                    <w:rPr>
                      <w:rFonts w:ascii="Arial" w:eastAsia="SimSun" w:hAnsi="Arial" w:cs="Arial"/>
                      <w:color w:val="000000"/>
                      <w:sz w:val="18"/>
                      <w:szCs w:val="18"/>
                      <w:lang w:eastAsia="zh-CN"/>
                    </w:rPr>
                    <w:t>Transmission and reception] across SBFD symbols and non-SBFD symbols in different slots (Configuration 2) are not supported</w:t>
                  </w:r>
                </w:p>
              </w:tc>
              <w:tc>
                <w:tcPr>
                  <w:tcW w:w="171" w:type="pct"/>
                  <w:tcBorders>
                    <w:top w:val="single" w:sz="4" w:space="0" w:color="auto"/>
                    <w:left w:val="single" w:sz="4" w:space="0" w:color="auto"/>
                    <w:bottom w:val="single" w:sz="4" w:space="0" w:color="auto"/>
                    <w:right w:val="single" w:sz="4" w:space="0" w:color="auto"/>
                  </w:tcBorders>
                  <w:shd w:val="clear" w:color="auto" w:fill="auto"/>
                </w:tcPr>
                <w:p w14:paraId="198334C6" w14:textId="77777777" w:rsidR="006E4FD7" w:rsidRPr="00145A6B" w:rsidRDefault="006E4FD7" w:rsidP="006E4FD7">
                  <w:pPr>
                    <w:keepLines/>
                    <w:jc w:val="center"/>
                    <w:rPr>
                      <w:rFonts w:ascii="Arial" w:eastAsia="ＭＳ 明朝" w:hAnsi="Arial" w:cs="Arial"/>
                      <w:color w:val="000000"/>
                      <w:sz w:val="18"/>
                      <w:szCs w:val="18"/>
                      <w:highlight w:val="yellow"/>
                    </w:rPr>
                  </w:pPr>
                  <w:r w:rsidRPr="00DF7E0B">
                    <w:rPr>
                      <w:rFonts w:ascii="Arial" w:eastAsia="ＭＳ 明朝" w:hAnsi="Arial" w:cs="Arial"/>
                      <w:color w:val="000000"/>
                      <w:sz w:val="18"/>
                      <w:szCs w:val="18"/>
                      <w:highlight w:val="yellow"/>
                    </w:rPr>
                    <w:t>[</w:t>
                  </w:r>
                  <w:r w:rsidRPr="00145A6B">
                    <w:rPr>
                      <w:rFonts w:ascii="Arial" w:eastAsia="ＭＳ 明朝" w:hAnsi="Arial" w:cs="Arial"/>
                      <w:color w:val="000000"/>
                      <w:sz w:val="18"/>
                      <w:szCs w:val="18"/>
                      <w:highlight w:val="yellow"/>
                    </w:rPr>
                    <w:t>Per Band</w:t>
                  </w:r>
                  <w:r w:rsidRPr="00DF7E0B">
                    <w:rPr>
                      <w:rFonts w:ascii="Arial" w:eastAsia="ＭＳ 明朝" w:hAnsi="Arial" w:cs="Arial"/>
                      <w:color w:val="000000"/>
                      <w:sz w:val="18"/>
                      <w:szCs w:val="18"/>
                      <w:highlight w:val="yellow"/>
                    </w:rPr>
                    <w:t>]</w:t>
                  </w:r>
                </w:p>
              </w:tc>
              <w:tc>
                <w:tcPr>
                  <w:tcW w:w="148" w:type="pct"/>
                  <w:tcBorders>
                    <w:top w:val="single" w:sz="4" w:space="0" w:color="auto"/>
                    <w:left w:val="single" w:sz="4" w:space="0" w:color="auto"/>
                    <w:bottom w:val="single" w:sz="4" w:space="0" w:color="auto"/>
                    <w:right w:val="single" w:sz="4" w:space="0" w:color="auto"/>
                  </w:tcBorders>
                  <w:shd w:val="clear" w:color="auto" w:fill="auto"/>
                </w:tcPr>
                <w:p w14:paraId="598C4D25" w14:textId="77777777" w:rsidR="006E4FD7" w:rsidRPr="00DF7E0B" w:rsidRDefault="006E4FD7" w:rsidP="006E4FD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TDD only</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76786DA3" w14:textId="77777777" w:rsidR="006E4FD7" w:rsidRPr="00145A6B" w:rsidRDefault="006E4FD7" w:rsidP="006E4FD7">
                  <w:pPr>
                    <w:keepLines/>
                    <w:jc w:val="center"/>
                    <w:rPr>
                      <w:rFonts w:ascii="Arial" w:eastAsia="SimSun" w:hAnsi="Arial" w:cs="Arial"/>
                      <w:color w:val="000000"/>
                      <w:sz w:val="18"/>
                      <w:szCs w:val="18"/>
                      <w:highlight w:val="yellow"/>
                      <w:lang w:eastAsia="zh-CN"/>
                    </w:rPr>
                  </w:pPr>
                  <w:r w:rsidRPr="00145A6B">
                    <w:rPr>
                      <w:rFonts w:ascii="Arial" w:eastAsia="SimSun" w:hAnsi="Arial" w:cs="Arial"/>
                      <w:color w:val="000000"/>
                      <w:sz w:val="18"/>
                      <w:szCs w:val="18"/>
                      <w:highlight w:val="yellow"/>
                      <w:lang w:eastAsia="zh-CN"/>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05130752" w14:textId="77777777" w:rsidR="006E4FD7" w:rsidRPr="00DF7E0B" w:rsidRDefault="006E4FD7" w:rsidP="006E4FD7">
                  <w:pPr>
                    <w:keepLines/>
                    <w:jc w:val="center"/>
                    <w:rPr>
                      <w:rFonts w:ascii="Arial" w:eastAsia="SimSun" w:hAnsi="Arial" w:cs="Arial"/>
                      <w:color w:val="000000"/>
                      <w:sz w:val="18"/>
                      <w:szCs w:val="18"/>
                      <w:lang w:eastAsia="zh-CN"/>
                    </w:rPr>
                  </w:pPr>
                  <w:r w:rsidRPr="00DF7E0B">
                    <w:rPr>
                      <w:rFonts w:ascii="Arial" w:eastAsia="SimSun" w:hAnsi="Arial" w:cs="Arial"/>
                      <w:color w:val="000000"/>
                      <w:sz w:val="18"/>
                      <w:szCs w:val="18"/>
                      <w:lang w:eastAsia="zh-CN"/>
                    </w:rPr>
                    <w:t>n/a</w:t>
                  </w:r>
                </w:p>
              </w:tc>
              <w:tc>
                <w:tcPr>
                  <w:tcW w:w="687" w:type="pct"/>
                  <w:tcBorders>
                    <w:top w:val="single" w:sz="4" w:space="0" w:color="auto"/>
                    <w:left w:val="single" w:sz="4" w:space="0" w:color="auto"/>
                    <w:bottom w:val="single" w:sz="4" w:space="0" w:color="auto"/>
                    <w:right w:val="single" w:sz="4" w:space="0" w:color="auto"/>
                  </w:tcBorders>
                  <w:shd w:val="clear" w:color="auto" w:fill="auto"/>
                </w:tcPr>
                <w:p w14:paraId="460C8711" w14:textId="77777777" w:rsidR="006E4FD7" w:rsidRPr="00145A6B" w:rsidRDefault="006E4FD7" w:rsidP="006E4FD7">
                  <w:pPr>
                    <w:keepLines/>
                    <w:rPr>
                      <w:rFonts w:ascii="Arial" w:eastAsia="游明朝" w:hAnsi="Arial" w:cs="Arial"/>
                      <w:color w:val="000000"/>
                      <w:sz w:val="18"/>
                      <w:szCs w:val="18"/>
                    </w:rPr>
                  </w:pP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69A66C71" w14:textId="77777777" w:rsidR="006E4FD7" w:rsidRPr="00DF7E0B" w:rsidRDefault="006E4FD7" w:rsidP="006E4FD7">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1DFB71A2" w14:textId="1B1567B4" w:rsidR="00E54505" w:rsidRPr="007A2D7A" w:rsidRDefault="00E54505" w:rsidP="0034763F">
            <w:pPr>
              <w:textAlignment w:val="auto"/>
              <w:rPr>
                <w:rFonts w:eastAsiaTheme="minorEastAsia"/>
                <w:iCs/>
              </w:rPr>
            </w:pPr>
          </w:p>
        </w:tc>
      </w:tr>
      <w:tr w:rsidR="00E54505" w:rsidRPr="007A2D7A" w14:paraId="6BDC134D" w14:textId="77777777" w:rsidTr="00AA65D6">
        <w:trPr>
          <w:trHeight w:val="57"/>
        </w:trPr>
        <w:tc>
          <w:tcPr>
            <w:tcW w:w="121" w:type="pct"/>
          </w:tcPr>
          <w:p w14:paraId="72881BA6" w14:textId="54EC853E" w:rsidR="00E54505" w:rsidRPr="00B97227" w:rsidRDefault="00B97227" w:rsidP="0034763F">
            <w:pPr>
              <w:textAlignment w:val="auto"/>
              <w:rPr>
                <w:rFonts w:eastAsia="SimSun"/>
                <w:lang w:eastAsia="zh-CN"/>
              </w:rPr>
            </w:pPr>
            <w:r>
              <w:rPr>
                <w:rFonts w:eastAsia="SimSun" w:hint="eastAsia"/>
                <w:lang w:eastAsia="zh-CN"/>
              </w:rPr>
              <w:t>[2]</w:t>
            </w:r>
          </w:p>
        </w:tc>
        <w:tc>
          <w:tcPr>
            <w:tcW w:w="306" w:type="pct"/>
          </w:tcPr>
          <w:p w14:paraId="6A9999ED" w14:textId="74E102DE" w:rsidR="00E54505" w:rsidRPr="00B97227" w:rsidRDefault="00B97227" w:rsidP="0034763F">
            <w:pPr>
              <w:textAlignment w:val="auto"/>
              <w:rPr>
                <w:rFonts w:eastAsia="SimSun"/>
                <w:lang w:eastAsia="zh-CN"/>
              </w:rPr>
            </w:pPr>
            <w:r>
              <w:rPr>
                <w:rFonts w:eastAsia="SimSun"/>
                <w:lang w:eastAsia="zh-CN"/>
              </w:rPr>
              <w:t>S</w:t>
            </w:r>
            <w:r>
              <w:rPr>
                <w:rFonts w:eastAsia="SimSun" w:hint="eastAsia"/>
                <w:lang w:eastAsia="zh-CN"/>
              </w:rPr>
              <w:t>PRD/UNISOC</w:t>
            </w:r>
          </w:p>
        </w:tc>
        <w:tc>
          <w:tcPr>
            <w:tcW w:w="4572" w:type="pct"/>
          </w:tcPr>
          <w:p w14:paraId="7737E97E" w14:textId="77777777" w:rsidR="00B97227" w:rsidRPr="004A5189" w:rsidRDefault="00B97227" w:rsidP="00B97227">
            <w:pPr>
              <w:jc w:val="both"/>
              <w:rPr>
                <w:rFonts w:eastAsia="SimSun"/>
                <w:lang w:eastAsia="zh-CN"/>
              </w:rPr>
            </w:pPr>
            <w:r w:rsidRPr="004A5189">
              <w:rPr>
                <w:rFonts w:eastAsia="SimSun" w:hint="eastAsia"/>
                <w:lang w:eastAsia="zh-CN"/>
              </w:rPr>
              <w:t>F</w:t>
            </w:r>
            <w:r w:rsidRPr="004A5189">
              <w:rPr>
                <w:rFonts w:eastAsia="SimSun"/>
                <w:lang w:eastAsia="zh-CN"/>
              </w:rPr>
              <w:t>rom our perspective, it should be two separate FGs for UL transmission and for DL reception, respectively</w:t>
            </w:r>
            <w:r>
              <w:rPr>
                <w:rFonts w:eastAsia="SimSun"/>
                <w:lang w:eastAsia="zh-CN"/>
              </w:rPr>
              <w:t>.</w:t>
            </w:r>
          </w:p>
          <w:p w14:paraId="370587E0" w14:textId="77777777" w:rsidR="00B97227" w:rsidRPr="004D5989" w:rsidRDefault="00B97227" w:rsidP="00B97227">
            <w:pPr>
              <w:jc w:val="both"/>
              <w:rPr>
                <w:rFonts w:eastAsia="SimSun"/>
                <w:lang w:eastAsia="zh-CN"/>
              </w:rPr>
            </w:pPr>
            <w:r w:rsidRPr="004D5989">
              <w:rPr>
                <w:rFonts w:eastAsia="SimSun" w:hint="eastAsia"/>
                <w:lang w:eastAsia="zh-CN"/>
              </w:rPr>
              <w:t>B</w:t>
            </w:r>
            <w:r w:rsidRPr="004D5989">
              <w:rPr>
                <w:rFonts w:eastAsia="SimSun"/>
                <w:lang w:eastAsia="zh-CN"/>
              </w:rPr>
              <w:t xml:space="preserve">ased on RAN1 agreement, </w:t>
            </w:r>
            <w:r w:rsidRPr="00E41813">
              <w:rPr>
                <w:rFonts w:eastAsia="SimSun"/>
                <w:lang w:eastAsia="zh-CN"/>
              </w:rPr>
              <w:t>SBFD-aware UE can be configured with Configuration 2 on a per UL/DL BWP basis</w:t>
            </w:r>
            <w:r>
              <w:rPr>
                <w:rFonts w:eastAsia="SimSun"/>
                <w:lang w:eastAsia="zh-CN"/>
              </w:rPr>
              <w:t>. So UE can only support Configuration 2 for UL transmission or DL reception. The UE behaviour is different for DL and UL. For example, TBS determination is same as legacy for UL transmission. But there are some new behaviour for TBS determination for DL reception.</w:t>
            </w:r>
          </w:p>
          <w:p w14:paraId="6A3A7503" w14:textId="77777777" w:rsidR="00B97227" w:rsidRDefault="00B97227" w:rsidP="00B97227">
            <w:pPr>
              <w:spacing w:after="0"/>
              <w:jc w:val="both"/>
              <w:rPr>
                <w:rFonts w:eastAsia="DengXian"/>
                <w:lang w:eastAsia="zh-CN"/>
              </w:rPr>
            </w:pPr>
            <w:r>
              <w:rPr>
                <w:rFonts w:eastAsia="DengXian" w:hint="eastAsia"/>
                <w:lang w:eastAsia="zh-CN"/>
              </w:rPr>
              <w:t>T</w:t>
            </w:r>
            <w:r>
              <w:rPr>
                <w:rFonts w:eastAsia="DengXian"/>
                <w:lang w:eastAsia="zh-CN"/>
              </w:rPr>
              <w:t>hus, d</w:t>
            </w:r>
            <w:r w:rsidRPr="00873F59">
              <w:rPr>
                <w:rFonts w:eastAsia="DengXian"/>
                <w:lang w:eastAsia="zh-CN"/>
              </w:rPr>
              <w:t>efine two separate FGs from basic FG for SBFD</w:t>
            </w:r>
            <w:r>
              <w:rPr>
                <w:rFonts w:eastAsia="DengXian"/>
                <w:lang w:eastAsia="zh-CN"/>
              </w:rPr>
              <w:t>:</w:t>
            </w:r>
          </w:p>
          <w:p w14:paraId="5FA7EFB8" w14:textId="77777777" w:rsidR="00B97227" w:rsidRPr="00873F59" w:rsidRDefault="00B97227" w:rsidP="00B97227">
            <w:pPr>
              <w:spacing w:after="0"/>
              <w:jc w:val="both"/>
              <w:rPr>
                <w:rFonts w:eastAsia="DengXian"/>
                <w:lang w:eastAsia="zh-CN"/>
              </w:rPr>
            </w:pPr>
            <w:r w:rsidRPr="00873F59">
              <w:rPr>
                <w:rFonts w:eastAsia="DengXian"/>
                <w:lang w:eastAsia="zh-CN"/>
              </w:rPr>
              <w:t xml:space="preserve">Support of configuration 2 for UL transmission </w:t>
            </w:r>
            <w:r w:rsidRPr="00873F59">
              <w:rPr>
                <w:rFonts w:eastAsia="DengXian" w:hint="eastAsia"/>
                <w:lang w:eastAsia="zh-CN"/>
              </w:rPr>
              <w:t>should be single FG</w:t>
            </w:r>
            <w:r>
              <w:rPr>
                <w:rFonts w:eastAsia="DengXian"/>
                <w:lang w:eastAsia="zh-CN"/>
              </w:rPr>
              <w:t xml:space="preserve"> (X-2a).</w:t>
            </w:r>
          </w:p>
          <w:p w14:paraId="48A45ACE" w14:textId="77777777" w:rsidR="00B97227" w:rsidRPr="00873F59" w:rsidRDefault="00B97227" w:rsidP="00B97227">
            <w:pPr>
              <w:spacing w:after="0"/>
              <w:jc w:val="both"/>
              <w:rPr>
                <w:rFonts w:eastAsia="DengXian"/>
                <w:lang w:eastAsia="zh-CN"/>
              </w:rPr>
            </w:pPr>
            <w:r>
              <w:rPr>
                <w:rFonts w:eastAsia="DengXian"/>
                <w:lang w:eastAsia="zh-CN"/>
              </w:rPr>
              <w:t>S</w:t>
            </w:r>
            <w:r w:rsidRPr="00873F59">
              <w:rPr>
                <w:rFonts w:eastAsia="DengXian"/>
                <w:lang w:eastAsia="zh-CN"/>
              </w:rPr>
              <w:t xml:space="preserve">upport of configuration 2 for DL transmission </w:t>
            </w:r>
            <w:r w:rsidRPr="00873F59">
              <w:rPr>
                <w:rFonts w:eastAsia="DengXian" w:hint="eastAsia"/>
                <w:lang w:eastAsia="zh-CN"/>
              </w:rPr>
              <w:t>should be single FG</w:t>
            </w:r>
            <w:r>
              <w:rPr>
                <w:rFonts w:eastAsia="DengXian"/>
                <w:lang w:eastAsia="zh-CN"/>
              </w:rPr>
              <w:t xml:space="preserve"> (X-2b).</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
              <w:gridCol w:w="1215"/>
              <w:gridCol w:w="2693"/>
              <w:gridCol w:w="425"/>
              <w:gridCol w:w="260"/>
              <w:gridCol w:w="794"/>
              <w:gridCol w:w="1077"/>
              <w:gridCol w:w="454"/>
              <w:gridCol w:w="534"/>
              <w:gridCol w:w="425"/>
              <w:gridCol w:w="345"/>
              <w:gridCol w:w="1474"/>
              <w:gridCol w:w="794"/>
            </w:tblGrid>
            <w:tr w:rsidR="003A0A9A" w:rsidRPr="00370E2F" w14:paraId="6BEE5E9D" w14:textId="77777777" w:rsidTr="003A0A9A">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5473BD1E" w14:textId="77777777" w:rsidR="003A0A9A" w:rsidRDefault="003A0A9A" w:rsidP="003A0A9A">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2a</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772B0FAC" w14:textId="77777777" w:rsidR="003A0A9A" w:rsidRPr="00EB45B3" w:rsidRDefault="003A0A9A" w:rsidP="003A0A9A">
                  <w:pPr>
                    <w:keepNext/>
                    <w:keepLines/>
                    <w:spacing w:after="0"/>
                    <w:jc w:val="center"/>
                    <w:textAlignment w:val="baseline"/>
                    <w:rPr>
                      <w:rFonts w:eastAsia="SimSun"/>
                      <w:sz w:val="16"/>
                      <w:szCs w:val="16"/>
                      <w:lang w:val="en-US"/>
                    </w:rPr>
                  </w:pPr>
                  <w:r w:rsidRPr="00940A04">
                    <w:rPr>
                      <w:rFonts w:eastAsia="SimSun"/>
                      <w:sz w:val="16"/>
                      <w:szCs w:val="16"/>
                      <w:lang w:val="en-US"/>
                    </w:rPr>
                    <w:t>UL transmission across SBFD symbols and non-SBFD symbols in different slots (Configuration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A052947" w14:textId="77777777" w:rsidR="003A0A9A" w:rsidRDefault="003A0A9A" w:rsidP="003A0A9A">
                  <w:pPr>
                    <w:snapToGrid w:val="0"/>
                    <w:spacing w:after="0"/>
                    <w:jc w:val="both"/>
                    <w:rPr>
                      <w:rFonts w:eastAsia="SimSun"/>
                      <w:sz w:val="16"/>
                      <w:szCs w:val="16"/>
                      <w:lang w:val="en-US"/>
                    </w:rPr>
                  </w:pPr>
                  <w:r w:rsidRPr="00681029">
                    <w:rPr>
                      <w:rFonts w:eastAsia="SimSun"/>
                      <w:sz w:val="16"/>
                      <w:szCs w:val="16"/>
                      <w:lang w:val="en-US"/>
                    </w:rPr>
                    <w:t>Support of UL transmission across SBFD symbols and non-SBFD symbols (Configuration 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0D62EF" w14:textId="77777777" w:rsidR="003A0A9A" w:rsidRDefault="003A0A9A" w:rsidP="003A0A9A">
                  <w:pPr>
                    <w:keepNext/>
                    <w:keepLines/>
                    <w:spacing w:after="0"/>
                    <w:jc w:val="center"/>
                    <w:textAlignment w:val="baseline"/>
                    <w:rPr>
                      <w:rFonts w:eastAsia="SimSun"/>
                      <w:sz w:val="16"/>
                      <w:szCs w:val="16"/>
                      <w:lang w:val="en-US" w:eastAsia="zh-CN"/>
                    </w:rPr>
                  </w:pPr>
                  <w:r>
                    <w:rPr>
                      <w:rFonts w:eastAsia="SimSun" w:hint="eastAsia"/>
                      <w:sz w:val="16"/>
                      <w:szCs w:val="16"/>
                      <w:lang w:val="en-US" w:eastAsia="zh-CN"/>
                    </w:rPr>
                    <w:t>X</w:t>
                  </w:r>
                  <w:r>
                    <w:rPr>
                      <w:rFonts w:eastAsia="SimSun"/>
                      <w:sz w:val="16"/>
                      <w:szCs w:val="16"/>
                      <w:lang w:val="en-US" w:eastAsia="zh-CN"/>
                    </w:rPr>
                    <w:t>-1,</w:t>
                  </w:r>
                </w:p>
                <w:p w14:paraId="73993201" w14:textId="77777777" w:rsidR="003A0A9A" w:rsidRDefault="003A0A9A" w:rsidP="003A0A9A">
                  <w:pPr>
                    <w:keepNext/>
                    <w:keepLines/>
                    <w:spacing w:after="0"/>
                    <w:jc w:val="center"/>
                    <w:textAlignment w:val="baseline"/>
                    <w:rPr>
                      <w:rFonts w:eastAsia="SimSun"/>
                      <w:sz w:val="16"/>
                      <w:szCs w:val="16"/>
                      <w:lang w:val="en-US" w:eastAsia="zh-CN"/>
                    </w:rPr>
                  </w:pPr>
                  <w:r>
                    <w:rPr>
                      <w:rFonts w:eastAsia="SimSun"/>
                      <w:sz w:val="16"/>
                      <w:szCs w:val="16"/>
                      <w:lang w:val="en-US" w:eastAsia="zh-CN"/>
                    </w:rPr>
                    <w:t>2-12</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57203FA1"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B35F9A7" w14:textId="77777777" w:rsidR="003A0A9A" w:rsidRPr="00370E2F" w:rsidRDefault="003A0A9A" w:rsidP="003A0A9A">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B7404E" w14:textId="77777777" w:rsidR="003A0A9A" w:rsidRPr="00370E2F" w:rsidRDefault="003A0A9A" w:rsidP="003A0A9A">
                  <w:pPr>
                    <w:keepNext/>
                    <w:keepLines/>
                    <w:spacing w:after="0"/>
                    <w:jc w:val="both"/>
                    <w:textAlignment w:val="baseline"/>
                    <w:rPr>
                      <w:rFonts w:eastAsia="SimSun"/>
                      <w:sz w:val="16"/>
                      <w:szCs w:val="16"/>
                      <w:lang w:eastAsia="zh-CN"/>
                    </w:rPr>
                  </w:pPr>
                  <w:r w:rsidRPr="00214BBD">
                    <w:rPr>
                      <w:rFonts w:eastAsia="SimSun"/>
                      <w:sz w:val="16"/>
                      <w:szCs w:val="16"/>
                      <w:lang w:eastAsia="zh-CN"/>
                    </w:rPr>
                    <w:t xml:space="preserve">  </w:t>
                  </w:r>
                  <w:r w:rsidRPr="006926C4">
                    <w:rPr>
                      <w:rFonts w:eastAsia="SimSun"/>
                      <w:sz w:val="16"/>
                      <w:szCs w:val="16"/>
                      <w:lang w:eastAsia="zh-CN"/>
                    </w:rPr>
                    <w:t>UE is not able to support Configuration 2</w:t>
                  </w:r>
                  <w:r>
                    <w:rPr>
                      <w:rFonts w:eastAsia="SimSun"/>
                      <w:sz w:val="16"/>
                      <w:szCs w:val="16"/>
                      <w:lang w:eastAsia="zh-CN"/>
                    </w:rPr>
                    <w:t xml:space="preserve"> for UL</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12AB280"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5E0E9AE3"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58CDC1"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76DA61DE"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2E96C1F" w14:textId="77777777" w:rsidR="003A0A9A" w:rsidRPr="00370E2F" w:rsidRDefault="003A0A9A" w:rsidP="003A0A9A">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FE5BF72" w14:textId="77777777" w:rsidR="003A0A9A" w:rsidRPr="00370E2F" w:rsidRDefault="003A0A9A" w:rsidP="003A0A9A">
                  <w:pPr>
                    <w:keepNext/>
                    <w:keepLines/>
                    <w:spacing w:after="0"/>
                    <w:jc w:val="center"/>
                    <w:textAlignment w:val="baseline"/>
                    <w:rPr>
                      <w:sz w:val="16"/>
                      <w:szCs w:val="16"/>
                    </w:rPr>
                  </w:pPr>
                  <w:r w:rsidRPr="00214BBD">
                    <w:rPr>
                      <w:rFonts w:eastAsia="SimSun"/>
                      <w:sz w:val="16"/>
                      <w:szCs w:val="16"/>
                      <w:lang w:eastAsia="zh-CN"/>
                    </w:rPr>
                    <w:t>Optional with capability signalling</w:t>
                  </w:r>
                </w:p>
              </w:tc>
            </w:tr>
            <w:tr w:rsidR="003A0A9A" w:rsidRPr="00370E2F" w14:paraId="70F3FC58" w14:textId="77777777" w:rsidTr="003A0A9A">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32B0A3F3" w14:textId="77777777" w:rsidR="003A0A9A" w:rsidRPr="00214BBD" w:rsidRDefault="003A0A9A" w:rsidP="003A0A9A">
                  <w:pPr>
                    <w:keepNext/>
                    <w:keepLines/>
                    <w:spacing w:after="0"/>
                    <w:jc w:val="center"/>
                    <w:textAlignment w:val="baseline"/>
                    <w:rPr>
                      <w:rFonts w:eastAsia="SimSun"/>
                      <w:sz w:val="16"/>
                      <w:szCs w:val="16"/>
                      <w:lang w:eastAsia="zh-CN"/>
                    </w:rPr>
                  </w:pPr>
                  <w:r w:rsidRPr="00214BBD">
                    <w:rPr>
                      <w:rFonts w:eastAsia="SimSun"/>
                      <w:sz w:val="16"/>
                      <w:szCs w:val="16"/>
                      <w:lang w:eastAsia="zh-CN"/>
                    </w:rPr>
                    <w:t>X-</w:t>
                  </w:r>
                  <w:r>
                    <w:rPr>
                      <w:rFonts w:eastAsia="SimSun"/>
                      <w:sz w:val="16"/>
                      <w:szCs w:val="16"/>
                      <w:lang w:eastAsia="zh-CN"/>
                    </w:rPr>
                    <w:t>2b</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D8E5EF2" w14:textId="77777777" w:rsidR="003A0A9A" w:rsidRPr="00940A04" w:rsidRDefault="003A0A9A" w:rsidP="003A0A9A">
                  <w:pPr>
                    <w:keepNext/>
                    <w:keepLines/>
                    <w:spacing w:after="0"/>
                    <w:jc w:val="center"/>
                    <w:textAlignment w:val="baseline"/>
                    <w:rPr>
                      <w:rFonts w:eastAsia="SimSun"/>
                      <w:sz w:val="16"/>
                      <w:szCs w:val="16"/>
                      <w:lang w:val="en-US"/>
                    </w:rPr>
                  </w:pPr>
                  <w:r w:rsidRPr="00940A04">
                    <w:rPr>
                      <w:rFonts w:eastAsia="SimSun"/>
                      <w:sz w:val="16"/>
                      <w:szCs w:val="16"/>
                      <w:lang w:val="en-US"/>
                    </w:rPr>
                    <w:t>DL reception across SBFD symbols and non-SBFD symbols in different slots (Configuration 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9DD3033" w14:textId="77777777" w:rsidR="003A0A9A" w:rsidRPr="00214BBD" w:rsidRDefault="003A0A9A" w:rsidP="003A0A9A">
                  <w:pPr>
                    <w:spacing w:line="259" w:lineRule="auto"/>
                    <w:rPr>
                      <w:rFonts w:eastAsia="SimSun"/>
                      <w:sz w:val="16"/>
                      <w:szCs w:val="16"/>
                      <w:lang w:eastAsia="zh-CN"/>
                    </w:rPr>
                  </w:pPr>
                  <w:r w:rsidRPr="00681029">
                    <w:rPr>
                      <w:rFonts w:eastAsia="SimSun"/>
                      <w:sz w:val="16"/>
                      <w:szCs w:val="16"/>
                      <w:lang w:eastAsia="zh-CN"/>
                    </w:rPr>
                    <w:t>Support of DL reception across SBFD symbols and non-SBFD symbols (Configuration 2)</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58ED68A" w14:textId="77777777" w:rsidR="003A0A9A" w:rsidRDefault="003A0A9A" w:rsidP="003A0A9A">
                  <w:pPr>
                    <w:keepNext/>
                    <w:keepLines/>
                    <w:spacing w:after="0"/>
                    <w:jc w:val="center"/>
                    <w:textAlignment w:val="baseline"/>
                    <w:rPr>
                      <w:rFonts w:eastAsia="SimSun"/>
                      <w:sz w:val="16"/>
                      <w:szCs w:val="16"/>
                      <w:lang w:val="en-US" w:eastAsia="zh-CN"/>
                    </w:rPr>
                  </w:pPr>
                  <w:r>
                    <w:rPr>
                      <w:rFonts w:eastAsia="SimSun"/>
                      <w:sz w:val="16"/>
                      <w:szCs w:val="16"/>
                      <w:lang w:val="en-US" w:eastAsia="zh-CN"/>
                    </w:rPr>
                    <w:t>X-1, 2-1</w:t>
                  </w: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63C946F2"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BB39173" w14:textId="77777777" w:rsidR="003A0A9A" w:rsidRPr="00370E2F" w:rsidRDefault="003A0A9A" w:rsidP="003A0A9A">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2DFB2F4" w14:textId="77777777" w:rsidR="003A0A9A" w:rsidRPr="00214BBD" w:rsidRDefault="003A0A9A" w:rsidP="003A0A9A">
                  <w:pPr>
                    <w:keepNext/>
                    <w:keepLines/>
                    <w:spacing w:after="0"/>
                    <w:jc w:val="both"/>
                    <w:textAlignment w:val="baseline"/>
                    <w:rPr>
                      <w:rFonts w:eastAsia="SimSun"/>
                      <w:sz w:val="16"/>
                      <w:szCs w:val="16"/>
                      <w:lang w:eastAsia="zh-CN"/>
                    </w:rPr>
                  </w:pPr>
                  <w:r w:rsidRPr="006926C4">
                    <w:rPr>
                      <w:rFonts w:eastAsia="SimSun"/>
                      <w:sz w:val="16"/>
                      <w:szCs w:val="16"/>
                      <w:lang w:eastAsia="zh-CN"/>
                    </w:rPr>
                    <w:t>UE is not able to support Configuration 2</w:t>
                  </w:r>
                  <w:r>
                    <w:rPr>
                      <w:rFonts w:eastAsia="SimSun"/>
                      <w:sz w:val="16"/>
                      <w:szCs w:val="16"/>
                      <w:lang w:eastAsia="zh-CN"/>
                    </w:rPr>
                    <w:t xml:space="preserve"> for DL</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AE1341A" w14:textId="77777777" w:rsidR="003A0A9A" w:rsidRPr="00214BBD" w:rsidRDefault="003A0A9A" w:rsidP="003A0A9A">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7C988DDA"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86DE2F"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68065975" w14:textId="77777777" w:rsidR="003A0A9A" w:rsidRPr="00370E2F" w:rsidRDefault="003A0A9A" w:rsidP="003A0A9A">
                  <w:pPr>
                    <w:keepNext/>
                    <w:keepLines/>
                    <w:spacing w:after="0"/>
                    <w:jc w:val="center"/>
                    <w:textAlignment w:val="baseline"/>
                    <w:rPr>
                      <w:rFonts w:eastAsia="SimSun"/>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6A2DA09" w14:textId="77777777" w:rsidR="003A0A9A" w:rsidRPr="00370E2F" w:rsidRDefault="003A0A9A" w:rsidP="003A0A9A">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09360C3" w14:textId="77777777" w:rsidR="003A0A9A" w:rsidRPr="00214BBD" w:rsidRDefault="003A0A9A" w:rsidP="003A0A9A">
                  <w:pPr>
                    <w:keepNext/>
                    <w:keepLines/>
                    <w:spacing w:after="0"/>
                    <w:jc w:val="center"/>
                    <w:textAlignment w:val="baseline"/>
                    <w:rPr>
                      <w:rFonts w:eastAsia="SimSun"/>
                      <w:sz w:val="16"/>
                      <w:szCs w:val="16"/>
                      <w:lang w:eastAsia="zh-CN"/>
                    </w:rPr>
                  </w:pPr>
                </w:p>
              </w:tc>
            </w:tr>
          </w:tbl>
          <w:p w14:paraId="21B30539" w14:textId="77777777" w:rsidR="00E54505" w:rsidRPr="003A0A9A" w:rsidRDefault="00E54505" w:rsidP="0034763F">
            <w:pPr>
              <w:textAlignment w:val="auto"/>
              <w:rPr>
                <w:rFonts w:eastAsiaTheme="minorEastAsia"/>
                <w:iCs/>
              </w:rPr>
            </w:pPr>
          </w:p>
        </w:tc>
      </w:tr>
      <w:tr w:rsidR="00E54505" w:rsidRPr="007A2D7A" w14:paraId="79502C32" w14:textId="77777777" w:rsidTr="00AA65D6">
        <w:trPr>
          <w:trHeight w:val="57"/>
        </w:trPr>
        <w:tc>
          <w:tcPr>
            <w:tcW w:w="121" w:type="pct"/>
          </w:tcPr>
          <w:p w14:paraId="74DD68A1" w14:textId="69648E2F" w:rsidR="00E54505" w:rsidRPr="00351F49" w:rsidRDefault="00351F49" w:rsidP="0034763F">
            <w:pPr>
              <w:textAlignment w:val="auto"/>
              <w:rPr>
                <w:rFonts w:eastAsia="SimSun"/>
                <w:lang w:eastAsia="zh-CN"/>
              </w:rPr>
            </w:pPr>
            <w:r>
              <w:rPr>
                <w:rFonts w:eastAsia="SimSun" w:hint="eastAsia"/>
                <w:lang w:eastAsia="zh-CN"/>
              </w:rPr>
              <w:t>[3]</w:t>
            </w:r>
          </w:p>
        </w:tc>
        <w:tc>
          <w:tcPr>
            <w:tcW w:w="306" w:type="pct"/>
          </w:tcPr>
          <w:p w14:paraId="6D03EBD6" w14:textId="6053108F" w:rsidR="00E54505" w:rsidRPr="00351F49" w:rsidRDefault="00351F49" w:rsidP="0034763F">
            <w:pPr>
              <w:textAlignment w:val="auto"/>
              <w:rPr>
                <w:rFonts w:eastAsia="SimSun"/>
                <w:lang w:eastAsia="zh-CN"/>
              </w:rPr>
            </w:pPr>
            <w:r>
              <w:rPr>
                <w:rFonts w:eastAsia="SimSun" w:hint="eastAsia"/>
                <w:lang w:eastAsia="zh-CN"/>
              </w:rPr>
              <w:t>ZTE</w:t>
            </w:r>
          </w:p>
        </w:tc>
        <w:tc>
          <w:tcPr>
            <w:tcW w:w="4572" w:type="pct"/>
          </w:tcPr>
          <w:p w14:paraId="6DAF23A0" w14:textId="77777777" w:rsidR="00351F49" w:rsidRPr="00D34634" w:rsidRDefault="00351F49" w:rsidP="00351F49">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4</w:t>
            </w:r>
            <w:r w:rsidRPr="002655F0">
              <w:rPr>
                <w:b/>
                <w:lang w:eastAsia="zh-CN"/>
              </w:rPr>
              <w:t xml:space="preserve">: </w:t>
            </w:r>
            <w:r>
              <w:rPr>
                <w:b/>
                <w:lang w:eastAsia="zh-CN"/>
              </w:rPr>
              <w:t xml:space="preserve">For </w:t>
            </w:r>
            <w:r w:rsidRPr="004A069A">
              <w:rPr>
                <w:b/>
                <w:lang w:eastAsia="zh-CN"/>
              </w:rPr>
              <w:t>UL transmissions and DL receptions across SBFD symbols and non-SBFD symbols in different slots</w:t>
            </w:r>
            <w:r>
              <w:rPr>
                <w:b/>
                <w:lang w:eastAsia="zh-CN"/>
              </w:rPr>
              <w:t>, s</w:t>
            </w:r>
            <w:r w:rsidRPr="002655F0">
              <w:rPr>
                <w:b/>
                <w:lang w:eastAsia="zh-CN"/>
              </w:rPr>
              <w:t xml:space="preserve">upport the following </w:t>
            </w:r>
            <w:r>
              <w:rPr>
                <w:b/>
                <w:lang w:eastAsia="zh-CN"/>
              </w:rPr>
              <w:t>FG</w:t>
            </w:r>
            <w:r w:rsidRPr="00D34634">
              <w:rPr>
                <w:b/>
                <w:lang w:eastAsia="zh-CN"/>
              </w:rPr>
              <w:t xml:space="preserve"> for </w:t>
            </w:r>
            <w:r>
              <w:rPr>
                <w:b/>
                <w:lang w:eastAsia="zh-CN"/>
              </w:rPr>
              <w:t xml:space="preserve">Configuration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351F49" w:rsidRPr="00C8119B" w14:paraId="6F0E188F"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72F69D9E" w14:textId="77777777" w:rsidR="00351F49" w:rsidRPr="00C8119B" w:rsidRDefault="00351F49" w:rsidP="00351F49">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7A09B732" w14:textId="77777777" w:rsidR="00351F49" w:rsidRPr="00C8119B" w:rsidRDefault="00351F49" w:rsidP="00351F49">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61C602A8" w14:textId="77777777" w:rsidR="00351F49" w:rsidRPr="00C8119B" w:rsidRDefault="00351F49" w:rsidP="00351F49">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0460CCDD" w14:textId="77777777" w:rsidR="00351F49" w:rsidRPr="00C8119B" w:rsidRDefault="00351F49" w:rsidP="00351F49">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109FE7FF" w14:textId="77777777" w:rsidR="00351F49" w:rsidRPr="00C8119B" w:rsidRDefault="00351F49" w:rsidP="00351F49">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6193CD78" w14:textId="77777777" w:rsidR="00351F49" w:rsidRPr="00C8119B" w:rsidRDefault="00351F49" w:rsidP="00351F49">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7E3E5865" w14:textId="77777777" w:rsidR="00351F49" w:rsidRPr="00C8119B" w:rsidRDefault="00351F49" w:rsidP="00351F49">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38D218CC" w14:textId="77777777" w:rsidR="00351F49" w:rsidRPr="00C8119B" w:rsidRDefault="00351F49" w:rsidP="00351F49">
                  <w:pPr>
                    <w:rPr>
                      <w:b/>
                      <w:sz w:val="16"/>
                    </w:rPr>
                  </w:pPr>
                  <w:r w:rsidRPr="00C8119B">
                    <w:rPr>
                      <w:rFonts w:hint="eastAsia"/>
                      <w:b/>
                      <w:sz w:val="16"/>
                    </w:rPr>
                    <w:t>N</w:t>
                  </w:r>
                  <w:r w:rsidRPr="00C8119B">
                    <w:rPr>
                      <w:b/>
                      <w:sz w:val="16"/>
                    </w:rPr>
                    <w:t>ote</w:t>
                  </w:r>
                </w:p>
              </w:tc>
            </w:tr>
            <w:tr w:rsidR="00351F49" w:rsidRPr="00C8119B" w14:paraId="4D14A52B"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0AD1069C" w14:textId="77777777" w:rsidR="00351F49" w:rsidRPr="00C8119B" w:rsidRDefault="00351F49" w:rsidP="00351F49">
                  <w:pPr>
                    <w:rPr>
                      <w:sz w:val="16"/>
                      <w:lang w:eastAsia="zh-CN"/>
                    </w:rPr>
                  </w:pPr>
                  <w:r>
                    <w:rPr>
                      <w:rFonts w:hint="eastAsia"/>
                      <w:sz w:val="16"/>
                      <w:lang w:eastAsia="zh-CN"/>
                    </w:rPr>
                    <w:t>x</w:t>
                  </w:r>
                  <w:r>
                    <w:rPr>
                      <w:sz w:val="16"/>
                      <w:lang w:eastAsia="zh-CN"/>
                    </w:rPr>
                    <w:t>-4</w:t>
                  </w:r>
                </w:p>
              </w:tc>
              <w:tc>
                <w:tcPr>
                  <w:tcW w:w="1216" w:type="dxa"/>
                  <w:tcBorders>
                    <w:top w:val="single" w:sz="4" w:space="0" w:color="auto"/>
                    <w:left w:val="single" w:sz="4" w:space="0" w:color="auto"/>
                    <w:bottom w:val="single" w:sz="4" w:space="0" w:color="auto"/>
                    <w:right w:val="single" w:sz="4" w:space="0" w:color="auto"/>
                  </w:tcBorders>
                  <w:hideMark/>
                </w:tcPr>
                <w:p w14:paraId="0FF74E70" w14:textId="77777777" w:rsidR="00351F49" w:rsidRPr="006D4BF4" w:rsidRDefault="00351F49" w:rsidP="00351F49">
                  <w:pPr>
                    <w:rPr>
                      <w:sz w:val="16"/>
                      <w:lang w:eastAsia="zh-CN"/>
                    </w:rPr>
                  </w:pPr>
                  <w:r w:rsidRPr="008503A2">
                    <w:rPr>
                      <w:sz w:val="16"/>
                      <w:lang w:eastAsia="zh-CN"/>
                    </w:rPr>
                    <w:t>UL transmissions and DL receptions across SBFD symbols and non-SBFD symbols in different slots</w:t>
                  </w:r>
                  <w:r w:rsidRPr="006D4BF4">
                    <w:rPr>
                      <w:rFonts w:hint="eastAsia"/>
                      <w:sz w:val="16"/>
                      <w:lang w:eastAsia="zh-CN"/>
                    </w:rPr>
                    <w:t xml:space="preserve"> </w:t>
                  </w:r>
                </w:p>
              </w:tc>
              <w:tc>
                <w:tcPr>
                  <w:tcW w:w="3119" w:type="dxa"/>
                  <w:tcBorders>
                    <w:top w:val="single" w:sz="4" w:space="0" w:color="auto"/>
                    <w:left w:val="nil"/>
                    <w:bottom w:val="single" w:sz="4" w:space="0" w:color="auto"/>
                    <w:right w:val="single" w:sz="4" w:space="0" w:color="auto"/>
                  </w:tcBorders>
                </w:tcPr>
                <w:p w14:paraId="1D88E845" w14:textId="77777777" w:rsidR="00351F49" w:rsidRDefault="00351F49" w:rsidP="00351F49">
                  <w:pPr>
                    <w:widowControl w:val="0"/>
                    <w:suppressAutoHyphens/>
                    <w:spacing w:after="0" w:line="259" w:lineRule="auto"/>
                    <w:rPr>
                      <w:sz w:val="16"/>
                      <w:lang w:eastAsia="zh-CN"/>
                    </w:rPr>
                  </w:pPr>
                  <w:r w:rsidRPr="003F727D">
                    <w:rPr>
                      <w:sz w:val="16"/>
                      <w:lang w:eastAsia="zh-CN"/>
                    </w:rPr>
                    <w:t>For UL transmissions and DL receptions across SBFD symbols and non-SBFD symbols in different slots (each transmission/reception within a slot has either all SBFD or all non-SBFD symbols),</w:t>
                  </w:r>
                  <w:r>
                    <w:rPr>
                      <w:sz w:val="16"/>
                      <w:lang w:eastAsia="zh-CN"/>
                    </w:rPr>
                    <w:t xml:space="preserve"> support Configuration 2: t</w:t>
                  </w:r>
                  <w:r w:rsidRPr="008503A2">
                    <w:rPr>
                      <w:sz w:val="16"/>
                      <w:lang w:eastAsia="zh-CN"/>
                    </w:rPr>
                    <w:t>he transmissions/receptions can be in SBFD symbols and non-SBFD symbols</w:t>
                  </w:r>
                </w:p>
                <w:p w14:paraId="284360C8" w14:textId="77777777" w:rsidR="00351F49" w:rsidRPr="00E777AC" w:rsidRDefault="00351F49" w:rsidP="00351F49">
                  <w:pPr>
                    <w:widowControl w:val="0"/>
                    <w:suppressAutoHyphens/>
                    <w:spacing w:after="0" w:line="259" w:lineRule="auto"/>
                    <w:rPr>
                      <w:sz w:val="16"/>
                      <w:lang w:eastAsia="zh-CN"/>
                    </w:rPr>
                  </w:pPr>
                  <w:r>
                    <w:rPr>
                      <w:rFonts w:hint="eastAsia"/>
                      <w:sz w:val="16"/>
                      <w:lang w:eastAsia="zh-CN"/>
                    </w:rPr>
                    <w:t>[</w:t>
                  </w:r>
                  <w:r>
                    <w:rPr>
                      <w:sz w:val="16"/>
                      <w:lang w:eastAsia="zh-CN"/>
                    </w:rPr>
                    <w:t>FFS other components pending on further progress in AI 9.3.1]</w:t>
                  </w:r>
                </w:p>
              </w:tc>
              <w:tc>
                <w:tcPr>
                  <w:tcW w:w="708" w:type="dxa"/>
                  <w:tcBorders>
                    <w:top w:val="single" w:sz="4" w:space="0" w:color="auto"/>
                    <w:left w:val="nil"/>
                    <w:bottom w:val="single" w:sz="4" w:space="0" w:color="auto"/>
                    <w:right w:val="single" w:sz="4" w:space="0" w:color="auto"/>
                  </w:tcBorders>
                </w:tcPr>
                <w:p w14:paraId="3BE49799" w14:textId="77777777" w:rsidR="00351F49" w:rsidRPr="00C8119B" w:rsidRDefault="00351F49" w:rsidP="00351F49">
                  <w:pPr>
                    <w:rPr>
                      <w:sz w:val="16"/>
                      <w:lang w:eastAsia="zh-CN"/>
                    </w:rPr>
                  </w:pPr>
                  <w:r>
                    <w:rPr>
                      <w:rFonts w:hint="eastAsia"/>
                      <w:sz w:val="16"/>
                      <w:lang w:eastAsia="zh-CN"/>
                    </w:rPr>
                    <w:t>x</w:t>
                  </w:r>
                  <w:r>
                    <w:rPr>
                      <w:sz w:val="16"/>
                      <w:lang w:eastAsia="zh-CN"/>
                    </w:rPr>
                    <w:t>-1</w:t>
                  </w:r>
                </w:p>
              </w:tc>
              <w:tc>
                <w:tcPr>
                  <w:tcW w:w="1560" w:type="dxa"/>
                  <w:tcBorders>
                    <w:top w:val="single" w:sz="4" w:space="0" w:color="auto"/>
                    <w:left w:val="nil"/>
                    <w:bottom w:val="single" w:sz="4" w:space="0" w:color="auto"/>
                    <w:right w:val="single" w:sz="4" w:space="0" w:color="auto"/>
                  </w:tcBorders>
                  <w:hideMark/>
                </w:tcPr>
                <w:p w14:paraId="4B98923C" w14:textId="77777777" w:rsidR="00351F49" w:rsidRPr="00C8119B" w:rsidRDefault="00351F49" w:rsidP="00351F49">
                  <w:pPr>
                    <w:rPr>
                      <w:sz w:val="16"/>
                      <w:lang w:eastAsia="zh-CN"/>
                    </w:rPr>
                  </w:pPr>
                  <w:r>
                    <w:rPr>
                      <w:sz w:val="16"/>
                      <w:lang w:eastAsia="zh-CN"/>
                    </w:rPr>
                    <w:t>[Per band]</w:t>
                  </w:r>
                </w:p>
              </w:tc>
              <w:tc>
                <w:tcPr>
                  <w:tcW w:w="992" w:type="dxa"/>
                  <w:tcBorders>
                    <w:top w:val="single" w:sz="4" w:space="0" w:color="auto"/>
                    <w:left w:val="nil"/>
                    <w:bottom w:val="single" w:sz="4" w:space="0" w:color="auto"/>
                    <w:right w:val="single" w:sz="4" w:space="0" w:color="auto"/>
                  </w:tcBorders>
                </w:tcPr>
                <w:p w14:paraId="372EF6D7" w14:textId="77777777" w:rsidR="00351F49" w:rsidRPr="00C8119B" w:rsidRDefault="00351F49" w:rsidP="00351F49">
                  <w:pPr>
                    <w:rPr>
                      <w:sz w:val="16"/>
                      <w:lang w:eastAsia="zh-CN"/>
                    </w:rPr>
                  </w:pPr>
                  <w:r w:rsidRPr="00C8119B">
                    <w:rPr>
                      <w:sz w:val="16"/>
                      <w:lang w:eastAsia="zh-CN"/>
                    </w:rPr>
                    <w:t>TDD only</w:t>
                  </w:r>
                </w:p>
              </w:tc>
              <w:tc>
                <w:tcPr>
                  <w:tcW w:w="709" w:type="dxa"/>
                  <w:tcBorders>
                    <w:top w:val="single" w:sz="4" w:space="0" w:color="auto"/>
                    <w:left w:val="nil"/>
                    <w:bottom w:val="single" w:sz="4" w:space="0" w:color="auto"/>
                    <w:right w:val="single" w:sz="4" w:space="0" w:color="auto"/>
                  </w:tcBorders>
                </w:tcPr>
                <w:p w14:paraId="1FC0774A" w14:textId="77777777" w:rsidR="00351F49" w:rsidRPr="00C8119B" w:rsidRDefault="00351F49" w:rsidP="00351F49">
                  <w:pPr>
                    <w:rPr>
                      <w:sz w:val="16"/>
                      <w:lang w:eastAsia="zh-CN"/>
                    </w:rPr>
                  </w:pPr>
                  <w:r w:rsidRPr="005867D7">
                    <w:rPr>
                      <w:sz w:val="16"/>
                      <w:lang w:eastAsia="zh-CN"/>
                    </w:rPr>
                    <w:t>n/a</w:t>
                  </w:r>
                </w:p>
              </w:tc>
              <w:tc>
                <w:tcPr>
                  <w:tcW w:w="703" w:type="dxa"/>
                  <w:tcBorders>
                    <w:top w:val="single" w:sz="4" w:space="0" w:color="auto"/>
                    <w:left w:val="nil"/>
                    <w:bottom w:val="single" w:sz="4" w:space="0" w:color="auto"/>
                    <w:right w:val="single" w:sz="4" w:space="0" w:color="auto"/>
                  </w:tcBorders>
                </w:tcPr>
                <w:p w14:paraId="35AD1BEA" w14:textId="77777777" w:rsidR="00351F49" w:rsidRPr="00C8119B" w:rsidRDefault="00351F49" w:rsidP="00351F49">
                  <w:pPr>
                    <w:rPr>
                      <w:sz w:val="16"/>
                      <w:lang w:eastAsia="zh-CN"/>
                    </w:rPr>
                  </w:pPr>
                </w:p>
              </w:tc>
            </w:tr>
          </w:tbl>
          <w:p w14:paraId="4A7B5A9E" w14:textId="77777777" w:rsidR="00E54505" w:rsidRPr="007A2D7A" w:rsidRDefault="00E54505" w:rsidP="0034763F">
            <w:pPr>
              <w:textAlignment w:val="auto"/>
              <w:rPr>
                <w:rFonts w:eastAsiaTheme="minorEastAsia"/>
              </w:rPr>
            </w:pPr>
          </w:p>
        </w:tc>
      </w:tr>
      <w:tr w:rsidR="00E54505" w:rsidRPr="007A2D7A" w14:paraId="6EA8324A" w14:textId="77777777" w:rsidTr="00AA65D6">
        <w:trPr>
          <w:trHeight w:val="57"/>
        </w:trPr>
        <w:tc>
          <w:tcPr>
            <w:tcW w:w="121" w:type="pct"/>
          </w:tcPr>
          <w:p w14:paraId="13BC8156" w14:textId="618063E2" w:rsidR="00E54505" w:rsidRPr="000C5FE0" w:rsidRDefault="000C5FE0" w:rsidP="0034763F">
            <w:pPr>
              <w:textAlignment w:val="auto"/>
              <w:rPr>
                <w:rFonts w:eastAsia="SimSun"/>
                <w:lang w:eastAsia="zh-CN"/>
              </w:rPr>
            </w:pPr>
            <w:r>
              <w:rPr>
                <w:rFonts w:eastAsia="SimSun" w:hint="eastAsia"/>
                <w:lang w:eastAsia="zh-CN"/>
              </w:rPr>
              <w:t>[4]</w:t>
            </w:r>
          </w:p>
        </w:tc>
        <w:tc>
          <w:tcPr>
            <w:tcW w:w="306" w:type="pct"/>
          </w:tcPr>
          <w:p w14:paraId="41BA8DCB" w14:textId="3E698CF4" w:rsidR="00E54505" w:rsidRPr="000C5FE0" w:rsidRDefault="000C5FE0" w:rsidP="0034763F">
            <w:pPr>
              <w:textAlignment w:val="auto"/>
              <w:rPr>
                <w:rFonts w:eastAsia="SimSun"/>
                <w:lang w:eastAsia="zh-CN"/>
              </w:rPr>
            </w:pPr>
            <w:r>
              <w:rPr>
                <w:rFonts w:eastAsia="SimSun" w:hint="eastAsia"/>
                <w:lang w:eastAsia="zh-CN"/>
              </w:rPr>
              <w:t>CATT</w:t>
            </w:r>
          </w:p>
        </w:tc>
        <w:tc>
          <w:tcPr>
            <w:tcW w:w="4572" w:type="pct"/>
          </w:tcPr>
          <w:tbl>
            <w:tblPr>
              <w:tblW w:w="145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525"/>
              <w:gridCol w:w="2875"/>
              <w:gridCol w:w="600"/>
              <w:gridCol w:w="600"/>
              <w:gridCol w:w="643"/>
              <w:gridCol w:w="2000"/>
              <w:gridCol w:w="1000"/>
              <w:gridCol w:w="1000"/>
              <w:gridCol w:w="600"/>
              <w:gridCol w:w="600"/>
              <w:gridCol w:w="1400"/>
              <w:gridCol w:w="1033"/>
            </w:tblGrid>
            <w:tr w:rsidR="000C5FE0" w:rsidRPr="00197B03" w14:paraId="6C8C65A4" w14:textId="77777777" w:rsidTr="000C5FE0">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133E0110" w14:textId="77777777" w:rsidR="000C5FE0" w:rsidRPr="00710BB5" w:rsidRDefault="000C5FE0" w:rsidP="000C5FE0">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X-2</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CBB6FD8" w14:textId="77777777" w:rsidR="000C5FE0" w:rsidRPr="00197B03" w:rsidRDefault="000C5FE0" w:rsidP="000C5FE0">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TX</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DBE91AD" w14:textId="77777777" w:rsidR="000C5FE0" w:rsidRPr="00197B03" w:rsidRDefault="000C5FE0" w:rsidP="000C5FE0">
                  <w:pPr>
                    <w:spacing w:after="0"/>
                    <w:rPr>
                      <w:rFonts w:ascii="Arial" w:eastAsia="ＭＳ ゴシック" w:hAnsi="Arial" w:cs="Arial"/>
                      <w:color w:val="000000"/>
                      <w:sz w:val="18"/>
                      <w:szCs w:val="18"/>
                    </w:rPr>
                  </w:pPr>
                  <w:r>
                    <w:rPr>
                      <w:rFonts w:ascii="Arial" w:eastAsiaTheme="minorEastAsia" w:hAnsi="Arial" w:cs="Arial" w:hint="eastAsia"/>
                      <w:color w:val="000000"/>
                      <w:sz w:val="18"/>
                      <w:szCs w:val="18"/>
                      <w:lang w:eastAsia="zh-CN"/>
                    </w:rPr>
                    <w:t>Support of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(Configuration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2E77C61" w14:textId="77777777" w:rsidR="000C5FE0" w:rsidRPr="00197B03" w:rsidRDefault="000C5FE0" w:rsidP="000C5FE0">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59B699C" w14:textId="77777777" w:rsidR="000C5FE0" w:rsidRPr="00197B03"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562F4D61" w14:textId="77777777" w:rsidR="000C5FE0" w:rsidRPr="00197B03" w:rsidRDefault="000C5FE0" w:rsidP="000C5FE0">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8558E" w14:textId="77777777" w:rsidR="000C5FE0" w:rsidRPr="00197B03" w:rsidRDefault="000C5FE0" w:rsidP="000C5FE0">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Configuration 2 for PUSCH/PUCCH</w:t>
                  </w:r>
                  <w:r w:rsidRPr="00C8460B">
                    <w:rPr>
                      <w:rFonts w:ascii="Arial" w:eastAsiaTheme="minorEastAsia" w:hAnsi="Arial" w:cs="Arial"/>
                      <w:color w:val="000000"/>
                      <w:sz w:val="18"/>
                      <w:szCs w:val="18"/>
                      <w:lang w:eastAsia="zh-CN"/>
                    </w:rPr>
                    <w:t xml:space="preserve"> transmissions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DB72831" w14:textId="77777777" w:rsidR="000C5FE0" w:rsidRPr="00197B03"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68DA02A" w14:textId="77777777" w:rsidR="000C5FE0" w:rsidRPr="00197B03" w:rsidRDefault="000C5FE0" w:rsidP="000C5FE0">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2464639" w14:textId="77777777" w:rsidR="000C5FE0" w:rsidRPr="00197B03" w:rsidRDefault="000C5FE0" w:rsidP="000C5FE0">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00BFD1" w14:textId="77777777" w:rsidR="000C5FE0" w:rsidRPr="00197B03" w:rsidRDefault="000C5FE0" w:rsidP="000C5FE0">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0CB76DD" w14:textId="77777777" w:rsidR="000C5FE0" w:rsidRPr="00197B03" w:rsidRDefault="000C5FE0" w:rsidP="000C5FE0">
                  <w:pPr>
                    <w:keepLines/>
                    <w:spacing w:after="0"/>
                    <w:rPr>
                      <w:rFonts w:ascii="Arial" w:eastAsia="SimSun" w:hAnsi="Arial" w:cs="Arial"/>
                      <w:color w:val="000000"/>
                      <w:sz w:val="18"/>
                      <w:szCs w:val="18"/>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589BD021" w14:textId="77777777" w:rsidR="000C5FE0" w:rsidRPr="00197B03" w:rsidRDefault="000C5FE0" w:rsidP="000C5FE0">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0C5FE0" w:rsidRPr="00290AAB" w14:paraId="05C5C696" w14:textId="77777777" w:rsidTr="000C5FE0">
              <w:trPr>
                <w:trHeight w:val="20"/>
              </w:trPr>
              <w:tc>
                <w:tcPr>
                  <w:tcW w:w="675" w:type="dxa"/>
                  <w:tcBorders>
                    <w:top w:val="single" w:sz="4" w:space="0" w:color="auto"/>
                    <w:left w:val="single" w:sz="4" w:space="0" w:color="auto"/>
                    <w:bottom w:val="single" w:sz="4" w:space="0" w:color="auto"/>
                    <w:right w:val="single" w:sz="4" w:space="0" w:color="auto"/>
                  </w:tcBorders>
                  <w:shd w:val="clear" w:color="auto" w:fill="auto"/>
                </w:tcPr>
                <w:p w14:paraId="612434BE" w14:textId="77777777" w:rsidR="000C5FE0" w:rsidRDefault="000C5FE0" w:rsidP="000C5FE0">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X-2a</w:t>
                  </w: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45085A14" w14:textId="77777777" w:rsidR="000C5FE0" w:rsidRDefault="000C5FE0" w:rsidP="000C5FE0">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RX</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6C74912C" w14:textId="77777777" w:rsidR="000C5FE0" w:rsidRDefault="000C5FE0" w:rsidP="000C5FE0">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EF23201" w14:textId="77777777" w:rsidR="000C5FE0" w:rsidRPr="00197B03" w:rsidRDefault="000C5FE0" w:rsidP="000C5FE0">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C75354B"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643" w:type="dxa"/>
                  <w:tcBorders>
                    <w:top w:val="single" w:sz="4" w:space="0" w:color="auto"/>
                    <w:left w:val="single" w:sz="4" w:space="0" w:color="auto"/>
                    <w:bottom w:val="single" w:sz="4" w:space="0" w:color="auto"/>
                    <w:right w:val="single" w:sz="4" w:space="0" w:color="auto"/>
                  </w:tcBorders>
                  <w:shd w:val="clear" w:color="auto" w:fill="auto"/>
                </w:tcPr>
                <w:p w14:paraId="778A4B6B"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F7C4B86" w14:textId="77777777" w:rsidR="000C5FE0" w:rsidRDefault="000C5FE0" w:rsidP="000C5FE0">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Configuration 2 for PDSCH</w:t>
                  </w:r>
                  <w:r w:rsidRPr="00C8460B">
                    <w:rPr>
                      <w:rFonts w:ascii="Arial" w:eastAsiaTheme="minorEastAsia" w:hAnsi="Arial" w:cs="Arial"/>
                      <w:color w:val="000000"/>
                      <w:sz w:val="18"/>
                      <w:szCs w:val="18"/>
                      <w:lang w:eastAsia="zh-CN"/>
                    </w:rPr>
                    <w:t xml:space="preserve"> receptions across SBFD symbols and non-</w:t>
                  </w:r>
                  <w:r>
                    <w:rPr>
                      <w:rFonts w:ascii="Arial" w:eastAsiaTheme="minorEastAsia" w:hAnsi="Arial" w:cs="Arial"/>
                      <w:color w:val="000000"/>
                      <w:sz w:val="18"/>
                      <w:szCs w:val="18"/>
                      <w:lang w:eastAsia="zh-CN"/>
                    </w:rPr>
                    <w:t>SBFD symbols in different slots</w:t>
                  </w:r>
                  <w:r>
                    <w:rPr>
                      <w:rFonts w:ascii="Arial" w:eastAsiaTheme="minorEastAsia" w:hAnsi="Arial" w:cs="Arial" w:hint="eastAsia"/>
                      <w:color w:val="000000"/>
                      <w:sz w:val="18"/>
                      <w:szCs w:val="18"/>
                      <w:lang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E6A0CB4"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57611A2"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D8F4F31"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DDDCE63" w14:textId="77777777" w:rsidR="000C5FE0" w:rsidRDefault="000C5FE0" w:rsidP="000C5FE0">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51437FA9" w14:textId="77777777" w:rsidR="000C5FE0" w:rsidRPr="00197B03" w:rsidRDefault="000C5FE0" w:rsidP="000C5FE0">
                  <w:pPr>
                    <w:keepLines/>
                    <w:spacing w:after="0"/>
                    <w:rPr>
                      <w:rFonts w:ascii="Arial" w:eastAsia="SimSun" w:hAnsi="Arial" w:cs="Arial"/>
                      <w:color w:val="000000"/>
                      <w:sz w:val="18"/>
                      <w:szCs w:val="18"/>
                    </w:rPr>
                  </w:pPr>
                </w:p>
              </w:tc>
              <w:tc>
                <w:tcPr>
                  <w:tcW w:w="1033" w:type="dxa"/>
                  <w:tcBorders>
                    <w:top w:val="single" w:sz="4" w:space="0" w:color="auto"/>
                    <w:left w:val="single" w:sz="4" w:space="0" w:color="auto"/>
                    <w:bottom w:val="single" w:sz="4" w:space="0" w:color="auto"/>
                    <w:right w:val="single" w:sz="4" w:space="0" w:color="auto"/>
                  </w:tcBorders>
                  <w:shd w:val="clear" w:color="auto" w:fill="auto"/>
                </w:tcPr>
                <w:p w14:paraId="25854C1D" w14:textId="77777777" w:rsidR="000C5FE0" w:rsidRPr="00290AAB" w:rsidRDefault="000C5FE0" w:rsidP="000C5FE0">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2CDE7E83" w14:textId="77777777" w:rsidR="00E54505" w:rsidRPr="007A2D7A" w:rsidRDefault="00E54505" w:rsidP="0034763F">
            <w:pPr>
              <w:textAlignment w:val="auto"/>
              <w:rPr>
                <w:rFonts w:eastAsiaTheme="minorEastAsia"/>
                <w:b/>
                <w:u w:val="single"/>
              </w:rPr>
            </w:pPr>
          </w:p>
        </w:tc>
      </w:tr>
      <w:tr w:rsidR="00A524F7" w:rsidRPr="007A2D7A" w14:paraId="23DB0AF8" w14:textId="77777777" w:rsidTr="00AA65D6">
        <w:trPr>
          <w:trHeight w:val="57"/>
        </w:trPr>
        <w:tc>
          <w:tcPr>
            <w:tcW w:w="121" w:type="pct"/>
          </w:tcPr>
          <w:p w14:paraId="459E44C2" w14:textId="01322F7B" w:rsidR="00A524F7" w:rsidRPr="007A2D7A" w:rsidRDefault="00A524F7" w:rsidP="00A524F7">
            <w:pPr>
              <w:textAlignment w:val="auto"/>
              <w:rPr>
                <w:rFonts w:eastAsiaTheme="minorEastAsia"/>
              </w:rPr>
            </w:pPr>
            <w:r>
              <w:rPr>
                <w:rFonts w:eastAsia="SimSun" w:hint="eastAsia"/>
                <w:sz w:val="22"/>
                <w:lang w:eastAsia="zh-CN"/>
              </w:rPr>
              <w:t>[5]</w:t>
            </w:r>
          </w:p>
        </w:tc>
        <w:tc>
          <w:tcPr>
            <w:tcW w:w="306" w:type="pct"/>
          </w:tcPr>
          <w:p w14:paraId="63C09453" w14:textId="7D543F59" w:rsidR="00A524F7" w:rsidRPr="007A2D7A" w:rsidRDefault="00A524F7" w:rsidP="00A524F7">
            <w:pPr>
              <w:textAlignment w:val="auto"/>
              <w:rPr>
                <w:rFonts w:eastAsiaTheme="minorEastAsia"/>
              </w:rPr>
            </w:pPr>
            <w:r w:rsidRPr="0068412E">
              <w:rPr>
                <w:rFonts w:eastAsia="ＭＳ 明朝"/>
                <w:sz w:val="22"/>
                <w:szCs w:val="18"/>
              </w:rPr>
              <w:t>Ofinno</w:t>
            </w:r>
          </w:p>
        </w:tc>
        <w:tc>
          <w:tcPr>
            <w:tcW w:w="4572" w:type="pct"/>
          </w:tcPr>
          <w:p w14:paraId="240F25FB" w14:textId="77777777" w:rsidR="00A524F7" w:rsidRPr="00253D05" w:rsidRDefault="00A524F7" w:rsidP="00A524F7">
            <w:pPr>
              <w:rPr>
                <w:rFonts w:eastAsia="SimSun"/>
                <w:lang w:val="en-US" w:eastAsia="zh-CN"/>
              </w:rPr>
            </w:pPr>
            <w:r w:rsidRPr="002D29F8">
              <w:rPr>
                <w:rFonts w:eastAsia="ＭＳ 明朝"/>
                <w:lang w:val="en-US"/>
              </w:rPr>
              <w:t xml:space="preserve">To support Configuration 1 during initial access, we consider separate UL configuration (e.g., PUCCH, PUSCH) should be part of basic FG. FFS on SRS. </w:t>
            </w:r>
            <w:r w:rsidRPr="003743AB">
              <w:rPr>
                <w:rFonts w:eastAsia="ＭＳ 明朝"/>
                <w:lang w:val="en-US"/>
              </w:rPr>
              <w:t>Support of DL reception in two non-contiguous DL subbands</w:t>
            </w:r>
            <w:r w:rsidRPr="002D29F8">
              <w:rPr>
                <w:rFonts w:eastAsia="ＭＳ 明朝"/>
                <w:lang w:val="en-US"/>
              </w:rPr>
              <w:t>, including CSI measurements, is a separate FG. A maximum number of supported PRGs is reported when UE reports two DL subbands</w:t>
            </w:r>
            <w:r>
              <w:rPr>
                <w:rFonts w:eastAsiaTheme="minorEastAsia" w:hint="eastAsia"/>
                <w:lang w:val="en-US" w:eastAsia="ko-KR"/>
              </w:rPr>
              <w:t xml:space="preserve">. </w:t>
            </w:r>
            <w:r w:rsidRPr="002D29F8">
              <w:rPr>
                <w:rFonts w:eastAsia="ＭＳ 明朝"/>
                <w:lang w:val="en-US"/>
              </w:rPr>
              <w:t xml:space="preserve">We </w:t>
            </w:r>
            <w:r w:rsidRPr="003743AB">
              <w:rPr>
                <w:rFonts w:eastAsia="ＭＳ 明朝"/>
                <w:lang w:val="en-US"/>
              </w:rPr>
              <w:t>support</w:t>
            </w:r>
            <w:r w:rsidRPr="002D29F8">
              <w:rPr>
                <w:rFonts w:eastAsia="ＭＳ 明朝"/>
                <w:lang w:val="en-US"/>
              </w:rPr>
              <w:t xml:space="preserve"> separate CSI reports for SBFD and non-SBFD symbols</w:t>
            </w:r>
            <w:r>
              <w:rPr>
                <w:rFonts w:eastAsiaTheme="minorEastAsia" w:hint="eastAsia"/>
                <w:lang w:val="en-US" w:eastAsia="ko-KR"/>
              </w:rPr>
              <w:t>. For Configuration 2, w</w:t>
            </w:r>
            <w:r w:rsidRPr="002D29F8">
              <w:rPr>
                <w:rFonts w:eastAsia="ＭＳ 明朝"/>
                <w:lang w:val="en-US"/>
              </w:rPr>
              <w:t>e support a single FG for configuration 2, per band. Not part of basic FG.</w:t>
            </w:r>
          </w:p>
          <w:p w14:paraId="7430DBBB" w14:textId="77777777" w:rsidR="00A524F7" w:rsidRDefault="00A524F7" w:rsidP="00A524F7">
            <w:pPr>
              <w:rPr>
                <w:rFonts w:eastAsiaTheme="minorEastAsia"/>
                <w:b/>
                <w:bCs/>
                <w:i/>
                <w:iCs/>
                <w:lang w:val="en-US" w:eastAsia="ko-KR"/>
              </w:rPr>
            </w:pPr>
            <w:r w:rsidRPr="00DF343D">
              <w:rPr>
                <w:rFonts w:eastAsia="ＭＳ 明朝"/>
                <w:b/>
                <w:bCs/>
                <w:i/>
                <w:iCs/>
                <w:lang w:val="en-US"/>
              </w:rPr>
              <w:t xml:space="preserve">Proposal 1: Update X-1 basic feature to include power control, PUCCH resource and FH offset, and to limit X-1 to one DL subband. </w:t>
            </w:r>
          </w:p>
          <w:p w14:paraId="116A9510" w14:textId="77777777" w:rsidR="00A524F7" w:rsidRDefault="00A524F7" w:rsidP="00A524F7">
            <w:pPr>
              <w:rPr>
                <w:rFonts w:eastAsiaTheme="minorEastAsia"/>
                <w:b/>
                <w:bCs/>
                <w:i/>
                <w:iCs/>
                <w:lang w:val="en-US" w:eastAsia="ko-KR"/>
              </w:rPr>
            </w:pPr>
            <w:r>
              <w:rPr>
                <w:rFonts w:eastAsiaTheme="minorEastAsia" w:hint="eastAsia"/>
                <w:b/>
                <w:bCs/>
                <w:i/>
                <w:iCs/>
                <w:lang w:val="en-US" w:eastAsia="ko-KR"/>
              </w:rPr>
              <w:t xml:space="preserve">Proposal 2: </w:t>
            </w:r>
            <w:r w:rsidRPr="00DF343D">
              <w:rPr>
                <w:rFonts w:eastAsia="ＭＳ 明朝"/>
                <w:b/>
                <w:bCs/>
                <w:i/>
                <w:iCs/>
                <w:lang w:val="en-US"/>
              </w:rPr>
              <w:t>Introduce additional/separate FG on two DL subband capability</w:t>
            </w:r>
            <w:r>
              <w:rPr>
                <w:rFonts w:eastAsiaTheme="minorEastAsia" w:hint="eastAsia"/>
                <w:b/>
                <w:bCs/>
                <w:i/>
                <w:iCs/>
                <w:lang w:val="en-US" w:eastAsia="ko-KR"/>
              </w:rPr>
              <w:t>, as in table in Annex B</w:t>
            </w:r>
            <w:r w:rsidRPr="00DF343D">
              <w:rPr>
                <w:rFonts w:eastAsia="ＭＳ 明朝"/>
                <w:b/>
                <w:bCs/>
                <w:i/>
                <w:iCs/>
                <w:lang w:val="en-US"/>
              </w:rPr>
              <w:t xml:space="preserve">. </w:t>
            </w:r>
          </w:p>
          <w:tbl>
            <w:tblPr>
              <w:tblStyle w:val="afd"/>
              <w:tblW w:w="21034" w:type="dxa"/>
              <w:tblLook w:val="04A0" w:firstRow="1" w:lastRow="0" w:firstColumn="1" w:lastColumn="0" w:noHBand="0" w:noVBand="1"/>
            </w:tblPr>
            <w:tblGrid>
              <w:gridCol w:w="800"/>
              <w:gridCol w:w="2954"/>
              <w:gridCol w:w="2962"/>
              <w:gridCol w:w="1257"/>
              <w:gridCol w:w="1096"/>
              <w:gridCol w:w="1127"/>
              <w:gridCol w:w="2959"/>
              <w:gridCol w:w="1147"/>
              <w:gridCol w:w="1416"/>
              <w:gridCol w:w="1416"/>
              <w:gridCol w:w="1377"/>
              <w:gridCol w:w="616"/>
              <w:gridCol w:w="1907"/>
            </w:tblGrid>
            <w:tr w:rsidR="00A524F7" w:rsidRPr="00BE69D3" w14:paraId="2A91DB6D" w14:textId="77777777" w:rsidTr="0034763F">
              <w:tc>
                <w:tcPr>
                  <w:tcW w:w="800" w:type="dxa"/>
                </w:tcPr>
                <w:p w14:paraId="1B6A47DF" w14:textId="77777777" w:rsidR="00A524F7" w:rsidRPr="001072B5" w:rsidRDefault="00A524F7" w:rsidP="00A524F7">
                  <w:pPr>
                    <w:rPr>
                      <w:rFonts w:ascii="Arial" w:hAnsi="Arial" w:cs="Arial"/>
                      <w:b/>
                      <w:color w:val="000000"/>
                      <w:sz w:val="18"/>
                      <w:szCs w:val="18"/>
                    </w:rPr>
                  </w:pPr>
                  <w:r>
                    <w:rPr>
                      <w:rFonts w:eastAsiaTheme="minorEastAsia" w:cs="Arial" w:hint="eastAsia"/>
                      <w:color w:val="000000"/>
                      <w:sz w:val="18"/>
                      <w:szCs w:val="18"/>
                      <w:lang w:eastAsia="ko-KR"/>
                    </w:rPr>
                    <w:t>X-12</w:t>
                  </w:r>
                </w:p>
              </w:tc>
              <w:tc>
                <w:tcPr>
                  <w:tcW w:w="2954" w:type="dxa"/>
                </w:tcPr>
                <w:p w14:paraId="5754056F" w14:textId="77777777" w:rsidR="00A524F7" w:rsidRPr="00717AB5" w:rsidRDefault="00A524F7" w:rsidP="00A524F7">
                  <w:pPr>
                    <w:rPr>
                      <w:rFonts w:eastAsia="SimSun" w:cs="Arial"/>
                      <w:color w:val="000000"/>
                      <w:sz w:val="18"/>
                      <w:szCs w:val="18"/>
                      <w:lang w:eastAsia="zh-CN"/>
                    </w:rPr>
                  </w:pPr>
                  <w:r w:rsidRPr="002407A6">
                    <w:rPr>
                      <w:rFonts w:eastAsiaTheme="minorEastAsia" w:cs="Arial"/>
                      <w:color w:val="000000"/>
                      <w:sz w:val="18"/>
                      <w:szCs w:val="18"/>
                      <w:lang w:eastAsia="ko-KR"/>
                    </w:rPr>
                    <w:t>Transmission and reception across SBFD symbols in different slots (Configuration 2)</w:t>
                  </w:r>
                </w:p>
              </w:tc>
              <w:tc>
                <w:tcPr>
                  <w:tcW w:w="2962" w:type="dxa"/>
                </w:tcPr>
                <w:p w14:paraId="4D6161D8" w14:textId="77777777" w:rsidR="00A524F7" w:rsidRPr="002407A6" w:rsidRDefault="00A524F7" w:rsidP="00A524F7">
                  <w:pPr>
                    <w:spacing w:after="0"/>
                    <w:rPr>
                      <w:rFonts w:eastAsiaTheme="minorEastAsia" w:cs="Arial"/>
                      <w:color w:val="000000"/>
                      <w:sz w:val="18"/>
                      <w:szCs w:val="18"/>
                      <w:lang w:eastAsia="ko-KR"/>
                    </w:rPr>
                  </w:pPr>
                  <w:r w:rsidRPr="002407A6">
                    <w:rPr>
                      <w:rFonts w:eastAsiaTheme="minorEastAsia" w:cs="Arial"/>
                      <w:color w:val="000000"/>
                      <w:sz w:val="18"/>
                      <w:szCs w:val="18"/>
                      <w:lang w:eastAsia="ko-KR"/>
                    </w:rPr>
                    <w:t>1.</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PUSCH/PUCCH transmission across SBFD symbols and non-SBFD symbols (Configuration 2)</w:t>
                  </w:r>
                </w:p>
                <w:p w14:paraId="2BF3723D" w14:textId="77777777" w:rsidR="00A524F7" w:rsidRPr="00BE69D3" w:rsidRDefault="00A524F7" w:rsidP="00A524F7">
                  <w:pPr>
                    <w:spacing w:after="0"/>
                    <w:rPr>
                      <w:rFonts w:eastAsia="ＭＳ 明朝" w:cs="Arial"/>
                      <w:color w:val="000000"/>
                      <w:sz w:val="18"/>
                      <w:szCs w:val="18"/>
                      <w:lang w:eastAsia="zh-CN"/>
                    </w:rPr>
                  </w:pPr>
                  <w:r w:rsidRPr="002407A6">
                    <w:rPr>
                      <w:rFonts w:eastAsiaTheme="minorEastAsia" w:cs="Arial"/>
                      <w:color w:val="000000"/>
                      <w:sz w:val="18"/>
                      <w:szCs w:val="18"/>
                      <w:lang w:eastAsia="ko-KR"/>
                    </w:rPr>
                    <w:t>2.</w:t>
                  </w:r>
                  <w:r>
                    <w:rPr>
                      <w:rFonts w:eastAsiaTheme="minorEastAsia" w:cs="Arial" w:hint="eastAsia"/>
                      <w:color w:val="000000"/>
                      <w:sz w:val="18"/>
                      <w:szCs w:val="18"/>
                      <w:lang w:eastAsia="ko-KR"/>
                    </w:rPr>
                    <w:t xml:space="preserve"> </w:t>
                  </w:r>
                  <w:r w:rsidRPr="002407A6">
                    <w:rPr>
                      <w:rFonts w:eastAsiaTheme="minorEastAsia" w:cs="Arial"/>
                      <w:color w:val="000000"/>
                      <w:sz w:val="18"/>
                      <w:szCs w:val="18"/>
                      <w:lang w:eastAsia="ko-KR"/>
                    </w:rPr>
                    <w:t>Support of PDSCH reception across SBFD symbols and non-SBFD symbols (configuration 2)</w:t>
                  </w:r>
                </w:p>
              </w:tc>
              <w:tc>
                <w:tcPr>
                  <w:tcW w:w="1257" w:type="dxa"/>
                </w:tcPr>
                <w:p w14:paraId="35724EAD" w14:textId="77777777" w:rsidR="00A524F7" w:rsidRDefault="00A524F7" w:rsidP="00A524F7">
                  <w:pPr>
                    <w:rPr>
                      <w:rFonts w:eastAsiaTheme="minorEastAsia"/>
                      <w:lang w:eastAsia="ko-KR"/>
                    </w:rPr>
                  </w:pPr>
                </w:p>
              </w:tc>
              <w:tc>
                <w:tcPr>
                  <w:tcW w:w="1096" w:type="dxa"/>
                </w:tcPr>
                <w:p w14:paraId="7D410561" w14:textId="77777777" w:rsidR="00A524F7" w:rsidRPr="00BE69D3"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YES</w:t>
                  </w:r>
                </w:p>
              </w:tc>
              <w:tc>
                <w:tcPr>
                  <w:tcW w:w="1127" w:type="dxa"/>
                </w:tcPr>
                <w:p w14:paraId="427865D4" w14:textId="77777777" w:rsidR="00A524F7" w:rsidRPr="00BE69D3"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2959" w:type="dxa"/>
                </w:tcPr>
                <w:p w14:paraId="1FE75F24" w14:textId="77777777" w:rsidR="00A524F7" w:rsidRPr="00717AB5"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Transmission and reception across SBFD symbols in different slots are not supported.</w:t>
                  </w:r>
                </w:p>
              </w:tc>
              <w:tc>
                <w:tcPr>
                  <w:tcW w:w="1147" w:type="dxa"/>
                </w:tcPr>
                <w:p w14:paraId="0A39BBDA" w14:textId="77777777" w:rsidR="00A524F7" w:rsidRPr="00BE69D3" w:rsidRDefault="00A524F7" w:rsidP="00A524F7">
                  <w:pPr>
                    <w:rPr>
                      <w:rFonts w:eastAsia="ＭＳ 明朝" w:cs="Arial"/>
                      <w:color w:val="000000"/>
                      <w:sz w:val="18"/>
                      <w:szCs w:val="18"/>
                      <w:highlight w:val="yellow"/>
                    </w:rPr>
                  </w:pPr>
                  <w:r>
                    <w:rPr>
                      <w:rFonts w:eastAsiaTheme="minorEastAsia" w:cs="Arial" w:hint="eastAsia"/>
                      <w:color w:val="000000"/>
                      <w:sz w:val="18"/>
                      <w:szCs w:val="18"/>
                      <w:lang w:eastAsia="ko-KR"/>
                    </w:rPr>
                    <w:t>FFS</w:t>
                  </w:r>
                </w:p>
              </w:tc>
              <w:tc>
                <w:tcPr>
                  <w:tcW w:w="1416" w:type="dxa"/>
                </w:tcPr>
                <w:p w14:paraId="63E85084" w14:textId="77777777" w:rsidR="00A524F7" w:rsidRPr="00BE69D3"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TDD only</w:t>
                  </w:r>
                </w:p>
              </w:tc>
              <w:tc>
                <w:tcPr>
                  <w:tcW w:w="1416" w:type="dxa"/>
                </w:tcPr>
                <w:p w14:paraId="6265CC3D" w14:textId="77777777" w:rsidR="00A524F7" w:rsidRPr="00245FA3" w:rsidRDefault="00A524F7" w:rsidP="00A524F7">
                  <w:pPr>
                    <w:rPr>
                      <w:rFonts w:eastAsia="SimSun" w:cs="Arial"/>
                      <w:color w:val="000000"/>
                      <w:sz w:val="18"/>
                      <w:szCs w:val="18"/>
                      <w:highlight w:val="yellow"/>
                      <w:lang w:eastAsia="zh-CN"/>
                    </w:rPr>
                  </w:pPr>
                  <w:r>
                    <w:rPr>
                      <w:rFonts w:eastAsiaTheme="minorEastAsia" w:cs="Arial" w:hint="eastAsia"/>
                      <w:color w:val="000000"/>
                      <w:sz w:val="18"/>
                      <w:szCs w:val="18"/>
                      <w:lang w:eastAsia="ko-KR"/>
                    </w:rPr>
                    <w:t>n/a</w:t>
                  </w:r>
                </w:p>
              </w:tc>
              <w:tc>
                <w:tcPr>
                  <w:tcW w:w="1377" w:type="dxa"/>
                </w:tcPr>
                <w:p w14:paraId="76593CC3" w14:textId="77777777" w:rsidR="00A524F7" w:rsidRPr="00BE69D3" w:rsidRDefault="00A524F7" w:rsidP="00A524F7">
                  <w:pPr>
                    <w:rPr>
                      <w:rFonts w:eastAsia="SimSun" w:cs="Arial"/>
                      <w:color w:val="000000"/>
                      <w:sz w:val="18"/>
                      <w:szCs w:val="18"/>
                      <w:lang w:eastAsia="zh-CN"/>
                    </w:rPr>
                  </w:pPr>
                  <w:r>
                    <w:rPr>
                      <w:rFonts w:eastAsiaTheme="minorEastAsia" w:cs="Arial" w:hint="eastAsia"/>
                      <w:color w:val="000000"/>
                      <w:sz w:val="18"/>
                      <w:szCs w:val="18"/>
                      <w:lang w:eastAsia="ko-KR"/>
                    </w:rPr>
                    <w:t>n/a</w:t>
                  </w:r>
                </w:p>
              </w:tc>
              <w:tc>
                <w:tcPr>
                  <w:tcW w:w="616" w:type="dxa"/>
                </w:tcPr>
                <w:p w14:paraId="587D07AA" w14:textId="77777777" w:rsidR="00A524F7" w:rsidRPr="0040388F" w:rsidRDefault="00A524F7" w:rsidP="00A524F7">
                  <w:pPr>
                    <w:keepLines/>
                    <w:spacing w:after="0"/>
                    <w:rPr>
                      <w:rFonts w:eastAsia="游明朝" w:cs="Arial"/>
                      <w:strike/>
                      <w:color w:val="000000"/>
                      <w:sz w:val="18"/>
                      <w:szCs w:val="18"/>
                    </w:rPr>
                  </w:pPr>
                </w:p>
              </w:tc>
              <w:tc>
                <w:tcPr>
                  <w:tcW w:w="1907" w:type="dxa"/>
                </w:tcPr>
                <w:p w14:paraId="4F9BE44A" w14:textId="77777777" w:rsidR="00A524F7" w:rsidRPr="00BE69D3" w:rsidRDefault="00A524F7" w:rsidP="00A524F7">
                  <w:pPr>
                    <w:rPr>
                      <w:rFonts w:eastAsia="SimSun" w:cs="Arial"/>
                      <w:color w:val="000000"/>
                      <w:sz w:val="18"/>
                      <w:szCs w:val="18"/>
                    </w:rPr>
                  </w:pPr>
                  <w:r>
                    <w:rPr>
                      <w:rFonts w:eastAsiaTheme="minorEastAsia" w:cs="Arial"/>
                      <w:color w:val="000000"/>
                      <w:sz w:val="18"/>
                      <w:szCs w:val="18"/>
                      <w:lang w:eastAsia="ko-KR"/>
                    </w:rPr>
                    <w:t>O</w:t>
                  </w:r>
                  <w:r>
                    <w:rPr>
                      <w:rFonts w:eastAsiaTheme="minorEastAsia" w:cs="Arial" w:hint="eastAsia"/>
                      <w:color w:val="000000"/>
                      <w:sz w:val="18"/>
                      <w:szCs w:val="18"/>
                      <w:lang w:eastAsia="ko-KR"/>
                    </w:rPr>
                    <w:t xml:space="preserve">ptional with capability </w:t>
                  </w:r>
                  <w:r>
                    <w:rPr>
                      <w:rFonts w:eastAsiaTheme="minorEastAsia" w:cs="Arial"/>
                      <w:color w:val="000000"/>
                      <w:sz w:val="18"/>
                      <w:szCs w:val="18"/>
                      <w:lang w:eastAsia="ko-KR"/>
                    </w:rPr>
                    <w:t>signalling</w:t>
                  </w:r>
                </w:p>
              </w:tc>
            </w:tr>
          </w:tbl>
          <w:p w14:paraId="6E0729CA" w14:textId="77777777" w:rsidR="00A524F7" w:rsidRPr="007A2D7A" w:rsidRDefault="00A524F7" w:rsidP="00A524F7">
            <w:pPr>
              <w:textAlignment w:val="auto"/>
              <w:rPr>
                <w:rFonts w:eastAsiaTheme="minorEastAsia"/>
                <w:lang w:val="en-US"/>
              </w:rPr>
            </w:pPr>
          </w:p>
        </w:tc>
      </w:tr>
      <w:tr w:rsidR="00E54505" w:rsidRPr="007A2D7A" w14:paraId="584DB7A5" w14:textId="77777777" w:rsidTr="00AA65D6">
        <w:trPr>
          <w:trHeight w:val="57"/>
        </w:trPr>
        <w:tc>
          <w:tcPr>
            <w:tcW w:w="121" w:type="pct"/>
          </w:tcPr>
          <w:p w14:paraId="254084D1" w14:textId="25EE9C12" w:rsidR="00E54505" w:rsidRPr="00E9531D" w:rsidRDefault="00E9531D" w:rsidP="0034763F">
            <w:pPr>
              <w:textAlignment w:val="auto"/>
              <w:rPr>
                <w:rFonts w:eastAsia="SimSun"/>
                <w:lang w:eastAsia="zh-CN"/>
              </w:rPr>
            </w:pPr>
            <w:r>
              <w:rPr>
                <w:rFonts w:eastAsia="SimSun" w:hint="eastAsia"/>
                <w:lang w:eastAsia="zh-CN"/>
              </w:rPr>
              <w:t>[6]</w:t>
            </w:r>
          </w:p>
        </w:tc>
        <w:tc>
          <w:tcPr>
            <w:tcW w:w="306" w:type="pct"/>
          </w:tcPr>
          <w:p w14:paraId="37340CA9" w14:textId="2995BE1C" w:rsidR="00E54505" w:rsidRPr="00E9531D" w:rsidRDefault="00E9531D" w:rsidP="0034763F">
            <w:pPr>
              <w:textAlignment w:val="auto"/>
              <w:rPr>
                <w:rFonts w:eastAsia="SimSun"/>
                <w:lang w:eastAsia="zh-CN"/>
              </w:rPr>
            </w:pPr>
            <w:r>
              <w:rPr>
                <w:rFonts w:eastAsia="SimSun" w:hint="eastAsia"/>
                <w:lang w:eastAsia="zh-CN"/>
              </w:rPr>
              <w:t>Nokia</w:t>
            </w:r>
          </w:p>
        </w:tc>
        <w:tc>
          <w:tcPr>
            <w:tcW w:w="4572" w:type="pct"/>
          </w:tcPr>
          <w:p w14:paraId="70AB001A" w14:textId="77777777" w:rsidR="00E9531D" w:rsidRDefault="00E9531D" w:rsidP="00E9531D">
            <w:pPr>
              <w:spacing w:before="120" w:after="120"/>
              <w:jc w:val="both"/>
            </w:pPr>
            <w:r>
              <w:t>In RAN1#120 the following proposal from Moderator was discussed:</w:t>
            </w:r>
          </w:p>
          <w:tbl>
            <w:tblPr>
              <w:tblStyle w:val="afd"/>
              <w:tblW w:w="0" w:type="auto"/>
              <w:tblLook w:val="04A0" w:firstRow="1" w:lastRow="0" w:firstColumn="1" w:lastColumn="0" w:noHBand="0" w:noVBand="1"/>
            </w:tblPr>
            <w:tblGrid>
              <w:gridCol w:w="9628"/>
            </w:tblGrid>
            <w:tr w:rsidR="00E9531D" w14:paraId="0C46FD33" w14:textId="77777777" w:rsidTr="0034763F">
              <w:tc>
                <w:tcPr>
                  <w:tcW w:w="9628" w:type="dxa"/>
                </w:tcPr>
                <w:p w14:paraId="6B2FCDAB" w14:textId="77777777" w:rsidR="00E9531D" w:rsidRDefault="00E9531D" w:rsidP="00E9531D">
                  <w:pPr>
                    <w:spacing w:before="120" w:after="120"/>
                    <w:jc w:val="both"/>
                    <w:rPr>
                      <w:rFonts w:ascii="Times" w:eastAsia="游明朝" w:hAnsi="Times"/>
                      <w:b/>
                      <w:bCs/>
                      <w:szCs w:val="24"/>
                    </w:rPr>
                  </w:pPr>
                  <w:r w:rsidRPr="00CD171B">
                    <w:rPr>
                      <w:rFonts w:ascii="Times" w:eastAsia="游明朝" w:hAnsi="Times"/>
                      <w:b/>
                      <w:bCs/>
                      <w:szCs w:val="24"/>
                    </w:rPr>
                    <w:t>P</w:t>
                  </w:r>
                  <w:r w:rsidRPr="00CD171B">
                    <w:rPr>
                      <w:rFonts w:ascii="Times" w:eastAsia="游明朝" w:hAnsi="Times" w:hint="eastAsia"/>
                      <w:b/>
                      <w:bCs/>
                      <w:szCs w:val="24"/>
                    </w:rPr>
                    <w:t>roposal 2-3b:</w:t>
                  </w:r>
                  <w:r>
                    <w:rPr>
                      <w:rFonts w:ascii="Times" w:eastAsia="游明朝" w:hAnsi="Times" w:hint="eastAsia"/>
                      <w:b/>
                      <w:bCs/>
                      <w:szCs w:val="24"/>
                    </w:rPr>
                    <w:t xml:space="preserve"> </w:t>
                  </w:r>
                </w:p>
                <w:p w14:paraId="23F20C70" w14:textId="77777777" w:rsidR="00E9531D" w:rsidRDefault="00E9531D" w:rsidP="00E9531D">
                  <w:pPr>
                    <w:spacing w:before="120" w:after="120"/>
                    <w:jc w:val="both"/>
                    <w:rPr>
                      <w:rFonts w:ascii="Times" w:eastAsia="游明朝" w:hAnsi="Times"/>
                      <w:szCs w:val="24"/>
                    </w:rPr>
                  </w:pPr>
                  <w:r>
                    <w:rPr>
                      <w:rFonts w:ascii="Times" w:eastAsia="游明朝" w:hAnsi="Times" w:hint="eastAsia"/>
                      <w:szCs w:val="24"/>
                    </w:rPr>
                    <w:t>For UL transmission and DL reception across SBFD symbols and non-SBFD symbols in different slots (Configuration 2), support Alt-XXX</w:t>
                  </w:r>
                </w:p>
                <w:p w14:paraId="17D3ED25" w14:textId="77777777" w:rsidR="00E9531D" w:rsidRDefault="00E9531D" w:rsidP="00523E30">
                  <w:pPr>
                    <w:numPr>
                      <w:ilvl w:val="0"/>
                      <w:numId w:val="20"/>
                    </w:numPr>
                    <w:overflowPunct/>
                    <w:autoSpaceDE/>
                    <w:autoSpaceDN/>
                    <w:adjustRightInd/>
                    <w:spacing w:before="120" w:after="120"/>
                    <w:jc w:val="both"/>
                    <w:textAlignment w:val="auto"/>
                    <w:rPr>
                      <w:rFonts w:ascii="Times" w:eastAsia="游明朝" w:hAnsi="Times"/>
                      <w:szCs w:val="24"/>
                    </w:rPr>
                  </w:pPr>
                  <w:r>
                    <w:rPr>
                      <w:rFonts w:ascii="Times" w:eastAsia="游明朝" w:hAnsi="Times" w:hint="eastAsia"/>
                      <w:szCs w:val="24"/>
                    </w:rPr>
                    <w:t xml:space="preserve">Alt-1: Define a separate FG from basic FG for SBFD, which reports the support of configuration 2 for </w:t>
                  </w:r>
                  <w:r>
                    <w:rPr>
                      <w:rFonts w:ascii="Times" w:eastAsia="游明朝" w:hAnsi="Times"/>
                      <w:szCs w:val="24"/>
                    </w:rPr>
                    <w:t>both</w:t>
                  </w:r>
                  <w:r>
                    <w:rPr>
                      <w:rFonts w:ascii="Times" w:eastAsia="游明朝" w:hAnsi="Times" w:hint="eastAsia"/>
                      <w:szCs w:val="24"/>
                    </w:rPr>
                    <w:t xml:space="preserve"> UL transmission and DL reception</w:t>
                  </w:r>
                </w:p>
                <w:p w14:paraId="383D70B8" w14:textId="77777777" w:rsidR="00E9531D" w:rsidRDefault="00E9531D" w:rsidP="00523E30">
                  <w:pPr>
                    <w:numPr>
                      <w:ilvl w:val="0"/>
                      <w:numId w:val="20"/>
                    </w:numPr>
                    <w:overflowPunct/>
                    <w:autoSpaceDE/>
                    <w:autoSpaceDN/>
                    <w:adjustRightInd/>
                    <w:spacing w:before="120" w:after="120"/>
                    <w:jc w:val="both"/>
                    <w:textAlignment w:val="auto"/>
                    <w:rPr>
                      <w:rFonts w:ascii="Times" w:eastAsia="游明朝" w:hAnsi="Times"/>
                      <w:szCs w:val="24"/>
                    </w:rPr>
                  </w:pPr>
                  <w:r>
                    <w:rPr>
                      <w:rFonts w:ascii="Times" w:eastAsia="游明朝" w:hAnsi="Times" w:hint="eastAsia"/>
                      <w:szCs w:val="24"/>
                    </w:rPr>
                    <w:t xml:space="preserve">Alt-2: Define two separate FGs from basic FG for SBFD, one of which reports the support of </w:t>
                  </w:r>
                  <w:r>
                    <w:rPr>
                      <w:rFonts w:ascii="Times" w:eastAsia="游明朝" w:hAnsi="Times"/>
                      <w:szCs w:val="24"/>
                    </w:rPr>
                    <w:t>configuration</w:t>
                  </w:r>
                  <w:r>
                    <w:rPr>
                      <w:rFonts w:ascii="Times" w:eastAsia="游明朝" w:hAnsi="Times" w:hint="eastAsia"/>
                      <w:szCs w:val="24"/>
                    </w:rPr>
                    <w:t xml:space="preserve"> 2 for UL transmission, the other reports the support of configuration 2 for DL transmission</w:t>
                  </w:r>
                </w:p>
                <w:p w14:paraId="281A193D" w14:textId="77777777" w:rsidR="00E9531D" w:rsidRPr="00CD171B" w:rsidRDefault="00E9531D" w:rsidP="00523E30">
                  <w:pPr>
                    <w:numPr>
                      <w:ilvl w:val="0"/>
                      <w:numId w:val="20"/>
                    </w:numPr>
                    <w:overflowPunct/>
                    <w:autoSpaceDE/>
                    <w:autoSpaceDN/>
                    <w:adjustRightInd/>
                    <w:spacing w:before="120" w:after="120"/>
                    <w:jc w:val="both"/>
                    <w:textAlignment w:val="auto"/>
                    <w:rPr>
                      <w:rFonts w:ascii="Times" w:eastAsia="游明朝" w:hAnsi="Times"/>
                      <w:szCs w:val="24"/>
                    </w:rPr>
                  </w:pPr>
                  <w:r>
                    <w:rPr>
                      <w:rFonts w:ascii="Times" w:eastAsia="游明朝" w:hAnsi="Times" w:hint="eastAsia"/>
                      <w:szCs w:val="24"/>
                    </w:rPr>
                    <w:t>Alt-3: Define a separate FG from basic FG for SBFD, which reports the support of configuration 2 for DL reception. Add a component in basic FG for SBFD which reports the support of configuration 2 for UL transmission</w:t>
                  </w:r>
                </w:p>
              </w:tc>
            </w:tr>
          </w:tbl>
          <w:p w14:paraId="1A6C3E4F" w14:textId="77777777" w:rsidR="00E9531D" w:rsidRDefault="00E9531D" w:rsidP="00E9531D">
            <w:pPr>
              <w:spacing w:before="120" w:after="120"/>
              <w:jc w:val="both"/>
            </w:pPr>
          </w:p>
          <w:p w14:paraId="459F19B1" w14:textId="77777777" w:rsidR="00E9531D" w:rsidRDefault="00E9531D" w:rsidP="00E9531D">
            <w:pPr>
              <w:spacing w:before="120" w:after="120"/>
              <w:jc w:val="both"/>
            </w:pPr>
            <w:r>
              <w:t>In addition, the following agreement can be noted from the WI:</w:t>
            </w:r>
          </w:p>
          <w:tbl>
            <w:tblPr>
              <w:tblStyle w:val="afd"/>
              <w:tblW w:w="0" w:type="auto"/>
              <w:tblLook w:val="04A0" w:firstRow="1" w:lastRow="0" w:firstColumn="1" w:lastColumn="0" w:noHBand="0" w:noVBand="1"/>
            </w:tblPr>
            <w:tblGrid>
              <w:gridCol w:w="9628"/>
            </w:tblGrid>
            <w:tr w:rsidR="00E9531D" w14:paraId="1574E90D" w14:textId="77777777" w:rsidTr="0034763F">
              <w:tc>
                <w:tcPr>
                  <w:tcW w:w="9628" w:type="dxa"/>
                </w:tcPr>
                <w:p w14:paraId="03A96F99" w14:textId="77777777" w:rsidR="00E9531D" w:rsidRPr="00455AB0" w:rsidRDefault="00E9531D" w:rsidP="00E9531D">
                  <w:pPr>
                    <w:spacing w:before="120" w:after="120"/>
                    <w:contextualSpacing/>
                    <w:jc w:val="both"/>
                    <w:rPr>
                      <w:rFonts w:ascii="Times" w:eastAsia="Malgun Gothic" w:hAnsi="Times"/>
                      <w:b/>
                      <w:szCs w:val="24"/>
                      <w:lang w:eastAsia="zh-CN"/>
                    </w:rPr>
                  </w:pPr>
                  <w:r w:rsidRPr="00455AB0">
                    <w:rPr>
                      <w:rFonts w:ascii="Times" w:eastAsia="Malgun Gothic" w:hAnsi="Times" w:hint="eastAsia"/>
                      <w:b/>
                      <w:szCs w:val="24"/>
                      <w:highlight w:val="green"/>
                      <w:lang w:eastAsia="zh-CN"/>
                    </w:rPr>
                    <w:t>Agreement:</w:t>
                  </w:r>
                </w:p>
                <w:p w14:paraId="162B0153" w14:textId="77777777" w:rsidR="00E9531D" w:rsidRPr="00455AB0" w:rsidRDefault="00E9531D" w:rsidP="00E9531D">
                  <w:pPr>
                    <w:tabs>
                      <w:tab w:val="left" w:pos="0"/>
                    </w:tabs>
                    <w:spacing w:before="120" w:after="120"/>
                    <w:contextualSpacing/>
                    <w:jc w:val="both"/>
                    <w:rPr>
                      <w:rFonts w:ascii="Times" w:eastAsia="Malgun Gothic" w:hAnsi="Times" w:cs="Times"/>
                      <w:szCs w:val="24"/>
                      <w:lang w:eastAsia="zh-CN"/>
                    </w:rPr>
                  </w:pPr>
                  <w:r w:rsidRPr="00455AB0">
                    <w:rPr>
                      <w:rFonts w:ascii="Times" w:eastAsia="Malgun Gothic" w:hAnsi="Times" w:cs="Times"/>
                      <w:szCs w:val="24"/>
                      <w:lang w:eastAsia="zh-CN"/>
                    </w:rPr>
                    <w:t xml:space="preserve">For UL transmissions and DL receptions across SBFD symbols and non-SBFD symbols in different slots (each transmission/reception within a slot has either all SBFD or all non-SBFD symbols) for an SBFD aware UE, </w:t>
                  </w:r>
                </w:p>
                <w:p w14:paraId="0ADE7E3C" w14:textId="77777777" w:rsidR="00E9531D" w:rsidRPr="00643B1B" w:rsidRDefault="00E9531D" w:rsidP="00E9531D">
                  <w:pPr>
                    <w:widowControl w:val="0"/>
                    <w:numPr>
                      <w:ilvl w:val="0"/>
                      <w:numId w:val="14"/>
                    </w:numPr>
                    <w:spacing w:before="120" w:after="120"/>
                    <w:contextualSpacing/>
                    <w:jc w:val="both"/>
                    <w:textAlignment w:val="auto"/>
                    <w:rPr>
                      <w:rFonts w:ascii="Times" w:eastAsia="Malgun Gothic" w:hAnsi="Times"/>
                      <w:szCs w:val="24"/>
                      <w:highlight w:val="cyan"/>
                      <w:lang w:eastAsia="zh-CN"/>
                    </w:rPr>
                  </w:pPr>
                  <w:r w:rsidRPr="00643B1B">
                    <w:rPr>
                      <w:rFonts w:ascii="Times" w:eastAsia="Malgun Gothic" w:hAnsi="Times" w:hint="eastAsia"/>
                      <w:szCs w:val="24"/>
                      <w:highlight w:val="cyan"/>
                      <w:lang w:eastAsia="zh-CN"/>
                    </w:rPr>
                    <w:t>Support of configuration 2 is subject to UE capability.</w:t>
                  </w:r>
                  <w:r w:rsidRPr="00643B1B">
                    <w:rPr>
                      <w:rFonts w:ascii="Times" w:eastAsia="Malgun Gothic" w:hAnsi="Times"/>
                      <w:szCs w:val="24"/>
                      <w:highlight w:val="cyan"/>
                      <w:lang w:eastAsia="zh-CN"/>
                    </w:rPr>
                    <w:t xml:space="preserve"> Configuration 1 is the default capability.</w:t>
                  </w:r>
                </w:p>
                <w:p w14:paraId="149D764D" w14:textId="77777777" w:rsidR="00E9531D" w:rsidRPr="00455AB0" w:rsidRDefault="00E9531D" w:rsidP="00E9531D">
                  <w:pPr>
                    <w:widowControl w:val="0"/>
                    <w:numPr>
                      <w:ilvl w:val="0"/>
                      <w:numId w:val="14"/>
                    </w:numPr>
                    <w:spacing w:before="120" w:after="120"/>
                    <w:contextualSpacing/>
                    <w:jc w:val="both"/>
                    <w:textAlignment w:val="auto"/>
                    <w:rPr>
                      <w:rFonts w:ascii="Times" w:eastAsia="Malgun Gothic" w:hAnsi="Times"/>
                      <w:szCs w:val="24"/>
                      <w:lang w:eastAsia="zh-CN"/>
                    </w:rPr>
                  </w:pPr>
                  <w:r w:rsidRPr="00455AB0">
                    <w:rPr>
                      <w:rFonts w:ascii="Times" w:eastAsia="Malgun Gothic" w:hAnsi="Times"/>
                      <w:szCs w:val="24"/>
                      <w:lang w:eastAsia="zh-CN"/>
                    </w:rPr>
                    <w:t xml:space="preserve">SBFD-aware UE </w:t>
                  </w:r>
                  <w:r w:rsidRPr="00455AB0">
                    <w:rPr>
                      <w:rFonts w:ascii="Times" w:eastAsia="Malgun Gothic" w:hAnsi="Times" w:hint="eastAsia"/>
                      <w:szCs w:val="24"/>
                      <w:lang w:eastAsia="zh-CN"/>
                    </w:rPr>
                    <w:t xml:space="preserve">can be configured with </w:t>
                  </w:r>
                  <w:r w:rsidRPr="00455AB0">
                    <w:rPr>
                      <w:rFonts w:ascii="Times" w:eastAsia="Malgun Gothic" w:hAnsi="Times"/>
                      <w:szCs w:val="24"/>
                      <w:lang w:eastAsia="zh-CN"/>
                    </w:rPr>
                    <w:t xml:space="preserve">Configuration 2 on a per </w:t>
                  </w:r>
                  <w:r w:rsidRPr="00455AB0">
                    <w:rPr>
                      <w:rFonts w:ascii="Times" w:eastAsia="Malgun Gothic" w:hAnsi="Times" w:hint="eastAsia"/>
                      <w:szCs w:val="24"/>
                      <w:lang w:eastAsia="zh-CN"/>
                    </w:rPr>
                    <w:t xml:space="preserve">UL/DL </w:t>
                  </w:r>
                  <w:r w:rsidRPr="00455AB0">
                    <w:rPr>
                      <w:rFonts w:ascii="Times" w:eastAsia="Malgun Gothic" w:hAnsi="Times"/>
                      <w:szCs w:val="24"/>
                      <w:lang w:eastAsia="zh-CN"/>
                    </w:rPr>
                    <w:t>BWP basis</w:t>
                  </w:r>
                  <w:r w:rsidRPr="00455AB0">
                    <w:rPr>
                      <w:rFonts w:ascii="Times" w:eastAsia="Malgun Gothic" w:hAnsi="Times" w:hint="eastAsia"/>
                      <w:szCs w:val="24"/>
                      <w:lang w:eastAsia="zh-CN"/>
                    </w:rPr>
                    <w:t>.</w:t>
                  </w:r>
                </w:p>
                <w:p w14:paraId="77D02BC8" w14:textId="77777777" w:rsidR="00E9531D" w:rsidRPr="00455AB0" w:rsidRDefault="00E9531D" w:rsidP="00E9531D">
                  <w:pPr>
                    <w:widowControl w:val="0"/>
                    <w:numPr>
                      <w:ilvl w:val="1"/>
                      <w:numId w:val="14"/>
                    </w:numPr>
                    <w:spacing w:before="120" w:after="120"/>
                    <w:contextualSpacing/>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DL BWP at least applies to PDSCH receptions within the DL BWP.</w:t>
                  </w:r>
                </w:p>
                <w:p w14:paraId="082C8043" w14:textId="77777777" w:rsidR="00E9531D" w:rsidRPr="00455AB0" w:rsidRDefault="00E9531D" w:rsidP="00E9531D">
                  <w:pPr>
                    <w:widowControl w:val="0"/>
                    <w:numPr>
                      <w:ilvl w:val="1"/>
                      <w:numId w:val="14"/>
                    </w:numPr>
                    <w:spacing w:before="120" w:after="120"/>
                    <w:contextualSpacing/>
                    <w:jc w:val="both"/>
                    <w:textAlignment w:val="auto"/>
                    <w:rPr>
                      <w:rFonts w:ascii="Times" w:eastAsia="Malgun Gothic" w:hAnsi="Times"/>
                      <w:szCs w:val="24"/>
                      <w:lang w:eastAsia="zh-CN"/>
                    </w:rPr>
                  </w:pPr>
                  <w:r w:rsidRPr="00455AB0">
                    <w:rPr>
                      <w:rFonts w:ascii="Times" w:eastAsia="Malgun Gothic" w:hAnsi="Times" w:hint="eastAsia"/>
                      <w:szCs w:val="24"/>
                      <w:lang w:eastAsia="zh-CN"/>
                    </w:rPr>
                    <w:t>The configuration for UL BWP applies to PUCCH and PUSCH transmissions within the UL BWP.</w:t>
                  </w:r>
                </w:p>
                <w:p w14:paraId="2E412D55" w14:textId="77777777" w:rsidR="00E9531D" w:rsidRDefault="00E9531D" w:rsidP="00E9531D">
                  <w:pPr>
                    <w:spacing w:before="120" w:after="120"/>
                    <w:contextualSpacing/>
                    <w:jc w:val="both"/>
                  </w:pPr>
                  <w:r w:rsidRPr="00455AB0">
                    <w:rPr>
                      <w:rFonts w:ascii="Times" w:eastAsia="Malgun Gothic" w:hAnsi="Times" w:hint="eastAsia"/>
                      <w:szCs w:val="24"/>
                      <w:lang w:eastAsia="zh-CN"/>
                    </w:rPr>
                    <w:t>For SRS, only Configuration 1 is applicable.</w:t>
                  </w:r>
                </w:p>
              </w:tc>
            </w:tr>
          </w:tbl>
          <w:p w14:paraId="411D6307" w14:textId="77777777" w:rsidR="00E9531D" w:rsidRDefault="00E9531D" w:rsidP="00E9531D">
            <w:pPr>
              <w:spacing w:before="120" w:after="120" w:line="276" w:lineRule="auto"/>
              <w:jc w:val="both"/>
            </w:pPr>
            <w:r>
              <w:t>The above agreement suggests a separate FG for Configuration 2. However, it doesn’t suggest having a same or different FGs for DL and UL. Indeed, the agreement simply mention that the Configuration 2 can be configured separately for UL and DL BWP but this doesn’t necessarily mean that two separate FGs are needed. Therefore, our first preference is Alt-1. We are open to further discuss any issues that lead to the need of Alt-2, while Alt-3 seems going against the agreement.</w:t>
            </w:r>
          </w:p>
          <w:p w14:paraId="1F6CCC13" w14:textId="77777777" w:rsidR="00E9531D" w:rsidRDefault="00E9531D" w:rsidP="00E9531D">
            <w:pPr>
              <w:pStyle w:val="a6"/>
              <w:jc w:val="both"/>
            </w:pPr>
            <w:r>
              <w:t xml:space="preserve">Proposal </w:t>
            </w:r>
            <w:r>
              <w:fldChar w:fldCharType="begin"/>
            </w:r>
            <w:r>
              <w:instrText xml:space="preserve"> SEQ Proposal \* ARABIC </w:instrText>
            </w:r>
            <w:r>
              <w:fldChar w:fldCharType="separate"/>
            </w:r>
            <w:r>
              <w:rPr>
                <w:noProof/>
              </w:rPr>
              <w:t>3</w:t>
            </w:r>
            <w:r>
              <w:fldChar w:fldCharType="end"/>
            </w:r>
            <w:r>
              <w:t xml:space="preserve">. Concerning </w:t>
            </w:r>
            <w:r w:rsidRPr="006A0F8F">
              <w:t>FG for Tx/Rx across SBFD and non-SBFD symbols</w:t>
            </w:r>
            <w:r>
              <w:t>, support d</w:t>
            </w:r>
            <w:r w:rsidRPr="006A0F8F">
              <w:t>efin</w:t>
            </w:r>
            <w:r>
              <w:t>ing</w:t>
            </w:r>
            <w:r w:rsidRPr="006A0F8F">
              <w:t xml:space="preserve"> a separate FG from basic FG for SBFD, which reports the support of </w:t>
            </w:r>
            <w:r>
              <w:t>C</w:t>
            </w:r>
            <w:r w:rsidRPr="006A0F8F">
              <w:t>onfiguration 2 for both UL transmission and DL reception</w:t>
            </w:r>
            <w:r>
              <w:t>. At least the support of resource determination using RB offset for PUSCH should be added as a component.</w:t>
            </w:r>
          </w:p>
          <w:p w14:paraId="62D674DA" w14:textId="77777777" w:rsidR="00E54505" w:rsidRPr="00E9531D" w:rsidRDefault="00E54505" w:rsidP="0034763F">
            <w:pPr>
              <w:textAlignment w:val="auto"/>
              <w:rPr>
                <w:rFonts w:eastAsiaTheme="minorEastAsia"/>
                <w:b/>
              </w:rPr>
            </w:pPr>
          </w:p>
        </w:tc>
      </w:tr>
      <w:tr w:rsidR="006338F7" w:rsidRPr="007A2D7A" w14:paraId="00E1FB01" w14:textId="77777777" w:rsidTr="00AA65D6">
        <w:trPr>
          <w:trHeight w:val="57"/>
        </w:trPr>
        <w:tc>
          <w:tcPr>
            <w:tcW w:w="121" w:type="pct"/>
          </w:tcPr>
          <w:p w14:paraId="388B16B9" w14:textId="642662E8" w:rsidR="006338F7" w:rsidRPr="007A2D7A" w:rsidRDefault="006338F7" w:rsidP="006338F7">
            <w:pPr>
              <w:textAlignment w:val="auto"/>
              <w:rPr>
                <w:rFonts w:eastAsiaTheme="minorEastAsia"/>
              </w:rPr>
            </w:pPr>
            <w:r>
              <w:rPr>
                <w:rFonts w:eastAsia="SimSun" w:hint="eastAsia"/>
                <w:sz w:val="22"/>
                <w:lang w:eastAsia="zh-CN"/>
              </w:rPr>
              <w:t>[7]</w:t>
            </w:r>
          </w:p>
        </w:tc>
        <w:tc>
          <w:tcPr>
            <w:tcW w:w="306" w:type="pct"/>
          </w:tcPr>
          <w:p w14:paraId="4AF3929F" w14:textId="2FAD50FF" w:rsidR="006338F7" w:rsidRPr="007A2D7A" w:rsidRDefault="006338F7" w:rsidP="006338F7">
            <w:pPr>
              <w:textAlignment w:val="auto"/>
              <w:rPr>
                <w:rFonts w:eastAsiaTheme="minorEastAsia"/>
              </w:rPr>
            </w:pPr>
            <w:r w:rsidRPr="00FE589E">
              <w:rPr>
                <w:rFonts w:eastAsia="ＭＳ 明朝"/>
                <w:sz w:val="22"/>
                <w:szCs w:val="18"/>
              </w:rPr>
              <w:t>MediaTek</w:t>
            </w:r>
          </w:p>
        </w:tc>
        <w:tc>
          <w:tcPr>
            <w:tcW w:w="4572" w:type="pct"/>
          </w:tcPr>
          <w:p w14:paraId="2F13A7E0" w14:textId="77777777" w:rsidR="006338F7" w:rsidRDefault="006338F7" w:rsidP="006338F7">
            <w:pPr>
              <w:spacing w:after="0"/>
              <w:rPr>
                <w:rFonts w:eastAsia="Batang"/>
                <w:b/>
                <w:iCs/>
              </w:rPr>
            </w:pPr>
          </w:p>
          <w:p w14:paraId="201C165E" w14:textId="77777777" w:rsidR="006338F7" w:rsidRDefault="006338F7" w:rsidP="006338F7">
            <w:pPr>
              <w:spacing w:after="0"/>
              <w:rPr>
                <w:rFonts w:eastAsia="ＭＳ 明朝" w:cstheme="minorBidi"/>
                <w:b/>
                <w:bCs/>
                <w:kern w:val="2"/>
                <w:szCs w:val="18"/>
              </w:rPr>
            </w:pPr>
            <w:r>
              <w:rPr>
                <w:rFonts w:eastAsia="ＭＳ 明朝"/>
                <w:b/>
                <w:bCs/>
                <w:szCs w:val="18"/>
                <w:u w:val="single"/>
              </w:rPr>
              <w:t>Support of configuration 2 for UL transmission and DL reception</w:t>
            </w:r>
            <w:r>
              <w:rPr>
                <w:rFonts w:eastAsia="ＭＳ 明朝"/>
                <w:b/>
                <w:bCs/>
                <w:szCs w:val="18"/>
              </w:rPr>
              <w:t xml:space="preserve"> </w:t>
            </w:r>
          </w:p>
          <w:p w14:paraId="7092CD64" w14:textId="77777777" w:rsidR="006338F7" w:rsidRDefault="006338F7" w:rsidP="006338F7">
            <w:pPr>
              <w:rPr>
                <w:rFonts w:eastAsia="ＭＳ 明朝"/>
                <w:szCs w:val="18"/>
              </w:rPr>
            </w:pPr>
            <w:r>
              <w:rPr>
                <w:rFonts w:eastAsia="ＭＳ 明朝"/>
                <w:szCs w:val="18"/>
              </w:rPr>
              <w:t xml:space="preserve">There was a discussion on whether to support two separate FGs from basic FGs, one of which reports the support of configuration 2 for UL transmission, the other reports the support of configuration 2 for DL transmission or a single separate FG which reports the support of configuration 2 for both UL transmission and DL reception. Since there </w:t>
            </w:r>
            <w:r>
              <w:rPr>
                <w:rFonts w:ascii="Times" w:eastAsia="Malgun Gothic" w:hAnsi="Times"/>
                <w:szCs w:val="24"/>
              </w:rPr>
              <w:t xml:space="preserve">different UE behaviors are required for UL and DL, having one report for </w:t>
            </w:r>
            <w:r>
              <w:rPr>
                <w:rFonts w:eastAsia="ＭＳ 明朝"/>
                <w:szCs w:val="18"/>
              </w:rPr>
              <w:t xml:space="preserve">the support of configuration 2 for UL transmission and another </w:t>
            </w:r>
            <w:r>
              <w:rPr>
                <w:rFonts w:ascii="Times" w:eastAsia="Malgun Gothic" w:hAnsi="Times"/>
                <w:szCs w:val="24"/>
              </w:rPr>
              <w:t xml:space="preserve">report for </w:t>
            </w:r>
            <w:r>
              <w:rPr>
                <w:rFonts w:eastAsia="ＭＳ 明朝"/>
                <w:szCs w:val="18"/>
              </w:rPr>
              <w:t xml:space="preserve">the support of configuration 2 for DL reception is preferred. Therefore, either Alt-2, or Alt-3 of Question 2-3b above can be adopted. To limit the number of reported FGs, we slightly prefer Alt-3.  </w:t>
            </w:r>
          </w:p>
          <w:p w14:paraId="4ADE6CD7" w14:textId="77777777" w:rsidR="006338F7" w:rsidRPr="00D165FE" w:rsidRDefault="006338F7" w:rsidP="00523E30">
            <w:pPr>
              <w:pStyle w:val="aff6"/>
              <w:numPr>
                <w:ilvl w:val="0"/>
                <w:numId w:val="42"/>
              </w:numPr>
              <w:overflowPunct/>
              <w:autoSpaceDE/>
              <w:autoSpaceDN/>
              <w:adjustRightInd/>
              <w:spacing w:after="60"/>
              <w:ind w:leftChars="0"/>
              <w:contextualSpacing/>
              <w:jc w:val="both"/>
              <w:rPr>
                <w:b/>
                <w:bCs/>
                <w:i/>
                <w:iCs/>
                <w:sz w:val="16"/>
                <w:szCs w:val="16"/>
              </w:rPr>
            </w:pPr>
            <w:r w:rsidRPr="00D165FE">
              <w:rPr>
                <w:rFonts w:eastAsia="Batang"/>
                <w:b/>
                <w:i/>
              </w:rPr>
              <w:t>For UL transmission and DL reception across SBFD symbols and non-SBFD symbols in different slots (Configuration 2), support Alt-3.</w:t>
            </w:r>
          </w:p>
          <w:p w14:paraId="52024327" w14:textId="77777777" w:rsidR="006338F7" w:rsidRDefault="006338F7" w:rsidP="00523E30">
            <w:pPr>
              <w:pStyle w:val="aff6"/>
              <w:numPr>
                <w:ilvl w:val="0"/>
                <w:numId w:val="43"/>
              </w:numPr>
              <w:overflowPunct/>
              <w:autoSpaceDE/>
              <w:autoSpaceDN/>
              <w:adjustRightInd/>
              <w:spacing w:after="0"/>
              <w:ind w:leftChars="0"/>
              <w:jc w:val="both"/>
              <w:rPr>
                <w:rFonts w:eastAsia="Batang"/>
                <w:b/>
                <w:i/>
                <w:szCs w:val="18"/>
              </w:rPr>
            </w:pPr>
            <w:r>
              <w:rPr>
                <w:rFonts w:eastAsia="Batang"/>
                <w:b/>
                <w:i/>
                <w:szCs w:val="18"/>
              </w:rPr>
              <w:t>Alt-3: Define a separate FG from basic FG for SBFD, which reports the support of configuration 2 for DL reception. Add a component in basic FG for SBFD which reports the support of configuration 2 for UL transmission.</w:t>
            </w:r>
          </w:p>
          <w:p w14:paraId="3BD72136" w14:textId="77777777" w:rsidR="006338F7" w:rsidRDefault="006338F7" w:rsidP="006338F7">
            <w:pPr>
              <w:pStyle w:val="aff6"/>
              <w:ind w:left="800"/>
              <w:rPr>
                <w:rFonts w:eastAsia="Batang"/>
                <w:b/>
                <w:i/>
                <w:szCs w:val="18"/>
              </w:rPr>
            </w:pPr>
          </w:p>
          <w:p w14:paraId="4721D9A0" w14:textId="77777777" w:rsidR="006338F7" w:rsidRDefault="006338F7" w:rsidP="006338F7">
            <w:pPr>
              <w:rPr>
                <w:rFonts w:eastAsia="ＭＳ 明朝"/>
                <w:szCs w:val="18"/>
              </w:rPr>
            </w:pPr>
            <w:r>
              <w:rPr>
                <w:rFonts w:eastAsia="ＭＳ 明朝"/>
                <w:szCs w:val="18"/>
              </w:rPr>
              <w:t xml:space="preserve">Our overall views on the list of UE capabilities for SBFD Tx/Rx/Measurement procedure are presented in Proposal 7. </w:t>
            </w:r>
          </w:p>
          <w:p w14:paraId="78A6B420" w14:textId="77777777" w:rsidR="006338F7" w:rsidRDefault="006338F7" w:rsidP="00523E30">
            <w:pPr>
              <w:pStyle w:val="aff6"/>
              <w:numPr>
                <w:ilvl w:val="0"/>
                <w:numId w:val="42"/>
              </w:numPr>
              <w:overflowPunct/>
              <w:autoSpaceDE/>
              <w:autoSpaceDN/>
              <w:adjustRightInd/>
              <w:spacing w:after="60"/>
              <w:ind w:leftChars="0"/>
              <w:contextualSpacing/>
              <w:jc w:val="both"/>
            </w:pPr>
            <w:r w:rsidRPr="00005B81">
              <w:rPr>
                <w:b/>
                <w:bCs/>
                <w:i/>
                <w:iCs/>
              </w:rPr>
              <w:t>Support the following list of UE capabilities for SBFD Tx/Rx/Measurement procedures</w:t>
            </w:r>
            <w:r w:rsidRPr="00005B81">
              <w:t>.</w:t>
            </w:r>
          </w:p>
          <w:p w14:paraId="2E592A22" w14:textId="77777777" w:rsidR="006338F7" w:rsidRDefault="006338F7" w:rsidP="006338F7">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236"/>
              <w:gridCol w:w="6448"/>
              <w:gridCol w:w="1615"/>
              <w:gridCol w:w="2200"/>
              <w:gridCol w:w="1376"/>
              <w:gridCol w:w="2200"/>
              <w:gridCol w:w="3007"/>
            </w:tblGrid>
            <w:tr w:rsidR="006338F7" w:rsidRPr="00BE1FD0" w14:paraId="0CC26DE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2DB23398" w14:textId="77777777" w:rsidR="006338F7" w:rsidRPr="00BE1FD0" w:rsidRDefault="006338F7" w:rsidP="006338F7">
                  <w:pPr>
                    <w:keepLines/>
                    <w:spacing w:after="0"/>
                    <w:rPr>
                      <w:rFonts w:ascii="Arial" w:eastAsia="ＭＳ 明朝" w:hAnsi="Arial" w:cs="Arial"/>
                      <w:color w:val="000000"/>
                      <w:sz w:val="18"/>
                      <w:szCs w:val="18"/>
                    </w:rPr>
                  </w:pPr>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28720E82" w14:textId="77777777" w:rsidR="006338F7" w:rsidRPr="00BE1FD0" w:rsidRDefault="006338F7" w:rsidP="006338F7">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3AA36539" w14:textId="77777777" w:rsidR="006338F7" w:rsidRPr="00BE1FD0" w:rsidRDefault="006338F7" w:rsidP="006338F7">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296F06F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2369E6C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30C62B1E" w14:textId="77777777" w:rsidR="006338F7" w:rsidRPr="00BE1FD0" w:rsidRDefault="006338F7" w:rsidP="006338F7">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3D70EFCC"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30AC2D0B"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5848C0DB" w14:textId="77777777" w:rsidR="006338F7" w:rsidRPr="00BE1FD0" w:rsidRDefault="006338F7" w:rsidP="006338F7">
                  <w:pPr>
                    <w:keepLines/>
                    <w:spacing w:after="0"/>
                    <w:rPr>
                      <w:rFonts w:ascii="Arial" w:eastAsia="Malgun Gothic" w:hAnsi="Arial" w:cs="Arial"/>
                      <w:b/>
                      <w:bCs/>
                      <w:color w:val="000000"/>
                      <w:sz w:val="18"/>
                      <w:szCs w:val="18"/>
                      <w:lang w:val="en-US" w:eastAsia="ko-KR"/>
                    </w:rPr>
                  </w:pPr>
                </w:p>
                <w:p w14:paraId="7A1B84CC" w14:textId="77777777" w:rsidR="006338F7" w:rsidRPr="00BE1FD0" w:rsidRDefault="006338F7" w:rsidP="006338F7">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6338F7" w:rsidRPr="00BE1FD0" w14:paraId="433572A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9FE66F9" w14:textId="77777777" w:rsidR="006338F7" w:rsidRPr="00BE1FD0" w:rsidRDefault="006338F7" w:rsidP="006338F7">
                  <w:pPr>
                    <w:keepLines/>
                    <w:spacing w:after="0"/>
                    <w:rPr>
                      <w:rFonts w:ascii="Arial" w:eastAsia="ＭＳ 明朝" w:hAnsi="Arial" w:cs="Arial"/>
                      <w:color w:val="000000"/>
                      <w:sz w:val="18"/>
                      <w:szCs w:val="18"/>
                      <w:lang w:eastAsia="zh-CN"/>
                    </w:rPr>
                  </w:pPr>
                  <w:r w:rsidRPr="00BE1FD0">
                    <w:rPr>
                      <w:rFonts w:ascii="Arial" w:eastAsia="ＭＳ 明朝" w:hAnsi="Arial" w:cs="Arial"/>
                      <w:color w:val="000000"/>
                      <w:sz w:val="18"/>
                      <w:szCs w:val="18"/>
                    </w:rPr>
                    <w:t>X-1</w:t>
                  </w:r>
                </w:p>
              </w:tc>
              <w:tc>
                <w:tcPr>
                  <w:tcW w:w="562" w:type="pct"/>
                  <w:tcBorders>
                    <w:top w:val="single" w:sz="4" w:space="0" w:color="auto"/>
                    <w:left w:val="single" w:sz="4" w:space="0" w:color="auto"/>
                    <w:bottom w:val="single" w:sz="4" w:space="0" w:color="auto"/>
                    <w:right w:val="single" w:sz="4" w:space="0" w:color="auto"/>
                  </w:tcBorders>
                </w:tcPr>
                <w:p w14:paraId="4FC11933" w14:textId="77777777" w:rsidR="006338F7" w:rsidRPr="00BE1FD0" w:rsidRDefault="006338F7" w:rsidP="006338F7">
                  <w:pPr>
                    <w:keepLines/>
                    <w:spacing w:after="0"/>
                    <w:rPr>
                      <w:rFonts w:ascii="Arial" w:eastAsia="游明朝" w:hAnsi="Arial" w:cs="Arial"/>
                      <w:color w:val="FF0000"/>
                      <w:sz w:val="18"/>
                      <w:szCs w:val="18"/>
                    </w:rPr>
                  </w:pPr>
                  <w:r w:rsidRPr="00BE1FD0">
                    <w:rPr>
                      <w:rFonts w:eastAsia="Malgun Gothic"/>
                      <w:color w:val="000000"/>
                      <w:lang w:val="en-US" w:eastAsia="ko-KR"/>
                    </w:rPr>
                    <w:t>Basic features for SBFD TX/RX Behaviour and Procedures</w:t>
                  </w:r>
                </w:p>
                <w:p w14:paraId="3DF0A2F4" w14:textId="77777777" w:rsidR="006338F7" w:rsidRPr="00BE1FD0" w:rsidRDefault="006338F7" w:rsidP="006338F7">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53A833EB"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76DCB0EF"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0B7CB69D"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4A766D31"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3C47C791"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28BFEC8E"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65E2C61F"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47D7787D"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subbands, including </w:t>
                  </w:r>
                </w:p>
                <w:p w14:paraId="30363C76"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2BBA47AC"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245C4BEE"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03D9B704" w14:textId="77777777" w:rsidR="006338F7" w:rsidRPr="00BE1FD0" w:rsidRDefault="006338F7" w:rsidP="006338F7">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524EC7DA" w14:textId="77777777" w:rsidR="006338F7" w:rsidRPr="00BE1FD0" w:rsidRDefault="006338F7" w:rsidP="006338F7">
                  <w:pPr>
                    <w:keepLines/>
                    <w:spacing w:after="0"/>
                    <w:rPr>
                      <w:rFonts w:ascii="Arial" w:eastAsia="游明朝" w:hAnsi="Arial" w:cs="Arial"/>
                      <w:color w:val="000000"/>
                      <w:sz w:val="18"/>
                      <w:szCs w:val="18"/>
                    </w:rPr>
                  </w:pPr>
                  <w:r w:rsidRPr="00BE1FD0">
                    <w:rPr>
                      <w:rFonts w:eastAsia="Malgun Gothic"/>
                      <w:color w:val="000000"/>
                      <w:lang w:val="en-US" w:eastAsia="ko-KR"/>
                    </w:rPr>
                    <w:t>Basic features for SBFD TX/RX Behaviour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3355E743" w14:textId="77777777" w:rsidR="006338F7" w:rsidRPr="00BE1FD0" w:rsidRDefault="006338F7" w:rsidP="006338F7">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0195D2DB"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6BC6C30B" w14:textId="77777777" w:rsidR="006338F7" w:rsidRPr="00BE1FD0" w:rsidRDefault="006338F7" w:rsidP="006338F7">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tr>
            <w:tr w:rsidR="006338F7" w:rsidRPr="00BE1FD0" w14:paraId="773ADF18"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747B9CF8"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4541DA6B" w14:textId="77777777" w:rsidR="006338F7" w:rsidRPr="00BE1FD0" w:rsidRDefault="006338F7" w:rsidP="006338F7">
                  <w:pPr>
                    <w:keepLines/>
                    <w:spacing w:after="0"/>
                    <w:rPr>
                      <w:rFonts w:eastAsia="Malgun Gothic"/>
                      <w:b/>
                      <w:bCs/>
                      <w:color w:val="000000"/>
                      <w:lang w:val="en-US" w:eastAsia="ko-KR"/>
                    </w:rPr>
                  </w:pPr>
                  <w:r w:rsidRPr="00BE1FD0">
                    <w:rPr>
                      <w:rFonts w:eastAsia="Malgun Gothic"/>
                      <w:color w:val="000000"/>
                      <w:lang w:val="en-US" w:eastAsia="ko-KR"/>
                    </w:rPr>
                    <w:t>Non-contiguous CSI-RS across two DL subbands</w:t>
                  </w:r>
                </w:p>
              </w:tc>
              <w:tc>
                <w:tcPr>
                  <w:tcW w:w="1621" w:type="pct"/>
                  <w:tcBorders>
                    <w:top w:val="single" w:sz="4" w:space="0" w:color="auto"/>
                    <w:left w:val="single" w:sz="4" w:space="0" w:color="auto"/>
                    <w:bottom w:val="single" w:sz="4" w:space="0" w:color="auto"/>
                    <w:right w:val="single" w:sz="4" w:space="0" w:color="auto"/>
                  </w:tcBorders>
                  <w:hideMark/>
                </w:tcPr>
                <w:p w14:paraId="0A650C52" w14:textId="77777777" w:rsidR="006338F7" w:rsidRPr="00BE1FD0" w:rsidRDefault="006338F7"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subbands, including  </w:t>
                  </w:r>
                </w:p>
                <w:p w14:paraId="61966A46"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Support of scaling the CSI processing timeline Z/Z’ by factor of X (e.g., the value range of X is 1,2)</w:t>
                  </w:r>
                </w:p>
                <w:p w14:paraId="6277DA04"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2AF3BC72"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639137F4"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Non-contiguous CSI-RS across two DL subbands not supported</w:t>
                  </w:r>
                </w:p>
              </w:tc>
              <w:tc>
                <w:tcPr>
                  <w:tcW w:w="346" w:type="pct"/>
                  <w:tcBorders>
                    <w:top w:val="single" w:sz="4" w:space="0" w:color="auto"/>
                    <w:left w:val="single" w:sz="4" w:space="0" w:color="auto"/>
                    <w:bottom w:val="single" w:sz="4" w:space="0" w:color="auto"/>
                    <w:right w:val="single" w:sz="4" w:space="0" w:color="auto"/>
                  </w:tcBorders>
                </w:tcPr>
                <w:p w14:paraId="551C83F9" w14:textId="77777777" w:rsidR="006338F7" w:rsidRPr="00BE1FD0" w:rsidRDefault="006338F7" w:rsidP="006338F7">
                  <w:pPr>
                    <w:keepLines/>
                    <w:spacing w:after="0"/>
                    <w:jc w:val="center"/>
                    <w:rPr>
                      <w:rFonts w:ascii="Arial" w:hAnsi="Arial" w:cs="Arial"/>
                      <w:color w:val="000000"/>
                      <w:sz w:val="18"/>
                      <w:szCs w:val="18"/>
                      <w:lang w:eastAsia="zh-CN"/>
                    </w:rPr>
                  </w:pPr>
                </w:p>
                <w:p w14:paraId="41FFDCB8" w14:textId="77777777" w:rsidR="006338F7" w:rsidRPr="00BE1FD0" w:rsidRDefault="006338F7" w:rsidP="006338F7">
                  <w:pPr>
                    <w:keepLines/>
                    <w:spacing w:after="0"/>
                    <w:jc w:val="center"/>
                    <w:rPr>
                      <w:rFonts w:ascii="Arial" w:hAnsi="Arial" w:cs="Arial"/>
                      <w:color w:val="000000"/>
                      <w:sz w:val="18"/>
                      <w:szCs w:val="18"/>
                      <w:lang w:eastAsia="zh-CN"/>
                    </w:rPr>
                  </w:pPr>
                </w:p>
                <w:p w14:paraId="0FC362F4" w14:textId="77777777" w:rsidR="006338F7" w:rsidRPr="00BE1FD0" w:rsidRDefault="006338F7" w:rsidP="006338F7">
                  <w:pPr>
                    <w:keepLines/>
                    <w:spacing w:after="0"/>
                    <w:jc w:val="center"/>
                    <w:rPr>
                      <w:rFonts w:ascii="Arial" w:hAnsi="Arial" w:cs="Arial"/>
                      <w:color w:val="000000"/>
                      <w:sz w:val="18"/>
                      <w:szCs w:val="18"/>
                      <w:lang w:eastAsia="zh-CN"/>
                    </w:rPr>
                  </w:pPr>
                </w:p>
                <w:p w14:paraId="55B7D187" w14:textId="77777777" w:rsidR="006338F7" w:rsidRPr="00BE1FD0" w:rsidRDefault="006338F7" w:rsidP="006338F7">
                  <w:pPr>
                    <w:keepLines/>
                    <w:spacing w:after="0"/>
                    <w:jc w:val="center"/>
                    <w:rPr>
                      <w:rFonts w:ascii="Arial" w:hAnsi="Arial" w:cs="Arial"/>
                      <w:color w:val="000000"/>
                      <w:sz w:val="18"/>
                      <w:szCs w:val="18"/>
                      <w:lang w:eastAsia="zh-CN"/>
                    </w:rPr>
                  </w:pPr>
                </w:p>
                <w:p w14:paraId="07EE0C4D" w14:textId="77777777" w:rsidR="006338F7" w:rsidRPr="00BE1FD0" w:rsidRDefault="006338F7" w:rsidP="006338F7">
                  <w:pPr>
                    <w:keepLines/>
                    <w:spacing w:after="0"/>
                    <w:jc w:val="center"/>
                    <w:rPr>
                      <w:rFonts w:ascii="Arial" w:hAnsi="Arial" w:cs="Arial"/>
                      <w:color w:val="000000"/>
                      <w:sz w:val="18"/>
                      <w:szCs w:val="18"/>
                      <w:lang w:eastAsia="zh-CN"/>
                    </w:rPr>
                  </w:pPr>
                </w:p>
                <w:p w14:paraId="525A9ACC"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78F1601E" w14:textId="77777777" w:rsidR="006338F7" w:rsidRPr="00BE1FD0" w:rsidRDefault="006338F7" w:rsidP="006338F7">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5F016132"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52FAB692" w14:textId="77777777" w:rsidR="006338F7" w:rsidRPr="00BE1FD0" w:rsidRDefault="006338F7" w:rsidP="006338F7">
                  <w:pPr>
                    <w:keepLines/>
                    <w:spacing w:after="0"/>
                    <w:rPr>
                      <w:rFonts w:eastAsia="Malgun Gothic"/>
                      <w:color w:val="000000"/>
                      <w:lang w:val="en-US" w:eastAsia="ko-KR"/>
                    </w:rPr>
                  </w:pPr>
                </w:p>
              </w:tc>
            </w:tr>
            <w:tr w:rsidR="006338F7" w:rsidRPr="00BE1FD0" w14:paraId="7D20D9B5"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288D96AE"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5ADA4788"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02F720B3" w14:textId="77777777" w:rsidR="006338F7" w:rsidRPr="00BE1FD0" w:rsidRDefault="006338F7" w:rsidP="006338F7">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5DAE22E8"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7C7DFABE"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0809416A"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661F32AF"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55E83FBC"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49E1F92C" w14:textId="77777777" w:rsidR="006338F7" w:rsidRPr="00BE1FD0" w:rsidRDefault="006338F7" w:rsidP="006338F7">
                  <w:pPr>
                    <w:keepLines/>
                    <w:spacing w:after="0"/>
                    <w:rPr>
                      <w:rFonts w:eastAsia="Malgun Gothic"/>
                      <w:color w:val="000000"/>
                      <w:lang w:val="en-US" w:eastAsia="ko-KR"/>
                    </w:rPr>
                  </w:pPr>
                </w:p>
              </w:tc>
            </w:tr>
            <w:tr w:rsidR="006338F7" w:rsidRPr="00BE1FD0" w14:paraId="6A7AB24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704CF4F4"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X-4</w:t>
                  </w:r>
                </w:p>
              </w:tc>
              <w:tc>
                <w:tcPr>
                  <w:tcW w:w="562" w:type="pct"/>
                  <w:tcBorders>
                    <w:top w:val="single" w:sz="4" w:space="0" w:color="auto"/>
                    <w:left w:val="single" w:sz="4" w:space="0" w:color="auto"/>
                    <w:bottom w:val="single" w:sz="4" w:space="0" w:color="auto"/>
                    <w:right w:val="single" w:sz="4" w:space="0" w:color="auto"/>
                  </w:tcBorders>
                  <w:vAlign w:val="center"/>
                  <w:hideMark/>
                </w:tcPr>
                <w:p w14:paraId="535E2CC0"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5EE7A22E" w14:textId="77777777" w:rsidR="006338F7" w:rsidRPr="00BE1FD0" w:rsidRDefault="006338F7" w:rsidP="006338F7">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7745B625"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486997D0"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15F1CF78"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78B0FE50" w14:textId="77777777" w:rsidR="006338F7" w:rsidRPr="00BE1FD0" w:rsidRDefault="006338F7" w:rsidP="006338F7">
                  <w:pPr>
                    <w:keepLines/>
                    <w:spacing w:after="0"/>
                    <w:jc w:val="center"/>
                    <w:rPr>
                      <w:rFonts w:eastAsia="Malgun Gothic"/>
                      <w:color w:val="000000"/>
                      <w:lang w:val="en-US" w:eastAsia="ko-KR"/>
                    </w:rPr>
                  </w:pPr>
                </w:p>
                <w:p w14:paraId="39194D75" w14:textId="77777777" w:rsidR="006338F7" w:rsidRPr="00BE1FD0" w:rsidRDefault="006338F7" w:rsidP="006338F7">
                  <w:pPr>
                    <w:keepLines/>
                    <w:spacing w:after="0"/>
                    <w:jc w:val="center"/>
                    <w:rPr>
                      <w:color w:val="000000"/>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vAlign w:val="center"/>
                  <w:hideMark/>
                </w:tcPr>
                <w:p w14:paraId="1ABD47DD"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tr>
          </w:tbl>
          <w:p w14:paraId="0015B166" w14:textId="77777777" w:rsidR="006338F7" w:rsidRDefault="006338F7" w:rsidP="006338F7">
            <w:pPr>
              <w:spacing w:after="60"/>
              <w:jc w:val="both"/>
            </w:pPr>
          </w:p>
          <w:p w14:paraId="7D4CA850" w14:textId="77777777" w:rsidR="006338F7" w:rsidRPr="007A2D7A" w:rsidRDefault="006338F7" w:rsidP="006338F7">
            <w:pPr>
              <w:textAlignment w:val="auto"/>
              <w:rPr>
                <w:rFonts w:eastAsiaTheme="minorEastAsia"/>
              </w:rPr>
            </w:pPr>
          </w:p>
        </w:tc>
      </w:tr>
      <w:tr w:rsidR="00632314" w:rsidRPr="007A2D7A" w14:paraId="6FB90226" w14:textId="77777777" w:rsidTr="00AA65D6">
        <w:trPr>
          <w:trHeight w:val="57"/>
        </w:trPr>
        <w:tc>
          <w:tcPr>
            <w:tcW w:w="121" w:type="pct"/>
          </w:tcPr>
          <w:p w14:paraId="7867053D" w14:textId="05B3D214" w:rsidR="00632314" w:rsidRPr="007A2D7A" w:rsidRDefault="00632314" w:rsidP="00632314">
            <w:pPr>
              <w:textAlignment w:val="auto"/>
              <w:rPr>
                <w:rFonts w:eastAsiaTheme="minorEastAsia"/>
              </w:rPr>
            </w:pPr>
            <w:r>
              <w:rPr>
                <w:rFonts w:eastAsia="SimSun" w:hint="eastAsia"/>
                <w:lang w:eastAsia="zh-CN"/>
              </w:rPr>
              <w:t>[8]</w:t>
            </w:r>
          </w:p>
        </w:tc>
        <w:tc>
          <w:tcPr>
            <w:tcW w:w="306" w:type="pct"/>
          </w:tcPr>
          <w:p w14:paraId="2340F7FD" w14:textId="5E8F0309" w:rsidR="00632314" w:rsidRPr="007A2D7A" w:rsidRDefault="00632314" w:rsidP="00632314">
            <w:pPr>
              <w:textAlignment w:val="auto"/>
              <w:rPr>
                <w:rFonts w:eastAsiaTheme="minorEastAsia"/>
              </w:rPr>
            </w:pPr>
            <w:r>
              <w:rPr>
                <w:rFonts w:eastAsia="SimSun" w:hint="eastAsia"/>
                <w:lang w:eastAsia="zh-CN"/>
              </w:rPr>
              <w:t>CMCC</w:t>
            </w:r>
          </w:p>
        </w:tc>
        <w:tc>
          <w:tcPr>
            <w:tcW w:w="4572" w:type="pct"/>
          </w:tcPr>
          <w:p w14:paraId="2F744BD5" w14:textId="77777777" w:rsidR="00632314" w:rsidRDefault="00632314" w:rsidP="00632314">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including</w:t>
            </w:r>
            <w:r>
              <w:rPr>
                <w:rFonts w:eastAsiaTheme="minorEastAsia" w:hint="eastAsia"/>
                <w:lang w:eastAsia="zh-CN"/>
              </w:rPr>
              <w:t>:</w:t>
            </w:r>
          </w:p>
          <w:p w14:paraId="1B8E02DF" w14:textId="77777777" w:rsidR="00632314" w:rsidRPr="00B44385" w:rsidRDefault="00632314" w:rsidP="00523E30">
            <w:pPr>
              <w:pStyle w:val="aff6"/>
              <w:numPr>
                <w:ilvl w:val="0"/>
                <w:numId w:val="54"/>
              </w:numPr>
              <w:overflowPunct/>
              <w:autoSpaceDE/>
              <w:autoSpaceDN/>
              <w:adjustRightInd/>
              <w:spacing w:before="120" w:after="120"/>
              <w:ind w:leftChars="0"/>
              <w:jc w:val="both"/>
              <w:rPr>
                <w:rFonts w:eastAsiaTheme="minorEastAsia"/>
                <w:lang w:eastAsia="zh-CN"/>
              </w:rPr>
            </w:pPr>
            <w:r w:rsidRPr="00DF4DFE">
              <w:rPr>
                <w:rFonts w:eastAsia="游明朝" w:cs="Times" w:hint="eastAsia"/>
                <w:lang w:val="en-US" w:eastAsia="zh-CN"/>
              </w:rPr>
              <w:t>Support of UL transmissions</w:t>
            </w:r>
            <w:r>
              <w:rPr>
                <w:rFonts w:eastAsiaTheme="minorEastAsia" w:cs="Times" w:hint="eastAsia"/>
                <w:lang w:val="en-US" w:eastAsia="zh-CN"/>
              </w:rPr>
              <w:t xml:space="preserve"> and</w:t>
            </w:r>
            <w:r w:rsidRPr="00DF4DFE">
              <w:rPr>
                <w:rFonts w:eastAsia="游明朝" w:cs="Times" w:hint="eastAsia"/>
                <w:lang w:val="en-US" w:eastAsia="zh-CN"/>
              </w:rPr>
              <w:t xml:space="preserve"> DL receptions </w:t>
            </w:r>
            <w:r w:rsidRPr="00DF4DFE">
              <w:rPr>
                <w:rFonts w:eastAsia="游明朝" w:cs="Times" w:hint="eastAsia"/>
                <w:color w:val="000000"/>
                <w:lang w:val="en-US" w:eastAsia="zh-CN"/>
              </w:rPr>
              <w:t>across</w:t>
            </w:r>
            <w:r w:rsidRPr="00DF4DFE">
              <w:rPr>
                <w:rFonts w:eastAsia="游明朝" w:cs="Arial" w:hint="eastAsia"/>
                <w:color w:val="FF0000"/>
                <w:lang w:val="en-US" w:eastAsia="zh-CN"/>
              </w:rPr>
              <w:t xml:space="preserve"> </w:t>
            </w:r>
            <w:r w:rsidRPr="00DF4DFE">
              <w:rPr>
                <w:rFonts w:eastAsia="游明朝" w:cs="Times" w:hint="eastAsia"/>
                <w:lang w:val="en-US" w:eastAsia="zh-CN"/>
              </w:rPr>
              <w:t>SBFD symbols and non-SBFD symbols in different slots</w:t>
            </w:r>
            <w:r w:rsidRPr="00DF4DFE">
              <w:rPr>
                <w:rFonts w:eastAsia="游明朝" w:cs="Times"/>
                <w:lang w:val="en-US" w:eastAsia="zh-CN"/>
              </w:rPr>
              <w:t xml:space="preserve"> (Configuration </w:t>
            </w:r>
            <w:r>
              <w:rPr>
                <w:rFonts w:eastAsiaTheme="minorEastAsia" w:cs="Times" w:hint="eastAsia"/>
                <w:lang w:val="en-US" w:eastAsia="zh-CN"/>
              </w:rPr>
              <w:t>2</w:t>
            </w:r>
            <w:r w:rsidRPr="00DF4DFE">
              <w:rPr>
                <w:rFonts w:eastAsia="游明朝" w:cs="Times"/>
                <w:lang w:val="en-US" w:eastAsia="zh-CN"/>
              </w:rPr>
              <w:t>)</w:t>
            </w:r>
          </w:p>
          <w:p w14:paraId="3210EC58" w14:textId="77777777" w:rsidR="00632314" w:rsidRDefault="00632314"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Support of CSI-RS reception in two non-contiguous DL subbands in SBFD symbols</w:t>
            </w:r>
          </w:p>
          <w:p w14:paraId="4E47C2CF" w14:textId="77777777" w:rsidR="00632314" w:rsidRPr="005075AF" w:rsidRDefault="00632314" w:rsidP="00523E30">
            <w:pPr>
              <w:pStyle w:val="aff6"/>
              <w:numPr>
                <w:ilvl w:val="0"/>
                <w:numId w:val="54"/>
              </w:numPr>
              <w:overflowPunct/>
              <w:autoSpaceDE/>
              <w:autoSpaceDN/>
              <w:adjustRightInd/>
              <w:spacing w:before="120" w:after="120"/>
              <w:ind w:leftChars="0"/>
              <w:jc w:val="both"/>
              <w:rPr>
                <w:rFonts w:eastAsiaTheme="minorEastAsia"/>
                <w:lang w:eastAsia="zh-CN"/>
              </w:rPr>
            </w:pPr>
            <w:r w:rsidRPr="005075AF">
              <w:rPr>
                <w:rFonts w:eastAsiaTheme="minorEastAsia"/>
                <w:lang w:eastAsia="zh-CN"/>
              </w:rPr>
              <w:t>Support of using the partial PRG(s) inside the DL usable PRBs at subband boundary</w:t>
            </w:r>
          </w:p>
          <w:p w14:paraId="32096D0C" w14:textId="77777777" w:rsidR="00632314" w:rsidRPr="00CE222C" w:rsidRDefault="00632314" w:rsidP="00632314">
            <w:pPr>
              <w:textAlignment w:val="auto"/>
              <w:rPr>
                <w:rFonts w:eastAsia="SimSun"/>
                <w:lang w:eastAsia="zh-CN"/>
              </w:rPr>
            </w:pP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518"/>
              <w:gridCol w:w="765"/>
              <w:gridCol w:w="764"/>
              <w:gridCol w:w="918"/>
              <w:gridCol w:w="1682"/>
              <w:gridCol w:w="1551"/>
              <w:gridCol w:w="765"/>
              <w:gridCol w:w="765"/>
              <w:gridCol w:w="764"/>
              <w:gridCol w:w="2018"/>
              <w:gridCol w:w="1195"/>
            </w:tblGrid>
            <w:tr w:rsidR="0000365A" w:rsidRPr="001E363C" w14:paraId="65445CFF" w14:textId="77777777" w:rsidTr="0034763F">
              <w:trPr>
                <w:trHeight w:val="415"/>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5990F698" w14:textId="77777777" w:rsidR="0000365A" w:rsidRPr="001E363C" w:rsidRDefault="0000365A" w:rsidP="0000365A">
                  <w:pPr>
                    <w:pStyle w:val="TAL"/>
                    <w:rPr>
                      <w:rFonts w:cs="Arial"/>
                      <w:szCs w:val="18"/>
                    </w:rPr>
                  </w:pPr>
                  <w:r w:rsidRPr="001E363C">
                    <w:rPr>
                      <w:rFonts w:cs="Arial"/>
                      <w:szCs w:val="18"/>
                      <w:lang w:val="en-US" w:eastAsia="zh-CN"/>
                    </w:rPr>
                    <w:t>UL transmissions and DL receptions across SBFD symbols and non-SBFD symbols in different slots (Configuration 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9510A39" w14:textId="77777777" w:rsidR="0000365A" w:rsidRPr="001E363C" w:rsidRDefault="0000365A" w:rsidP="0000365A">
                  <w:pPr>
                    <w:pStyle w:val="TAL"/>
                    <w:rPr>
                      <w:rFonts w:cs="Arial"/>
                      <w:szCs w:val="18"/>
                      <w:lang w:eastAsia="zh-CN"/>
                    </w:rPr>
                  </w:pPr>
                  <w:r w:rsidRPr="001E363C">
                    <w:rPr>
                      <w:rFonts w:cs="Arial"/>
                      <w:szCs w:val="18"/>
                      <w:lang w:eastAsia="zh-CN"/>
                    </w:rPr>
                    <w:t>1. Support of UL transmission across SBFD symbols and non-SBFD symbols (Configuration 2)</w:t>
                  </w:r>
                </w:p>
                <w:p w14:paraId="250200DA" w14:textId="77777777" w:rsidR="0000365A" w:rsidRPr="001E363C" w:rsidRDefault="0000365A" w:rsidP="0000365A">
                  <w:pPr>
                    <w:spacing w:after="0"/>
                    <w:rPr>
                      <w:rFonts w:ascii="Arial" w:eastAsiaTheme="minorEastAsia" w:hAnsi="Arial" w:cs="Arial"/>
                      <w:sz w:val="18"/>
                      <w:szCs w:val="18"/>
                      <w:lang w:eastAsia="zh-CN"/>
                    </w:rPr>
                  </w:pPr>
                </w:p>
                <w:p w14:paraId="58E7845C" w14:textId="77777777" w:rsidR="0000365A" w:rsidRPr="001E363C" w:rsidRDefault="0000365A" w:rsidP="0000365A">
                  <w:pPr>
                    <w:spacing w:after="0"/>
                    <w:rPr>
                      <w:rFonts w:ascii="Arial" w:eastAsiaTheme="minorEastAsia" w:hAnsi="Arial" w:cs="Arial"/>
                      <w:sz w:val="18"/>
                      <w:szCs w:val="18"/>
                      <w:lang w:val="en-US" w:eastAsia="zh-CN"/>
                    </w:rPr>
                  </w:pPr>
                  <w:r w:rsidRPr="001E363C">
                    <w:rPr>
                      <w:rFonts w:ascii="Arial" w:eastAsiaTheme="minorEastAsia" w:hAnsi="Arial" w:cs="Arial"/>
                      <w:sz w:val="18"/>
                      <w:szCs w:val="18"/>
                      <w:lang w:eastAsia="zh-CN"/>
                    </w:rPr>
                    <w:t>2. Support of DL reception across SBFD symbols and non-SBFD symbols (Configuration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CD9D1B" w14:textId="77777777" w:rsidR="0000365A" w:rsidRPr="001E363C" w:rsidRDefault="0000365A" w:rsidP="0000365A">
                  <w:pPr>
                    <w:pStyle w:val="TAL"/>
                    <w:rPr>
                      <w:rFonts w:cs="Arial"/>
                      <w:szCs w:val="18"/>
                    </w:rPr>
                  </w:pPr>
                  <w:r w:rsidRPr="001E363C">
                    <w:rPr>
                      <w:rFonts w:cs="Arial" w:hint="eastAsia"/>
                      <w:szCs w:val="18"/>
                      <w:lang w:eastAsia="zh-CN"/>
                    </w:rPr>
                    <w:t>X</w:t>
                  </w:r>
                  <w:r w:rsidRPr="001E363C">
                    <w:rPr>
                      <w:rFonts w:cs="Arial"/>
                      <w:szCs w:val="18"/>
                      <w:lang w:eastAsia="zh-CN"/>
                    </w:rPr>
                    <w:t>-1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10ECED" w14:textId="77777777" w:rsidR="0000365A" w:rsidRPr="001E363C" w:rsidRDefault="0000365A" w:rsidP="0000365A">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E0AF3" w14:textId="77777777" w:rsidR="0000365A" w:rsidRPr="001E363C" w:rsidRDefault="0000365A" w:rsidP="0000365A">
                  <w:pPr>
                    <w:pStyle w:val="TAL"/>
                    <w:rPr>
                      <w:rFonts w:cs="Arial"/>
                      <w:szCs w:val="18"/>
                      <w:lang w:eastAsia="zh-CN"/>
                    </w:rPr>
                  </w:pPr>
                  <w:r w:rsidRPr="001E363C">
                    <w:rPr>
                      <w:rFonts w:cs="Arial"/>
                      <w:szCs w:val="18"/>
                      <w:lang w:eastAsia="zh-CN"/>
                    </w:rPr>
                    <w:t>n/a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6F7BA" w14:textId="77777777" w:rsidR="0000365A" w:rsidRPr="001E363C" w:rsidRDefault="0000365A" w:rsidP="0000365A">
                  <w:pPr>
                    <w:pStyle w:val="TAL"/>
                    <w:rPr>
                      <w:rFonts w:cs="Arial"/>
                      <w:szCs w:val="18"/>
                      <w:lang w:val="en-US"/>
                    </w:rPr>
                  </w:pPr>
                  <w:r w:rsidRPr="001E363C">
                    <w:rPr>
                      <w:rFonts w:cs="Arial"/>
                      <w:szCs w:val="18"/>
                      <w:lang w:val="en-US" w:eastAsia="zh-CN"/>
                    </w:rPr>
                    <w:t xml:space="preserve">UL transmissions and DL receptions across SBFD symbols and non-SBFD symbols in different slots (Configuration 2) </w:t>
                  </w:r>
                  <w:r w:rsidRPr="001E363C">
                    <w:rPr>
                      <w:rFonts w:cs="Arial" w:hint="eastAsia"/>
                      <w:szCs w:val="18"/>
                      <w:lang w:val="en-US" w:eastAsia="zh-CN"/>
                    </w:rPr>
                    <w:t>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EA602D" w14:textId="77777777" w:rsidR="0000365A" w:rsidRPr="001E363C" w:rsidRDefault="0000365A" w:rsidP="0000365A">
                  <w:pPr>
                    <w:pStyle w:val="TAN"/>
                    <w:ind w:left="800" w:firstLine="0"/>
                    <w:rPr>
                      <w:rFonts w:cs="Arial"/>
                      <w:strike/>
                      <w:szCs w:val="18"/>
                      <w:highlight w:val="yellow"/>
                      <w:lang w:eastAsia="zh-CN"/>
                    </w:rPr>
                  </w:pPr>
                  <w:r w:rsidRPr="001E363C">
                    <w:rPr>
                      <w:rFonts w:cs="Arial"/>
                      <w:szCs w:val="18"/>
                      <w:lang w:eastAsia="zh-CN"/>
                    </w:rPr>
                    <w:t>Per Band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894BB" w14:textId="77777777" w:rsidR="0000365A" w:rsidRPr="001E363C" w:rsidRDefault="0000365A" w:rsidP="0000365A">
                  <w:pPr>
                    <w:pStyle w:val="TAL"/>
                    <w:rPr>
                      <w:rFonts w:cs="Arial"/>
                      <w:szCs w:val="18"/>
                      <w:lang w:eastAsia="zh-CN"/>
                    </w:rPr>
                  </w:pPr>
                  <w:r w:rsidRPr="001E363C">
                    <w:rPr>
                      <w:rFonts w:cs="Arial"/>
                      <w:szCs w:val="18"/>
                      <w:lang w:eastAsia="zh-CN"/>
                    </w:rPr>
                    <w:t>TDD only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EC9D6" w14:textId="77777777" w:rsidR="0000365A" w:rsidRPr="001E363C" w:rsidRDefault="0000365A" w:rsidP="0000365A">
                  <w:pPr>
                    <w:pStyle w:val="TAL"/>
                    <w:rPr>
                      <w:rFonts w:cs="Arial"/>
                      <w:szCs w:val="18"/>
                      <w:highlight w:val="yellow"/>
                      <w:lang w:eastAsia="zh-CN"/>
                    </w:rPr>
                  </w:pPr>
                  <w:r w:rsidRPr="001E363C">
                    <w:rPr>
                      <w:rFonts w:cs="Arial"/>
                      <w:szCs w:val="18"/>
                      <w:lang w:eastAsia="zh-CN"/>
                    </w:rPr>
                    <w:t>n/a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C1F2FB" w14:textId="77777777" w:rsidR="0000365A" w:rsidRPr="001E363C" w:rsidRDefault="0000365A" w:rsidP="0000365A">
                  <w:pPr>
                    <w:pStyle w:val="TAL"/>
                    <w:rPr>
                      <w:rFonts w:cs="Arial"/>
                      <w:szCs w:val="18"/>
                      <w:lang w:eastAsia="zh-CN"/>
                    </w:rPr>
                  </w:pPr>
                  <w:r w:rsidRPr="001E363C">
                    <w:rPr>
                      <w:rFonts w:cs="Arial"/>
                      <w:szCs w:val="18"/>
                      <w:lang w:eastAsia="zh-CN"/>
                    </w:rPr>
                    <w:t>n/a</w:t>
                  </w:r>
                </w:p>
              </w:tc>
              <w:tc>
                <w:tcPr>
                  <w:tcW w:w="1870" w:type="dxa"/>
                  <w:tcBorders>
                    <w:top w:val="single" w:sz="4" w:space="0" w:color="auto"/>
                    <w:left w:val="single" w:sz="4" w:space="0" w:color="auto"/>
                    <w:bottom w:val="single" w:sz="4" w:space="0" w:color="auto"/>
                    <w:right w:val="single" w:sz="4" w:space="0" w:color="auto"/>
                  </w:tcBorders>
                  <w:shd w:val="clear" w:color="auto" w:fill="auto"/>
                </w:tcPr>
                <w:p w14:paraId="4A9351A9" w14:textId="77777777" w:rsidR="0000365A" w:rsidRPr="001E363C" w:rsidRDefault="0000365A" w:rsidP="0000365A">
                  <w:pPr>
                    <w:pStyle w:val="TAL"/>
                    <w:rPr>
                      <w:rFonts w:cs="Arial"/>
                      <w:strike/>
                      <w:szCs w:val="18"/>
                      <w:highlight w:val="yellow"/>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0B0AF5E" w14:textId="77777777" w:rsidR="0000365A" w:rsidRPr="001E363C" w:rsidRDefault="0000365A" w:rsidP="0000365A">
                  <w:pPr>
                    <w:pStyle w:val="TAL"/>
                    <w:rPr>
                      <w:rFonts w:cs="Arial"/>
                      <w:szCs w:val="18"/>
                      <w:lang w:val="en-US"/>
                    </w:rPr>
                  </w:pPr>
                  <w:r w:rsidRPr="001E363C">
                    <w:rPr>
                      <w:rFonts w:cs="Arial"/>
                      <w:szCs w:val="18"/>
                    </w:rPr>
                    <w:t>Optional with capability signalling</w:t>
                  </w:r>
                </w:p>
              </w:tc>
            </w:tr>
          </w:tbl>
          <w:p w14:paraId="0E766979" w14:textId="77777777" w:rsidR="00632314" w:rsidRPr="007A2D7A" w:rsidRDefault="00632314" w:rsidP="00632314">
            <w:pPr>
              <w:textAlignment w:val="auto"/>
              <w:rPr>
                <w:rFonts w:eastAsiaTheme="minorEastAsia"/>
              </w:rPr>
            </w:pPr>
          </w:p>
        </w:tc>
      </w:tr>
      <w:tr w:rsidR="00D176F9" w:rsidRPr="007A2D7A" w14:paraId="49787D38" w14:textId="77777777" w:rsidTr="00AA65D6">
        <w:trPr>
          <w:trHeight w:val="57"/>
        </w:trPr>
        <w:tc>
          <w:tcPr>
            <w:tcW w:w="121" w:type="pct"/>
          </w:tcPr>
          <w:p w14:paraId="279458AD" w14:textId="0C2E4F23" w:rsidR="00D176F9" w:rsidRPr="007A2D7A" w:rsidRDefault="00D176F9" w:rsidP="00D176F9">
            <w:pPr>
              <w:textAlignment w:val="auto"/>
              <w:rPr>
                <w:rFonts w:eastAsiaTheme="minorEastAsia"/>
              </w:rPr>
            </w:pPr>
            <w:r>
              <w:rPr>
                <w:rFonts w:eastAsia="SimSun" w:hint="eastAsia"/>
                <w:sz w:val="22"/>
                <w:lang w:eastAsia="zh-CN"/>
              </w:rPr>
              <w:t>[9]</w:t>
            </w:r>
          </w:p>
        </w:tc>
        <w:tc>
          <w:tcPr>
            <w:tcW w:w="306" w:type="pct"/>
          </w:tcPr>
          <w:p w14:paraId="011ABBD8" w14:textId="679E9E5F" w:rsidR="00D176F9" w:rsidRPr="007A2D7A" w:rsidRDefault="00D176F9" w:rsidP="00D176F9">
            <w:pPr>
              <w:textAlignment w:val="auto"/>
              <w:rPr>
                <w:rFonts w:eastAsiaTheme="minorEastAsia"/>
              </w:rPr>
            </w:pPr>
            <w:r>
              <w:rPr>
                <w:rFonts w:eastAsia="SimSun" w:hint="eastAsia"/>
                <w:sz w:val="22"/>
                <w:szCs w:val="18"/>
                <w:lang w:eastAsia="zh-CN"/>
              </w:rPr>
              <w:t>HW/Hisi</w:t>
            </w:r>
          </w:p>
        </w:tc>
        <w:tc>
          <w:tcPr>
            <w:tcW w:w="4572" w:type="pct"/>
          </w:tcPr>
          <w:p w14:paraId="3DCB93C2" w14:textId="77777777" w:rsidR="009A63FB" w:rsidRDefault="009A63FB" w:rsidP="009A63FB">
            <w:pPr>
              <w:spacing w:before="120"/>
              <w:rPr>
                <w:lang w:eastAsia="zh-CN"/>
              </w:rPr>
            </w:pPr>
            <w:r>
              <w:rPr>
                <w:lang w:eastAsia="zh-CN"/>
              </w:rPr>
              <w:t>The support of UL transmissions or DL receptions across SBFD symbols and non-SBFD symbols (Configuration 2) is an optional UE capability, comprising the following components. However, to keep the same detail level for Configuration 1, there is no need to capture these components in the FG description.</w:t>
            </w:r>
          </w:p>
          <w:p w14:paraId="45F04D2C" w14:textId="77777777" w:rsidR="009A63FB" w:rsidRPr="00EA58C8" w:rsidRDefault="009A63FB" w:rsidP="00523E30">
            <w:pPr>
              <w:pStyle w:val="aff6"/>
              <w:numPr>
                <w:ilvl w:val="0"/>
                <w:numId w:val="60"/>
              </w:numPr>
              <w:snapToGrid w:val="0"/>
              <w:spacing w:after="0"/>
              <w:ind w:leftChars="0"/>
              <w:jc w:val="both"/>
              <w:rPr>
                <w:sz w:val="22"/>
                <w:szCs w:val="22"/>
                <w:lang w:eastAsia="zh-CN"/>
              </w:rPr>
            </w:pPr>
            <w:r>
              <w:rPr>
                <w:sz w:val="22"/>
                <w:szCs w:val="22"/>
                <w:lang w:eastAsia="zh-CN"/>
              </w:rPr>
              <w:t>Support of Configuration 2 on a per UL and DL BWP basis (not applicable for SRS)</w:t>
            </w:r>
          </w:p>
          <w:p w14:paraId="2ECD66B4" w14:textId="77777777" w:rsidR="009A63FB" w:rsidRDefault="009A63FB" w:rsidP="00523E30">
            <w:pPr>
              <w:pStyle w:val="aff6"/>
              <w:numPr>
                <w:ilvl w:val="0"/>
                <w:numId w:val="60"/>
              </w:numPr>
              <w:snapToGrid w:val="0"/>
              <w:spacing w:after="0"/>
              <w:ind w:leftChars="0"/>
              <w:jc w:val="both"/>
              <w:rPr>
                <w:sz w:val="22"/>
                <w:szCs w:val="22"/>
                <w:lang w:eastAsia="zh-CN"/>
              </w:rPr>
            </w:pPr>
            <w:r w:rsidRPr="000A17C8">
              <w:rPr>
                <w:rFonts w:hint="eastAsia"/>
                <w:sz w:val="22"/>
                <w:szCs w:val="22"/>
                <w:lang w:eastAsia="zh-CN"/>
              </w:rPr>
              <w:t>TBS</w:t>
            </w:r>
            <w:r w:rsidRPr="000A17C8">
              <w:rPr>
                <w:sz w:val="22"/>
                <w:szCs w:val="22"/>
                <w:lang w:eastAsia="zh-CN"/>
              </w:rPr>
              <w:t xml:space="preserve"> determination </w:t>
            </w:r>
            <w:r>
              <w:rPr>
                <w:sz w:val="22"/>
                <w:szCs w:val="22"/>
                <w:lang w:eastAsia="zh-CN"/>
              </w:rPr>
              <w:t xml:space="preserve">for PDSCH/PUSCH in SBFD symbols and </w:t>
            </w:r>
            <w:r>
              <w:rPr>
                <w:rFonts w:hint="eastAsia"/>
                <w:sz w:val="22"/>
                <w:szCs w:val="22"/>
                <w:lang w:eastAsia="zh-CN"/>
              </w:rPr>
              <w:t>non</w:t>
            </w:r>
            <w:r>
              <w:rPr>
                <w:sz w:val="22"/>
                <w:szCs w:val="22"/>
                <w:lang w:eastAsia="zh-CN"/>
              </w:rPr>
              <w:t>-SBFD symbols for</w:t>
            </w:r>
          </w:p>
          <w:p w14:paraId="18E9D971" w14:textId="77777777" w:rsidR="009A63FB" w:rsidRDefault="009A63FB" w:rsidP="00523E30">
            <w:pPr>
              <w:pStyle w:val="aff6"/>
              <w:numPr>
                <w:ilvl w:val="1"/>
                <w:numId w:val="59"/>
              </w:numPr>
              <w:snapToGrid w:val="0"/>
              <w:spacing w:after="0"/>
              <w:ind w:leftChars="0"/>
              <w:jc w:val="both"/>
              <w:rPr>
                <w:sz w:val="22"/>
                <w:szCs w:val="22"/>
                <w:lang w:eastAsia="zh-CN"/>
              </w:rPr>
            </w:pPr>
            <w:r w:rsidRPr="000A17C8">
              <w:rPr>
                <w:sz w:val="22"/>
                <w:szCs w:val="22"/>
                <w:lang w:eastAsia="zh-CN"/>
              </w:rPr>
              <w:t xml:space="preserve">SPS PDSCH without repetition, </w:t>
            </w:r>
            <w:r w:rsidRPr="00012625">
              <w:rPr>
                <w:sz w:val="22"/>
                <w:szCs w:val="22"/>
                <w:lang w:eastAsia="zh-CN"/>
              </w:rPr>
              <w:t>if the reception occasions are across SBFD symbols and non-SBFD symbols where each reception occasion has either all SBFD or all non-SBFD symbols</w:t>
            </w:r>
          </w:p>
          <w:p w14:paraId="5E47738E" w14:textId="77777777" w:rsidR="009A63FB" w:rsidRDefault="009A63FB" w:rsidP="00523E30">
            <w:pPr>
              <w:pStyle w:val="aff6"/>
              <w:numPr>
                <w:ilvl w:val="1"/>
                <w:numId w:val="59"/>
              </w:numPr>
              <w:snapToGrid w:val="0"/>
              <w:spacing w:after="0"/>
              <w:ind w:leftChars="0"/>
              <w:jc w:val="both"/>
              <w:rPr>
                <w:sz w:val="22"/>
                <w:szCs w:val="22"/>
                <w:lang w:eastAsia="zh-CN"/>
              </w:rPr>
            </w:pPr>
            <w:r w:rsidRPr="000A17C8">
              <w:rPr>
                <w:sz w:val="22"/>
                <w:szCs w:val="22"/>
                <w:lang w:eastAsia="zh-CN"/>
              </w:rPr>
              <w:t xml:space="preserve">PDSCH repetitions </w:t>
            </w:r>
            <w:r w:rsidRPr="00012625">
              <w:rPr>
                <w:sz w:val="22"/>
                <w:szCs w:val="22"/>
                <w:lang w:eastAsia="zh-CN"/>
              </w:rPr>
              <w:t>across SBFD symbols and non-SBFD symbols in different slots where each repetition has either all SBFD or all non-SBFD symbols</w:t>
            </w:r>
          </w:p>
          <w:p w14:paraId="7628EE91" w14:textId="77777777" w:rsidR="009A63FB" w:rsidRDefault="009A63FB" w:rsidP="00523E30">
            <w:pPr>
              <w:pStyle w:val="aff6"/>
              <w:numPr>
                <w:ilvl w:val="1"/>
                <w:numId w:val="59"/>
              </w:numPr>
              <w:snapToGrid w:val="0"/>
              <w:spacing w:after="0"/>
              <w:ind w:leftChars="0"/>
              <w:jc w:val="both"/>
              <w:rPr>
                <w:sz w:val="22"/>
                <w:szCs w:val="22"/>
                <w:lang w:eastAsia="zh-CN"/>
              </w:rPr>
            </w:pPr>
            <w:r>
              <w:rPr>
                <w:sz w:val="22"/>
                <w:szCs w:val="22"/>
                <w:lang w:eastAsia="zh-CN"/>
              </w:rPr>
              <w:t>M</w:t>
            </w:r>
            <w:r w:rsidRPr="000A17C8">
              <w:rPr>
                <w:sz w:val="22"/>
                <w:szCs w:val="22"/>
                <w:lang w:eastAsia="zh-CN"/>
              </w:rPr>
              <w:t>ulti-PDSCH scheduled by a single DCI</w:t>
            </w:r>
            <w:r>
              <w:rPr>
                <w:sz w:val="22"/>
                <w:szCs w:val="22"/>
                <w:lang w:eastAsia="zh-CN"/>
              </w:rPr>
              <w:t xml:space="preserve"> </w:t>
            </w:r>
            <w:r w:rsidRPr="00012625">
              <w:rPr>
                <w:sz w:val="22"/>
                <w:szCs w:val="22"/>
                <w:lang w:eastAsia="zh-CN"/>
              </w:rPr>
              <w:t>across SBFD symbols and non-SBFD symbols, where each PDSCH within a slot has either all SBFD or all non-SBFD symbols</w:t>
            </w:r>
          </w:p>
          <w:p w14:paraId="1B5524AB" w14:textId="77777777" w:rsidR="009A63FB" w:rsidRDefault="009A63FB" w:rsidP="00523E30">
            <w:pPr>
              <w:pStyle w:val="aff6"/>
              <w:numPr>
                <w:ilvl w:val="0"/>
                <w:numId w:val="60"/>
              </w:numPr>
              <w:snapToGrid w:val="0"/>
              <w:spacing w:after="0"/>
              <w:ind w:leftChars="0"/>
              <w:jc w:val="both"/>
              <w:rPr>
                <w:sz w:val="22"/>
                <w:szCs w:val="22"/>
                <w:lang w:eastAsia="zh-CN"/>
              </w:rPr>
            </w:pPr>
            <w:r w:rsidRPr="00462228">
              <w:rPr>
                <w:sz w:val="22"/>
                <w:szCs w:val="22"/>
                <w:lang w:eastAsia="zh-CN"/>
              </w:rPr>
              <w:t xml:space="preserve">Determination of frequency resource </w:t>
            </w:r>
            <w:r>
              <w:rPr>
                <w:sz w:val="22"/>
                <w:szCs w:val="22"/>
                <w:lang w:eastAsia="zh-CN"/>
              </w:rPr>
              <w:t xml:space="preserve">for PUSCH transmissions </w:t>
            </w:r>
            <w:r w:rsidRPr="00462228">
              <w:rPr>
                <w:sz w:val="22"/>
                <w:szCs w:val="22"/>
                <w:lang w:eastAsia="zh-CN"/>
              </w:rPr>
              <w:t xml:space="preserve">in SBFD symbols </w:t>
            </w:r>
            <w:r>
              <w:rPr>
                <w:sz w:val="22"/>
                <w:szCs w:val="22"/>
                <w:lang w:eastAsia="zh-CN"/>
              </w:rPr>
              <w:t xml:space="preserve">for </w:t>
            </w:r>
          </w:p>
          <w:p w14:paraId="2C6C6E7E" w14:textId="77777777" w:rsidR="009A63FB" w:rsidRDefault="009A63FB" w:rsidP="00523E30">
            <w:pPr>
              <w:pStyle w:val="aff6"/>
              <w:numPr>
                <w:ilvl w:val="1"/>
                <w:numId w:val="59"/>
              </w:numPr>
              <w:snapToGrid w:val="0"/>
              <w:spacing w:after="0"/>
              <w:ind w:leftChars="0"/>
              <w:jc w:val="both"/>
              <w:rPr>
                <w:sz w:val="22"/>
                <w:szCs w:val="22"/>
                <w:lang w:eastAsia="zh-CN"/>
              </w:rPr>
            </w:pPr>
            <w:r w:rsidRPr="00462228">
              <w:rPr>
                <w:sz w:val="22"/>
                <w:szCs w:val="22"/>
                <w:lang w:eastAsia="zh-CN"/>
              </w:rPr>
              <w:t>CG PUSCH configuration without repetitions, if the transmission occasions are across SBFD symbols and non-SBFD symbols where each transmission occasion has either all SBFD or all non-SBFD symbols</w:t>
            </w:r>
          </w:p>
          <w:p w14:paraId="56D79E5B" w14:textId="77777777" w:rsidR="009A63FB" w:rsidRDefault="009A63FB" w:rsidP="00523E30">
            <w:pPr>
              <w:pStyle w:val="aff6"/>
              <w:numPr>
                <w:ilvl w:val="1"/>
                <w:numId w:val="59"/>
              </w:numPr>
              <w:snapToGrid w:val="0"/>
              <w:spacing w:after="0"/>
              <w:ind w:leftChars="0"/>
              <w:jc w:val="both"/>
              <w:rPr>
                <w:sz w:val="22"/>
                <w:szCs w:val="22"/>
                <w:lang w:eastAsia="zh-CN"/>
              </w:rPr>
            </w:pPr>
            <w:r w:rsidRPr="00462228">
              <w:rPr>
                <w:sz w:val="22"/>
                <w:szCs w:val="22"/>
                <w:lang w:eastAsia="zh-CN"/>
              </w:rPr>
              <w:t xml:space="preserve">PUSCH repetition type-A across SBFD symbols and non-SBFD symbols in different slots where each repetition has either all SBFD or all non-SBFD symbols </w:t>
            </w:r>
          </w:p>
          <w:p w14:paraId="28E2E6F2" w14:textId="77777777" w:rsidR="009A63FB" w:rsidRDefault="009A63FB" w:rsidP="00523E30">
            <w:pPr>
              <w:pStyle w:val="aff6"/>
              <w:numPr>
                <w:ilvl w:val="1"/>
                <w:numId w:val="59"/>
              </w:numPr>
              <w:snapToGrid w:val="0"/>
              <w:spacing w:after="0"/>
              <w:ind w:leftChars="0"/>
              <w:jc w:val="both"/>
              <w:rPr>
                <w:sz w:val="22"/>
                <w:szCs w:val="22"/>
                <w:lang w:eastAsia="zh-CN"/>
              </w:rPr>
            </w:pPr>
            <w:r>
              <w:rPr>
                <w:sz w:val="22"/>
                <w:szCs w:val="22"/>
                <w:lang w:eastAsia="zh-CN"/>
              </w:rPr>
              <w:t>M</w:t>
            </w:r>
            <w:r w:rsidRPr="00462228">
              <w:rPr>
                <w:sz w:val="22"/>
                <w:szCs w:val="22"/>
                <w:lang w:eastAsia="zh-CN"/>
              </w:rPr>
              <w:t xml:space="preserve">ulti-PUSCH scheduled by a single DCI across SBFD symbols and non-SBFD symbols, where each PUSCH within a slot has either all SBFD or all non-SBFD symbols </w:t>
            </w:r>
          </w:p>
          <w:p w14:paraId="23C29C3F" w14:textId="77777777" w:rsidR="009A63FB" w:rsidRPr="00462228" w:rsidRDefault="009A63FB" w:rsidP="00523E30">
            <w:pPr>
              <w:pStyle w:val="aff6"/>
              <w:numPr>
                <w:ilvl w:val="1"/>
                <w:numId w:val="59"/>
              </w:numPr>
              <w:snapToGrid w:val="0"/>
              <w:spacing w:after="0"/>
              <w:ind w:leftChars="0"/>
              <w:jc w:val="both"/>
              <w:rPr>
                <w:sz w:val="22"/>
                <w:szCs w:val="22"/>
                <w:lang w:eastAsia="zh-CN"/>
              </w:rPr>
            </w:pPr>
            <w:r w:rsidRPr="00462228">
              <w:rPr>
                <w:sz w:val="22"/>
                <w:szCs w:val="22"/>
                <w:lang w:eastAsia="zh-CN"/>
              </w:rPr>
              <w:t>TBoMS across SBFD symbols and non-SBFD symbols in different slots</w:t>
            </w:r>
          </w:p>
          <w:p w14:paraId="7BF0D78D" w14:textId="77777777" w:rsidR="009A63FB" w:rsidRDefault="009A63FB" w:rsidP="00523E30">
            <w:pPr>
              <w:pStyle w:val="aff6"/>
              <w:numPr>
                <w:ilvl w:val="0"/>
                <w:numId w:val="60"/>
              </w:numPr>
              <w:spacing w:after="120"/>
              <w:ind w:leftChars="0"/>
              <w:contextualSpacing/>
              <w:rPr>
                <w:sz w:val="22"/>
                <w:szCs w:val="22"/>
                <w:lang w:eastAsia="zh-CN"/>
              </w:rPr>
            </w:pPr>
            <w:r w:rsidRPr="00095B11">
              <w:t xml:space="preserve"> </w:t>
            </w:r>
            <w:r w:rsidRPr="00095B11">
              <w:rPr>
                <w:sz w:val="22"/>
                <w:szCs w:val="22"/>
                <w:lang w:eastAsia="zh-CN"/>
              </w:rPr>
              <w:t>Inter-slot frequency hopping for PUSCH</w:t>
            </w:r>
          </w:p>
          <w:p w14:paraId="618A450A" w14:textId="77777777" w:rsidR="009A63FB" w:rsidRPr="000219A6" w:rsidRDefault="009A63FB" w:rsidP="009A63FB">
            <w:pPr>
              <w:rPr>
                <w:lang w:eastAsia="zh-CN"/>
              </w:rPr>
            </w:pPr>
            <w:r>
              <w:rPr>
                <w:lang w:eastAsia="zh-CN"/>
              </w:rPr>
              <w:t>In RAN1#120, there was a proposal from the session chair for the support of Configuration 2</w:t>
            </w:r>
          </w:p>
          <w:tbl>
            <w:tblPr>
              <w:tblStyle w:val="afd"/>
              <w:tblW w:w="0" w:type="auto"/>
              <w:tblLook w:val="04A0" w:firstRow="1" w:lastRow="0" w:firstColumn="1" w:lastColumn="0" w:noHBand="0" w:noVBand="1"/>
            </w:tblPr>
            <w:tblGrid>
              <w:gridCol w:w="9305"/>
            </w:tblGrid>
            <w:tr w:rsidR="009A63FB" w14:paraId="1F2B5678" w14:textId="77777777" w:rsidTr="0034763F">
              <w:tc>
                <w:tcPr>
                  <w:tcW w:w="9305" w:type="dxa"/>
                </w:tcPr>
                <w:p w14:paraId="1087848D" w14:textId="77777777" w:rsidR="009A63FB" w:rsidRDefault="009A63FB" w:rsidP="009A63FB">
                  <w:pPr>
                    <w:spacing w:after="0"/>
                    <w:rPr>
                      <w:rFonts w:ascii="Times" w:eastAsia="游明朝" w:hAnsi="Times"/>
                      <w:b/>
                      <w:bCs/>
                      <w:szCs w:val="24"/>
                    </w:rPr>
                  </w:pPr>
                  <w:r w:rsidRPr="00A61DB0">
                    <w:rPr>
                      <w:rFonts w:ascii="Times" w:eastAsia="游明朝" w:hAnsi="Times"/>
                      <w:b/>
                      <w:bCs/>
                      <w:szCs w:val="24"/>
                      <w:highlight w:val="yellow"/>
                    </w:rPr>
                    <w:t>P</w:t>
                  </w:r>
                  <w:r w:rsidRPr="00A61DB0">
                    <w:rPr>
                      <w:rFonts w:ascii="Times" w:eastAsia="游明朝" w:hAnsi="Times" w:hint="eastAsia"/>
                      <w:b/>
                      <w:bCs/>
                      <w:szCs w:val="24"/>
                      <w:highlight w:val="yellow"/>
                    </w:rPr>
                    <w:t>roposal 2-3</w:t>
                  </w:r>
                  <w:r>
                    <w:rPr>
                      <w:rFonts w:ascii="Times" w:eastAsia="游明朝" w:hAnsi="Times" w:hint="eastAsia"/>
                      <w:b/>
                      <w:bCs/>
                      <w:szCs w:val="24"/>
                      <w:highlight w:val="yellow"/>
                    </w:rPr>
                    <w:t>b</w:t>
                  </w:r>
                  <w:r w:rsidRPr="00A61DB0">
                    <w:rPr>
                      <w:rFonts w:ascii="Times" w:eastAsia="游明朝" w:hAnsi="Times" w:hint="eastAsia"/>
                      <w:b/>
                      <w:bCs/>
                      <w:szCs w:val="24"/>
                      <w:highlight w:val="yellow"/>
                    </w:rPr>
                    <w:t>:</w:t>
                  </w:r>
                  <w:r>
                    <w:rPr>
                      <w:rFonts w:ascii="Times" w:eastAsia="游明朝" w:hAnsi="Times" w:hint="eastAsia"/>
                      <w:b/>
                      <w:bCs/>
                      <w:szCs w:val="24"/>
                    </w:rPr>
                    <w:t xml:space="preserve"> </w:t>
                  </w:r>
                </w:p>
                <w:p w14:paraId="39F4C8A0" w14:textId="77777777" w:rsidR="009A63FB" w:rsidRDefault="009A63FB" w:rsidP="009A63FB">
                  <w:pPr>
                    <w:spacing w:after="0"/>
                    <w:rPr>
                      <w:rFonts w:ascii="Times" w:eastAsia="游明朝" w:hAnsi="Times"/>
                      <w:szCs w:val="24"/>
                    </w:rPr>
                  </w:pPr>
                  <w:r>
                    <w:rPr>
                      <w:rFonts w:ascii="Times" w:eastAsia="游明朝" w:hAnsi="Times" w:hint="eastAsia"/>
                      <w:szCs w:val="24"/>
                    </w:rPr>
                    <w:t>For UL transmission and DL reception across SBFD symbols and non-SBFD symbols in different slots (Configuration 2), support Alt-XXX</w:t>
                  </w:r>
                </w:p>
                <w:p w14:paraId="7EC16CD3" w14:textId="77777777" w:rsidR="009A63FB" w:rsidRDefault="009A63FB" w:rsidP="00523E30">
                  <w:pPr>
                    <w:widowControl w:val="0"/>
                    <w:numPr>
                      <w:ilvl w:val="0"/>
                      <w:numId w:val="20"/>
                    </w:numPr>
                    <w:overflowPunct/>
                    <w:autoSpaceDE/>
                    <w:autoSpaceDN/>
                    <w:adjustRightInd/>
                    <w:spacing w:after="0"/>
                    <w:jc w:val="both"/>
                    <w:rPr>
                      <w:rFonts w:ascii="Times" w:eastAsia="游明朝" w:hAnsi="Times"/>
                      <w:szCs w:val="24"/>
                    </w:rPr>
                  </w:pPr>
                  <w:r>
                    <w:rPr>
                      <w:rFonts w:ascii="Times" w:eastAsia="游明朝" w:hAnsi="Times" w:hint="eastAsia"/>
                      <w:szCs w:val="24"/>
                    </w:rPr>
                    <w:t xml:space="preserve">Alt-1: Define a separate FG from basic FG for SBFD, which reports the support of configuration 2 for </w:t>
                  </w:r>
                  <w:r>
                    <w:rPr>
                      <w:rFonts w:ascii="Times" w:eastAsia="游明朝" w:hAnsi="Times"/>
                      <w:szCs w:val="24"/>
                    </w:rPr>
                    <w:t>both</w:t>
                  </w:r>
                  <w:r>
                    <w:rPr>
                      <w:rFonts w:ascii="Times" w:eastAsia="游明朝" w:hAnsi="Times" w:hint="eastAsia"/>
                      <w:szCs w:val="24"/>
                    </w:rPr>
                    <w:t xml:space="preserve"> UL transmission and DL reception</w:t>
                  </w:r>
                </w:p>
                <w:p w14:paraId="5D78DE86" w14:textId="77777777" w:rsidR="009A63FB" w:rsidRDefault="009A63FB" w:rsidP="00523E30">
                  <w:pPr>
                    <w:widowControl w:val="0"/>
                    <w:numPr>
                      <w:ilvl w:val="0"/>
                      <w:numId w:val="20"/>
                    </w:numPr>
                    <w:overflowPunct/>
                    <w:autoSpaceDE/>
                    <w:autoSpaceDN/>
                    <w:adjustRightInd/>
                    <w:spacing w:after="0"/>
                    <w:jc w:val="both"/>
                    <w:rPr>
                      <w:rFonts w:ascii="Times" w:eastAsia="游明朝" w:hAnsi="Times"/>
                      <w:szCs w:val="24"/>
                    </w:rPr>
                  </w:pPr>
                  <w:r>
                    <w:rPr>
                      <w:rFonts w:ascii="Times" w:eastAsia="游明朝" w:hAnsi="Times" w:hint="eastAsia"/>
                      <w:szCs w:val="24"/>
                    </w:rPr>
                    <w:t xml:space="preserve">Alt-2: Define two separate FGs from basic FG for SBFD, one of which reports the support of </w:t>
                  </w:r>
                  <w:r>
                    <w:rPr>
                      <w:rFonts w:ascii="Times" w:eastAsia="游明朝" w:hAnsi="Times"/>
                      <w:szCs w:val="24"/>
                    </w:rPr>
                    <w:t>configuration</w:t>
                  </w:r>
                  <w:r>
                    <w:rPr>
                      <w:rFonts w:ascii="Times" w:eastAsia="游明朝" w:hAnsi="Times" w:hint="eastAsia"/>
                      <w:szCs w:val="24"/>
                    </w:rPr>
                    <w:t xml:space="preserve"> 2 for UL transmission, the other reports the support of configuration 2 for DL transmission</w:t>
                  </w:r>
                </w:p>
                <w:p w14:paraId="00FDAEE6" w14:textId="77777777" w:rsidR="009A63FB" w:rsidRPr="000219A6" w:rsidRDefault="009A63FB" w:rsidP="00523E30">
                  <w:pPr>
                    <w:widowControl w:val="0"/>
                    <w:numPr>
                      <w:ilvl w:val="0"/>
                      <w:numId w:val="20"/>
                    </w:numPr>
                    <w:overflowPunct/>
                    <w:autoSpaceDE/>
                    <w:autoSpaceDN/>
                    <w:adjustRightInd/>
                    <w:spacing w:after="0"/>
                    <w:jc w:val="both"/>
                    <w:rPr>
                      <w:rFonts w:ascii="Times" w:eastAsia="游明朝" w:hAnsi="Times"/>
                      <w:szCs w:val="24"/>
                    </w:rPr>
                  </w:pPr>
                  <w:r>
                    <w:rPr>
                      <w:rFonts w:ascii="Times" w:eastAsia="游明朝" w:hAnsi="Times" w:hint="eastAsia"/>
                      <w:szCs w:val="24"/>
                    </w:rPr>
                    <w:t>Alt-3: Define a separate FG from basic FG for SBFD, which reports the support of configuration 2 for DL reception. Add a component in basic FG for SBFD which reports the support of configuration 2 for UL transmission</w:t>
                  </w:r>
                </w:p>
              </w:tc>
            </w:tr>
          </w:tbl>
          <w:p w14:paraId="5CA0F3D0" w14:textId="77777777" w:rsidR="009A63FB" w:rsidRPr="000219A6" w:rsidRDefault="009A63FB" w:rsidP="009A63FB">
            <w:pPr>
              <w:spacing w:before="120"/>
              <w:rPr>
                <w:lang w:eastAsia="zh-CN"/>
              </w:rPr>
            </w:pPr>
            <w:r>
              <w:t xml:space="preserve">Alt-2 unnecessarily fragments this feature by separating support of Configuration 2 for DL reception and UL transmission into two FGs. Alt-1 aligns better with the previous agreement, while Alt-3 is more in line with the major benefit of SBFD, i.e., improving the UL coverage. From implementation point of view, Alt-1 is a cleaner approach. </w:t>
            </w:r>
          </w:p>
          <w:p w14:paraId="25B65D13" w14:textId="77777777" w:rsidR="009A63FB" w:rsidRDefault="009A63FB" w:rsidP="009A63FB">
            <w:pPr>
              <w:spacing w:before="120"/>
              <w:rPr>
                <w:b/>
                <w:bCs/>
                <w:i/>
                <w:iCs/>
                <w:lang w:eastAsia="zh-CN"/>
              </w:rPr>
            </w:pPr>
            <w:r w:rsidRPr="000017B0">
              <w:rPr>
                <w:rFonts w:hint="eastAsia"/>
                <w:b/>
                <w:bCs/>
                <w:i/>
                <w:iCs/>
                <w:lang w:eastAsia="zh-CN"/>
              </w:rPr>
              <w:t>P</w:t>
            </w:r>
            <w:r w:rsidRPr="000017B0">
              <w:rPr>
                <w:b/>
                <w:bCs/>
                <w:i/>
                <w:iCs/>
                <w:lang w:eastAsia="zh-CN"/>
              </w:rPr>
              <w:t>roposal</w:t>
            </w:r>
            <w:r>
              <w:rPr>
                <w:b/>
                <w:bCs/>
                <w:i/>
                <w:iCs/>
                <w:lang w:eastAsia="zh-CN"/>
              </w:rPr>
              <w:t xml:space="preserve"> 3:</w:t>
            </w:r>
            <w:r w:rsidRPr="006D07D0">
              <w:rPr>
                <w:i/>
                <w:iCs/>
                <w:lang w:eastAsia="zh-CN"/>
              </w:rPr>
              <w:t xml:space="preserve"> The support of UL transmissions or DL receptions across SBFD symbols and non-SBFD symbols (Configuration 2) is</w:t>
            </w:r>
            <w:r>
              <w:rPr>
                <w:i/>
                <w:iCs/>
                <w:lang w:eastAsia="zh-CN"/>
              </w:rPr>
              <w:t xml:space="preserve"> defined as</w:t>
            </w:r>
            <w:r w:rsidRPr="006D07D0">
              <w:rPr>
                <w:i/>
                <w:iCs/>
                <w:lang w:eastAsia="zh-CN"/>
              </w:rPr>
              <w:t xml:space="preserve"> a</w:t>
            </w:r>
            <w:r>
              <w:rPr>
                <w:i/>
                <w:iCs/>
                <w:lang w:eastAsia="zh-CN"/>
              </w:rPr>
              <w:t xml:space="preserve"> single FG separate from the basic FG.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442"/>
              <w:gridCol w:w="3917"/>
              <w:gridCol w:w="4587"/>
              <w:gridCol w:w="523"/>
              <w:gridCol w:w="222"/>
              <w:gridCol w:w="467"/>
              <w:gridCol w:w="4587"/>
              <w:gridCol w:w="556"/>
              <w:gridCol w:w="222"/>
              <w:gridCol w:w="527"/>
              <w:gridCol w:w="556"/>
              <w:gridCol w:w="222"/>
              <w:gridCol w:w="1816"/>
            </w:tblGrid>
            <w:tr w:rsidR="00C42AAE" w:rsidRPr="00990A0E" w14:paraId="69CAED12"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63C0AB" w14:textId="77777777" w:rsidR="00C42AAE" w:rsidRPr="00990A0E" w:rsidRDefault="00C42AAE" w:rsidP="00C42AAE">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326C7" w14:textId="77777777" w:rsidR="00C42AAE" w:rsidRPr="00990A0E" w:rsidRDefault="00C42AAE" w:rsidP="00C42AAE">
                  <w:pPr>
                    <w:keepNext/>
                    <w:keepLines/>
                    <w:autoSpaceDE/>
                    <w:autoSpaceDN/>
                    <w:adjustRightInd/>
                    <w:spacing w:after="0"/>
                    <w:rPr>
                      <w:rFonts w:ascii="Arial"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38526"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C903" w14:textId="77777777" w:rsidR="00C42AAE" w:rsidRPr="00990A0E" w:rsidRDefault="00C42AAE" w:rsidP="00C42AAE">
                  <w:pPr>
                    <w:autoSpaceDE/>
                    <w:autoSpaceDN/>
                    <w:adjustRightInd/>
                    <w:spacing w:after="0"/>
                    <w:rPr>
                      <w:rFonts w:ascii="Arial" w:eastAsia="ＭＳ ゴシック" w:hAnsi="Arial" w:cs="Arial"/>
                      <w:color w:val="000000"/>
                      <w:sz w:val="18"/>
                      <w:szCs w:val="18"/>
                    </w:rPr>
                  </w:pPr>
                  <w:r w:rsidRPr="00FA3ABD">
                    <w:rPr>
                      <w:rFonts w:ascii="Arial" w:eastAsia="ＭＳ ゴシック" w:hAnsi="Arial" w:cs="Arial"/>
                      <w:color w:val="000000"/>
                      <w:sz w:val="18"/>
                      <w:szCs w:val="18"/>
                    </w:rPr>
                    <w:t>Support of transmission and reception across SBFD symbols and non-SBFD symbols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75980" w14:textId="77777777" w:rsidR="00C42AAE" w:rsidRPr="00990A0E" w:rsidRDefault="00C42AAE" w:rsidP="00C42AAE">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13C13"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A5DB3"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969BB"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sidRPr="00FA3ABD">
                    <w:rPr>
                      <w:rFonts w:ascii="Arial" w:hAnsi="Arial" w:cs="Arial"/>
                      <w:color w:val="000000"/>
                      <w:sz w:val="18"/>
                      <w:szCs w:val="18"/>
                      <w:lang w:eastAsia="zh-CN"/>
                    </w:rPr>
                    <w:t>Transmission and reception across SBFD symbols</w:t>
                  </w:r>
                  <w:r>
                    <w:rPr>
                      <w:rFonts w:ascii="Arial" w:hAnsi="Arial" w:cs="Arial"/>
                      <w:color w:val="000000"/>
                      <w:sz w:val="18"/>
                      <w:szCs w:val="18"/>
                      <w:lang w:eastAsia="zh-CN"/>
                    </w:rPr>
                    <w:t xml:space="preserve"> in different slots (Configuration 2)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EC46"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9FBE4" w14:textId="77777777" w:rsidR="00C42AAE" w:rsidRPr="00990A0E" w:rsidRDefault="00C42AAE" w:rsidP="00C42AAE">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13817" w14:textId="77777777" w:rsidR="00C42AAE" w:rsidRPr="00990A0E" w:rsidRDefault="00C42AAE" w:rsidP="00C42AAE">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912A" w14:textId="77777777" w:rsidR="00C42AAE" w:rsidRPr="00990A0E" w:rsidRDefault="00C42AAE" w:rsidP="00C42AAE">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C4AF" w14:textId="77777777" w:rsidR="00C42AAE" w:rsidRPr="00990A0E" w:rsidRDefault="00C42AAE" w:rsidP="00C42AAE">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51E7" w14:textId="77777777" w:rsidR="00C42AAE" w:rsidRPr="00990A0E" w:rsidRDefault="00C42AAE" w:rsidP="00C42AAE">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601D7047" w14:textId="77777777" w:rsidR="009A63FB" w:rsidRPr="000017B0" w:rsidRDefault="009A63FB" w:rsidP="009A63FB">
            <w:pPr>
              <w:spacing w:before="120"/>
              <w:rPr>
                <w:b/>
                <w:bCs/>
                <w:lang w:eastAsia="zh-CN"/>
              </w:rPr>
            </w:pPr>
          </w:p>
          <w:p w14:paraId="79A4FC85" w14:textId="77777777" w:rsidR="00D176F9" w:rsidRPr="007A2D7A" w:rsidRDefault="00D176F9" w:rsidP="00D176F9">
            <w:pPr>
              <w:textAlignment w:val="auto"/>
              <w:rPr>
                <w:rFonts w:eastAsiaTheme="minorEastAsia"/>
              </w:rPr>
            </w:pPr>
          </w:p>
        </w:tc>
      </w:tr>
      <w:tr w:rsidR="00D176F9" w:rsidRPr="007A2D7A" w14:paraId="639BE53D" w14:textId="77777777" w:rsidTr="00AA65D6">
        <w:trPr>
          <w:trHeight w:val="57"/>
        </w:trPr>
        <w:tc>
          <w:tcPr>
            <w:tcW w:w="121" w:type="pct"/>
          </w:tcPr>
          <w:p w14:paraId="190BBCD5" w14:textId="14973B1C" w:rsidR="00D176F9" w:rsidRPr="007A2D7A" w:rsidRDefault="00D176F9" w:rsidP="00D176F9">
            <w:pPr>
              <w:textAlignment w:val="auto"/>
              <w:rPr>
                <w:rFonts w:eastAsiaTheme="minorEastAsia"/>
              </w:rPr>
            </w:pPr>
            <w:r>
              <w:rPr>
                <w:rFonts w:eastAsia="SimSun" w:hint="eastAsia"/>
                <w:sz w:val="22"/>
                <w:lang w:eastAsia="zh-CN"/>
              </w:rPr>
              <w:t>[11]</w:t>
            </w:r>
          </w:p>
        </w:tc>
        <w:tc>
          <w:tcPr>
            <w:tcW w:w="306" w:type="pct"/>
          </w:tcPr>
          <w:p w14:paraId="7258012E" w14:textId="08C35420" w:rsidR="00D176F9" w:rsidRPr="007A2D7A" w:rsidRDefault="00D176F9" w:rsidP="00D176F9">
            <w:pPr>
              <w:textAlignment w:val="auto"/>
              <w:rPr>
                <w:rFonts w:eastAsiaTheme="minorEastAsia"/>
              </w:rPr>
            </w:pPr>
            <w:r>
              <w:rPr>
                <w:rFonts w:eastAsia="SimSun" w:hint="eastAsia"/>
                <w:sz w:val="22"/>
                <w:szCs w:val="18"/>
                <w:lang w:eastAsia="zh-CN"/>
              </w:rPr>
              <w:t>Samsung</w:t>
            </w:r>
          </w:p>
        </w:tc>
        <w:tc>
          <w:tcPr>
            <w:tcW w:w="4572" w:type="pct"/>
          </w:tcPr>
          <w:p w14:paraId="4DF727C7" w14:textId="77777777" w:rsidR="00CB4C30" w:rsidRPr="00CB4C30" w:rsidRDefault="00CB4C30" w:rsidP="00CB4C30">
            <w:pPr>
              <w:overflowPunct/>
              <w:autoSpaceDE/>
              <w:adjustRightInd/>
              <w:spacing w:after="120"/>
              <w:ind w:left="1276" w:hangingChars="638" w:hanging="1276"/>
              <w:jc w:val="both"/>
              <w:rPr>
                <w:rFonts w:ascii="Malgun Gothic" w:eastAsia="Malgun Gothic" w:hAnsi="Malgun Gothic"/>
                <w:kern w:val="2"/>
                <w:szCs w:val="22"/>
                <w:highlight w:val="yellow"/>
                <w:lang w:val="en-US" w:eastAsia="ko-KR"/>
              </w:rPr>
            </w:pPr>
          </w:p>
          <w:p w14:paraId="1DBDC9CC" w14:textId="77777777" w:rsidR="00CB4C30" w:rsidRPr="00CB4C30" w:rsidRDefault="00CB4C30" w:rsidP="00CB4C30">
            <w:pPr>
              <w:widowControl w:val="0"/>
              <w:wordWrap w:val="0"/>
              <w:overflowPunct/>
              <w:adjustRightInd/>
              <w:spacing w:afterLines="50" w:after="120" w:line="256" w:lineRule="auto"/>
              <w:jc w:val="both"/>
              <w:rPr>
                <w:rFonts w:ascii="Arial" w:eastAsia="Malgun Gothic" w:hAnsi="Arial" w:cs="Arial"/>
                <w:i/>
                <w:iCs/>
                <w:kern w:val="2"/>
                <w:lang w:val="en-US" w:eastAsia="ko-KR"/>
              </w:rPr>
            </w:pPr>
            <w:r w:rsidRPr="00CB4C30">
              <w:rPr>
                <w:rFonts w:ascii="Arial" w:eastAsia="Malgun Gothic" w:hAnsi="Arial" w:cs="Arial"/>
                <w:b/>
                <w:bCs/>
                <w:i/>
                <w:iCs/>
                <w:kern w:val="2"/>
                <w:lang w:val="en-US" w:eastAsia="ko-KR"/>
              </w:rPr>
              <w:t>Proposal 2</w:t>
            </w:r>
            <w:r w:rsidRPr="00CB4C30">
              <w:rPr>
                <w:rFonts w:ascii="Arial" w:eastAsia="Malgun Gothic" w:hAnsi="Arial" w:cs="Arial"/>
                <w:i/>
                <w:iCs/>
                <w:kern w:val="2"/>
                <w:lang w:val="en-US" w:eastAsia="ko-KR"/>
              </w:rPr>
              <w:t>. Support the following FG for SBFD to support configuration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288"/>
              <w:gridCol w:w="3769"/>
              <w:gridCol w:w="575"/>
              <w:gridCol w:w="773"/>
              <w:gridCol w:w="623"/>
              <w:gridCol w:w="4955"/>
              <w:gridCol w:w="923"/>
              <w:gridCol w:w="785"/>
              <w:gridCol w:w="623"/>
              <w:gridCol w:w="623"/>
              <w:gridCol w:w="324"/>
              <w:gridCol w:w="1405"/>
            </w:tblGrid>
            <w:tr w:rsidR="00CB4C30" w:rsidRPr="00CB4C30" w14:paraId="6614F27C" w14:textId="77777777" w:rsidTr="00CB4C30">
              <w:trPr>
                <w:trHeight w:val="20"/>
              </w:trPr>
              <w:tc>
                <w:tcPr>
                  <w:tcW w:w="142" w:type="pct"/>
                  <w:tcBorders>
                    <w:top w:val="single" w:sz="4" w:space="0" w:color="auto"/>
                    <w:left w:val="single" w:sz="4" w:space="0" w:color="auto"/>
                    <w:bottom w:val="single" w:sz="4" w:space="0" w:color="auto"/>
                    <w:right w:val="single" w:sz="4" w:space="0" w:color="auto"/>
                  </w:tcBorders>
                  <w:hideMark/>
                </w:tcPr>
                <w:p w14:paraId="14F35C0C" w14:textId="77777777" w:rsidR="00CB4C30" w:rsidRPr="00CB4C30" w:rsidRDefault="00CB4C30" w:rsidP="00CB4C30">
                  <w:pPr>
                    <w:keepLines/>
                    <w:widowControl w:val="0"/>
                    <w:wordWrap w:val="0"/>
                    <w:overflowPunct/>
                    <w:adjustRightInd/>
                    <w:spacing w:after="0" w:line="256" w:lineRule="auto"/>
                    <w:jc w:val="both"/>
                    <w:rPr>
                      <w:rFonts w:ascii="Arial" w:eastAsia="ＭＳ 明朝" w:hAnsi="Arial" w:cs="Arial"/>
                      <w:color w:val="000000"/>
                      <w:kern w:val="2"/>
                      <w:sz w:val="18"/>
                      <w:szCs w:val="18"/>
                      <w:lang w:val="en-US" w:eastAsia="zh-CN"/>
                    </w:rPr>
                  </w:pPr>
                  <w:r w:rsidRPr="00CB4C30">
                    <w:rPr>
                      <w:rFonts w:ascii="Arial" w:eastAsia="ＭＳ 明朝" w:hAnsi="Arial" w:cs="Arial"/>
                      <w:color w:val="000000"/>
                      <w:kern w:val="2"/>
                      <w:sz w:val="18"/>
                      <w:szCs w:val="18"/>
                      <w:lang w:val="en-US" w:eastAsia="ko-KR"/>
                    </w:rPr>
                    <w:t>X-2</w:t>
                  </w:r>
                </w:p>
              </w:tc>
              <w:tc>
                <w:tcPr>
                  <w:tcW w:w="1059" w:type="pct"/>
                  <w:tcBorders>
                    <w:top w:val="single" w:sz="4" w:space="0" w:color="auto"/>
                    <w:left w:val="single" w:sz="4" w:space="0" w:color="auto"/>
                    <w:bottom w:val="single" w:sz="4" w:space="0" w:color="auto"/>
                    <w:right w:val="single" w:sz="4" w:space="0" w:color="auto"/>
                  </w:tcBorders>
                  <w:hideMark/>
                </w:tcPr>
                <w:p w14:paraId="571EF008" w14:textId="77777777" w:rsidR="00CB4C30" w:rsidRPr="00CB4C30" w:rsidRDefault="00CB4C30" w:rsidP="00CB4C30">
                  <w:pPr>
                    <w:keepLines/>
                    <w:widowControl w:val="0"/>
                    <w:wordWrap w:val="0"/>
                    <w:overflowPunct/>
                    <w:adjustRightInd/>
                    <w:spacing w:after="0" w:line="256" w:lineRule="auto"/>
                    <w:jc w:val="both"/>
                    <w:rPr>
                      <w:rFonts w:ascii="Arial" w:eastAsia="SimSun" w:hAnsi="Arial" w:cs="Arial"/>
                      <w:color w:val="000000"/>
                      <w:kern w:val="2"/>
                      <w:sz w:val="18"/>
                      <w:szCs w:val="18"/>
                      <w:lang w:val="en-US" w:eastAsia="zh-CN"/>
                    </w:rPr>
                  </w:pPr>
                  <w:r w:rsidRPr="00CB4C30">
                    <w:rPr>
                      <w:rFonts w:ascii="Arial" w:eastAsia="ＭＳ 明朝" w:hAnsi="Arial" w:cs="Arial"/>
                      <w:strike/>
                      <w:color w:val="FF0000"/>
                      <w:kern w:val="2"/>
                      <w:sz w:val="18"/>
                      <w:szCs w:val="18"/>
                      <w:lang w:val="en-US" w:eastAsia="ko-KR"/>
                    </w:rPr>
                    <w:t>[</w:t>
                  </w:r>
                  <w:r w:rsidRPr="00CB4C30">
                    <w:rPr>
                      <w:rFonts w:ascii="Arial" w:eastAsia="SimSun" w:hAnsi="Arial" w:cs="Arial"/>
                      <w:color w:val="000000"/>
                      <w:kern w:val="2"/>
                      <w:sz w:val="18"/>
                      <w:szCs w:val="18"/>
                      <w:lang w:val="en-US" w:eastAsia="zh-CN"/>
                    </w:rPr>
                    <w:t>Transmission and reception</w:t>
                  </w:r>
                  <w:r w:rsidRPr="00CB4C30">
                    <w:rPr>
                      <w:rFonts w:ascii="Arial" w:eastAsia="ＭＳ 明朝" w:hAnsi="Arial" w:cs="Arial"/>
                      <w:strike/>
                      <w:color w:val="FF0000"/>
                      <w:kern w:val="2"/>
                      <w:sz w:val="18"/>
                      <w:szCs w:val="18"/>
                      <w:lang w:val="en-US" w:eastAsia="ko-KR"/>
                    </w:rPr>
                    <w:t>]</w:t>
                  </w:r>
                  <w:r w:rsidRPr="00CB4C30">
                    <w:rPr>
                      <w:rFonts w:ascii="Arial" w:eastAsia="SimSun" w:hAnsi="Arial" w:cs="Arial"/>
                      <w:color w:val="000000"/>
                      <w:kern w:val="2"/>
                      <w:sz w:val="18"/>
                      <w:szCs w:val="18"/>
                      <w:lang w:val="en-US" w:eastAsia="zh-CN"/>
                    </w:rPr>
                    <w:t xml:space="preserve"> across SBFD symbols </w:t>
                  </w:r>
                  <w:r w:rsidRPr="00CB4C30">
                    <w:rPr>
                      <w:rFonts w:ascii="Arial" w:eastAsia="ＭＳ 明朝" w:hAnsi="Arial" w:cs="Arial"/>
                      <w:color w:val="000000"/>
                      <w:kern w:val="2"/>
                      <w:sz w:val="18"/>
                      <w:szCs w:val="18"/>
                      <w:lang w:val="en-US" w:eastAsia="ko-KR"/>
                    </w:rPr>
                    <w:t xml:space="preserve">and non-SBFD symbols </w:t>
                  </w:r>
                  <w:r w:rsidRPr="00CB4C30">
                    <w:rPr>
                      <w:rFonts w:ascii="Arial" w:eastAsia="SimSun" w:hAnsi="Arial" w:cs="Arial"/>
                      <w:color w:val="000000"/>
                      <w:kern w:val="2"/>
                      <w:sz w:val="18"/>
                      <w:szCs w:val="18"/>
                      <w:lang w:val="en-US" w:eastAsia="zh-CN"/>
                    </w:rPr>
                    <w:t>in different slots (Configuration 2)</w:t>
                  </w:r>
                </w:p>
              </w:tc>
              <w:tc>
                <w:tcPr>
                  <w:tcW w:w="931" w:type="pct"/>
                  <w:tcBorders>
                    <w:top w:val="single" w:sz="4" w:space="0" w:color="auto"/>
                    <w:left w:val="single" w:sz="4" w:space="0" w:color="auto"/>
                    <w:bottom w:val="single" w:sz="4" w:space="0" w:color="auto"/>
                    <w:right w:val="single" w:sz="4" w:space="0" w:color="auto"/>
                  </w:tcBorders>
                  <w:hideMark/>
                </w:tcPr>
                <w:p w14:paraId="58EB3B2C" w14:textId="77777777" w:rsidR="00CB4C30" w:rsidRPr="00CB4C30" w:rsidRDefault="00CB4C30" w:rsidP="00CB4C30">
                  <w:pPr>
                    <w:widowControl w:val="0"/>
                    <w:wordWrap w:val="0"/>
                    <w:overflowPunct/>
                    <w:adjustRightInd/>
                    <w:spacing w:after="0" w:line="256" w:lineRule="auto"/>
                    <w:jc w:val="both"/>
                    <w:rPr>
                      <w:rFonts w:ascii="Arial" w:eastAsia="ＭＳ ゴシック" w:hAnsi="Arial" w:cs="Arial"/>
                      <w:color w:val="000000"/>
                      <w:kern w:val="2"/>
                      <w:sz w:val="18"/>
                      <w:szCs w:val="18"/>
                      <w:lang w:val="en-US" w:eastAsia="ko-KR"/>
                    </w:rPr>
                  </w:pPr>
                  <w:r w:rsidRPr="00CB4C30">
                    <w:rPr>
                      <w:rFonts w:ascii="Arial" w:eastAsia="ＭＳ 明朝" w:hAnsi="Arial" w:cs="Arial"/>
                      <w:strike/>
                      <w:color w:val="FF0000"/>
                      <w:kern w:val="2"/>
                      <w:sz w:val="18"/>
                      <w:szCs w:val="18"/>
                      <w:lang w:val="en-US" w:eastAsia="ko-KR"/>
                    </w:rPr>
                    <w:t>[</w:t>
                  </w:r>
                  <w:r w:rsidRPr="00CB4C30">
                    <w:rPr>
                      <w:rFonts w:ascii="Arial" w:eastAsia="ＭＳ 明朝" w:hAnsi="Arial" w:cs="Arial"/>
                      <w:color w:val="000000"/>
                      <w:kern w:val="2"/>
                      <w:sz w:val="18"/>
                      <w:szCs w:val="18"/>
                      <w:lang w:val="en-US" w:eastAsia="zh-CN"/>
                    </w:rPr>
                    <w:t xml:space="preserve">1. </w:t>
                  </w:r>
                  <w:r w:rsidRPr="00CB4C30">
                    <w:rPr>
                      <w:rFonts w:ascii="Arial" w:eastAsia="ＭＳ ゴシック" w:hAnsi="Arial" w:cs="Arial"/>
                      <w:color w:val="000000"/>
                      <w:kern w:val="2"/>
                      <w:sz w:val="18"/>
                      <w:szCs w:val="18"/>
                      <w:lang w:val="en-US" w:eastAsia="ko-KR"/>
                    </w:rPr>
                    <w:t>Support of UL transmission across SBFD symbols and non-SBFD symbols (Configuration 2)</w:t>
                  </w:r>
                  <w:r w:rsidRPr="00CB4C30">
                    <w:rPr>
                      <w:rFonts w:ascii="Arial" w:eastAsia="ＭＳ ゴシック" w:hAnsi="Arial" w:cs="Arial"/>
                      <w:strike/>
                      <w:color w:val="FF0000"/>
                      <w:kern w:val="2"/>
                      <w:sz w:val="18"/>
                      <w:szCs w:val="18"/>
                      <w:lang w:val="en-US" w:eastAsia="ko-KR"/>
                    </w:rPr>
                    <w:t>]</w:t>
                  </w:r>
                </w:p>
                <w:p w14:paraId="5349DFC6" w14:textId="77777777" w:rsidR="00CB4C30" w:rsidRPr="00CB4C30" w:rsidRDefault="00CB4C30" w:rsidP="00CB4C30">
                  <w:pPr>
                    <w:widowControl w:val="0"/>
                    <w:wordWrap w:val="0"/>
                    <w:overflowPunct/>
                    <w:adjustRightInd/>
                    <w:spacing w:after="0" w:line="256" w:lineRule="auto"/>
                    <w:jc w:val="both"/>
                    <w:rPr>
                      <w:rFonts w:ascii="Arial" w:eastAsia="ＭＳ ゴシック" w:hAnsi="Arial" w:cs="Arial"/>
                      <w:color w:val="000000"/>
                      <w:kern w:val="2"/>
                      <w:sz w:val="18"/>
                      <w:szCs w:val="18"/>
                      <w:lang w:val="en-US" w:eastAsia="ko-KR"/>
                    </w:rPr>
                  </w:pPr>
                  <w:r w:rsidRPr="00CB4C30">
                    <w:rPr>
                      <w:rFonts w:ascii="Arial" w:eastAsia="ＭＳ 明朝" w:hAnsi="Arial" w:cs="Arial"/>
                      <w:strike/>
                      <w:color w:val="FF0000"/>
                      <w:kern w:val="2"/>
                      <w:sz w:val="18"/>
                      <w:szCs w:val="18"/>
                      <w:lang w:val="en-US" w:eastAsia="ko-KR"/>
                    </w:rPr>
                    <w:t>[</w:t>
                  </w:r>
                  <w:r w:rsidRPr="00CB4C30">
                    <w:rPr>
                      <w:rFonts w:ascii="Arial" w:eastAsia="ＭＳ 明朝" w:hAnsi="Arial" w:cs="Arial"/>
                      <w:color w:val="000000"/>
                      <w:kern w:val="2"/>
                      <w:sz w:val="18"/>
                      <w:szCs w:val="18"/>
                      <w:lang w:val="en-US" w:eastAsia="ko-KR"/>
                    </w:rPr>
                    <w:t>2</w:t>
                  </w:r>
                  <w:r w:rsidRPr="00CB4C30">
                    <w:rPr>
                      <w:rFonts w:ascii="Arial" w:eastAsia="ＭＳ 明朝" w:hAnsi="Arial" w:cs="Arial"/>
                      <w:color w:val="000000"/>
                      <w:kern w:val="2"/>
                      <w:sz w:val="18"/>
                      <w:szCs w:val="18"/>
                      <w:lang w:val="en-US" w:eastAsia="zh-CN"/>
                    </w:rPr>
                    <w:t xml:space="preserve">. </w:t>
                  </w:r>
                  <w:r w:rsidRPr="00CB4C30">
                    <w:rPr>
                      <w:rFonts w:ascii="Arial" w:eastAsia="ＭＳ ゴシック" w:hAnsi="Arial" w:cs="Arial"/>
                      <w:color w:val="000000"/>
                      <w:kern w:val="2"/>
                      <w:sz w:val="18"/>
                      <w:szCs w:val="18"/>
                      <w:lang w:val="en-US" w:eastAsia="ko-KR"/>
                    </w:rPr>
                    <w:t>Support of DL reception across SBFD symbols and non-SBFD symbols (Configuration 2)</w:t>
                  </w:r>
                  <w:r w:rsidRPr="00CB4C30">
                    <w:rPr>
                      <w:rFonts w:ascii="Arial" w:eastAsia="ＭＳ ゴシック" w:hAnsi="Arial" w:cs="Arial"/>
                      <w:strike/>
                      <w:color w:val="FF0000"/>
                      <w:kern w:val="2"/>
                      <w:sz w:val="18"/>
                      <w:szCs w:val="18"/>
                      <w:lang w:val="en-US" w:eastAsia="ko-KR"/>
                    </w:rPr>
                    <w:t>]</w:t>
                  </w:r>
                </w:p>
                <w:p w14:paraId="541A9222" w14:textId="77777777" w:rsidR="00CB4C30" w:rsidRPr="00CB4C30" w:rsidRDefault="00CB4C30" w:rsidP="00CB4C30">
                  <w:pPr>
                    <w:widowControl w:val="0"/>
                    <w:wordWrap w:val="0"/>
                    <w:overflowPunct/>
                    <w:adjustRightInd/>
                    <w:spacing w:after="0" w:line="256" w:lineRule="auto"/>
                    <w:jc w:val="both"/>
                    <w:rPr>
                      <w:rFonts w:ascii="Arial" w:eastAsia="ＭＳ 明朝" w:hAnsi="Arial" w:cs="Arial"/>
                      <w:color w:val="000000"/>
                      <w:kern w:val="2"/>
                      <w:sz w:val="18"/>
                      <w:szCs w:val="18"/>
                      <w:lang w:val="en-US" w:eastAsia="ko-KR"/>
                    </w:rPr>
                  </w:pPr>
                  <w:r w:rsidRPr="00CB4C30">
                    <w:rPr>
                      <w:rFonts w:ascii="Arial" w:eastAsia="ＭＳ 明朝" w:hAnsi="Arial" w:cs="Arial"/>
                      <w:color w:val="000000"/>
                      <w:kern w:val="2"/>
                      <w:sz w:val="18"/>
                      <w:szCs w:val="18"/>
                      <w:highlight w:val="yellow"/>
                      <w:lang w:val="en-US" w:eastAsia="ko-KR"/>
                    </w:rPr>
                    <w:t>FFS: whether each of components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1A650F13" w14:textId="77777777" w:rsidR="00CB4C30" w:rsidRPr="00CB4C30" w:rsidRDefault="00CB4C30" w:rsidP="00CB4C30">
                  <w:pPr>
                    <w:keepLines/>
                    <w:widowControl w:val="0"/>
                    <w:wordWrap w:val="0"/>
                    <w:overflowPunct/>
                    <w:adjustRightInd/>
                    <w:spacing w:after="0" w:line="256" w:lineRule="auto"/>
                    <w:jc w:val="both"/>
                    <w:rPr>
                      <w:rFonts w:ascii="Arial" w:eastAsia="ＭＳ 明朝" w:hAnsi="Arial" w:cs="Arial"/>
                      <w:color w:val="000000"/>
                      <w:kern w:val="2"/>
                      <w:sz w:val="18"/>
                      <w:szCs w:val="18"/>
                      <w:lang w:val="en-US" w:eastAsia="ko-KR"/>
                    </w:rPr>
                  </w:pPr>
                  <w:r w:rsidRPr="00CB4C30">
                    <w:rPr>
                      <w:rFonts w:ascii="Arial" w:eastAsia="ＭＳ 明朝" w:hAnsi="Arial" w:cs="Arial"/>
                      <w:color w:val="000000"/>
                      <w:kern w:val="2"/>
                      <w:sz w:val="18"/>
                      <w:szCs w:val="18"/>
                      <w:lang w:val="en-US" w:eastAsia="ko-KR"/>
                    </w:rPr>
                    <w:t>X-1</w:t>
                  </w:r>
                </w:p>
              </w:tc>
              <w:tc>
                <w:tcPr>
                  <w:tcW w:w="191" w:type="pct"/>
                  <w:tcBorders>
                    <w:top w:val="single" w:sz="4" w:space="0" w:color="auto"/>
                    <w:left w:val="single" w:sz="4" w:space="0" w:color="auto"/>
                    <w:bottom w:val="single" w:sz="4" w:space="0" w:color="auto"/>
                    <w:right w:val="single" w:sz="4" w:space="0" w:color="auto"/>
                  </w:tcBorders>
                  <w:hideMark/>
                </w:tcPr>
                <w:p w14:paraId="320014E2"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zh-CN"/>
                    </w:rPr>
                  </w:pPr>
                  <w:r w:rsidRPr="00CB4C30">
                    <w:rPr>
                      <w:rFonts w:ascii="Arial" w:eastAsia="SimSun" w:hAnsi="Arial" w:cs="Arial"/>
                      <w:color w:val="000000"/>
                      <w:kern w:val="2"/>
                      <w:sz w:val="18"/>
                      <w:szCs w:val="18"/>
                      <w:lang w:val="en-US" w:eastAsia="zh-CN"/>
                    </w:rPr>
                    <w:t>YES</w:t>
                  </w:r>
                </w:p>
              </w:tc>
              <w:tc>
                <w:tcPr>
                  <w:tcW w:w="154" w:type="pct"/>
                  <w:tcBorders>
                    <w:top w:val="single" w:sz="4" w:space="0" w:color="auto"/>
                    <w:left w:val="single" w:sz="4" w:space="0" w:color="auto"/>
                    <w:bottom w:val="single" w:sz="4" w:space="0" w:color="auto"/>
                    <w:right w:val="single" w:sz="4" w:space="0" w:color="auto"/>
                  </w:tcBorders>
                  <w:hideMark/>
                </w:tcPr>
                <w:p w14:paraId="482DF8CB"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zh-CN"/>
                    </w:rPr>
                  </w:pPr>
                  <w:r w:rsidRPr="00CB4C30">
                    <w:rPr>
                      <w:rFonts w:ascii="Arial" w:eastAsia="SimSun" w:hAnsi="Arial" w:cs="Arial"/>
                      <w:color w:val="000000"/>
                      <w:kern w:val="2"/>
                      <w:sz w:val="18"/>
                      <w:szCs w:val="18"/>
                      <w:lang w:val="en-US" w:eastAsia="zh-CN"/>
                    </w:rPr>
                    <w:t>n/a</w:t>
                  </w:r>
                </w:p>
              </w:tc>
              <w:tc>
                <w:tcPr>
                  <w:tcW w:w="1224" w:type="pct"/>
                  <w:tcBorders>
                    <w:top w:val="single" w:sz="4" w:space="0" w:color="auto"/>
                    <w:left w:val="single" w:sz="4" w:space="0" w:color="auto"/>
                    <w:bottom w:val="single" w:sz="4" w:space="0" w:color="auto"/>
                    <w:right w:val="single" w:sz="4" w:space="0" w:color="auto"/>
                  </w:tcBorders>
                  <w:hideMark/>
                </w:tcPr>
                <w:p w14:paraId="26AE63A8" w14:textId="77777777" w:rsidR="00CB4C30" w:rsidRPr="00CB4C30" w:rsidRDefault="00CB4C30" w:rsidP="00CB4C30">
                  <w:pPr>
                    <w:keepLines/>
                    <w:widowControl w:val="0"/>
                    <w:wordWrap w:val="0"/>
                    <w:overflowPunct/>
                    <w:adjustRightInd/>
                    <w:spacing w:after="0" w:line="256" w:lineRule="auto"/>
                    <w:jc w:val="both"/>
                    <w:rPr>
                      <w:rFonts w:ascii="Arial" w:eastAsia="ＭＳ 明朝" w:hAnsi="Arial" w:cs="Arial"/>
                      <w:color w:val="000000"/>
                      <w:kern w:val="2"/>
                      <w:sz w:val="18"/>
                      <w:szCs w:val="18"/>
                      <w:lang w:val="en-US" w:eastAsia="ko-KR"/>
                    </w:rPr>
                  </w:pPr>
                  <w:r w:rsidRPr="00CB4C30">
                    <w:rPr>
                      <w:rFonts w:ascii="Arial" w:eastAsia="ＭＳ 明朝" w:hAnsi="Arial" w:cs="Arial"/>
                      <w:strike/>
                      <w:color w:val="FF0000"/>
                      <w:kern w:val="2"/>
                      <w:sz w:val="18"/>
                      <w:szCs w:val="18"/>
                      <w:lang w:val="en-US" w:eastAsia="ko-KR"/>
                    </w:rPr>
                    <w:t>[</w:t>
                  </w:r>
                  <w:r w:rsidRPr="00CB4C30">
                    <w:rPr>
                      <w:rFonts w:ascii="Arial" w:eastAsia="ＭＳ 明朝" w:hAnsi="Arial" w:cs="Arial"/>
                      <w:color w:val="000000"/>
                      <w:kern w:val="2"/>
                      <w:sz w:val="18"/>
                      <w:szCs w:val="18"/>
                      <w:lang w:val="en-US" w:eastAsia="ko-KR"/>
                    </w:rPr>
                    <w:t>Transmission and reception</w:t>
                  </w:r>
                  <w:r w:rsidRPr="00CB4C30">
                    <w:rPr>
                      <w:rFonts w:ascii="Arial" w:eastAsia="ＭＳ 明朝" w:hAnsi="Arial" w:cs="Arial"/>
                      <w:strike/>
                      <w:color w:val="FF0000"/>
                      <w:kern w:val="2"/>
                      <w:sz w:val="18"/>
                      <w:szCs w:val="18"/>
                      <w:lang w:val="en-US" w:eastAsia="ko-KR"/>
                    </w:rPr>
                    <w:t>]</w:t>
                  </w:r>
                  <w:r w:rsidRPr="00CB4C30">
                    <w:rPr>
                      <w:rFonts w:ascii="Arial" w:eastAsia="ＭＳ 明朝" w:hAnsi="Arial" w:cs="Arial"/>
                      <w:color w:val="000000"/>
                      <w:kern w:val="2"/>
                      <w:sz w:val="18"/>
                      <w:szCs w:val="18"/>
                      <w:lang w:val="en-US" w:eastAsia="ko-KR"/>
                    </w:rPr>
                    <w:t xml:space="preserve"> across SBFD symbols and non-SBFD symbols in different slots (Configuration 2) are not supported</w:t>
                  </w:r>
                </w:p>
              </w:tc>
              <w:tc>
                <w:tcPr>
                  <w:tcW w:w="228" w:type="pct"/>
                  <w:tcBorders>
                    <w:top w:val="single" w:sz="4" w:space="0" w:color="auto"/>
                    <w:left w:val="single" w:sz="4" w:space="0" w:color="auto"/>
                    <w:bottom w:val="single" w:sz="4" w:space="0" w:color="auto"/>
                    <w:right w:val="single" w:sz="4" w:space="0" w:color="auto"/>
                  </w:tcBorders>
                  <w:hideMark/>
                </w:tcPr>
                <w:p w14:paraId="0B31EAB1" w14:textId="77777777" w:rsidR="00CB4C30" w:rsidRPr="00CB4C30" w:rsidRDefault="00CB4C30" w:rsidP="00CB4C30">
                  <w:pPr>
                    <w:keepLines/>
                    <w:widowControl w:val="0"/>
                    <w:wordWrap w:val="0"/>
                    <w:overflowPunct/>
                    <w:adjustRightInd/>
                    <w:spacing w:after="0" w:line="256" w:lineRule="auto"/>
                    <w:jc w:val="center"/>
                    <w:rPr>
                      <w:rFonts w:ascii="Arial" w:eastAsia="ＭＳ 明朝" w:hAnsi="Arial" w:cs="Arial"/>
                      <w:color w:val="000000"/>
                      <w:kern w:val="2"/>
                      <w:sz w:val="18"/>
                      <w:szCs w:val="18"/>
                      <w:lang w:val="en-US" w:eastAsia="ko-KR"/>
                    </w:rPr>
                  </w:pPr>
                  <w:r w:rsidRPr="00CB4C30">
                    <w:rPr>
                      <w:rFonts w:ascii="Arial" w:eastAsia="ＭＳ 明朝" w:hAnsi="Arial" w:cs="Arial"/>
                      <w:strike/>
                      <w:color w:val="FF0000"/>
                      <w:kern w:val="2"/>
                      <w:sz w:val="18"/>
                      <w:szCs w:val="18"/>
                      <w:lang w:val="en-US" w:eastAsia="ko-KR"/>
                    </w:rPr>
                    <w:t>[</w:t>
                  </w:r>
                  <w:r w:rsidRPr="00CB4C30">
                    <w:rPr>
                      <w:rFonts w:ascii="Arial" w:eastAsia="SimSun" w:hAnsi="Arial" w:cs="Arial"/>
                      <w:color w:val="000000"/>
                      <w:kern w:val="2"/>
                      <w:sz w:val="18"/>
                      <w:szCs w:val="18"/>
                      <w:lang w:val="en-US" w:eastAsia="zh-CN"/>
                    </w:rPr>
                    <w:t>Per Band</w:t>
                  </w:r>
                  <w:r w:rsidRPr="00CB4C30">
                    <w:rPr>
                      <w:rFonts w:ascii="Arial" w:eastAsia="ＭＳ 明朝" w:hAnsi="Arial" w:cs="Arial"/>
                      <w:strike/>
                      <w:color w:val="FF0000"/>
                      <w:kern w:val="2"/>
                      <w:sz w:val="18"/>
                      <w:szCs w:val="18"/>
                      <w:lang w:val="en-US" w:eastAsia="ko-KR"/>
                    </w:rPr>
                    <w:t>]</w:t>
                  </w:r>
                </w:p>
              </w:tc>
              <w:tc>
                <w:tcPr>
                  <w:tcW w:w="194" w:type="pct"/>
                  <w:tcBorders>
                    <w:top w:val="single" w:sz="4" w:space="0" w:color="auto"/>
                    <w:left w:val="single" w:sz="4" w:space="0" w:color="auto"/>
                    <w:bottom w:val="single" w:sz="4" w:space="0" w:color="auto"/>
                    <w:right w:val="single" w:sz="4" w:space="0" w:color="auto"/>
                  </w:tcBorders>
                  <w:hideMark/>
                </w:tcPr>
                <w:p w14:paraId="150546CB"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zh-CN"/>
                    </w:rPr>
                  </w:pPr>
                  <w:r w:rsidRPr="00CB4C30">
                    <w:rPr>
                      <w:rFonts w:ascii="Arial" w:eastAsia="SimSun" w:hAnsi="Arial" w:cs="Arial"/>
                      <w:color w:val="000000"/>
                      <w:kern w:val="2"/>
                      <w:sz w:val="18"/>
                      <w:szCs w:val="18"/>
                      <w:lang w:val="en-US" w:eastAsia="zh-CN"/>
                    </w:rPr>
                    <w:t>TDD only</w:t>
                  </w:r>
                </w:p>
              </w:tc>
              <w:tc>
                <w:tcPr>
                  <w:tcW w:w="154" w:type="pct"/>
                  <w:tcBorders>
                    <w:top w:val="single" w:sz="4" w:space="0" w:color="auto"/>
                    <w:left w:val="single" w:sz="4" w:space="0" w:color="auto"/>
                    <w:bottom w:val="single" w:sz="4" w:space="0" w:color="auto"/>
                    <w:right w:val="single" w:sz="4" w:space="0" w:color="auto"/>
                  </w:tcBorders>
                  <w:hideMark/>
                </w:tcPr>
                <w:p w14:paraId="06799FF5"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zh-CN"/>
                    </w:rPr>
                  </w:pPr>
                  <w:r w:rsidRPr="00CB4C30">
                    <w:rPr>
                      <w:rFonts w:ascii="Arial" w:eastAsia="SimSun" w:hAnsi="Arial" w:cs="Arial"/>
                      <w:color w:val="000000"/>
                      <w:kern w:val="2"/>
                      <w:sz w:val="18"/>
                      <w:szCs w:val="18"/>
                      <w:lang w:val="en-US" w:eastAsia="zh-CN"/>
                    </w:rPr>
                    <w:t>n/a</w:t>
                  </w:r>
                </w:p>
              </w:tc>
              <w:tc>
                <w:tcPr>
                  <w:tcW w:w="154" w:type="pct"/>
                  <w:tcBorders>
                    <w:top w:val="single" w:sz="4" w:space="0" w:color="auto"/>
                    <w:left w:val="single" w:sz="4" w:space="0" w:color="auto"/>
                    <w:bottom w:val="single" w:sz="4" w:space="0" w:color="auto"/>
                    <w:right w:val="single" w:sz="4" w:space="0" w:color="auto"/>
                  </w:tcBorders>
                  <w:hideMark/>
                </w:tcPr>
                <w:p w14:paraId="02FA350D" w14:textId="77777777" w:rsidR="00CB4C30" w:rsidRPr="00CB4C30" w:rsidRDefault="00CB4C30" w:rsidP="00CB4C30">
                  <w:pPr>
                    <w:keepLines/>
                    <w:widowControl w:val="0"/>
                    <w:wordWrap w:val="0"/>
                    <w:overflowPunct/>
                    <w:adjustRightInd/>
                    <w:spacing w:after="0" w:line="256" w:lineRule="auto"/>
                    <w:jc w:val="center"/>
                    <w:rPr>
                      <w:rFonts w:ascii="Arial" w:eastAsia="SimSun" w:hAnsi="Arial" w:cs="Arial"/>
                      <w:color w:val="000000"/>
                      <w:kern w:val="2"/>
                      <w:sz w:val="18"/>
                      <w:szCs w:val="18"/>
                      <w:lang w:val="en-US" w:eastAsia="ko-KR"/>
                    </w:rPr>
                  </w:pPr>
                  <w:r w:rsidRPr="00CB4C30">
                    <w:rPr>
                      <w:rFonts w:ascii="Arial" w:eastAsia="SimSun" w:hAnsi="Arial" w:cs="Arial"/>
                      <w:color w:val="000000"/>
                      <w:kern w:val="2"/>
                      <w:sz w:val="18"/>
                      <w:szCs w:val="18"/>
                      <w:lang w:val="en-US" w:eastAsia="zh-CN"/>
                    </w:rPr>
                    <w:t>n/a</w:t>
                  </w:r>
                </w:p>
              </w:tc>
              <w:tc>
                <w:tcPr>
                  <w:tcW w:w="80" w:type="pct"/>
                  <w:tcBorders>
                    <w:top w:val="single" w:sz="4" w:space="0" w:color="auto"/>
                    <w:left w:val="single" w:sz="4" w:space="0" w:color="auto"/>
                    <w:bottom w:val="single" w:sz="4" w:space="0" w:color="auto"/>
                    <w:right w:val="single" w:sz="4" w:space="0" w:color="auto"/>
                  </w:tcBorders>
                </w:tcPr>
                <w:p w14:paraId="53D1EC4B" w14:textId="77777777" w:rsidR="00CB4C30" w:rsidRPr="00CB4C30" w:rsidRDefault="00CB4C30" w:rsidP="00CB4C30">
                  <w:pPr>
                    <w:keepLines/>
                    <w:widowControl w:val="0"/>
                    <w:wordWrap w:val="0"/>
                    <w:overflowPunct/>
                    <w:adjustRightInd/>
                    <w:spacing w:after="0" w:line="256" w:lineRule="auto"/>
                    <w:jc w:val="both"/>
                    <w:rPr>
                      <w:rFonts w:ascii="Arial" w:eastAsia="SimSun" w:hAnsi="Arial" w:cs="Arial"/>
                      <w:color w:val="000000"/>
                      <w:kern w:val="2"/>
                      <w:sz w:val="18"/>
                      <w:szCs w:val="18"/>
                      <w:lang w:val="en-US" w:eastAsia="zh-CN"/>
                    </w:rPr>
                  </w:pPr>
                </w:p>
              </w:tc>
              <w:tc>
                <w:tcPr>
                  <w:tcW w:w="347" w:type="pct"/>
                  <w:tcBorders>
                    <w:top w:val="single" w:sz="4" w:space="0" w:color="auto"/>
                    <w:left w:val="single" w:sz="4" w:space="0" w:color="auto"/>
                    <w:bottom w:val="single" w:sz="4" w:space="0" w:color="auto"/>
                    <w:right w:val="single" w:sz="4" w:space="0" w:color="auto"/>
                  </w:tcBorders>
                  <w:hideMark/>
                </w:tcPr>
                <w:p w14:paraId="3762D869" w14:textId="77777777" w:rsidR="00CB4C30" w:rsidRPr="00CB4C30" w:rsidRDefault="00CB4C30" w:rsidP="00CB4C30">
                  <w:pPr>
                    <w:keepLines/>
                    <w:widowControl w:val="0"/>
                    <w:wordWrap w:val="0"/>
                    <w:overflowPunct/>
                    <w:adjustRightInd/>
                    <w:spacing w:after="0" w:line="256" w:lineRule="auto"/>
                    <w:jc w:val="both"/>
                    <w:rPr>
                      <w:rFonts w:ascii="Arial" w:eastAsia="SimSun" w:hAnsi="Arial" w:cs="Arial"/>
                      <w:color w:val="000000"/>
                      <w:kern w:val="2"/>
                      <w:sz w:val="18"/>
                      <w:szCs w:val="18"/>
                      <w:lang w:val="en-US" w:eastAsia="ko-KR"/>
                    </w:rPr>
                  </w:pPr>
                  <w:r w:rsidRPr="00CB4C30">
                    <w:rPr>
                      <w:rFonts w:ascii="Arial" w:eastAsia="SimSun" w:hAnsi="Arial" w:cs="Arial"/>
                      <w:color w:val="000000"/>
                      <w:kern w:val="2"/>
                      <w:sz w:val="18"/>
                      <w:szCs w:val="18"/>
                      <w:lang w:val="en-US" w:eastAsia="ko-KR"/>
                    </w:rPr>
                    <w:t>Optional with capability signalling</w:t>
                  </w:r>
                </w:p>
              </w:tc>
            </w:tr>
          </w:tbl>
          <w:p w14:paraId="35323EB1" w14:textId="77777777" w:rsidR="00D176F9" w:rsidRPr="007A2D7A" w:rsidRDefault="00D176F9" w:rsidP="00D176F9">
            <w:pPr>
              <w:textAlignment w:val="auto"/>
              <w:rPr>
                <w:rFonts w:eastAsiaTheme="minorEastAsia"/>
              </w:rPr>
            </w:pPr>
          </w:p>
        </w:tc>
      </w:tr>
      <w:tr w:rsidR="00D176F9" w:rsidRPr="007A2D7A" w14:paraId="132C7589" w14:textId="77777777" w:rsidTr="00AA65D6">
        <w:trPr>
          <w:trHeight w:val="57"/>
        </w:trPr>
        <w:tc>
          <w:tcPr>
            <w:tcW w:w="121" w:type="pct"/>
          </w:tcPr>
          <w:p w14:paraId="6EB6464D" w14:textId="487F16E2" w:rsidR="00D176F9" w:rsidRPr="007A2D7A" w:rsidRDefault="00D176F9" w:rsidP="00D176F9">
            <w:pPr>
              <w:textAlignment w:val="auto"/>
              <w:rPr>
                <w:rFonts w:eastAsiaTheme="minorEastAsia"/>
              </w:rPr>
            </w:pPr>
            <w:r>
              <w:rPr>
                <w:rFonts w:eastAsia="SimSun" w:hint="eastAsia"/>
                <w:sz w:val="22"/>
                <w:lang w:eastAsia="zh-CN"/>
              </w:rPr>
              <w:t>[12]</w:t>
            </w:r>
          </w:p>
        </w:tc>
        <w:tc>
          <w:tcPr>
            <w:tcW w:w="306" w:type="pct"/>
          </w:tcPr>
          <w:p w14:paraId="61B3DC73" w14:textId="4E9DABF9" w:rsidR="00D176F9" w:rsidRPr="007A2D7A" w:rsidRDefault="00D176F9" w:rsidP="00D176F9">
            <w:pPr>
              <w:textAlignment w:val="auto"/>
              <w:rPr>
                <w:rFonts w:eastAsiaTheme="minorEastAsia"/>
              </w:rPr>
            </w:pPr>
            <w:r>
              <w:rPr>
                <w:rFonts w:eastAsia="SimSun" w:hint="eastAsia"/>
                <w:sz w:val="22"/>
                <w:szCs w:val="18"/>
                <w:lang w:eastAsia="zh-CN"/>
              </w:rPr>
              <w:t>Ericsson</w:t>
            </w:r>
          </w:p>
        </w:tc>
        <w:tc>
          <w:tcPr>
            <w:tcW w:w="4572" w:type="pct"/>
          </w:tcPr>
          <w:p w14:paraId="2F283FB5" w14:textId="77777777" w:rsidR="003D7545" w:rsidRDefault="003D7545" w:rsidP="003D7545">
            <w:pPr>
              <w:jc w:val="both"/>
            </w:pPr>
            <w:r>
              <w:t xml:space="preserve">In RAN1 #120, Configuration 1 and Configuration 2 were introduced as UE-features with components as shown in </w:t>
            </w:r>
            <w:r>
              <w:fldChar w:fldCharType="begin"/>
            </w:r>
            <w:r>
              <w:instrText xml:space="preserve"> REF _Ref194058504 \h </w:instrText>
            </w:r>
            <w:r>
              <w:fldChar w:fldCharType="separate"/>
            </w:r>
            <w:r>
              <w:t xml:space="preserve">Table </w:t>
            </w:r>
            <w:r>
              <w:rPr>
                <w:noProof/>
              </w:rPr>
              <w:t>1</w:t>
            </w:r>
            <w:r>
              <w:fldChar w:fldCharType="end"/>
            </w:r>
            <w:r>
              <w:t xml:space="preserve">. In our view, it is a poor choice of naming to use the same component naming for opposing features, as is shown by the magenta highlighting. The same applies to the column describing the consequences for not supporting the feature. The only way for a reader to be able to differentiate between Component 1 of FG X-1a and FG X-2, respectively, as well as the consequences for not supporting it, is to disregard the main clause of the sentence and focus on the following subordinate clause for Configuration 1, alternatively resort to a definition of ‘Configuration 1’ and ‘Configuration 2’ which are names that may not even be included in the specifications. </w:t>
            </w:r>
          </w:p>
          <w:p w14:paraId="3620D5A0" w14:textId="77777777" w:rsidR="003D7545" w:rsidRDefault="003D7545" w:rsidP="003D7545">
            <w:pPr>
              <w:pStyle w:val="a6"/>
              <w:keepNext/>
            </w:pPr>
            <w:bookmarkStart w:id="50" w:name="_Ref194058504"/>
            <w:r>
              <w:t xml:space="preserve">Table </w:t>
            </w:r>
            <w:r>
              <w:fldChar w:fldCharType="begin"/>
            </w:r>
            <w:r>
              <w:instrText xml:space="preserve"> SEQ Table \* ARABIC </w:instrText>
            </w:r>
            <w:r>
              <w:fldChar w:fldCharType="separate"/>
            </w:r>
            <w:r>
              <w:rPr>
                <w:noProof/>
              </w:rPr>
              <w:t>1</w:t>
            </w:r>
            <w:r>
              <w:fldChar w:fldCharType="end"/>
            </w:r>
            <w:bookmarkEnd w:id="50"/>
            <w:r>
              <w:t xml:space="preserve">: </w:t>
            </w:r>
            <w:r w:rsidRPr="00FE75B5">
              <w:t>FGs and components for Configuration 1 and Configuration 2,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4877"/>
              <w:gridCol w:w="9145"/>
              <w:gridCol w:w="5543"/>
            </w:tblGrid>
            <w:tr w:rsidR="003D7545" w:rsidRPr="00197B03" w14:paraId="2CB244BA"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B030EB" w14:textId="77777777" w:rsidR="003D7545" w:rsidRPr="0042455D" w:rsidRDefault="003D7545" w:rsidP="003D7545">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18064" w14:textId="77777777" w:rsidR="003D7545" w:rsidRPr="0042455D" w:rsidRDefault="003D7545" w:rsidP="003D7545">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727B6" w14:textId="77777777" w:rsidR="003D7545" w:rsidRPr="0042455D" w:rsidRDefault="003D7545" w:rsidP="003D7545">
                  <w:pPr>
                    <w:spacing w:after="0"/>
                    <w:jc w:val="center"/>
                    <w:rPr>
                      <w:rFonts w:eastAsiaTheme="minorEastAsia" w:cs="Arial"/>
                      <w:color w:val="00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B517A" w14:textId="77777777" w:rsidR="003D7545" w:rsidRPr="0042455D" w:rsidRDefault="003D7545" w:rsidP="003D7545">
                  <w:pPr>
                    <w:jc w:val="center"/>
                    <w:rPr>
                      <w:b/>
                      <w:bCs/>
                      <w:sz w:val="18"/>
                      <w:szCs w:val="18"/>
                    </w:rPr>
                  </w:pPr>
                  <w:r w:rsidRPr="0042455D">
                    <w:rPr>
                      <w:b/>
                      <w:bCs/>
                      <w:sz w:val="18"/>
                      <w:szCs w:val="18"/>
                    </w:rPr>
                    <w:t>Consequence if the feature is not supported by the UE</w:t>
                  </w:r>
                </w:p>
                <w:p w14:paraId="55F17F6C" w14:textId="77777777" w:rsidR="003D7545" w:rsidRPr="0042455D" w:rsidRDefault="003D7545" w:rsidP="003D7545">
                  <w:pPr>
                    <w:keepLines/>
                    <w:spacing w:after="0"/>
                    <w:jc w:val="center"/>
                    <w:rPr>
                      <w:rFonts w:eastAsiaTheme="minorEastAsia" w:cs="Arial"/>
                      <w:color w:val="000000"/>
                      <w:sz w:val="18"/>
                      <w:szCs w:val="18"/>
                    </w:rPr>
                  </w:pPr>
                </w:p>
              </w:tc>
            </w:tr>
            <w:tr w:rsidR="003D7545" w:rsidRPr="00197B03" w14:paraId="6A0592AF"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35C07" w14:textId="77777777" w:rsidR="003D7545" w:rsidRDefault="003D7545" w:rsidP="003D7545">
                  <w:pPr>
                    <w:keepLines/>
                    <w:spacing w:after="0"/>
                    <w:rPr>
                      <w:rFonts w:eastAsia="ＭＳ 明朝" w:cs="Arial"/>
                      <w:color w:val="000000"/>
                      <w:sz w:val="18"/>
                      <w:szCs w:val="18"/>
                    </w:rPr>
                  </w:pPr>
                  <w:r>
                    <w:rPr>
                      <w:rFonts w:eastAsia="ＭＳ 明朝" w:cs="Arial" w:hint="eastAsia"/>
                      <w:color w:val="000000"/>
                      <w:sz w:val="18"/>
                      <w:szCs w:val="18"/>
                    </w:rPr>
                    <w: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E44D1" w14:textId="77777777" w:rsidR="003D7545" w:rsidRPr="001D2412" w:rsidRDefault="003D7545" w:rsidP="003D7545">
                  <w:pPr>
                    <w:keepLines/>
                    <w:spacing w:after="0"/>
                    <w:rPr>
                      <w:rFonts w:eastAsiaTheme="minorEastAsia" w:cs="Arial"/>
                      <w:color w:val="000000"/>
                      <w:sz w:val="18"/>
                      <w:szCs w:val="18"/>
                      <w:highlight w:val="yellow"/>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 xml:space="preserve">in different slots (Configuration </w:t>
                  </w:r>
                  <w:r>
                    <w:rPr>
                      <w:rFonts w:eastAsiaTheme="minorEastAsia" w:cs="Arial" w:hint="eastAsia"/>
                      <w:color w:val="000000"/>
                      <w:sz w:val="18"/>
                      <w:szCs w:val="18"/>
                    </w:rPr>
                    <w:t>1</w:t>
                  </w:r>
                  <w:r w:rsidRPr="001D2412">
                    <w:rPr>
                      <w:rFonts w:eastAsia="SimSun" w:cs="Arial"/>
                      <w:color w:val="000000"/>
                      <w:sz w:val="18"/>
                      <w:szCs w:val="18"/>
                      <w:lang w:eastAsia="zh-CN"/>
                    </w:rPr>
                    <w:t>)</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302AE" w14:textId="77777777" w:rsidR="003D7545" w:rsidRPr="00B671F8" w:rsidRDefault="003D7545" w:rsidP="003D7545">
                  <w:pPr>
                    <w:spacing w:after="0"/>
                    <w:rPr>
                      <w:rFonts w:eastAsiaTheme="minorEastAsia" w:cs="Arial"/>
                      <w:color w:val="000000"/>
                      <w:sz w:val="18"/>
                      <w:szCs w:val="18"/>
                      <w:highlight w:val="yellow"/>
                    </w:rPr>
                  </w:pPr>
                  <w:r>
                    <w:rPr>
                      <w:rFonts w:eastAsiaTheme="minorEastAsia" w:cs="Arial" w:hint="eastAsia"/>
                      <w:color w:val="000000"/>
                      <w:sz w:val="18"/>
                      <w:szCs w:val="18"/>
                      <w:highlight w:val="yellow"/>
                    </w:rPr>
                    <w:t xml:space="preserve">[1. </w:t>
                  </w:r>
                  <w:r w:rsidRPr="00C6099B">
                    <w:rPr>
                      <w:rFonts w:eastAsiaTheme="minorEastAsia" w:cs="Arial"/>
                      <w:color w:val="000000"/>
                      <w:sz w:val="18"/>
                      <w:szCs w:val="18"/>
                      <w:highlight w:val="magenta"/>
                    </w:rPr>
                    <w:t>Support of UL transmissions or DL receptions across SBFD symbols and non-SBFD symbols in different slots</w:t>
                  </w:r>
                  <w:r w:rsidRPr="00BD1797">
                    <w:rPr>
                      <w:rFonts w:eastAsiaTheme="minorEastAsia" w:cs="Arial"/>
                      <w:color w:val="000000"/>
                      <w:sz w:val="18"/>
                      <w:szCs w:val="18"/>
                      <w:highlight w:val="yellow"/>
                    </w:rPr>
                    <w:t>, where the transmissions or receptions are restricted to SBFD symbols or non-SBFD symbols (Configuration 1)</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AB7B0" w14:textId="77777777" w:rsidR="003D7545" w:rsidRPr="00B671F8" w:rsidRDefault="003D7545" w:rsidP="003D7545">
                  <w:pPr>
                    <w:keepLines/>
                    <w:spacing w:after="0"/>
                    <w:rPr>
                      <w:rFonts w:eastAsiaTheme="minorEastAsia" w:cs="Arial"/>
                      <w:color w:val="000000"/>
                      <w:sz w:val="18"/>
                      <w:szCs w:val="18"/>
                      <w:highlight w:val="yellow"/>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Transmission and reception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w:t>
                  </w:r>
                  <w:r w:rsidRPr="006B4CF8">
                    <w:rPr>
                      <w:rFonts w:eastAsiaTheme="minorEastAsia" w:cs="Arial" w:hint="eastAsia"/>
                      <w:color w:val="000000"/>
                      <w:sz w:val="18"/>
                      <w:szCs w:val="18"/>
                    </w:rPr>
                    <w:t>1</w:t>
                  </w:r>
                  <w:r w:rsidRPr="006B4CF8">
                    <w:rPr>
                      <w:rFonts w:eastAsiaTheme="minorEastAsia" w:cs="Arial"/>
                      <w:color w:val="000000"/>
                      <w:sz w:val="18"/>
                      <w:szCs w:val="18"/>
                    </w:rPr>
                    <w:t xml:space="preserve">) </w:t>
                  </w:r>
                  <w:r w:rsidRPr="006B4CF8">
                    <w:rPr>
                      <w:rFonts w:eastAsiaTheme="minorEastAsia" w:cs="Arial"/>
                      <w:color w:val="000000"/>
                      <w:sz w:val="18"/>
                      <w:szCs w:val="18"/>
                      <w:highlight w:val="magenta"/>
                    </w:rPr>
                    <w:t>are not supported</w:t>
                  </w:r>
                </w:p>
              </w:tc>
            </w:tr>
            <w:tr w:rsidR="003D7545" w:rsidRPr="00197B03" w14:paraId="3616C175"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922CE" w14:textId="77777777" w:rsidR="003D7545" w:rsidRPr="00197B03" w:rsidRDefault="003D7545" w:rsidP="003D7545">
                  <w:pPr>
                    <w:keepLines/>
                    <w:spacing w:after="0"/>
                    <w:rPr>
                      <w:rFonts w:eastAsiaTheme="minorEastAsia" w:cs="Arial"/>
                      <w:color w:val="000000"/>
                      <w:sz w:val="18"/>
                      <w:szCs w:val="18"/>
                      <w:lang w:eastAsia="zh-CN"/>
                    </w:rPr>
                  </w:pPr>
                  <w:r>
                    <w:rPr>
                      <w:rFonts w:eastAsia="ＭＳ 明朝" w:cs="Arial" w:hint="eastAsia"/>
                      <w:color w:val="000000"/>
                      <w:sz w:val="18"/>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933DF" w14:textId="77777777" w:rsidR="003D7545" w:rsidRPr="00197B03" w:rsidRDefault="003D7545" w:rsidP="003D7545">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AF61" w14:textId="77777777" w:rsidR="003D7545" w:rsidRPr="00B671F8" w:rsidRDefault="003D7545" w:rsidP="003D7545">
                  <w:pPr>
                    <w:spacing w:after="0"/>
                    <w:rPr>
                      <w:rFonts w:eastAsia="ＭＳ ゴシック" w:cs="Arial"/>
                      <w:color w:val="000000"/>
                      <w:sz w:val="18"/>
                      <w:szCs w:val="18"/>
                      <w:highlight w:val="yellow"/>
                    </w:rPr>
                  </w:pPr>
                  <w:r w:rsidRPr="00B671F8">
                    <w:rPr>
                      <w:rFonts w:eastAsiaTheme="minorEastAsia" w:cs="Arial" w:hint="eastAsia"/>
                      <w:color w:val="000000"/>
                      <w:sz w:val="18"/>
                      <w:szCs w:val="18"/>
                      <w:highlight w:val="yellow"/>
                    </w:rPr>
                    <w:t>[</w:t>
                  </w:r>
                  <w:r w:rsidRPr="00B671F8">
                    <w:rPr>
                      <w:rFonts w:eastAsiaTheme="minorEastAsia" w:cs="Arial" w:hint="eastAsia"/>
                      <w:color w:val="000000"/>
                      <w:sz w:val="18"/>
                      <w:szCs w:val="18"/>
                      <w:highlight w:val="yellow"/>
                      <w:lang w:eastAsia="zh-CN"/>
                    </w:rPr>
                    <w:t xml:space="preserve">1. </w:t>
                  </w:r>
                  <w:r w:rsidRPr="00C6099B">
                    <w:rPr>
                      <w:rFonts w:eastAsia="ＭＳ ゴシック" w:cs="Arial"/>
                      <w:color w:val="000000"/>
                      <w:sz w:val="18"/>
                      <w:szCs w:val="18"/>
                      <w:highlight w:val="magenta"/>
                    </w:rPr>
                    <w:t xml:space="preserve">Support of </w:t>
                  </w:r>
                  <w:r w:rsidRPr="00C6099B">
                    <w:rPr>
                      <w:rFonts w:eastAsia="ＭＳ ゴシック" w:cs="Arial" w:hint="eastAsia"/>
                      <w:color w:val="000000"/>
                      <w:sz w:val="18"/>
                      <w:szCs w:val="18"/>
                      <w:highlight w:val="magenta"/>
                    </w:rPr>
                    <w:t xml:space="preserve">UL </w:t>
                  </w:r>
                  <w:r w:rsidRPr="00C6099B">
                    <w:rPr>
                      <w:rFonts w:eastAsia="ＭＳ ゴシック" w:cs="Arial"/>
                      <w:color w:val="000000"/>
                      <w:sz w:val="18"/>
                      <w:szCs w:val="18"/>
                      <w:highlight w:val="magenta"/>
                    </w:rPr>
                    <w:t xml:space="preserve">transmission across SBFD symbols and non-SBFD symbols </w:t>
                  </w:r>
                  <w:r w:rsidRPr="00B671F8">
                    <w:rPr>
                      <w:rFonts w:eastAsia="ＭＳ ゴシック" w:cs="Arial"/>
                      <w:color w:val="000000"/>
                      <w:sz w:val="18"/>
                      <w:szCs w:val="18"/>
                      <w:highlight w:val="yellow"/>
                    </w:rPr>
                    <w:t>(Configuration 2)</w:t>
                  </w:r>
                  <w:r w:rsidRPr="00B671F8">
                    <w:rPr>
                      <w:rFonts w:eastAsia="ＭＳ ゴシック" w:cs="Arial" w:hint="eastAsia"/>
                      <w:color w:val="000000"/>
                      <w:sz w:val="18"/>
                      <w:szCs w:val="18"/>
                      <w:highlight w:val="yellow"/>
                    </w:rPr>
                    <w:t>]</w:t>
                  </w:r>
                </w:p>
                <w:p w14:paraId="573FED03" w14:textId="77777777" w:rsidR="003D7545" w:rsidRDefault="003D7545" w:rsidP="003D7545">
                  <w:pPr>
                    <w:spacing w:after="0"/>
                    <w:rPr>
                      <w:rFonts w:eastAsia="ＭＳ ゴシック" w:cs="Arial"/>
                      <w:color w:val="000000"/>
                      <w:sz w:val="18"/>
                      <w:szCs w:val="18"/>
                    </w:rPr>
                  </w:pPr>
                  <w:r w:rsidRPr="00B671F8">
                    <w:rPr>
                      <w:rFonts w:eastAsiaTheme="minorEastAsia" w:cs="Arial" w:hint="eastAsia"/>
                      <w:color w:val="000000"/>
                      <w:sz w:val="18"/>
                      <w:szCs w:val="18"/>
                      <w:highlight w:val="yellow"/>
                    </w:rPr>
                    <w:t>[2</w:t>
                  </w:r>
                  <w:r w:rsidRPr="00B671F8">
                    <w:rPr>
                      <w:rFonts w:eastAsiaTheme="minorEastAsia" w:cs="Arial" w:hint="eastAsia"/>
                      <w:color w:val="000000"/>
                      <w:sz w:val="18"/>
                      <w:szCs w:val="18"/>
                      <w:highlight w:val="yellow"/>
                      <w:lang w:eastAsia="zh-CN"/>
                    </w:rPr>
                    <w:t xml:space="preserve">. </w:t>
                  </w:r>
                  <w:r w:rsidRPr="00DE2DB9">
                    <w:rPr>
                      <w:rFonts w:eastAsia="ＭＳ ゴシック" w:cs="Arial"/>
                      <w:color w:val="000000"/>
                      <w:sz w:val="18"/>
                      <w:szCs w:val="18"/>
                      <w:highlight w:val="magenta"/>
                    </w:rPr>
                    <w:t xml:space="preserve">Support of </w:t>
                  </w:r>
                  <w:r w:rsidRPr="00DE2DB9">
                    <w:rPr>
                      <w:rFonts w:eastAsia="ＭＳ ゴシック" w:cs="Arial" w:hint="eastAsia"/>
                      <w:color w:val="000000"/>
                      <w:sz w:val="18"/>
                      <w:szCs w:val="18"/>
                      <w:highlight w:val="magenta"/>
                    </w:rPr>
                    <w:t>DL reception</w:t>
                  </w:r>
                  <w:r w:rsidRPr="00DE2DB9">
                    <w:rPr>
                      <w:rFonts w:eastAsia="ＭＳ ゴシック" w:cs="Arial"/>
                      <w:color w:val="000000"/>
                      <w:sz w:val="18"/>
                      <w:szCs w:val="18"/>
                      <w:highlight w:val="magenta"/>
                    </w:rPr>
                    <w:t xml:space="preserve"> across SBFD symbols and non-SBFD symbols </w:t>
                  </w:r>
                  <w:r w:rsidRPr="00B671F8">
                    <w:rPr>
                      <w:rFonts w:eastAsia="ＭＳ ゴシック" w:cs="Arial"/>
                      <w:color w:val="000000"/>
                      <w:sz w:val="18"/>
                      <w:szCs w:val="18"/>
                      <w:highlight w:val="yellow"/>
                    </w:rPr>
                    <w:t>(Configuration 2)</w:t>
                  </w:r>
                  <w:r w:rsidRPr="00B671F8">
                    <w:rPr>
                      <w:rFonts w:eastAsia="ＭＳ ゴシック" w:cs="Arial" w:hint="eastAsia"/>
                      <w:color w:val="000000"/>
                      <w:sz w:val="18"/>
                      <w:szCs w:val="18"/>
                      <w:highlight w:val="yellow"/>
                    </w:rPr>
                    <w:t>]</w:t>
                  </w:r>
                </w:p>
                <w:p w14:paraId="4A745E96" w14:textId="77777777" w:rsidR="003D7545" w:rsidRPr="00290AAB" w:rsidRDefault="003D7545" w:rsidP="003D7545">
                  <w:pPr>
                    <w:spacing w:after="0"/>
                    <w:rPr>
                      <w:rFonts w:eastAsiaTheme="minorEastAsia" w:cs="Arial"/>
                      <w:color w:val="000000"/>
                      <w:sz w:val="18"/>
                      <w:szCs w:val="18"/>
                    </w:rPr>
                  </w:pPr>
                  <w:r w:rsidRPr="00B671F8">
                    <w:rPr>
                      <w:rFonts w:eastAsiaTheme="minorEastAsia" w:cs="Arial" w:hint="eastAsia"/>
                      <w:color w:val="000000"/>
                      <w:sz w:val="18"/>
                      <w:szCs w:val="18"/>
                      <w:highlight w:val="yellow"/>
                    </w:rPr>
                    <w:t>FFS: whether each of components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D79CE" w14:textId="77777777" w:rsidR="003D7545" w:rsidRPr="00BD1797" w:rsidRDefault="003D7545" w:rsidP="003D7545">
                  <w:pPr>
                    <w:keepLines/>
                    <w:spacing w:after="0"/>
                    <w:rPr>
                      <w:rFonts w:eastAsiaTheme="minorEastAsia" w:cs="Arial"/>
                      <w:color w:val="000000"/>
                      <w:sz w:val="18"/>
                      <w:szCs w:val="18"/>
                    </w:rPr>
                  </w:pP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Transmission and reception</w:t>
                  </w:r>
                  <w:r w:rsidRPr="006B4CF8">
                    <w:rPr>
                      <w:rFonts w:eastAsiaTheme="minorEastAsia" w:cs="Arial" w:hint="eastAsia"/>
                      <w:color w:val="000000"/>
                      <w:sz w:val="18"/>
                      <w:szCs w:val="18"/>
                      <w:highlight w:val="magenta"/>
                    </w:rPr>
                    <w:t>]</w:t>
                  </w:r>
                  <w:r w:rsidRPr="006B4CF8">
                    <w:rPr>
                      <w:rFonts w:eastAsiaTheme="minorEastAsia" w:cs="Arial"/>
                      <w:color w:val="000000"/>
                      <w:sz w:val="18"/>
                      <w:szCs w:val="18"/>
                      <w:highlight w:val="magenta"/>
                    </w:rPr>
                    <w:t xml:space="preserve"> across SBFD symbols </w:t>
                  </w:r>
                  <w:r w:rsidRPr="006B4CF8">
                    <w:rPr>
                      <w:rFonts w:eastAsiaTheme="minorEastAsia" w:cs="Arial" w:hint="eastAsia"/>
                      <w:color w:val="000000"/>
                      <w:sz w:val="18"/>
                      <w:szCs w:val="18"/>
                      <w:highlight w:val="magenta"/>
                    </w:rPr>
                    <w:t xml:space="preserve">and non-SBFD symbols </w:t>
                  </w:r>
                  <w:r w:rsidRPr="006B4CF8">
                    <w:rPr>
                      <w:rFonts w:eastAsiaTheme="minorEastAsia" w:cs="Arial"/>
                      <w:color w:val="000000"/>
                      <w:sz w:val="18"/>
                      <w:szCs w:val="18"/>
                      <w:highlight w:val="magenta"/>
                    </w:rPr>
                    <w:t xml:space="preserve">in different slots </w:t>
                  </w:r>
                  <w:r w:rsidRPr="006B4CF8">
                    <w:rPr>
                      <w:rFonts w:eastAsiaTheme="minorEastAsia" w:cs="Arial"/>
                      <w:color w:val="000000"/>
                      <w:sz w:val="18"/>
                      <w:szCs w:val="18"/>
                    </w:rPr>
                    <w:t xml:space="preserve">(Configuration 2) </w:t>
                  </w:r>
                  <w:r w:rsidRPr="006B4CF8">
                    <w:rPr>
                      <w:rFonts w:eastAsiaTheme="minorEastAsia" w:cs="Arial"/>
                      <w:color w:val="000000"/>
                      <w:sz w:val="18"/>
                      <w:szCs w:val="18"/>
                      <w:highlight w:val="magenta"/>
                    </w:rPr>
                    <w:t>are not supported</w:t>
                  </w:r>
                </w:p>
              </w:tc>
            </w:tr>
          </w:tbl>
          <w:p w14:paraId="22087574" w14:textId="77777777" w:rsidR="003D7545" w:rsidRPr="00C6099B" w:rsidRDefault="003D7545" w:rsidP="003D7545"/>
          <w:p w14:paraId="398EB5B6" w14:textId="77777777" w:rsidR="003D7545" w:rsidRDefault="003D7545" w:rsidP="003D7545">
            <w:r>
              <w:t xml:space="preserve">Instead, we propose to reformulate the names and descriptions such that they are unmistakenly unique, as presented in </w:t>
            </w:r>
            <w:r>
              <w:fldChar w:fldCharType="begin"/>
            </w:r>
            <w:r>
              <w:instrText xml:space="preserve"> REF _Ref194063154 \h </w:instrText>
            </w:r>
            <w:r>
              <w:fldChar w:fldCharType="separate"/>
            </w:r>
            <w:r>
              <w:t xml:space="preserve">Table </w:t>
            </w:r>
            <w:r>
              <w:rPr>
                <w:noProof/>
              </w:rPr>
              <w:t>2</w:t>
            </w:r>
            <w:r>
              <w:fldChar w:fldCharType="end"/>
            </w:r>
            <w:r>
              <w:t xml:space="preserve">. Here, there is a clear distinction between supporting multi-slot transmissions and receptions in </w:t>
            </w:r>
            <w:r w:rsidRPr="005A63F7">
              <w:rPr>
                <w:b/>
                <w:bCs/>
              </w:rPr>
              <w:t>either</w:t>
            </w:r>
            <w:r>
              <w:t xml:space="preserve"> SBFD </w:t>
            </w:r>
            <w:r w:rsidRPr="005A63F7">
              <w:rPr>
                <w:b/>
                <w:bCs/>
              </w:rPr>
              <w:t>or</w:t>
            </w:r>
            <w:r>
              <w:t xml:space="preserve"> non-SBFD symbols in different slots and supporting multi-slot transmissions and receptions in </w:t>
            </w:r>
            <w:r w:rsidRPr="005A63F7">
              <w:rPr>
                <w:b/>
                <w:bCs/>
              </w:rPr>
              <w:t>both</w:t>
            </w:r>
            <w:r>
              <w:t xml:space="preserve"> SBFD </w:t>
            </w:r>
            <w:r w:rsidRPr="005A63F7">
              <w:rPr>
                <w:b/>
                <w:bCs/>
              </w:rPr>
              <w:t>and</w:t>
            </w:r>
            <w:r>
              <w:t xml:space="preserve"> non-SBFD symbols in different slots.</w:t>
            </w:r>
          </w:p>
          <w:p w14:paraId="32DDE767" w14:textId="77777777" w:rsidR="003D7545" w:rsidRDefault="003D7545" w:rsidP="003D7545">
            <w:pPr>
              <w:pStyle w:val="a6"/>
              <w:keepNext/>
            </w:pPr>
            <w:bookmarkStart w:id="51" w:name="_Ref194063154"/>
            <w:r>
              <w:t xml:space="preserve">Table </w:t>
            </w:r>
            <w:r>
              <w:fldChar w:fldCharType="begin"/>
            </w:r>
            <w:r>
              <w:instrText xml:space="preserve"> SEQ Table \* ARABIC </w:instrText>
            </w:r>
            <w:r>
              <w:fldChar w:fldCharType="separate"/>
            </w:r>
            <w:r>
              <w:rPr>
                <w:noProof/>
              </w:rPr>
              <w:t>2</w:t>
            </w:r>
            <w:r>
              <w:fldChar w:fldCharType="end"/>
            </w:r>
            <w:bookmarkEnd w:id="51"/>
            <w:r>
              <w:t>: Proposed component naming and descriptions for FGs X-1a and X-2.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6139"/>
              <w:gridCol w:w="6807"/>
              <w:gridCol w:w="6612"/>
            </w:tblGrid>
            <w:tr w:rsidR="003D7545" w:rsidRPr="00197B03" w14:paraId="5E869D74"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031D8F" w14:textId="77777777" w:rsidR="003D7545" w:rsidRPr="0042455D" w:rsidRDefault="003D7545" w:rsidP="003D7545">
                  <w:pPr>
                    <w:keepLines/>
                    <w:spacing w:after="0"/>
                    <w:jc w:val="center"/>
                    <w:rPr>
                      <w:rFonts w:eastAsia="ＭＳ 明朝" w:cs="Arial"/>
                      <w:color w:val="000000"/>
                      <w:sz w:val="18"/>
                      <w:szCs w:val="18"/>
                    </w:rPr>
                  </w:pPr>
                  <w:r w:rsidRPr="0042455D">
                    <w:rPr>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A0D6" w14:textId="77777777" w:rsidR="003D7545" w:rsidRPr="0042455D" w:rsidRDefault="003D7545" w:rsidP="003D7545">
                  <w:pPr>
                    <w:keepLines/>
                    <w:spacing w:after="0"/>
                    <w:jc w:val="center"/>
                    <w:rPr>
                      <w:rFonts w:eastAsiaTheme="minorEastAsia" w:cs="Arial"/>
                      <w:color w:val="000000"/>
                      <w:sz w:val="18"/>
                      <w:szCs w:val="18"/>
                    </w:rPr>
                  </w:pPr>
                  <w:r w:rsidRPr="0042455D">
                    <w:rPr>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3F9D3" w14:textId="77777777" w:rsidR="003D7545" w:rsidRPr="0042455D" w:rsidRDefault="003D7545" w:rsidP="003D7545">
                  <w:pPr>
                    <w:spacing w:after="0"/>
                    <w:jc w:val="center"/>
                    <w:rPr>
                      <w:rFonts w:eastAsiaTheme="minorEastAsia" w:cs="Arial"/>
                      <w:color w:val="FF0000"/>
                      <w:sz w:val="18"/>
                      <w:szCs w:val="18"/>
                    </w:rPr>
                  </w:pPr>
                  <w:r w:rsidRPr="0042455D">
                    <w:rPr>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3E374" w14:textId="77777777" w:rsidR="003D7545" w:rsidRPr="0042455D" w:rsidRDefault="003D7545" w:rsidP="003D7545">
                  <w:pPr>
                    <w:jc w:val="center"/>
                    <w:rPr>
                      <w:b/>
                      <w:bCs/>
                      <w:sz w:val="18"/>
                      <w:szCs w:val="18"/>
                    </w:rPr>
                  </w:pPr>
                  <w:r w:rsidRPr="0042455D">
                    <w:rPr>
                      <w:b/>
                      <w:bCs/>
                      <w:sz w:val="18"/>
                      <w:szCs w:val="18"/>
                    </w:rPr>
                    <w:t>Consequence if the feature is not supported by the UE</w:t>
                  </w:r>
                </w:p>
                <w:p w14:paraId="53D99DC6" w14:textId="77777777" w:rsidR="003D7545" w:rsidRPr="0042455D" w:rsidRDefault="003D7545" w:rsidP="003D7545">
                  <w:pPr>
                    <w:keepLines/>
                    <w:spacing w:after="0"/>
                    <w:jc w:val="center"/>
                    <w:rPr>
                      <w:rFonts w:eastAsiaTheme="minorEastAsia" w:cs="Arial"/>
                      <w:color w:val="FF0000"/>
                      <w:sz w:val="18"/>
                      <w:szCs w:val="18"/>
                      <w:lang w:val="x-none"/>
                    </w:rPr>
                  </w:pPr>
                </w:p>
              </w:tc>
            </w:tr>
            <w:tr w:rsidR="003D7545" w:rsidRPr="00197B03" w14:paraId="1C3E70F0"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5353E3" w14:textId="77777777" w:rsidR="003D7545" w:rsidRDefault="003D7545" w:rsidP="003D7545">
                  <w:pPr>
                    <w:keepLines/>
                    <w:spacing w:after="0"/>
                    <w:rPr>
                      <w:rFonts w:eastAsia="ＭＳ 明朝" w:cs="Arial"/>
                      <w:color w:val="000000"/>
                      <w:sz w:val="18"/>
                      <w:szCs w:val="18"/>
                    </w:rPr>
                  </w:pPr>
                  <w:r>
                    <w:rPr>
                      <w:rFonts w:eastAsia="ＭＳ 明朝" w:cs="Arial" w:hint="eastAsia"/>
                      <w:color w:val="000000"/>
                      <w:sz w:val="18"/>
                      <w:szCs w:val="18"/>
                    </w:rPr>
                    <w: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6291F" w14:textId="77777777" w:rsidR="003D7545" w:rsidRPr="001D2412" w:rsidRDefault="003D7545" w:rsidP="003D7545">
                  <w:pPr>
                    <w:keepLines/>
                    <w:spacing w:after="0"/>
                    <w:rPr>
                      <w:rFonts w:eastAsiaTheme="minorEastAsia" w:cs="Arial"/>
                      <w:color w:val="000000"/>
                      <w:sz w:val="18"/>
                      <w:szCs w:val="18"/>
                      <w:highlight w:val="yellow"/>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 xml:space="preserve">in different slots (Configuration </w:t>
                  </w:r>
                  <w:r>
                    <w:rPr>
                      <w:rFonts w:eastAsiaTheme="minorEastAsia" w:cs="Arial" w:hint="eastAsia"/>
                      <w:color w:val="000000"/>
                      <w:sz w:val="18"/>
                      <w:szCs w:val="18"/>
                    </w:rPr>
                    <w:t>1</w:t>
                  </w:r>
                  <w:r w:rsidRPr="001D2412">
                    <w:rPr>
                      <w:rFonts w:eastAsia="SimSun" w:cs="Arial"/>
                      <w:color w:val="000000"/>
                      <w:sz w:val="18"/>
                      <w:szCs w:val="18"/>
                      <w:lang w:eastAsia="zh-CN"/>
                    </w:rPr>
                    <w:t>)</w:t>
                  </w:r>
                  <w:r>
                    <w:rPr>
                      <w:rFonts w:eastAsiaTheme="minorEastAsia" w:cs="Arial" w:hint="eastAsia"/>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5544" w14:textId="77777777" w:rsidR="003D7545" w:rsidRPr="005A63F7" w:rsidRDefault="003D7545" w:rsidP="003D7545">
                  <w:pPr>
                    <w:spacing w:after="0"/>
                    <w:rPr>
                      <w:rFonts w:eastAsiaTheme="minorEastAsia" w:cs="Arial"/>
                      <w:color w:val="FF0000"/>
                      <w:sz w:val="18"/>
                      <w:szCs w:val="18"/>
                    </w:rPr>
                  </w:pPr>
                  <w:r w:rsidRPr="005A63F7">
                    <w:rPr>
                      <w:rFonts w:eastAsiaTheme="minorEastAsia" w:cs="Arial" w:hint="eastAsia"/>
                      <w:color w:val="FF0000"/>
                      <w:sz w:val="18"/>
                      <w:szCs w:val="18"/>
                    </w:rPr>
                    <w:t xml:space="preserve">[1. </w:t>
                  </w:r>
                  <w:r w:rsidRPr="005A63F7">
                    <w:rPr>
                      <w:rFonts w:eastAsiaTheme="minorEastAsia" w:cs="Arial"/>
                      <w:color w:val="FF0000"/>
                      <w:sz w:val="18"/>
                      <w:szCs w:val="18"/>
                    </w:rPr>
                    <w:t xml:space="preserve">Support of multi-slot UL transmissions or DL receptions 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color w:val="FF0000"/>
                      <w:sz w:val="18"/>
                      <w:szCs w:val="18"/>
                    </w:rPr>
                    <w:t xml:space="preserve"> non-SBFD symbols in different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7E4BA" w14:textId="77777777" w:rsidR="003D7545" w:rsidRPr="005A63F7" w:rsidRDefault="003D7545" w:rsidP="003D7545">
                  <w:pPr>
                    <w:keepLines/>
                    <w:spacing w:after="0"/>
                    <w:rPr>
                      <w:rFonts w:eastAsiaTheme="minorEastAsia" w:cs="Arial"/>
                      <w:color w:val="FF0000"/>
                      <w:sz w:val="18"/>
                      <w:szCs w:val="18"/>
                      <w:highlight w:val="yellow"/>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Multi-slot transmission and reception in </w:t>
                  </w:r>
                  <w:r w:rsidRPr="005A63F7">
                    <w:rPr>
                      <w:rFonts w:eastAsiaTheme="minorEastAsia" w:cs="Arial"/>
                      <w:b/>
                      <w:bCs/>
                      <w:color w:val="FF0000"/>
                      <w:sz w:val="18"/>
                      <w:szCs w:val="18"/>
                    </w:rPr>
                    <w:t>either</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or</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in different slots is not supported]</w:t>
                  </w:r>
                </w:p>
              </w:tc>
            </w:tr>
            <w:tr w:rsidR="003D7545" w:rsidRPr="00197B03" w14:paraId="3193ECCF"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7F77F6" w14:textId="77777777" w:rsidR="003D7545" w:rsidRPr="00197B03" w:rsidRDefault="003D7545" w:rsidP="003D7545">
                  <w:pPr>
                    <w:keepLines/>
                    <w:spacing w:after="0"/>
                    <w:rPr>
                      <w:rFonts w:eastAsiaTheme="minorEastAsia" w:cs="Arial"/>
                      <w:color w:val="000000"/>
                      <w:sz w:val="18"/>
                      <w:szCs w:val="18"/>
                      <w:lang w:eastAsia="zh-CN"/>
                    </w:rPr>
                  </w:pPr>
                  <w:r>
                    <w:rPr>
                      <w:rFonts w:eastAsia="ＭＳ 明朝" w:cs="Arial" w:hint="eastAsia"/>
                      <w:color w:val="000000"/>
                      <w:sz w:val="18"/>
                      <w:szCs w:val="18"/>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9EADE" w14:textId="77777777" w:rsidR="003D7545" w:rsidRPr="00197B03" w:rsidRDefault="003D7545" w:rsidP="003D7545">
                  <w:pPr>
                    <w:keepLines/>
                    <w:spacing w:after="0"/>
                    <w:rPr>
                      <w:rFonts w:eastAsia="SimSun" w:cs="Arial"/>
                      <w:color w:val="000000"/>
                      <w:sz w:val="18"/>
                      <w:szCs w:val="18"/>
                      <w:lang w:eastAsia="zh-CN"/>
                    </w:rPr>
                  </w:pPr>
                  <w:r w:rsidRPr="001D2412">
                    <w:rPr>
                      <w:rFonts w:eastAsiaTheme="minorEastAsia" w:cs="Arial" w:hint="eastAsia"/>
                      <w:color w:val="000000"/>
                      <w:sz w:val="18"/>
                      <w:szCs w:val="18"/>
                      <w:highlight w:val="yellow"/>
                    </w:rPr>
                    <w:t>[</w:t>
                  </w:r>
                  <w:r w:rsidRPr="001D2412">
                    <w:rPr>
                      <w:rFonts w:eastAsia="SimSun" w:cs="Arial"/>
                      <w:color w:val="000000"/>
                      <w:sz w:val="18"/>
                      <w:szCs w:val="18"/>
                      <w:highlight w:val="yellow"/>
                      <w:lang w:eastAsia="zh-CN"/>
                    </w:rPr>
                    <w:t>Transmission and reception</w:t>
                  </w:r>
                  <w:r w:rsidRPr="001D2412">
                    <w:rPr>
                      <w:rFonts w:eastAsiaTheme="minorEastAsia" w:cs="Arial" w:hint="eastAsia"/>
                      <w:color w:val="000000"/>
                      <w:sz w:val="18"/>
                      <w:szCs w:val="18"/>
                      <w:highlight w:val="yellow"/>
                    </w:rPr>
                    <w:t>]</w:t>
                  </w:r>
                  <w:r w:rsidRPr="001D2412">
                    <w:rPr>
                      <w:rFonts w:eastAsia="SimSun" w:cs="Arial"/>
                      <w:color w:val="000000"/>
                      <w:sz w:val="18"/>
                      <w:szCs w:val="18"/>
                      <w:lang w:eastAsia="zh-CN"/>
                    </w:rPr>
                    <w:t xml:space="preserve"> across SBFD symbols </w:t>
                  </w:r>
                  <w:r>
                    <w:rPr>
                      <w:rFonts w:eastAsiaTheme="minorEastAsia" w:cs="Arial" w:hint="eastAsia"/>
                      <w:color w:val="000000"/>
                      <w:sz w:val="18"/>
                      <w:szCs w:val="18"/>
                    </w:rPr>
                    <w:t xml:space="preserve">and non-SBFD symbols </w:t>
                  </w:r>
                  <w:r w:rsidRPr="001D2412">
                    <w:rPr>
                      <w:rFonts w:eastAsia="SimSun" w:cs="Arial"/>
                      <w:color w:val="000000"/>
                      <w:sz w:val="18"/>
                      <w:szCs w:val="18"/>
                      <w:lang w:eastAsia="zh-CN"/>
                    </w:rPr>
                    <w:t>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F999" w14:textId="77777777" w:rsidR="003D7545" w:rsidRPr="005A63F7" w:rsidRDefault="003D7545" w:rsidP="003D7545">
                  <w:pPr>
                    <w:spacing w:after="0"/>
                    <w:rPr>
                      <w:rFonts w:eastAsiaTheme="minorEastAsia" w:cs="Arial"/>
                      <w:color w:val="FF0000"/>
                      <w:sz w:val="18"/>
                      <w:szCs w:val="18"/>
                      <w:lang w:eastAsia="zh-CN"/>
                    </w:rPr>
                  </w:pPr>
                  <w:r w:rsidRPr="005A63F7">
                    <w:rPr>
                      <w:rFonts w:eastAsiaTheme="minorEastAsia" w:cs="Arial" w:hint="eastAsia"/>
                      <w:color w:val="FF0000"/>
                      <w:sz w:val="18"/>
                      <w:szCs w:val="18"/>
                    </w:rPr>
                    <w:t>[</w:t>
                  </w:r>
                  <w:r w:rsidRPr="005A63F7">
                    <w:rPr>
                      <w:rFonts w:eastAsiaTheme="minorEastAsia" w:cs="Arial"/>
                      <w:color w:val="FF0000"/>
                      <w:sz w:val="18"/>
                      <w:szCs w:val="18"/>
                      <w:lang w:eastAsia="zh-CN"/>
                    </w:rPr>
                    <w:t xml:space="preserve">1. Support of multi-slot UL transmissions in </w:t>
                  </w:r>
                  <w:r w:rsidRPr="005A63F7">
                    <w:rPr>
                      <w:rFonts w:eastAsiaTheme="minorEastAsia" w:cs="Arial"/>
                      <w:b/>
                      <w:bCs/>
                      <w:color w:val="FF0000"/>
                      <w:sz w:val="18"/>
                      <w:szCs w:val="18"/>
                      <w:lang w:eastAsia="zh-CN"/>
                    </w:rPr>
                    <w:t>both</w:t>
                  </w:r>
                  <w:r w:rsidRPr="005A63F7">
                    <w:rPr>
                      <w:rFonts w:eastAsiaTheme="minorEastAsia" w:cs="Arial"/>
                      <w:color w:val="FF0000"/>
                      <w:sz w:val="18"/>
                      <w:szCs w:val="18"/>
                      <w:lang w:eastAsia="zh-CN"/>
                    </w:rPr>
                    <w:t xml:space="preserve"> SBFD symbols </w:t>
                  </w:r>
                  <w:r w:rsidRPr="005A63F7">
                    <w:rPr>
                      <w:rFonts w:eastAsiaTheme="minorEastAsia" w:cs="Arial"/>
                      <w:b/>
                      <w:bCs/>
                      <w:color w:val="FF0000"/>
                      <w:sz w:val="18"/>
                      <w:szCs w:val="18"/>
                      <w:lang w:eastAsia="zh-CN"/>
                    </w:rPr>
                    <w:t>and</w:t>
                  </w:r>
                  <w:r w:rsidRPr="005A63F7">
                    <w:rPr>
                      <w:rFonts w:eastAsiaTheme="minorEastAsia" w:cs="Arial"/>
                      <w:color w:val="FF0000"/>
                      <w:sz w:val="18"/>
                      <w:szCs w:val="18"/>
                      <w:lang w:eastAsia="zh-CN"/>
                    </w:rPr>
                    <w:t xml:space="preserve"> non-SBFD symbols in different slots</w:t>
                  </w:r>
                </w:p>
                <w:p w14:paraId="3D2B5034" w14:textId="77777777" w:rsidR="003D7545" w:rsidRPr="005A63F7" w:rsidRDefault="003D7545" w:rsidP="003D7545">
                  <w:pPr>
                    <w:spacing w:after="0"/>
                    <w:rPr>
                      <w:rFonts w:eastAsia="ＭＳ ゴシック"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2. Support of multi-slot DL receptions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b/>
                      <w:bCs/>
                      <w:color w:val="FF0000"/>
                      <w:sz w:val="18"/>
                      <w:szCs w:val="18"/>
                    </w:rPr>
                    <w:t>and</w:t>
                  </w:r>
                  <w:r w:rsidRPr="005A63F7">
                    <w:rPr>
                      <w:rFonts w:eastAsiaTheme="minorEastAsia" w:cs="Arial"/>
                      <w:color w:val="FF0000"/>
                      <w:sz w:val="18"/>
                      <w:szCs w:val="18"/>
                    </w:rPr>
                    <w:t xml:space="preserve"> non-SBFD symbols in different slots</w:t>
                  </w:r>
                  <w:r w:rsidRPr="005A63F7">
                    <w:rPr>
                      <w:rFonts w:eastAsia="ＭＳ ゴシック" w:cs="Arial" w:hint="eastAsia"/>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0AAC4" w14:textId="77777777" w:rsidR="003D7545" w:rsidRPr="005A63F7" w:rsidRDefault="003D7545" w:rsidP="003D7545">
                  <w:pPr>
                    <w:keepLines/>
                    <w:spacing w:after="0"/>
                    <w:rPr>
                      <w:rFonts w:eastAsiaTheme="minorEastAsia" w:cs="Arial"/>
                      <w:color w:val="FF0000"/>
                      <w:sz w:val="18"/>
                      <w:szCs w:val="18"/>
                    </w:rPr>
                  </w:pPr>
                  <w:r w:rsidRPr="005A63F7">
                    <w:rPr>
                      <w:rFonts w:eastAsiaTheme="minorEastAsia" w:cs="Arial" w:hint="eastAsia"/>
                      <w:color w:val="FF0000"/>
                      <w:sz w:val="18"/>
                      <w:szCs w:val="18"/>
                    </w:rPr>
                    <w:t>[</w:t>
                  </w:r>
                  <w:r w:rsidRPr="005A63F7">
                    <w:rPr>
                      <w:rFonts w:eastAsiaTheme="minorEastAsia" w:cs="Arial"/>
                      <w:color w:val="FF0000"/>
                      <w:sz w:val="18"/>
                      <w:szCs w:val="18"/>
                    </w:rPr>
                    <w:t xml:space="preserve">Multi-slot transmission and reception in </w:t>
                  </w:r>
                  <w:r w:rsidRPr="005A63F7">
                    <w:rPr>
                      <w:rFonts w:eastAsiaTheme="minorEastAsia" w:cs="Arial"/>
                      <w:b/>
                      <w:bCs/>
                      <w:color w:val="FF0000"/>
                      <w:sz w:val="18"/>
                      <w:szCs w:val="18"/>
                    </w:rPr>
                    <w:t>both</w:t>
                  </w:r>
                  <w:r w:rsidRPr="005A63F7">
                    <w:rPr>
                      <w:rFonts w:eastAsiaTheme="minorEastAsia" w:cs="Arial"/>
                      <w:color w:val="FF0000"/>
                      <w:sz w:val="18"/>
                      <w:szCs w:val="18"/>
                    </w:rPr>
                    <w:t xml:space="preserve"> SBFD symbols </w:t>
                  </w:r>
                  <w:r w:rsidRPr="005A63F7">
                    <w:rPr>
                      <w:rFonts w:eastAsiaTheme="minorEastAsia" w:cs="Arial" w:hint="eastAsia"/>
                      <w:b/>
                      <w:bCs/>
                      <w:color w:val="FF0000"/>
                      <w:sz w:val="18"/>
                      <w:szCs w:val="18"/>
                    </w:rPr>
                    <w:t>and</w:t>
                  </w:r>
                  <w:r w:rsidRPr="005A63F7">
                    <w:rPr>
                      <w:rFonts w:eastAsiaTheme="minorEastAsia" w:cs="Arial" w:hint="eastAsia"/>
                      <w:color w:val="FF0000"/>
                      <w:sz w:val="18"/>
                      <w:szCs w:val="18"/>
                    </w:rPr>
                    <w:t xml:space="preserve"> non-SBFD symbols </w:t>
                  </w:r>
                  <w:r w:rsidRPr="005A63F7">
                    <w:rPr>
                      <w:rFonts w:eastAsiaTheme="minorEastAsia" w:cs="Arial"/>
                      <w:color w:val="FF0000"/>
                      <w:sz w:val="18"/>
                      <w:szCs w:val="18"/>
                    </w:rPr>
                    <w:t>in different slots is not supported]</w:t>
                  </w:r>
                </w:p>
              </w:tc>
            </w:tr>
          </w:tbl>
          <w:p w14:paraId="12F07F3E" w14:textId="77777777" w:rsidR="003D7545" w:rsidRDefault="003D7545" w:rsidP="003D7545">
            <w:pPr>
              <w:rPr>
                <w:lang w:eastAsia="zh-CN"/>
              </w:rPr>
            </w:pPr>
          </w:p>
          <w:p w14:paraId="2F4E3049" w14:textId="77777777" w:rsidR="003D7545" w:rsidRDefault="003D7545" w:rsidP="003D7545">
            <w:pPr>
              <w:pStyle w:val="Observation"/>
              <w:widowControl/>
              <w:tabs>
                <w:tab w:val="clear" w:pos="1304"/>
                <w:tab w:val="num" w:pos="360"/>
              </w:tabs>
              <w:overflowPunct/>
              <w:autoSpaceDE/>
              <w:autoSpaceDN/>
              <w:adjustRightInd/>
              <w:spacing w:line="259" w:lineRule="auto"/>
            </w:pPr>
            <w:bookmarkStart w:id="52" w:name="_Toc194068879"/>
            <w:r>
              <w:t>Using the same component names or descriptions for contradictory capabilities in different FGs opens for ambiguous interpretations and is bad practice. If Configuration 2 is not specified (which there is no need for), there is no difference.</w:t>
            </w:r>
            <w:bookmarkEnd w:id="52"/>
          </w:p>
          <w:p w14:paraId="659F344A" w14:textId="77777777" w:rsidR="003D7545" w:rsidRPr="0045350D" w:rsidRDefault="003D7545" w:rsidP="003D7545">
            <w:pPr>
              <w:pStyle w:val="Proposal"/>
              <w:widowControl/>
              <w:tabs>
                <w:tab w:val="num" w:pos="1304"/>
              </w:tabs>
              <w:overflowPunct/>
              <w:autoSpaceDE/>
              <w:autoSpaceDN/>
              <w:adjustRightInd/>
              <w:spacing w:line="259" w:lineRule="auto"/>
            </w:pPr>
            <w:bookmarkStart w:id="53" w:name="_Toc194068891"/>
            <w:r>
              <w:t xml:space="preserve">For FG X-1a, change Component name to ‘1. Support of multi-slot UL </w:t>
            </w:r>
            <w:r w:rsidRPr="00034096">
              <w:t xml:space="preserve">transmissions or DL receptions </w:t>
            </w:r>
            <w:r>
              <w:t xml:space="preserve">in either </w:t>
            </w:r>
            <w:r w:rsidRPr="00034096">
              <w:t xml:space="preserve">SBFD symbols </w:t>
            </w:r>
            <w:r>
              <w:t xml:space="preserve">or </w:t>
            </w:r>
            <w:r w:rsidRPr="00034096">
              <w:t>non-SBFD symbols in different slots</w:t>
            </w:r>
            <w:r>
              <w:t>’.</w:t>
            </w:r>
            <w:bookmarkEnd w:id="53"/>
          </w:p>
          <w:p w14:paraId="27A5D792" w14:textId="77777777" w:rsidR="003D7545" w:rsidRDefault="003D7545" w:rsidP="003D7545">
            <w:pPr>
              <w:pStyle w:val="Proposal"/>
              <w:widowControl/>
              <w:tabs>
                <w:tab w:val="num" w:pos="1304"/>
              </w:tabs>
              <w:overflowPunct/>
              <w:autoSpaceDE/>
              <w:autoSpaceDN/>
              <w:adjustRightInd/>
              <w:spacing w:line="259" w:lineRule="auto"/>
            </w:pPr>
            <w:bookmarkStart w:id="54" w:name="_Toc194068892"/>
            <w:r>
              <w:t xml:space="preserve">For FG X-2, change Component name to ‘1. Support of multi-slot UL </w:t>
            </w:r>
            <w:r w:rsidRPr="00034096">
              <w:t xml:space="preserve">transmissions </w:t>
            </w:r>
            <w:r>
              <w:t xml:space="preserve">in both </w:t>
            </w:r>
            <w:r w:rsidRPr="00034096">
              <w:t xml:space="preserve">SBFD symbols </w:t>
            </w:r>
            <w:r>
              <w:t xml:space="preserve">and </w:t>
            </w:r>
            <w:r w:rsidRPr="00034096">
              <w:t>non-SBFD symbols in different slots</w:t>
            </w:r>
            <w:r>
              <w:t xml:space="preserve">’ and ‘2. Support of multi-slot </w:t>
            </w:r>
            <w:r w:rsidRPr="00034096">
              <w:t>DL reception</w:t>
            </w:r>
            <w:r>
              <w:t>s</w:t>
            </w:r>
            <w:r w:rsidRPr="00034096">
              <w:t xml:space="preserve"> </w:t>
            </w:r>
            <w:r>
              <w:t xml:space="preserve">in both </w:t>
            </w:r>
            <w:r w:rsidRPr="00034096">
              <w:t xml:space="preserve">SBFD symbols </w:t>
            </w:r>
            <w:r>
              <w:t xml:space="preserve">and </w:t>
            </w:r>
            <w:r w:rsidRPr="00034096">
              <w:t>non-SBFD symbols in different slots</w:t>
            </w:r>
            <w:r>
              <w:t>’.</w:t>
            </w:r>
            <w:bookmarkEnd w:id="54"/>
          </w:p>
          <w:p w14:paraId="204BC9F7" w14:textId="77777777" w:rsidR="003D7545" w:rsidRDefault="003D7545" w:rsidP="003D7545">
            <w:pPr>
              <w:pStyle w:val="Proposal"/>
              <w:widowControl/>
              <w:tabs>
                <w:tab w:val="num" w:pos="1304"/>
              </w:tabs>
              <w:overflowPunct/>
              <w:autoSpaceDE/>
              <w:autoSpaceDN/>
              <w:adjustRightInd/>
              <w:spacing w:line="259" w:lineRule="auto"/>
            </w:pPr>
            <w:bookmarkStart w:id="55" w:name="_Toc194068893"/>
            <w:r>
              <w:t>For both FGs X-1a and X-2, change consequence description to ’</w:t>
            </w:r>
            <w:r w:rsidRPr="005A63F7">
              <w:t>Multi-slot transmission and reception in both SBFD symbols and non-SBFD symbols in different slots is not supported</w:t>
            </w:r>
            <w:r>
              <w:t>’.</w:t>
            </w:r>
            <w:bookmarkEnd w:id="55"/>
            <w:r>
              <w:t xml:space="preserve"> </w:t>
            </w:r>
          </w:p>
          <w:p w14:paraId="4C1D17F2" w14:textId="77777777" w:rsidR="00D176F9" w:rsidRPr="003D7545" w:rsidRDefault="00D176F9" w:rsidP="00D176F9">
            <w:pPr>
              <w:textAlignment w:val="auto"/>
              <w:rPr>
                <w:rFonts w:eastAsiaTheme="minorEastAsia"/>
                <w:lang w:val="en-US"/>
              </w:rPr>
            </w:pPr>
          </w:p>
        </w:tc>
      </w:tr>
      <w:tr w:rsidR="00D176F9" w:rsidRPr="007A2D7A" w14:paraId="1FD45E66" w14:textId="77777777" w:rsidTr="00AA65D6">
        <w:trPr>
          <w:trHeight w:val="57"/>
        </w:trPr>
        <w:tc>
          <w:tcPr>
            <w:tcW w:w="121" w:type="pct"/>
          </w:tcPr>
          <w:p w14:paraId="2BA5BB59" w14:textId="11DB616D" w:rsidR="00D176F9" w:rsidRPr="007A2D7A" w:rsidRDefault="00D176F9" w:rsidP="00D176F9">
            <w:pPr>
              <w:textAlignment w:val="auto"/>
              <w:rPr>
                <w:rFonts w:eastAsiaTheme="minorEastAsia"/>
              </w:rPr>
            </w:pPr>
            <w:r>
              <w:rPr>
                <w:rFonts w:eastAsia="SimSun" w:hint="eastAsia"/>
                <w:sz w:val="22"/>
                <w:lang w:eastAsia="zh-CN"/>
              </w:rPr>
              <w:t>[13]</w:t>
            </w:r>
          </w:p>
        </w:tc>
        <w:tc>
          <w:tcPr>
            <w:tcW w:w="306" w:type="pct"/>
          </w:tcPr>
          <w:p w14:paraId="1011101D" w14:textId="283550A4" w:rsidR="00D176F9" w:rsidRPr="007A2D7A" w:rsidRDefault="00D176F9" w:rsidP="00D176F9">
            <w:pPr>
              <w:textAlignment w:val="auto"/>
              <w:rPr>
                <w:rFonts w:eastAsiaTheme="minorEastAsia"/>
              </w:rPr>
            </w:pPr>
            <w:r>
              <w:rPr>
                <w:rFonts w:eastAsia="SimSun" w:hint="eastAsia"/>
                <w:sz w:val="22"/>
                <w:szCs w:val="18"/>
                <w:lang w:eastAsia="zh-CN"/>
              </w:rPr>
              <w:t>Xiaomi</w:t>
            </w:r>
          </w:p>
        </w:tc>
        <w:tc>
          <w:tcPr>
            <w:tcW w:w="4572"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11"/>
              <w:gridCol w:w="7093"/>
              <w:gridCol w:w="449"/>
              <w:gridCol w:w="557"/>
              <w:gridCol w:w="436"/>
              <w:gridCol w:w="3875"/>
              <w:gridCol w:w="731"/>
              <w:gridCol w:w="759"/>
              <w:gridCol w:w="436"/>
              <w:gridCol w:w="436"/>
              <w:gridCol w:w="222"/>
              <w:gridCol w:w="1776"/>
            </w:tblGrid>
            <w:tr w:rsidR="007928B4" w:rsidRPr="00A20618" w14:paraId="49B36A57"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20A1F7"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2363B" w14:textId="77777777" w:rsidR="007928B4" w:rsidRPr="00A20618" w:rsidRDefault="007928B4" w:rsidP="007928B4">
                  <w:pPr>
                    <w:keepNext/>
                    <w:keepLines/>
                    <w:rPr>
                      <w:rFonts w:eastAsia="SimSun"/>
                      <w:color w:val="000000"/>
                      <w:sz w:val="18"/>
                      <w:szCs w:val="18"/>
                      <w:lang w:eastAsia="zh-CN"/>
                    </w:rPr>
                  </w:pPr>
                  <w:r w:rsidRPr="00A20618">
                    <w:rPr>
                      <w:rFonts w:eastAsia="SimSun"/>
                      <w:color w:val="000000"/>
                      <w:sz w:val="18"/>
                      <w:szCs w:val="18"/>
                      <w:lang w:eastAsia="zh-CN"/>
                    </w:rPr>
                    <w:t>TX</w:t>
                  </w:r>
                  <w:r w:rsidRPr="00A20618">
                    <w:rPr>
                      <w:rFonts w:eastAsiaTheme="minorEastAsia"/>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436F" w14:textId="77777777" w:rsidR="007928B4" w:rsidRPr="00A20618" w:rsidRDefault="007928B4" w:rsidP="007928B4">
                  <w:pPr>
                    <w:rPr>
                      <w:rFonts w:eastAsia="ＭＳ ゴシック"/>
                      <w:color w:val="000000"/>
                      <w:sz w:val="18"/>
                      <w:szCs w:val="18"/>
                    </w:rPr>
                  </w:pPr>
                  <w:r w:rsidRPr="00A20618">
                    <w:rPr>
                      <w:rFonts w:eastAsiaTheme="minorEastAsia"/>
                      <w:color w:val="000000"/>
                      <w:sz w:val="18"/>
                      <w:szCs w:val="18"/>
                      <w:lang w:eastAsia="zh-CN"/>
                    </w:rPr>
                    <w:t xml:space="preserve">Support of UL transmissions across SBFD symbols and non-SBFD symbols in different slots, where the transmissions </w:t>
                  </w:r>
                  <w:r>
                    <w:rPr>
                      <w:rFonts w:eastAsiaTheme="minorEastAsia"/>
                      <w:color w:val="000000"/>
                      <w:sz w:val="18"/>
                      <w:szCs w:val="18"/>
                      <w:lang w:eastAsia="zh-CN"/>
                    </w:rPr>
                    <w:t>can be in</w:t>
                  </w:r>
                  <w:r w:rsidRPr="00A20618">
                    <w:rPr>
                      <w:rFonts w:eastAsiaTheme="minorEastAsia"/>
                      <w:color w:val="000000"/>
                      <w:sz w:val="18"/>
                      <w:szCs w:val="18"/>
                      <w:lang w:eastAsia="zh-CN"/>
                    </w:rPr>
                    <w:t xml:space="preserve"> SBFD symbols or non-SBFD symbols (Configuration </w:t>
                  </w:r>
                  <w:r>
                    <w:rPr>
                      <w:rFonts w:eastAsiaTheme="minorEastAsia"/>
                      <w:color w:val="000000"/>
                      <w:sz w:val="18"/>
                      <w:szCs w:val="18"/>
                      <w:lang w:eastAsia="zh-CN"/>
                    </w:rPr>
                    <w:t>2</w:t>
                  </w:r>
                  <w:r w:rsidRPr="00A20618">
                    <w:rPr>
                      <w:rFonts w:eastAsiaTheme="minor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2D68A" w14:textId="77777777" w:rsidR="007928B4" w:rsidRPr="00A20618" w:rsidRDefault="007928B4" w:rsidP="007928B4">
                  <w:pPr>
                    <w:keepNext/>
                    <w:keepLines/>
                    <w:rPr>
                      <w:rFonts w:eastAsia="ＭＳ 明朝"/>
                      <w:color w:val="000000"/>
                      <w:sz w:val="18"/>
                      <w:szCs w:val="18"/>
                    </w:rPr>
                  </w:pPr>
                  <w:r>
                    <w:rPr>
                      <w:rFonts w:eastAsia="ＭＳ 明朝"/>
                      <w:color w:val="000000"/>
                      <w:sz w:val="18"/>
                      <w:szCs w:val="18"/>
                    </w:rPr>
                    <w:t>X</w:t>
                  </w:r>
                  <w:r w:rsidRPr="00A20618">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D1E1C"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F7EF" w14:textId="77777777" w:rsidR="007928B4" w:rsidRPr="00A20618" w:rsidRDefault="007928B4" w:rsidP="007928B4">
                  <w:pPr>
                    <w:keepNext/>
                    <w:keepLines/>
                    <w:jc w:val="center"/>
                    <w:rPr>
                      <w:rFonts w:eastAsia="SimSun"/>
                      <w:color w:val="000000"/>
                      <w:sz w:val="18"/>
                      <w:szCs w:val="18"/>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C448B" w14:textId="77777777" w:rsidR="007928B4" w:rsidRPr="00A20618" w:rsidRDefault="007928B4" w:rsidP="007928B4">
                  <w:pPr>
                    <w:keepNext/>
                    <w:keepLines/>
                    <w:rPr>
                      <w:rFonts w:eastAsia="SimSun"/>
                      <w:color w:val="000000"/>
                      <w:sz w:val="18"/>
                      <w:szCs w:val="18"/>
                      <w:lang w:eastAsia="zh-CN"/>
                    </w:rPr>
                  </w:pPr>
                  <w:r w:rsidRPr="00A20618">
                    <w:rPr>
                      <w:rFonts w:eastAsiaTheme="minorEastAsia"/>
                      <w:color w:val="000000"/>
                      <w:sz w:val="18"/>
                      <w:szCs w:val="18"/>
                      <w:lang w:eastAsia="zh-CN"/>
                    </w:rPr>
                    <w:t>PUSCH/PUCCH transmissions across SBFD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E7598"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20DAD" w14:textId="77777777" w:rsidR="007928B4" w:rsidRPr="00A20618" w:rsidRDefault="007928B4" w:rsidP="007928B4">
                  <w:pPr>
                    <w:keepNext/>
                    <w:keepLines/>
                    <w:jc w:val="center"/>
                    <w:rPr>
                      <w:rFonts w:eastAsia="SimSun"/>
                      <w:color w:val="000000"/>
                      <w:sz w:val="18"/>
                      <w:szCs w:val="18"/>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38E4D" w14:textId="77777777" w:rsidR="007928B4" w:rsidRPr="00A20618" w:rsidRDefault="007928B4" w:rsidP="007928B4">
                  <w:pPr>
                    <w:keepNext/>
                    <w:keepLines/>
                    <w:jc w:val="center"/>
                    <w:rPr>
                      <w:rFonts w:eastAsia="SimSun"/>
                      <w:color w:val="000000"/>
                      <w:sz w:val="18"/>
                      <w:szCs w:val="18"/>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6DB63" w14:textId="77777777" w:rsidR="007928B4" w:rsidRPr="00A20618" w:rsidRDefault="007928B4" w:rsidP="007928B4">
                  <w:pPr>
                    <w:keepNext/>
                    <w:keepLines/>
                    <w:jc w:val="center"/>
                    <w:rPr>
                      <w:rFonts w:eastAsia="SimSun"/>
                      <w:color w:val="000000"/>
                      <w:sz w:val="18"/>
                      <w:szCs w:val="18"/>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B66BE" w14:textId="77777777" w:rsidR="007928B4" w:rsidRPr="00A20618" w:rsidRDefault="007928B4" w:rsidP="007928B4">
                  <w:pPr>
                    <w:keepNext/>
                    <w:keepLines/>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5195"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r w:rsidR="007928B4" w:rsidRPr="00A20618" w14:paraId="55FE79ED"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361B4" w14:textId="77777777" w:rsidR="007928B4" w:rsidRPr="00A20618"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DE8E" w14:textId="77777777" w:rsidR="007928B4" w:rsidRPr="00A20618" w:rsidRDefault="007928B4" w:rsidP="007928B4">
                  <w:pPr>
                    <w:keepNext/>
                    <w:keepLines/>
                    <w:rPr>
                      <w:rFonts w:eastAsiaTheme="minorEastAsia"/>
                      <w:color w:val="000000"/>
                      <w:sz w:val="18"/>
                      <w:szCs w:val="18"/>
                      <w:lang w:eastAsia="zh-CN"/>
                    </w:rPr>
                  </w:pPr>
                  <w:r w:rsidRPr="00A20618">
                    <w:rPr>
                      <w:rFonts w:eastAsia="SimSun"/>
                      <w:color w:val="000000"/>
                      <w:sz w:val="18"/>
                      <w:szCs w:val="18"/>
                      <w:lang w:eastAsia="zh-CN"/>
                    </w:rPr>
                    <w:t>RX</w:t>
                  </w:r>
                  <w:r w:rsidRPr="00A20618">
                    <w:rPr>
                      <w:rFonts w:eastAsiaTheme="minorEastAsia"/>
                      <w:color w:val="000000"/>
                      <w:sz w:val="18"/>
                      <w:szCs w:val="18"/>
                      <w:lang w:eastAsia="zh-CN"/>
                    </w:rPr>
                    <w:t xml:space="preserve"> across SBFD and non-SBFD symbols with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1AEDB" w14:textId="77777777" w:rsidR="007928B4" w:rsidRPr="00A20618" w:rsidRDefault="007928B4" w:rsidP="007928B4">
                  <w:pPr>
                    <w:rPr>
                      <w:rFonts w:eastAsiaTheme="minorEastAsia"/>
                      <w:color w:val="000000"/>
                      <w:sz w:val="18"/>
                      <w:szCs w:val="18"/>
                      <w:lang w:eastAsia="zh-CN"/>
                    </w:rPr>
                  </w:pPr>
                  <w:r w:rsidRPr="00A20618">
                    <w:rPr>
                      <w:rFonts w:eastAsiaTheme="minorEastAsia"/>
                      <w:color w:val="000000"/>
                      <w:sz w:val="18"/>
                      <w:szCs w:val="18"/>
                      <w:lang w:eastAsia="zh-CN"/>
                    </w:rPr>
                    <w:t xml:space="preserve">Support of </w:t>
                  </w:r>
                  <w:r>
                    <w:rPr>
                      <w:rFonts w:eastAsiaTheme="minorEastAsia"/>
                      <w:color w:val="000000"/>
                      <w:sz w:val="18"/>
                      <w:szCs w:val="18"/>
                      <w:lang w:eastAsia="zh-CN"/>
                    </w:rPr>
                    <w:t>DL reception</w:t>
                  </w:r>
                  <w:r w:rsidRPr="00A20618">
                    <w:rPr>
                      <w:rFonts w:eastAsiaTheme="minorEastAsia"/>
                      <w:color w:val="000000"/>
                      <w:sz w:val="18"/>
                      <w:szCs w:val="18"/>
                      <w:lang w:eastAsia="zh-CN"/>
                    </w:rPr>
                    <w:t xml:space="preserve">s across SBFD symbols and non-SBFD symbols in different slots, where the </w:t>
                  </w:r>
                  <w:r>
                    <w:rPr>
                      <w:rFonts w:eastAsiaTheme="minorEastAsia"/>
                      <w:color w:val="000000"/>
                      <w:sz w:val="18"/>
                      <w:szCs w:val="18"/>
                      <w:lang w:eastAsia="zh-CN"/>
                    </w:rPr>
                    <w:t>reception</w:t>
                  </w:r>
                  <w:r w:rsidRPr="00A20618">
                    <w:rPr>
                      <w:rFonts w:eastAsiaTheme="minorEastAsia"/>
                      <w:color w:val="000000"/>
                      <w:sz w:val="18"/>
                      <w:szCs w:val="18"/>
                      <w:lang w:eastAsia="zh-CN"/>
                    </w:rPr>
                    <w:t xml:space="preserve">s </w:t>
                  </w:r>
                  <w:r>
                    <w:rPr>
                      <w:rFonts w:eastAsiaTheme="minorEastAsia"/>
                      <w:color w:val="000000"/>
                      <w:sz w:val="18"/>
                      <w:szCs w:val="18"/>
                      <w:lang w:eastAsia="zh-CN"/>
                    </w:rPr>
                    <w:t>can be in</w:t>
                  </w:r>
                  <w:r w:rsidRPr="00A20618">
                    <w:rPr>
                      <w:rFonts w:eastAsiaTheme="minorEastAsia"/>
                      <w:color w:val="000000"/>
                      <w:sz w:val="18"/>
                      <w:szCs w:val="18"/>
                      <w:lang w:eastAsia="zh-CN"/>
                    </w:rPr>
                    <w:t xml:space="preserve"> SBFD symbols or non-SBFD symbols (Configuration </w:t>
                  </w:r>
                  <w:r>
                    <w:rPr>
                      <w:rFonts w:eastAsiaTheme="minorEastAsia"/>
                      <w:color w:val="000000"/>
                      <w:sz w:val="18"/>
                      <w:szCs w:val="18"/>
                      <w:lang w:eastAsia="zh-CN"/>
                    </w:rPr>
                    <w:t>2</w:t>
                  </w:r>
                  <w:r w:rsidRPr="00A20618">
                    <w:rPr>
                      <w:rFonts w:eastAsiaTheme="minorEastAsia"/>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B3B1" w14:textId="77777777" w:rsidR="007928B4" w:rsidRPr="00A20618" w:rsidRDefault="007928B4" w:rsidP="007928B4">
                  <w:pPr>
                    <w:keepNext/>
                    <w:keepLines/>
                    <w:rPr>
                      <w:rFonts w:eastAsia="ＭＳ 明朝"/>
                      <w:color w:val="000000"/>
                      <w:sz w:val="18"/>
                      <w:szCs w:val="18"/>
                    </w:rPr>
                  </w:pPr>
                  <w:r w:rsidRPr="00A43293">
                    <w:rPr>
                      <w:rFonts w:eastAsia="ＭＳ 明朝"/>
                      <w:color w:val="000000"/>
                      <w:sz w:val="18"/>
                      <w:szCs w:val="18"/>
                    </w:rPr>
                    <w:t>X</w:t>
                  </w:r>
                  <w:r w:rsidRPr="00A43293">
                    <w:rPr>
                      <w:rFonts w:eastAsiaTheme="minorEastAsia"/>
                      <w:color w:val="000000"/>
                      <w:sz w:val="18"/>
                      <w:szCs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3669E"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82A8" w14:textId="77777777" w:rsidR="007928B4" w:rsidRPr="00A20618" w:rsidRDefault="007928B4" w:rsidP="007928B4">
                  <w:pPr>
                    <w:keepNext/>
                    <w:keepLines/>
                    <w:jc w:val="center"/>
                    <w:rPr>
                      <w:rFonts w:eastAsia="SimSun"/>
                      <w:color w:val="000000"/>
                      <w:sz w:val="18"/>
                      <w:szCs w:val="18"/>
                      <w:lang w:eastAsia="zh-CN"/>
                    </w:rPr>
                  </w:pPr>
                  <w:r w:rsidRPr="00715053">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536E8" w14:textId="77777777" w:rsidR="007928B4" w:rsidRPr="00A20618" w:rsidRDefault="007928B4" w:rsidP="007928B4">
                  <w:pPr>
                    <w:keepNext/>
                    <w:keepLines/>
                    <w:rPr>
                      <w:rFonts w:eastAsiaTheme="minorEastAsia"/>
                      <w:color w:val="000000"/>
                      <w:sz w:val="18"/>
                      <w:szCs w:val="18"/>
                      <w:lang w:eastAsia="zh-CN"/>
                    </w:rPr>
                  </w:pPr>
                  <w:r w:rsidRPr="00A20618">
                    <w:rPr>
                      <w:rFonts w:eastAsiaTheme="minorEastAsia"/>
                      <w:color w:val="000000"/>
                      <w:sz w:val="18"/>
                      <w:szCs w:val="18"/>
                      <w:lang w:eastAsia="zh-CN"/>
                    </w:rPr>
                    <w:t>PDSCH receptions across SBFD symbols and non-SBFD symbols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2DE2"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51B81" w14:textId="77777777" w:rsidR="007928B4" w:rsidRPr="00A20618" w:rsidRDefault="007928B4" w:rsidP="007928B4">
                  <w:pPr>
                    <w:keepNext/>
                    <w:keepLines/>
                    <w:jc w:val="center"/>
                    <w:rPr>
                      <w:rFonts w:eastAsia="SimSun"/>
                      <w:color w:val="000000"/>
                      <w:sz w:val="18"/>
                      <w:szCs w:val="18"/>
                      <w:lang w:eastAsia="zh-CN"/>
                    </w:rPr>
                  </w:pPr>
                  <w:r w:rsidRPr="00A20618">
                    <w:rPr>
                      <w:rFonts w:eastAsia="SimSun"/>
                      <w:color w:val="000000"/>
                      <w:sz w:val="18"/>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0CFE"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819AE" w14:textId="77777777" w:rsidR="007928B4" w:rsidRPr="00A20618" w:rsidRDefault="007928B4" w:rsidP="007928B4">
                  <w:pPr>
                    <w:keepNext/>
                    <w:keepLines/>
                    <w:jc w:val="center"/>
                    <w:rPr>
                      <w:rFonts w:eastAsia="SimSun"/>
                      <w:color w:val="000000"/>
                      <w:sz w:val="18"/>
                      <w:szCs w:val="18"/>
                      <w:lang w:eastAsia="zh-CN"/>
                    </w:rPr>
                  </w:pPr>
                  <w:r w:rsidRPr="0095596F">
                    <w:rPr>
                      <w:rFonts w:eastAsia="SimSun"/>
                      <w:color w:val="000000"/>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04E7" w14:textId="77777777" w:rsidR="007928B4" w:rsidRPr="00A20618" w:rsidRDefault="007928B4" w:rsidP="007928B4">
                  <w:pPr>
                    <w:keepNext/>
                    <w:keepLines/>
                    <w:rPr>
                      <w:rFonts w:eastAsia="SimSun"/>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EB97C" w14:textId="77777777" w:rsidR="007928B4" w:rsidRPr="00A20618" w:rsidRDefault="007928B4" w:rsidP="007928B4">
                  <w:pPr>
                    <w:keepNext/>
                    <w:keepLines/>
                    <w:rPr>
                      <w:rFonts w:eastAsia="SimSun"/>
                      <w:color w:val="000000"/>
                      <w:sz w:val="18"/>
                      <w:szCs w:val="18"/>
                    </w:rPr>
                  </w:pPr>
                  <w:r w:rsidRPr="00A20618">
                    <w:rPr>
                      <w:rFonts w:eastAsia="SimSun"/>
                      <w:color w:val="000000"/>
                      <w:sz w:val="18"/>
                      <w:szCs w:val="18"/>
                    </w:rPr>
                    <w:t>Optional with capability signalling</w:t>
                  </w:r>
                </w:p>
              </w:tc>
            </w:tr>
          </w:tbl>
          <w:p w14:paraId="79A3E6A6" w14:textId="77777777" w:rsidR="00D176F9" w:rsidRPr="007A2D7A" w:rsidRDefault="00D176F9" w:rsidP="00D176F9">
            <w:pPr>
              <w:textAlignment w:val="auto"/>
              <w:rPr>
                <w:rFonts w:eastAsiaTheme="minorEastAsia"/>
              </w:rPr>
            </w:pPr>
          </w:p>
        </w:tc>
      </w:tr>
      <w:tr w:rsidR="00D176F9" w:rsidRPr="007A2D7A" w14:paraId="4563F47F" w14:textId="77777777" w:rsidTr="00AA65D6">
        <w:trPr>
          <w:trHeight w:val="57"/>
        </w:trPr>
        <w:tc>
          <w:tcPr>
            <w:tcW w:w="121" w:type="pct"/>
          </w:tcPr>
          <w:p w14:paraId="31363EB4" w14:textId="20636657" w:rsidR="00D176F9" w:rsidRPr="007A2D7A" w:rsidRDefault="00D176F9" w:rsidP="00D176F9">
            <w:pPr>
              <w:textAlignment w:val="auto"/>
              <w:rPr>
                <w:rFonts w:eastAsiaTheme="minorEastAsia"/>
              </w:rPr>
            </w:pPr>
            <w:r>
              <w:rPr>
                <w:rFonts w:eastAsia="SimSun" w:hint="eastAsia"/>
                <w:sz w:val="22"/>
                <w:lang w:eastAsia="zh-CN"/>
              </w:rPr>
              <w:t>[14]</w:t>
            </w:r>
          </w:p>
        </w:tc>
        <w:tc>
          <w:tcPr>
            <w:tcW w:w="306" w:type="pct"/>
          </w:tcPr>
          <w:p w14:paraId="09105C75" w14:textId="2059EB61" w:rsidR="00D176F9" w:rsidRPr="007A2D7A" w:rsidRDefault="00D176F9" w:rsidP="00D176F9">
            <w:pPr>
              <w:textAlignment w:val="auto"/>
              <w:rPr>
                <w:rFonts w:eastAsiaTheme="minorEastAsia"/>
              </w:rPr>
            </w:pPr>
            <w:r>
              <w:rPr>
                <w:rFonts w:eastAsia="SimSun" w:hint="eastAsia"/>
                <w:sz w:val="22"/>
                <w:szCs w:val="18"/>
                <w:lang w:eastAsia="zh-CN"/>
              </w:rPr>
              <w:t>Apple</w:t>
            </w:r>
          </w:p>
        </w:tc>
        <w:tc>
          <w:tcPr>
            <w:tcW w:w="4572" w:type="pct"/>
          </w:tcPr>
          <w:p w14:paraId="2CA3D681" w14:textId="77777777" w:rsidR="00D176F9" w:rsidRDefault="00D176F9" w:rsidP="00D176F9">
            <w:pPr>
              <w:textAlignment w:val="auto"/>
              <w:rPr>
                <w:rFonts w:eastAsia="SimSun"/>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1"/>
              <w:gridCol w:w="1552"/>
              <w:gridCol w:w="6158"/>
              <w:gridCol w:w="1231"/>
              <w:gridCol w:w="845"/>
              <w:gridCol w:w="836"/>
              <w:gridCol w:w="1417"/>
              <w:gridCol w:w="1249"/>
              <w:gridCol w:w="971"/>
              <w:gridCol w:w="971"/>
              <w:gridCol w:w="968"/>
              <w:gridCol w:w="2589"/>
              <w:gridCol w:w="1266"/>
            </w:tblGrid>
            <w:tr w:rsidR="00350B90" w:rsidRPr="004209D4" w14:paraId="06C054F6"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400472"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F74A73" w14:textId="77777777" w:rsidR="00350B90" w:rsidRDefault="00350B90" w:rsidP="00350B90">
                  <w:pPr>
                    <w:pStyle w:val="TAL"/>
                    <w:rPr>
                      <w:rFonts w:cs="Arial"/>
                      <w:color w:val="000000" w:themeColor="text1"/>
                      <w:sz w:val="20"/>
                    </w:rPr>
                  </w:pPr>
                  <w:r>
                    <w:rPr>
                      <w:rFonts w:cs="Arial"/>
                      <w:color w:val="000000" w:themeColor="text1"/>
                      <w:sz w:val="20"/>
                    </w:rPr>
                    <w:t>60-1-8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F01118"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DL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6CC8E2C"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PDSCH with repetitions</w:t>
                  </w:r>
                </w:p>
                <w:p w14:paraId="007720A1"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SPS PDSCH</w:t>
                  </w:r>
                </w:p>
                <w:p w14:paraId="752B7084"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3. Support Configuration 2 for multi-grant PDSCH</w:t>
                  </w:r>
                </w:p>
                <w:p w14:paraId="1E88625B"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val="en-US" w:eastAsia="ko-KR"/>
                    </w:rPr>
                    <w:t>4. Support Configuration 2 for CSI-RS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131F960"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38BA2F"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B5C8B"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29EE34"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DL reception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A41316"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7D16CB"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E067DA"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FCE4A5"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2DC6E9A"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8BC98F"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r w:rsidR="00350B90" w:rsidRPr="004209D4" w14:paraId="7EA2EB88"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8804F6"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330F8F" w14:textId="77777777" w:rsidR="00350B90" w:rsidRDefault="00350B90" w:rsidP="00350B90">
                  <w:pPr>
                    <w:pStyle w:val="TAL"/>
                    <w:rPr>
                      <w:rFonts w:cs="Arial"/>
                      <w:color w:val="000000" w:themeColor="text1"/>
                      <w:sz w:val="20"/>
                    </w:rPr>
                  </w:pPr>
                  <w:r>
                    <w:rPr>
                      <w:rFonts w:cs="Arial"/>
                      <w:color w:val="000000" w:themeColor="text1"/>
                      <w:sz w:val="20"/>
                    </w:rPr>
                    <w:t>60-1-9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E8B1A5"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Support of Configuration 2 for UL reception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F3F8D5"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A</w:t>
                  </w:r>
                </w:p>
                <w:p w14:paraId="249DE0D1"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PUSCH with repetitions Type B</w:t>
                  </w:r>
                </w:p>
                <w:p w14:paraId="57C678CF"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eastAsia="ko-KR"/>
                    </w:rPr>
                    <w:t>3.</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Configuration 2 for CG-PUSCH (Type1 or 2)</w:t>
                  </w:r>
                </w:p>
                <w:p w14:paraId="74157097" w14:textId="77777777" w:rsidR="00350B90"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4. Support Configuration 2 for multi-grant PUSCH</w:t>
                  </w:r>
                </w:p>
                <w:p w14:paraId="758D576C"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val="en-US" w:eastAsia="ko-KR"/>
                    </w:rPr>
                    <w:t>5. Support Configuration 2 for P/SP-PUCCH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A5FD321"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336D6E"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FA0A00"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5E7133"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support of Configuration 2 for UL transmission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298B24"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CBC735"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62215"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7653C6"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78AC18"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6EF468"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659BA619" w14:textId="77777777" w:rsidR="00350B90" w:rsidRDefault="00350B90" w:rsidP="00D176F9">
            <w:pPr>
              <w:textAlignment w:val="auto"/>
              <w:rPr>
                <w:rFonts w:eastAsia="SimSun"/>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2"/>
              <w:gridCol w:w="1534"/>
              <w:gridCol w:w="6162"/>
              <w:gridCol w:w="1236"/>
              <w:gridCol w:w="846"/>
              <w:gridCol w:w="837"/>
              <w:gridCol w:w="1401"/>
              <w:gridCol w:w="1252"/>
              <w:gridCol w:w="973"/>
              <w:gridCol w:w="974"/>
              <w:gridCol w:w="970"/>
              <w:gridCol w:w="2600"/>
              <w:gridCol w:w="1267"/>
            </w:tblGrid>
            <w:tr w:rsidR="00350B90" w:rsidRPr="004209D4" w14:paraId="1C8F38E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0097F9"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BD2CE12" w14:textId="77777777" w:rsidR="00350B90" w:rsidRDefault="00350B90" w:rsidP="00350B90">
                  <w:pPr>
                    <w:pStyle w:val="TAL"/>
                    <w:rPr>
                      <w:rFonts w:cs="Arial"/>
                      <w:color w:val="000000" w:themeColor="text1"/>
                      <w:sz w:val="20"/>
                    </w:rPr>
                  </w:pPr>
                  <w:r>
                    <w:rPr>
                      <w:rFonts w:cs="Arial"/>
                      <w:color w:val="000000" w:themeColor="text1"/>
                      <w:sz w:val="20"/>
                    </w:rPr>
                    <w:t>60-1-5a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38859A" w14:textId="77777777" w:rsidR="00350B90" w:rsidRDefault="00350B90" w:rsidP="00350B90">
                  <w:pPr>
                    <w:pStyle w:val="TAL"/>
                    <w:jc w:val="center"/>
                    <w:rPr>
                      <w:rFonts w:eastAsia="Malgun Gothic" w:cs="Arial"/>
                      <w:color w:val="000000" w:themeColor="text1"/>
                      <w:sz w:val="20"/>
                      <w:lang w:eastAsia="ko-KR"/>
                    </w:rPr>
                  </w:pPr>
                  <w:r>
                    <w:rPr>
                      <w:rFonts w:eastAsia="Malgun Gothic" w:cs="Arial"/>
                      <w:color w:val="000000" w:themeColor="text1"/>
                      <w:sz w:val="20"/>
                      <w:lang w:eastAsia="ko-KR"/>
                    </w:rPr>
                    <w:t>RB-Offset for PUSCH in 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06A0F21"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1. Applying RB-Offset for PUSCH in SBFD symbols</w:t>
                  </w:r>
                </w:p>
                <w:p w14:paraId="3FD348F1" w14:textId="77777777" w:rsidR="00350B90" w:rsidRDefault="00350B90" w:rsidP="00350B90">
                  <w:pPr>
                    <w:pStyle w:val="TAL"/>
                    <w:rPr>
                      <w:rFonts w:eastAsia="Malgun Gothic" w:cs="Arial"/>
                      <w:color w:val="000000" w:themeColor="text1"/>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A22B3B"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613C92"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D611E"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637897"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UE assumes RB-Offset =0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617A4"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5BFCE"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EBF16B"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995676"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96B65F" w14:textId="77777777" w:rsidR="00350B90" w:rsidRPr="00C62D38" w:rsidRDefault="00350B90" w:rsidP="00350B90">
                  <w:pPr>
                    <w:pStyle w:val="TAL"/>
                    <w:rPr>
                      <w:rFonts w:cs="Arial"/>
                      <w:color w:val="000000" w:themeColor="text1"/>
                      <w:sz w:val="20"/>
                    </w:rPr>
                  </w:pPr>
                </w:p>
                <w:p w14:paraId="14DF3B9F"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FF05D2"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53B7988B" w14:textId="77777777" w:rsidR="00350B90" w:rsidRPr="00350B90" w:rsidRDefault="00350B90" w:rsidP="00D176F9">
            <w:pPr>
              <w:textAlignment w:val="auto"/>
              <w:rPr>
                <w:rFonts w:eastAsia="SimSun"/>
                <w:lang w:val="en-US" w:eastAsia="zh-CN"/>
              </w:rPr>
            </w:pPr>
          </w:p>
        </w:tc>
      </w:tr>
      <w:tr w:rsidR="00D176F9" w:rsidRPr="007A2D7A" w14:paraId="17034B75" w14:textId="77777777" w:rsidTr="00AA65D6">
        <w:trPr>
          <w:trHeight w:val="57"/>
        </w:trPr>
        <w:tc>
          <w:tcPr>
            <w:tcW w:w="121" w:type="pct"/>
          </w:tcPr>
          <w:p w14:paraId="6C1F472C" w14:textId="0A60A268" w:rsidR="00D176F9" w:rsidRPr="007A2D7A" w:rsidRDefault="00D176F9" w:rsidP="00D176F9">
            <w:pPr>
              <w:rPr>
                <w:rFonts w:eastAsiaTheme="minorEastAsia"/>
              </w:rPr>
            </w:pPr>
            <w:r>
              <w:rPr>
                <w:rFonts w:eastAsia="SimSun" w:hint="eastAsia"/>
                <w:sz w:val="22"/>
                <w:lang w:eastAsia="zh-CN"/>
              </w:rPr>
              <w:t>[16]</w:t>
            </w:r>
          </w:p>
        </w:tc>
        <w:tc>
          <w:tcPr>
            <w:tcW w:w="306" w:type="pct"/>
          </w:tcPr>
          <w:p w14:paraId="06FA515C" w14:textId="384325E1" w:rsidR="00D176F9" w:rsidRPr="007A2D7A" w:rsidRDefault="00D176F9" w:rsidP="00D176F9">
            <w:pPr>
              <w:rPr>
                <w:rFonts w:eastAsiaTheme="minorEastAsia"/>
              </w:rPr>
            </w:pPr>
            <w:r>
              <w:rPr>
                <w:rFonts w:eastAsia="SimSun" w:hint="eastAsia"/>
                <w:sz w:val="22"/>
                <w:szCs w:val="18"/>
                <w:lang w:eastAsia="zh-CN"/>
              </w:rPr>
              <w:t>Qualcomm</w:t>
            </w:r>
          </w:p>
        </w:tc>
        <w:tc>
          <w:tcPr>
            <w:tcW w:w="4572" w:type="pct"/>
          </w:tcPr>
          <w:p w14:paraId="41A1D192" w14:textId="77777777" w:rsidR="00D176F9" w:rsidRDefault="00AA65D6" w:rsidP="00AA65D6">
            <w:pPr>
              <w:jc w:val="both"/>
              <w:rPr>
                <w:rFonts w:eastAsia="SimSun"/>
                <w:b/>
                <w:lang w:eastAsia="zh-CN"/>
              </w:rPr>
            </w:pPr>
            <w:r w:rsidRPr="001A2D07">
              <w:rPr>
                <w:rFonts w:eastAsia="Batang"/>
                <w:b/>
                <w:szCs w:val="24"/>
                <w:u w:val="single"/>
              </w:rPr>
              <w:t xml:space="preserve">Proposal </w:t>
            </w:r>
            <w:r w:rsidRPr="001A2D07">
              <w:rPr>
                <w:rFonts w:eastAsia="Batang"/>
                <w:b/>
                <w:szCs w:val="24"/>
                <w:u w:val="single"/>
              </w:rPr>
              <w:fldChar w:fldCharType="begin"/>
            </w:r>
            <w:r w:rsidRPr="001A2D07">
              <w:rPr>
                <w:rFonts w:eastAsia="Batang"/>
                <w:b/>
                <w:szCs w:val="24"/>
                <w:u w:val="single"/>
              </w:rPr>
              <w:instrText xml:space="preserve"> seq prop </w:instrText>
            </w:r>
            <w:r w:rsidRPr="001A2D07">
              <w:rPr>
                <w:rFonts w:eastAsia="Batang"/>
                <w:b/>
                <w:szCs w:val="24"/>
                <w:u w:val="single"/>
              </w:rPr>
              <w:fldChar w:fldCharType="separate"/>
            </w:r>
            <w:r>
              <w:rPr>
                <w:rFonts w:eastAsia="Batang"/>
                <w:b/>
                <w:noProof/>
                <w:szCs w:val="24"/>
                <w:u w:val="single"/>
              </w:rPr>
              <w:t>2</w:t>
            </w:r>
            <w:r w:rsidRPr="001A2D07">
              <w:rPr>
                <w:rFonts w:eastAsia="Batang"/>
                <w:b/>
                <w:szCs w:val="24"/>
                <w:u w:val="single"/>
              </w:rPr>
              <w:fldChar w:fldCharType="end"/>
            </w:r>
            <w:r w:rsidRPr="001A2D07">
              <w:rPr>
                <w:rFonts w:eastAsia="Malgun Gothic"/>
                <w:b/>
                <w:lang w:eastAsia="ko-KR"/>
              </w:rPr>
              <w:t>:</w:t>
            </w:r>
            <w:r w:rsidRPr="00775789">
              <w:rPr>
                <w:rFonts w:eastAsia="Malgun Gothic"/>
                <w:b/>
                <w:lang w:eastAsia="ko-KR"/>
              </w:rPr>
              <w:t xml:space="preserve"> </w:t>
            </w:r>
            <w:r w:rsidRPr="000037C6">
              <w:rPr>
                <w:rFonts w:eastAsia="Malgun Gothic"/>
                <w:b/>
                <w:lang w:eastAsia="ko-KR"/>
              </w:rPr>
              <w:t xml:space="preserve">Support a UE feature (FG </w:t>
            </w:r>
            <w:r>
              <w:rPr>
                <w:rFonts w:eastAsia="Malgun Gothic"/>
                <w:b/>
                <w:lang w:eastAsia="ko-KR"/>
              </w:rPr>
              <w:t>X</w:t>
            </w:r>
            <w:r w:rsidRPr="000037C6">
              <w:rPr>
                <w:rFonts w:eastAsia="Malgun Gothic"/>
                <w:b/>
                <w:lang w:eastAsia="ko-KR"/>
              </w:rPr>
              <w:t>-</w:t>
            </w:r>
            <w:r>
              <w:rPr>
                <w:rFonts w:eastAsia="Malgun Gothic"/>
                <w:b/>
                <w:lang w:eastAsia="ko-KR"/>
              </w:rPr>
              <w:t>2a, X-2b</w:t>
            </w:r>
            <w:r w:rsidRPr="000037C6">
              <w:rPr>
                <w:rFonts w:eastAsia="Malgun Gothic"/>
                <w:b/>
                <w:lang w:eastAsia="ko-KR"/>
              </w:rPr>
              <w:t xml:space="preserve">) for separately supporting </w:t>
            </w:r>
            <w:r>
              <w:rPr>
                <w:rFonts w:eastAsia="Malgun Gothic"/>
                <w:b/>
                <w:lang w:eastAsia="ko-KR"/>
              </w:rPr>
              <w:t xml:space="preserve">configuration 2 of </w:t>
            </w:r>
            <w:r w:rsidRPr="00A3554B">
              <w:rPr>
                <w:rFonts w:eastAsia="Malgun Gothic"/>
                <w:b/>
                <w:lang w:eastAsia="ko-KR"/>
              </w:rPr>
              <w:t>UL transmissions or DL reception across SBFD symbols and non-SBFD symbols in different slots (each transmission/reception within a slot has either all SBFD or all non-SBFD symbols).</w:t>
            </w:r>
          </w:p>
          <w:tbl>
            <w:tblPr>
              <w:tblStyle w:val="afd"/>
              <w:tblW w:w="0" w:type="auto"/>
              <w:tblCellMar>
                <w:left w:w="72" w:type="dxa"/>
                <w:right w:w="72" w:type="dxa"/>
              </w:tblCellMar>
              <w:tblLook w:val="04A0" w:firstRow="1" w:lastRow="0" w:firstColumn="1" w:lastColumn="0" w:noHBand="0" w:noVBand="1"/>
            </w:tblPr>
            <w:tblGrid>
              <w:gridCol w:w="625"/>
              <w:gridCol w:w="1710"/>
              <w:gridCol w:w="4770"/>
              <w:gridCol w:w="1260"/>
              <w:gridCol w:w="1890"/>
              <w:gridCol w:w="810"/>
              <w:gridCol w:w="2070"/>
              <w:gridCol w:w="1195"/>
            </w:tblGrid>
            <w:tr w:rsidR="00AA65D6" w14:paraId="1F99BB4F" w14:textId="77777777" w:rsidTr="0034763F">
              <w:trPr>
                <w:trHeight w:val="1088"/>
              </w:trPr>
              <w:tc>
                <w:tcPr>
                  <w:tcW w:w="625" w:type="dxa"/>
                </w:tcPr>
                <w:p w14:paraId="6D754168"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X-2a</w:t>
                  </w:r>
                </w:p>
              </w:tc>
              <w:tc>
                <w:tcPr>
                  <w:tcW w:w="1710" w:type="dxa"/>
                </w:tcPr>
                <w:p w14:paraId="465B2C17"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Tx across SBFD and non-SBFD symbols in different slots (configuration #2)</w:t>
                  </w:r>
                </w:p>
              </w:tc>
              <w:tc>
                <w:tcPr>
                  <w:tcW w:w="4770" w:type="dxa"/>
                </w:tcPr>
                <w:p w14:paraId="32B74B31" w14:textId="77777777" w:rsidR="00AA65D6" w:rsidRPr="004C3E3A" w:rsidRDefault="00AA65D6" w:rsidP="00523E30">
                  <w:pPr>
                    <w:pStyle w:val="aff6"/>
                    <w:numPr>
                      <w:ilvl w:val="0"/>
                      <w:numId w:val="104"/>
                    </w:numPr>
                    <w:overflowPunct/>
                    <w:autoSpaceDE/>
                    <w:autoSpaceDN/>
                    <w:adjustRightInd/>
                    <w:spacing w:before="120" w:after="0" w:line="280" w:lineRule="atLeast"/>
                    <w:ind w:leftChars="0"/>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UL transmissions across SBFD symbols and non-SBFD symbols in different slots (each transmission/reception within a slot has either all SBFD or all non-SBFD symbols).</w:t>
                  </w:r>
                </w:p>
              </w:tc>
              <w:tc>
                <w:tcPr>
                  <w:tcW w:w="1260" w:type="dxa"/>
                </w:tcPr>
                <w:p w14:paraId="3CCC72AA" w14:textId="77777777" w:rsidR="00AA65D6" w:rsidRPr="00707522" w:rsidRDefault="00AA65D6" w:rsidP="00AA65D6">
                  <w:pPr>
                    <w:rPr>
                      <w:rFonts w:asciiTheme="minorHAnsi" w:hAnsiTheme="minorHAnsi" w:cstheme="minorHAnsi"/>
                      <w:color w:val="000000" w:themeColor="text1"/>
                      <w:lang w:eastAsia="zh-CN"/>
                    </w:rPr>
                  </w:pPr>
                </w:p>
              </w:tc>
              <w:tc>
                <w:tcPr>
                  <w:tcW w:w="1890" w:type="dxa"/>
                </w:tcPr>
                <w:p w14:paraId="0A57B1C3"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614B3CB0"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1E640448" w14:textId="77777777" w:rsidR="00AA65D6" w:rsidRPr="00707522" w:rsidRDefault="00AA65D6" w:rsidP="00AA65D6">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Note:</w:t>
                  </w:r>
                  <w:r w:rsidRPr="00707522">
                    <w:rPr>
                      <w:rFonts w:asciiTheme="minorHAnsi" w:hAnsiTheme="minorHAnsi" w:cstheme="minorHAnsi"/>
                      <w:color w:val="000000" w:themeColor="text1"/>
                      <w:sz w:val="20"/>
                      <w:lang w:eastAsia="zh-CN"/>
                    </w:rPr>
                    <w:t xml:space="preserve"> Applicable for PUCCH and PUSCH</w:t>
                  </w:r>
                  <w:r>
                    <w:rPr>
                      <w:rFonts w:asciiTheme="minorHAnsi" w:hAnsiTheme="minorHAnsi" w:cstheme="minorHAnsi"/>
                      <w:color w:val="000000" w:themeColor="text1"/>
                      <w:sz w:val="20"/>
                      <w:lang w:eastAsia="zh-CN"/>
                    </w:rPr>
                    <w:t>.</w:t>
                  </w:r>
                </w:p>
              </w:tc>
              <w:tc>
                <w:tcPr>
                  <w:tcW w:w="1195" w:type="dxa"/>
                </w:tcPr>
                <w:p w14:paraId="7E04F78C"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r w:rsidR="00AA65D6" w14:paraId="7DD2CC8B" w14:textId="77777777" w:rsidTr="0034763F">
              <w:trPr>
                <w:trHeight w:val="1691"/>
              </w:trPr>
              <w:tc>
                <w:tcPr>
                  <w:tcW w:w="625" w:type="dxa"/>
                </w:tcPr>
                <w:p w14:paraId="67B38C81"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X-2b</w:t>
                  </w:r>
                </w:p>
              </w:tc>
              <w:tc>
                <w:tcPr>
                  <w:tcW w:w="1710" w:type="dxa"/>
                </w:tcPr>
                <w:p w14:paraId="6E2223A7" w14:textId="77777777" w:rsidR="00AA65D6" w:rsidRPr="00707522" w:rsidRDefault="00AA65D6" w:rsidP="00AA65D6">
                  <w:pP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Rx</w:t>
                  </w:r>
                  <w:r w:rsidRPr="00707522">
                    <w:rPr>
                      <w:rFonts w:asciiTheme="minorHAnsi" w:hAnsiTheme="minorHAnsi" w:cstheme="minorHAnsi"/>
                      <w:color w:val="000000" w:themeColor="text1"/>
                      <w:lang w:eastAsia="zh-CN"/>
                    </w:rPr>
                    <w:t xml:space="preserve"> across SBFD and non-SBFD symbols in different slots (configuration #2)</w:t>
                  </w:r>
                </w:p>
              </w:tc>
              <w:tc>
                <w:tcPr>
                  <w:tcW w:w="4770" w:type="dxa"/>
                </w:tcPr>
                <w:p w14:paraId="2EBEA200" w14:textId="77777777" w:rsidR="00AA65D6" w:rsidRPr="00707522" w:rsidRDefault="00AA65D6" w:rsidP="00523E30">
                  <w:pPr>
                    <w:pStyle w:val="aff6"/>
                    <w:numPr>
                      <w:ilvl w:val="0"/>
                      <w:numId w:val="108"/>
                    </w:numPr>
                    <w:overflowPunct/>
                    <w:autoSpaceDE/>
                    <w:autoSpaceDN/>
                    <w:adjustRightInd/>
                    <w:spacing w:before="120" w:after="0" w:line="280" w:lineRule="atLeast"/>
                    <w:ind w:leftChars="0"/>
                    <w:jc w:val="both"/>
                    <w:rPr>
                      <w:rFonts w:asciiTheme="minorHAnsi" w:eastAsia="SimSun" w:hAnsiTheme="minorHAnsi" w:cstheme="minorHAnsi"/>
                      <w:color w:val="000000" w:themeColor="text1"/>
                      <w:lang w:eastAsia="zh-CN"/>
                    </w:rPr>
                  </w:pPr>
                  <w:r w:rsidRPr="00707522">
                    <w:rPr>
                      <w:rFonts w:asciiTheme="minorHAnsi" w:eastAsia="SimSun" w:hAnsiTheme="minorHAnsi" w:cstheme="minorHAnsi"/>
                      <w:color w:val="000000" w:themeColor="text1"/>
                      <w:lang w:eastAsia="zh-CN"/>
                    </w:rPr>
                    <w:t>Support DL reception across SBFD symbols and non-SBFD symbols in different slots (each transmission/reception within a slot has either all SBFD or all non-SBFD symbols).</w:t>
                  </w:r>
                </w:p>
              </w:tc>
              <w:tc>
                <w:tcPr>
                  <w:tcW w:w="1260" w:type="dxa"/>
                </w:tcPr>
                <w:p w14:paraId="625995DE" w14:textId="77777777" w:rsidR="00AA65D6" w:rsidRPr="00707522" w:rsidRDefault="00AA65D6" w:rsidP="00AA65D6">
                  <w:pPr>
                    <w:rPr>
                      <w:rFonts w:asciiTheme="minorHAnsi" w:hAnsiTheme="minorHAnsi" w:cstheme="minorHAnsi"/>
                      <w:color w:val="000000" w:themeColor="text1"/>
                      <w:lang w:eastAsia="zh-CN"/>
                    </w:rPr>
                  </w:pPr>
                </w:p>
              </w:tc>
              <w:tc>
                <w:tcPr>
                  <w:tcW w:w="1890" w:type="dxa"/>
                </w:tcPr>
                <w:p w14:paraId="21D74483" w14:textId="77777777" w:rsidR="00AA65D6" w:rsidRPr="00707522" w:rsidRDefault="00AA65D6" w:rsidP="00AA65D6">
                  <w:pPr>
                    <w:rPr>
                      <w:rFonts w:asciiTheme="minorHAnsi" w:hAnsiTheme="minorHAnsi" w:cstheme="minorHAnsi"/>
                      <w:color w:val="000000" w:themeColor="text1"/>
                      <w:lang w:eastAsia="zh-CN"/>
                    </w:rPr>
                  </w:pPr>
                </w:p>
              </w:tc>
              <w:tc>
                <w:tcPr>
                  <w:tcW w:w="810" w:type="dxa"/>
                </w:tcPr>
                <w:p w14:paraId="5A6C076A"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Per band</w:t>
                  </w:r>
                </w:p>
              </w:tc>
              <w:tc>
                <w:tcPr>
                  <w:tcW w:w="2070" w:type="dxa"/>
                </w:tcPr>
                <w:p w14:paraId="7D6565B0" w14:textId="77777777" w:rsidR="00AA65D6" w:rsidRPr="00707522" w:rsidRDefault="00AA65D6" w:rsidP="00AA65D6">
                  <w:pPr>
                    <w:pStyle w:val="TAL"/>
                    <w:rPr>
                      <w:rFonts w:asciiTheme="minorHAnsi" w:hAnsiTheme="minorHAnsi" w:cstheme="minorHAnsi"/>
                      <w:color w:val="000000" w:themeColor="text1"/>
                      <w:sz w:val="20"/>
                      <w:lang w:eastAsia="zh-CN"/>
                    </w:rPr>
                  </w:pPr>
                  <w:r>
                    <w:rPr>
                      <w:rFonts w:asciiTheme="minorHAnsi" w:hAnsiTheme="minorHAnsi" w:cstheme="minorHAnsi"/>
                      <w:color w:val="000000" w:themeColor="text1"/>
                      <w:sz w:val="20"/>
                      <w:lang w:eastAsia="zh-CN"/>
                    </w:rPr>
                    <w:t>Note:</w:t>
                  </w:r>
                  <w:r w:rsidRPr="00707522">
                    <w:rPr>
                      <w:rFonts w:asciiTheme="minorHAnsi" w:hAnsiTheme="minorHAnsi" w:cstheme="minorHAnsi"/>
                      <w:color w:val="000000" w:themeColor="text1"/>
                      <w:sz w:val="20"/>
                      <w:lang w:eastAsia="zh-CN"/>
                    </w:rPr>
                    <w:t xml:space="preserve"> </w:t>
                  </w:r>
                  <w:r>
                    <w:rPr>
                      <w:rFonts w:asciiTheme="minorHAnsi" w:hAnsiTheme="minorHAnsi" w:cstheme="minorHAnsi"/>
                      <w:color w:val="000000" w:themeColor="text1"/>
                      <w:sz w:val="20"/>
                      <w:lang w:eastAsia="zh-CN"/>
                    </w:rPr>
                    <w:t>A</w:t>
                  </w:r>
                  <w:r w:rsidRPr="00707522">
                    <w:rPr>
                      <w:rFonts w:asciiTheme="minorHAnsi" w:hAnsiTheme="minorHAnsi" w:cstheme="minorHAnsi"/>
                      <w:color w:val="000000" w:themeColor="text1"/>
                      <w:sz w:val="20"/>
                      <w:lang w:eastAsia="zh-CN"/>
                    </w:rPr>
                    <w:t xml:space="preserve">pplicable </w:t>
                  </w:r>
                  <w:r>
                    <w:rPr>
                      <w:rFonts w:asciiTheme="minorHAnsi" w:hAnsiTheme="minorHAnsi" w:cstheme="minorHAnsi"/>
                      <w:color w:val="000000" w:themeColor="text1"/>
                      <w:sz w:val="20"/>
                      <w:lang w:eastAsia="zh-CN"/>
                    </w:rPr>
                    <w:t>only</w:t>
                  </w:r>
                  <w:r w:rsidRPr="00707522">
                    <w:rPr>
                      <w:rFonts w:asciiTheme="minorHAnsi" w:hAnsiTheme="minorHAnsi" w:cstheme="minorHAnsi"/>
                      <w:color w:val="000000" w:themeColor="text1"/>
                      <w:sz w:val="20"/>
                      <w:lang w:eastAsia="zh-CN"/>
                    </w:rPr>
                    <w:t xml:space="preserve"> for PDSCH.</w:t>
                  </w:r>
                </w:p>
              </w:tc>
              <w:tc>
                <w:tcPr>
                  <w:tcW w:w="1195" w:type="dxa"/>
                </w:tcPr>
                <w:p w14:paraId="35FB1EA1" w14:textId="77777777" w:rsidR="00AA65D6" w:rsidRPr="00707522" w:rsidRDefault="00AA65D6" w:rsidP="00AA65D6">
                  <w:pPr>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Optional with capability signalling</w:t>
                  </w:r>
                </w:p>
              </w:tc>
            </w:tr>
          </w:tbl>
          <w:p w14:paraId="4C0FD8F7" w14:textId="47D445BB" w:rsidR="00AA65D6" w:rsidRPr="00AA65D6" w:rsidRDefault="00AA65D6" w:rsidP="00AA65D6">
            <w:pPr>
              <w:jc w:val="both"/>
              <w:rPr>
                <w:rFonts w:eastAsia="SimSun"/>
                <w:b/>
                <w:lang w:eastAsia="zh-CN"/>
              </w:rPr>
            </w:pPr>
          </w:p>
        </w:tc>
      </w:tr>
    </w:tbl>
    <w:p w14:paraId="26A78A79" w14:textId="77777777" w:rsidR="00E54505" w:rsidRDefault="00E54505" w:rsidP="00E54505">
      <w:pPr>
        <w:rPr>
          <w:rFonts w:eastAsiaTheme="minorEastAsia"/>
          <w:lang w:val="en-US"/>
        </w:rPr>
      </w:pPr>
    </w:p>
    <w:p w14:paraId="047811BD" w14:textId="77777777" w:rsidR="00E54505" w:rsidRPr="007E05C3" w:rsidRDefault="00E54505" w:rsidP="00E5450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630EF5A6" w14:textId="77777777" w:rsidTr="0034763F">
        <w:tc>
          <w:tcPr>
            <w:tcW w:w="22383" w:type="dxa"/>
          </w:tcPr>
          <w:p w14:paraId="26EC5FD3" w14:textId="77777777" w:rsidR="00FF3BDD" w:rsidRPr="00561587" w:rsidRDefault="00FF3BDD" w:rsidP="00FF3BDD">
            <w:pPr>
              <w:rPr>
                <w:rFonts w:eastAsiaTheme="minorEastAsia"/>
                <w:u w:val="single"/>
              </w:rPr>
            </w:pPr>
            <w:r w:rsidRPr="00561587">
              <w:rPr>
                <w:rFonts w:eastAsiaTheme="minorEastAsia" w:hint="eastAsia"/>
                <w:u w:val="single"/>
              </w:rPr>
              <w:t>Whether the support of configuration 2 is reported as separate FG(s) or as component of basic FG</w:t>
            </w:r>
          </w:p>
          <w:p w14:paraId="5524D726" w14:textId="44B59DE9" w:rsidR="00FF3BDD" w:rsidRPr="00561587" w:rsidRDefault="00FF3BDD" w:rsidP="00865E0A">
            <w:pPr>
              <w:pStyle w:val="aff6"/>
              <w:numPr>
                <w:ilvl w:val="0"/>
                <w:numId w:val="17"/>
              </w:numPr>
              <w:ind w:leftChars="0"/>
              <w:rPr>
                <w:rFonts w:eastAsiaTheme="minorEastAsia"/>
              </w:rPr>
            </w:pPr>
            <w:r w:rsidRPr="00561587">
              <w:rPr>
                <w:rFonts w:eastAsiaTheme="minorEastAsia"/>
              </w:rPr>
              <w:t>S</w:t>
            </w:r>
            <w:r w:rsidRPr="00561587">
              <w:rPr>
                <w:rFonts w:eastAsiaTheme="minorEastAsia" w:hint="eastAsia"/>
              </w:rPr>
              <w:t>ingle separate FG</w:t>
            </w:r>
            <w:r w:rsidR="0048550F" w:rsidRPr="00561587">
              <w:rPr>
                <w:rFonts w:eastAsia="SimSun" w:hint="eastAsia"/>
                <w:lang w:eastAsia="zh-CN"/>
              </w:rPr>
              <w:t xml:space="preserve"> applied for both DL and UL</w:t>
            </w:r>
            <w:r w:rsidRPr="00561587">
              <w:rPr>
                <w:rFonts w:eastAsiaTheme="minorEastAsia" w:hint="eastAsia"/>
              </w:rPr>
              <w:t xml:space="preserve">: </w:t>
            </w:r>
            <w:r w:rsidRPr="00561587">
              <w:rPr>
                <w:rFonts w:eastAsia="SimSun" w:hint="eastAsia"/>
                <w:lang w:eastAsia="zh-CN"/>
              </w:rPr>
              <w:t>vivo,</w:t>
            </w:r>
            <w:r w:rsidR="0073314D">
              <w:rPr>
                <w:rFonts w:eastAsia="SimSun" w:hint="eastAsia"/>
                <w:lang w:eastAsia="zh-CN"/>
              </w:rPr>
              <w:t xml:space="preserve"> ZTE</w:t>
            </w:r>
            <w:r w:rsidR="00CD2BAE">
              <w:rPr>
                <w:rFonts w:eastAsia="SimSun" w:hint="eastAsia"/>
                <w:lang w:eastAsia="zh-CN"/>
              </w:rPr>
              <w:t>, Offino</w:t>
            </w:r>
            <w:r w:rsidR="00321146">
              <w:rPr>
                <w:rFonts w:eastAsia="SimSun" w:hint="eastAsia"/>
                <w:lang w:eastAsia="zh-CN"/>
              </w:rPr>
              <w:t>, Nokia</w:t>
            </w:r>
            <w:r w:rsidR="000279F9">
              <w:rPr>
                <w:rFonts w:eastAsia="SimSun" w:hint="eastAsia"/>
                <w:lang w:eastAsia="zh-CN"/>
              </w:rPr>
              <w:t>, CMCC</w:t>
            </w:r>
            <w:r w:rsidR="00AA5EB4">
              <w:rPr>
                <w:rFonts w:eastAsia="SimSun" w:hint="eastAsia"/>
                <w:lang w:eastAsia="zh-CN"/>
              </w:rPr>
              <w:t>, HW/Hisi</w:t>
            </w:r>
            <w:r w:rsidR="0025194C">
              <w:rPr>
                <w:rFonts w:eastAsia="SimSun" w:hint="eastAsia"/>
                <w:lang w:eastAsia="zh-CN"/>
              </w:rPr>
              <w:t xml:space="preserve">, [Samsung], </w:t>
            </w:r>
            <w:r w:rsidR="00B815B6">
              <w:rPr>
                <w:rFonts w:eastAsia="SimSun" w:hint="eastAsia"/>
                <w:lang w:eastAsia="zh-CN"/>
              </w:rPr>
              <w:t xml:space="preserve">Ericsson, </w:t>
            </w:r>
            <w:r w:rsidR="00D14563">
              <w:rPr>
                <w:rFonts w:eastAsia="SimSun" w:hint="eastAsia"/>
                <w:lang w:eastAsia="zh-CN"/>
              </w:rPr>
              <w:t xml:space="preserve">Apple, </w:t>
            </w:r>
          </w:p>
          <w:p w14:paraId="2B256BD5" w14:textId="3CAADFF5" w:rsidR="00FF3BDD" w:rsidRPr="000B5975" w:rsidRDefault="00B514C9" w:rsidP="00865E0A">
            <w:pPr>
              <w:pStyle w:val="aff6"/>
              <w:numPr>
                <w:ilvl w:val="0"/>
                <w:numId w:val="17"/>
              </w:numPr>
              <w:ind w:leftChars="0"/>
              <w:rPr>
                <w:rFonts w:eastAsiaTheme="minorEastAsia"/>
              </w:rPr>
            </w:pPr>
            <w:r>
              <w:rPr>
                <w:rFonts w:eastAsia="SimSun"/>
                <w:lang w:eastAsia="zh-CN"/>
              </w:rPr>
              <w:t>Two</w:t>
            </w:r>
            <w:r>
              <w:rPr>
                <w:rFonts w:eastAsia="SimSun" w:hint="eastAsia"/>
                <w:lang w:eastAsia="zh-CN"/>
              </w:rPr>
              <w:t xml:space="preserve"> s</w:t>
            </w:r>
            <w:r w:rsidR="00FF3BDD" w:rsidRPr="00561587">
              <w:rPr>
                <w:rFonts w:eastAsiaTheme="minorEastAsia" w:hint="eastAsia"/>
              </w:rPr>
              <w:t xml:space="preserve">eparate FGs for UL-Tx/DL-Rx: </w:t>
            </w:r>
            <w:r w:rsidR="002078A2" w:rsidRPr="00561587">
              <w:rPr>
                <w:rFonts w:eastAsia="SimSun" w:hint="eastAsia"/>
                <w:lang w:eastAsia="zh-CN"/>
              </w:rPr>
              <w:t xml:space="preserve">SPRD/UNISOC, </w:t>
            </w:r>
            <w:r>
              <w:rPr>
                <w:rFonts w:eastAsia="SimSun" w:hint="eastAsia"/>
                <w:lang w:eastAsia="zh-CN"/>
              </w:rPr>
              <w:t>CATT</w:t>
            </w:r>
            <w:r w:rsidR="00234284">
              <w:rPr>
                <w:rFonts w:eastAsia="SimSun" w:hint="eastAsia"/>
                <w:lang w:eastAsia="zh-CN"/>
              </w:rPr>
              <w:t xml:space="preserve">, Xiaomi, </w:t>
            </w:r>
            <w:r w:rsidR="001935D5">
              <w:rPr>
                <w:rFonts w:eastAsia="SimSun" w:hint="eastAsia"/>
                <w:lang w:eastAsia="zh-CN"/>
              </w:rPr>
              <w:t>Qualcomm</w:t>
            </w:r>
          </w:p>
          <w:p w14:paraId="4982BCEA" w14:textId="64225B08" w:rsidR="000B5975" w:rsidRPr="00561587" w:rsidRDefault="0019171C" w:rsidP="00865E0A">
            <w:pPr>
              <w:pStyle w:val="aff6"/>
              <w:numPr>
                <w:ilvl w:val="0"/>
                <w:numId w:val="17"/>
              </w:numPr>
              <w:ind w:leftChars="0"/>
              <w:rPr>
                <w:rFonts w:eastAsiaTheme="minorEastAsia"/>
              </w:rPr>
            </w:pPr>
            <w:r>
              <w:rPr>
                <w:rFonts w:eastAsia="SimSun" w:hint="eastAsia"/>
                <w:lang w:eastAsia="zh-CN"/>
              </w:rPr>
              <w:t>One separate FG for DL, an</w:t>
            </w:r>
            <w:r w:rsidR="0022394E">
              <w:rPr>
                <w:rFonts w:eastAsia="SimSun" w:hint="eastAsia"/>
                <w:lang w:eastAsia="zh-CN"/>
              </w:rPr>
              <w:t>d configuration 2 for UL is a component in the basic FG: MediaTek</w:t>
            </w:r>
          </w:p>
          <w:p w14:paraId="74BD581A" w14:textId="77777777" w:rsidR="00FF3BDD" w:rsidRPr="00561587" w:rsidRDefault="00FF3BDD" w:rsidP="00FF3BDD">
            <w:pPr>
              <w:rPr>
                <w:rFonts w:eastAsiaTheme="minorEastAsia"/>
                <w:u w:val="single"/>
              </w:rPr>
            </w:pPr>
            <w:r w:rsidRPr="00561587">
              <w:rPr>
                <w:rFonts w:eastAsiaTheme="minorEastAsia" w:hint="eastAsia"/>
                <w:u w:val="single"/>
              </w:rPr>
              <w:t>Type of the FG(s)</w:t>
            </w:r>
          </w:p>
          <w:p w14:paraId="1EE9CB25" w14:textId="33703A60" w:rsidR="00FF3BDD" w:rsidRPr="00561587" w:rsidRDefault="00FF3BDD" w:rsidP="00865E0A">
            <w:pPr>
              <w:pStyle w:val="aff6"/>
              <w:numPr>
                <w:ilvl w:val="0"/>
                <w:numId w:val="15"/>
              </w:numPr>
              <w:ind w:leftChars="0"/>
              <w:rPr>
                <w:rFonts w:eastAsiaTheme="minorEastAsia"/>
              </w:rPr>
            </w:pPr>
            <w:r w:rsidRPr="00561587">
              <w:rPr>
                <w:rFonts w:eastAsiaTheme="minorEastAsia" w:hint="eastAsia"/>
              </w:rPr>
              <w:t xml:space="preserve">Per band: </w:t>
            </w:r>
            <w:r w:rsidR="007272CF" w:rsidRPr="00561587">
              <w:rPr>
                <w:rFonts w:eastAsia="SimSun" w:hint="eastAsia"/>
                <w:lang w:eastAsia="zh-CN"/>
              </w:rPr>
              <w:t xml:space="preserve">vivo, </w:t>
            </w:r>
            <w:r w:rsidR="00EC5B8D">
              <w:rPr>
                <w:rFonts w:eastAsia="SimSun" w:hint="eastAsia"/>
                <w:lang w:eastAsia="zh-CN"/>
              </w:rPr>
              <w:t xml:space="preserve">[ZTE], </w:t>
            </w:r>
            <w:r w:rsidR="00712227">
              <w:rPr>
                <w:rFonts w:eastAsia="SimSun" w:hint="eastAsia"/>
                <w:lang w:eastAsia="zh-CN"/>
              </w:rPr>
              <w:t>CATT</w:t>
            </w:r>
            <w:r w:rsidR="00E04A79">
              <w:rPr>
                <w:rFonts w:eastAsia="SimSun" w:hint="eastAsia"/>
                <w:lang w:eastAsia="zh-CN"/>
              </w:rPr>
              <w:t>, MediaTek</w:t>
            </w:r>
            <w:r w:rsidR="00873B88">
              <w:rPr>
                <w:rFonts w:eastAsia="SimSun" w:hint="eastAsia"/>
                <w:lang w:eastAsia="zh-CN"/>
              </w:rPr>
              <w:t>, Samsung</w:t>
            </w:r>
            <w:r w:rsidR="00234284">
              <w:rPr>
                <w:rFonts w:eastAsia="SimSun" w:hint="eastAsia"/>
                <w:lang w:eastAsia="zh-CN"/>
              </w:rPr>
              <w:t xml:space="preserve">, Xiaomi, </w:t>
            </w:r>
            <w:r w:rsidR="003B601D">
              <w:rPr>
                <w:rFonts w:eastAsia="SimSun" w:hint="eastAsia"/>
                <w:lang w:eastAsia="zh-CN"/>
              </w:rPr>
              <w:t>Apple</w:t>
            </w:r>
          </w:p>
          <w:p w14:paraId="6F18DDC2" w14:textId="77777777" w:rsidR="00FF3BDD" w:rsidRPr="00561587" w:rsidRDefault="00FF3BDD" w:rsidP="00FF3BDD">
            <w:pPr>
              <w:rPr>
                <w:rFonts w:eastAsiaTheme="minorEastAsia"/>
                <w:u w:val="single"/>
              </w:rPr>
            </w:pPr>
            <w:r w:rsidRPr="00561587">
              <w:rPr>
                <w:rFonts w:eastAsiaTheme="minorEastAsia" w:hint="eastAsia"/>
                <w:u w:val="single"/>
              </w:rPr>
              <w:t>Prerequisite of the FG(s)</w:t>
            </w:r>
          </w:p>
          <w:p w14:paraId="28004128" w14:textId="0A63BB37" w:rsidR="00FF3BDD" w:rsidRPr="00561587" w:rsidRDefault="00FF3BDD" w:rsidP="00865E0A">
            <w:pPr>
              <w:pStyle w:val="aff6"/>
              <w:numPr>
                <w:ilvl w:val="0"/>
                <w:numId w:val="16"/>
              </w:numPr>
              <w:ind w:leftChars="0"/>
              <w:rPr>
                <w:rFonts w:eastAsiaTheme="minorEastAsia"/>
              </w:rPr>
            </w:pPr>
            <w:r w:rsidRPr="00561587">
              <w:rPr>
                <w:rFonts w:eastAsiaTheme="minorEastAsia" w:hint="eastAsia"/>
              </w:rPr>
              <w:t>X-1 (basic FG): SPRD/UNISOC</w:t>
            </w:r>
            <w:r w:rsidR="00EC5B8D">
              <w:rPr>
                <w:rFonts w:eastAsia="SimSun" w:hint="eastAsia"/>
                <w:lang w:eastAsia="zh-CN"/>
              </w:rPr>
              <w:t>, ZTE</w:t>
            </w:r>
            <w:r w:rsidR="00712227">
              <w:rPr>
                <w:rFonts w:eastAsia="SimSun" w:hint="eastAsia"/>
                <w:lang w:eastAsia="zh-CN"/>
              </w:rPr>
              <w:t>, CATT</w:t>
            </w:r>
            <w:r w:rsidR="00E04A79">
              <w:rPr>
                <w:rFonts w:eastAsia="SimSun" w:hint="eastAsia"/>
                <w:lang w:eastAsia="zh-CN"/>
              </w:rPr>
              <w:t>, MediaTek</w:t>
            </w:r>
            <w:r w:rsidR="009E5748">
              <w:rPr>
                <w:rFonts w:eastAsia="SimSun" w:hint="eastAsia"/>
                <w:lang w:eastAsia="zh-CN"/>
              </w:rPr>
              <w:t>, HW/Hisi</w:t>
            </w:r>
            <w:r w:rsidR="00873B88">
              <w:rPr>
                <w:rFonts w:eastAsia="SimSun" w:hint="eastAsia"/>
                <w:lang w:eastAsia="zh-CN"/>
              </w:rPr>
              <w:t>, Samsung</w:t>
            </w:r>
            <w:r w:rsidR="00234284">
              <w:rPr>
                <w:rFonts w:eastAsia="SimSun" w:hint="eastAsia"/>
                <w:lang w:eastAsia="zh-CN"/>
              </w:rPr>
              <w:t xml:space="preserve">, Xiaomi, </w:t>
            </w:r>
          </w:p>
          <w:p w14:paraId="4BD724F5" w14:textId="68CF6DD8" w:rsidR="00513AAF" w:rsidRPr="00561587" w:rsidRDefault="00513AAF" w:rsidP="00865E0A">
            <w:pPr>
              <w:pStyle w:val="aff6"/>
              <w:numPr>
                <w:ilvl w:val="0"/>
                <w:numId w:val="16"/>
              </w:numPr>
              <w:ind w:leftChars="0"/>
              <w:rPr>
                <w:rFonts w:eastAsiaTheme="minorEastAsia"/>
              </w:rPr>
            </w:pPr>
            <w:r w:rsidRPr="00561587">
              <w:rPr>
                <w:rFonts w:eastAsia="SimSun" w:hint="eastAsia"/>
                <w:lang w:eastAsia="zh-CN"/>
              </w:rPr>
              <w:t>2-12</w:t>
            </w:r>
            <w:r w:rsidR="00F1766C" w:rsidRPr="00561587">
              <w:rPr>
                <w:rFonts w:eastAsia="SimSun" w:hint="eastAsia"/>
                <w:lang w:eastAsia="zh-CN"/>
              </w:rPr>
              <w:t xml:space="preserve">: </w:t>
            </w:r>
            <w:r w:rsidR="00F1766C" w:rsidRPr="00561587">
              <w:rPr>
                <w:rFonts w:eastAsiaTheme="minorEastAsia" w:hint="eastAsia"/>
              </w:rPr>
              <w:t>SPRD/UNISOC</w:t>
            </w:r>
            <w:r w:rsidR="00F1766C" w:rsidRPr="00561587">
              <w:rPr>
                <w:rFonts w:eastAsia="SimSun" w:hint="eastAsia"/>
                <w:lang w:eastAsia="zh-CN"/>
              </w:rPr>
              <w:t xml:space="preserve"> (for the FG for UL)</w:t>
            </w:r>
          </w:p>
          <w:p w14:paraId="4A72632C" w14:textId="67CA4933" w:rsidR="00513AAF" w:rsidRPr="00561587" w:rsidRDefault="00F1766C" w:rsidP="00865E0A">
            <w:pPr>
              <w:pStyle w:val="aff6"/>
              <w:numPr>
                <w:ilvl w:val="0"/>
                <w:numId w:val="16"/>
              </w:numPr>
              <w:ind w:leftChars="0"/>
              <w:rPr>
                <w:rFonts w:eastAsiaTheme="minorEastAsia"/>
              </w:rPr>
            </w:pPr>
            <w:r w:rsidRPr="00561587">
              <w:rPr>
                <w:rFonts w:eastAsia="SimSun" w:hint="eastAsia"/>
                <w:lang w:eastAsia="zh-CN"/>
              </w:rPr>
              <w:t xml:space="preserve">2-1: </w:t>
            </w:r>
            <w:r w:rsidRPr="00561587">
              <w:rPr>
                <w:rFonts w:eastAsiaTheme="minorEastAsia" w:hint="eastAsia"/>
              </w:rPr>
              <w:t>SPRD/UNISOC</w:t>
            </w:r>
            <w:r w:rsidRPr="00561587">
              <w:rPr>
                <w:rFonts w:eastAsia="SimSun" w:hint="eastAsia"/>
                <w:lang w:eastAsia="zh-CN"/>
              </w:rPr>
              <w:t xml:space="preserve"> (for the FG for DL)</w:t>
            </w:r>
          </w:p>
          <w:p w14:paraId="23A58FE7" w14:textId="0F77CC10" w:rsidR="00AB41EE" w:rsidRPr="00712740" w:rsidRDefault="00AB41EE" w:rsidP="00AB41EE">
            <w:pPr>
              <w:rPr>
                <w:rFonts w:eastAsiaTheme="minorEastAsia"/>
                <w:u w:val="single"/>
              </w:rPr>
            </w:pPr>
            <w:r w:rsidRPr="00712740">
              <w:rPr>
                <w:rFonts w:eastAsiaTheme="minorEastAsia" w:hint="eastAsia"/>
                <w:u w:val="single"/>
              </w:rPr>
              <w:t xml:space="preserve">Others </w:t>
            </w:r>
          </w:p>
          <w:p w14:paraId="26A3E26E" w14:textId="77777777" w:rsidR="00AB41EE" w:rsidRDefault="00712740" w:rsidP="00523E30">
            <w:pPr>
              <w:pStyle w:val="aff6"/>
              <w:numPr>
                <w:ilvl w:val="0"/>
                <w:numId w:val="83"/>
              </w:numPr>
              <w:ind w:leftChars="0"/>
              <w:rPr>
                <w:rFonts w:eastAsia="SimSun"/>
                <w:lang w:eastAsia="zh-CN"/>
              </w:rPr>
            </w:pPr>
            <w:r w:rsidRPr="00712740">
              <w:rPr>
                <w:rFonts w:eastAsia="SimSun" w:hint="eastAsia"/>
                <w:lang w:eastAsia="zh-CN"/>
              </w:rPr>
              <w:t xml:space="preserve">Two separate FGs for configuration 1 and </w:t>
            </w:r>
            <w:r w:rsidRPr="00712740">
              <w:rPr>
                <w:rFonts w:eastAsia="SimSun"/>
                <w:lang w:eastAsia="zh-CN"/>
              </w:rPr>
              <w:t>configuration</w:t>
            </w:r>
            <w:r w:rsidRPr="00712740">
              <w:rPr>
                <w:rFonts w:eastAsia="SimSun" w:hint="eastAsia"/>
                <w:lang w:eastAsia="zh-CN"/>
              </w:rPr>
              <w:t xml:space="preserve"> 2: Ericsson</w:t>
            </w:r>
          </w:p>
          <w:p w14:paraId="0D4D219B" w14:textId="33AD2A41" w:rsidR="00350B90" w:rsidRPr="00712740" w:rsidRDefault="00350B90" w:rsidP="00523E30">
            <w:pPr>
              <w:pStyle w:val="aff6"/>
              <w:numPr>
                <w:ilvl w:val="0"/>
                <w:numId w:val="83"/>
              </w:numPr>
              <w:ind w:leftChars="0"/>
              <w:rPr>
                <w:rFonts w:eastAsia="SimSun"/>
                <w:lang w:eastAsia="zh-CN"/>
              </w:rPr>
            </w:pPr>
            <w:r>
              <w:rPr>
                <w:rFonts w:eastAsia="SimSun" w:hint="eastAsia"/>
                <w:lang w:eastAsia="zh-CN"/>
              </w:rPr>
              <w:t xml:space="preserve">Separate FG for support of </w:t>
            </w:r>
            <w:r>
              <w:rPr>
                <w:rFonts w:eastAsia="Malgun Gothic" w:cs="Arial"/>
                <w:color w:val="000000" w:themeColor="text1"/>
                <w:lang w:eastAsia="ko-KR"/>
              </w:rPr>
              <w:t>RB-Offset for PUSCH in SBFD</w:t>
            </w:r>
            <w:r>
              <w:rPr>
                <w:rFonts w:eastAsia="SimSun" w:cs="Arial" w:hint="eastAsia"/>
                <w:color w:val="000000" w:themeColor="text1"/>
                <w:lang w:eastAsia="zh-CN"/>
              </w:rPr>
              <w:t>: Apple</w:t>
            </w:r>
          </w:p>
        </w:tc>
      </w:tr>
    </w:tbl>
    <w:p w14:paraId="4FF2BFF0" w14:textId="77777777" w:rsidR="00E54505" w:rsidRDefault="00E54505" w:rsidP="00E54505">
      <w:pPr>
        <w:rPr>
          <w:rFonts w:eastAsia="SimSun"/>
          <w:lang w:val="en-US" w:eastAsia="zh-CN"/>
        </w:rPr>
      </w:pPr>
    </w:p>
    <w:p w14:paraId="2C3CD31C" w14:textId="276EEFAB" w:rsidR="004364F7" w:rsidRDefault="002163C5" w:rsidP="004364F7">
      <w:pPr>
        <w:pStyle w:val="4"/>
        <w:jc w:val="left"/>
        <w:rPr>
          <w:rFonts w:ascii="Times New Roman" w:eastAsia="SimSun" w:hAnsi="Times New Roman"/>
          <w:b/>
          <w:bCs/>
          <w:i w:val="0"/>
          <w:lang w:val="en-US" w:eastAsia="zh-CN"/>
        </w:rPr>
      </w:pPr>
      <w:r w:rsidRPr="0011637B">
        <w:rPr>
          <w:rFonts w:ascii="Times New Roman" w:eastAsia="SimSun" w:hAnsi="Times New Roman" w:hint="eastAsia"/>
          <w:b/>
          <w:bCs/>
          <w:i w:val="0"/>
          <w:highlight w:val="yellow"/>
          <w:lang w:val="en-US" w:eastAsia="zh-CN"/>
        </w:rPr>
        <w:t>Proposal</w:t>
      </w:r>
      <w:r w:rsidR="004364F7" w:rsidRPr="0011637B">
        <w:rPr>
          <w:rFonts w:ascii="Times New Roman" w:hAnsi="Times New Roman"/>
          <w:b/>
          <w:bCs/>
          <w:i w:val="0"/>
          <w:highlight w:val="yellow"/>
          <w:lang w:val="en-US"/>
        </w:rPr>
        <w:t xml:space="preserve"> </w:t>
      </w:r>
      <w:r w:rsidR="004364F7" w:rsidRPr="0011637B">
        <w:rPr>
          <w:rFonts w:ascii="Times New Roman" w:eastAsiaTheme="minorEastAsia" w:hAnsi="Times New Roman" w:hint="eastAsia"/>
          <w:b/>
          <w:bCs/>
          <w:i w:val="0"/>
          <w:highlight w:val="yellow"/>
          <w:lang w:val="en-US"/>
        </w:rPr>
        <w:t>2</w:t>
      </w:r>
      <w:r w:rsidR="004364F7" w:rsidRPr="0011637B">
        <w:rPr>
          <w:rFonts w:ascii="Times New Roman" w:hAnsi="Times New Roman"/>
          <w:b/>
          <w:bCs/>
          <w:i w:val="0"/>
          <w:highlight w:val="yellow"/>
          <w:lang w:val="en-US"/>
        </w:rPr>
        <w:t>-</w:t>
      </w:r>
      <w:r w:rsidR="004364F7" w:rsidRPr="0011637B">
        <w:rPr>
          <w:rFonts w:ascii="Times New Roman" w:eastAsia="SimSun" w:hAnsi="Times New Roman" w:hint="eastAsia"/>
          <w:b/>
          <w:bCs/>
          <w:i w:val="0"/>
          <w:highlight w:val="yellow"/>
          <w:lang w:val="en-US" w:eastAsia="zh-CN"/>
        </w:rPr>
        <w:t>4-1</w:t>
      </w:r>
      <w:r w:rsidR="004364F7" w:rsidRPr="0011637B">
        <w:rPr>
          <w:rFonts w:ascii="Times New Roman" w:hAnsi="Times New Roman"/>
          <w:b/>
          <w:bCs/>
          <w:i w:val="0"/>
          <w:highlight w:val="yellow"/>
          <w:lang w:val="en-US"/>
        </w:rPr>
        <w:t>:</w:t>
      </w:r>
    </w:p>
    <w:p w14:paraId="67900569" w14:textId="099C9C73" w:rsidR="002163C5" w:rsidRPr="00DE1C46" w:rsidRDefault="002163C5" w:rsidP="002163C5">
      <w:pPr>
        <w:spacing w:afterLines="50" w:after="120"/>
        <w:jc w:val="both"/>
        <w:rPr>
          <w:rFonts w:eastAsia="ＭＳ 明朝"/>
          <w:b/>
          <w:bCs/>
          <w:sz w:val="22"/>
          <w:szCs w:val="22"/>
        </w:rPr>
      </w:pPr>
      <w:r w:rsidRPr="00DE1C46">
        <w:rPr>
          <w:rFonts w:eastAsia="ＭＳ 明朝"/>
          <w:b/>
          <w:bCs/>
          <w:sz w:val="22"/>
          <w:szCs w:val="22"/>
        </w:rPr>
        <w:t xml:space="preserve">Introduce following </w:t>
      </w:r>
      <w:r w:rsidRPr="00DE1C46">
        <w:rPr>
          <w:rFonts w:eastAsia="ＭＳ 明朝" w:hint="eastAsia"/>
          <w:b/>
          <w:bCs/>
          <w:sz w:val="22"/>
          <w:szCs w:val="22"/>
        </w:rPr>
        <w:t xml:space="preserve">FG(s) for </w:t>
      </w:r>
      <w:r w:rsidR="007F05E9">
        <w:rPr>
          <w:rFonts w:eastAsia="ＭＳ 明朝" w:hint="eastAsia"/>
          <w:b/>
          <w:bCs/>
          <w:sz w:val="22"/>
          <w:szCs w:val="22"/>
        </w:rPr>
        <w:t>[</w:t>
      </w:r>
      <w:r w:rsidRPr="00DE1C46">
        <w:rPr>
          <w:rFonts w:eastAsiaTheme="minorEastAsia" w:hint="eastAsia"/>
          <w:b/>
          <w:bCs/>
          <w:sz w:val="22"/>
          <w:szCs w:val="22"/>
        </w:rPr>
        <w:t>t</w:t>
      </w:r>
      <w:r w:rsidRPr="00DE1C46">
        <w:rPr>
          <w:rFonts w:eastAsiaTheme="minorEastAsia"/>
          <w:b/>
          <w:bCs/>
          <w:sz w:val="22"/>
          <w:szCs w:val="22"/>
        </w:rPr>
        <w:t>ransmissions and</w:t>
      </w:r>
      <w:r w:rsidR="007F05E9">
        <w:rPr>
          <w:rFonts w:eastAsiaTheme="minorEastAsia" w:hint="eastAsia"/>
          <w:b/>
          <w:bCs/>
          <w:sz w:val="22"/>
          <w:szCs w:val="22"/>
        </w:rPr>
        <w:t>]</w:t>
      </w:r>
      <w:r w:rsidRPr="00DE1C46">
        <w:rPr>
          <w:rFonts w:eastAsiaTheme="minorEastAsia"/>
          <w:b/>
          <w:bCs/>
          <w:sz w:val="22"/>
          <w:szCs w:val="22"/>
        </w:rPr>
        <w:t xml:space="preserve"> receptions across SBFD and non-SBFD symbols</w:t>
      </w:r>
      <w:r w:rsidRPr="00DE1C46">
        <w:rPr>
          <w:rFonts w:eastAsiaTheme="minorEastAsia" w:hint="eastAsia"/>
          <w:b/>
          <w:bCs/>
          <w:sz w:val="22"/>
          <w:szCs w:val="22"/>
        </w:rPr>
        <w:t xml:space="preserve"> (Configuration 2</w:t>
      </w:r>
      <w:r w:rsidRPr="00DE1C46">
        <w:rPr>
          <w:rFonts w:eastAsia="ＭＳ 明朝" w:hint="eastAsia"/>
          <w:b/>
          <w:bCs/>
          <w:sz w:val="22"/>
          <w:szCs w:val="22"/>
        </w:rPr>
        <w:t xml:space="preserve">), and FFS on whether </w:t>
      </w:r>
      <w:r w:rsidR="007F05E9">
        <w:rPr>
          <w:rFonts w:eastAsia="ＭＳ 明朝" w:hint="eastAsia"/>
          <w:b/>
          <w:bCs/>
          <w:sz w:val="22"/>
          <w:szCs w:val="22"/>
        </w:rPr>
        <w:t>transmission across SBFD and non-SBFD symbols</w:t>
      </w:r>
      <w:r w:rsidR="00067532">
        <w:rPr>
          <w:rFonts w:eastAsia="ＭＳ 明朝" w:hint="eastAsia"/>
          <w:b/>
          <w:bCs/>
          <w:sz w:val="22"/>
          <w:szCs w:val="22"/>
        </w:rPr>
        <w:t xml:space="preserve"> is defined as separate FG or not</w:t>
      </w:r>
    </w:p>
    <w:p w14:paraId="1B2C6AE2" w14:textId="558AE017" w:rsidR="002163C5" w:rsidRPr="00DE1C46" w:rsidRDefault="002163C5" w:rsidP="00523E30">
      <w:pPr>
        <w:pStyle w:val="aff6"/>
        <w:numPr>
          <w:ilvl w:val="0"/>
          <w:numId w:val="111"/>
        </w:numPr>
        <w:spacing w:afterLines="50" w:after="120"/>
        <w:ind w:leftChars="0"/>
        <w:jc w:val="both"/>
        <w:rPr>
          <w:rFonts w:eastAsia="ＭＳ 明朝"/>
          <w:b/>
          <w:bCs/>
          <w:sz w:val="22"/>
          <w:szCs w:val="22"/>
        </w:rPr>
      </w:pPr>
      <w:r w:rsidRPr="00DE1C46">
        <w:rPr>
          <w:rFonts w:eastAsia="ＭＳ 明朝" w:hint="eastAsia"/>
          <w:b/>
          <w:bCs/>
          <w:sz w:val="22"/>
          <w:szCs w:val="22"/>
        </w:rPr>
        <w:t xml:space="preserve">Alt.1: </w:t>
      </w:r>
      <w:r w:rsidR="00DE4AA4">
        <w:rPr>
          <w:rFonts w:eastAsia="ＭＳ 明朝" w:hint="eastAsia"/>
          <w:b/>
          <w:bCs/>
          <w:sz w:val="22"/>
          <w:szCs w:val="22"/>
        </w:rPr>
        <w:t>Configuration 2 for transmission and reception should be defined in a single FG</w:t>
      </w:r>
    </w:p>
    <w:p w14:paraId="56669FBF" w14:textId="42536C36" w:rsidR="004364F7" w:rsidRPr="00067532" w:rsidRDefault="002163C5" w:rsidP="00523E30">
      <w:pPr>
        <w:pStyle w:val="aff6"/>
        <w:numPr>
          <w:ilvl w:val="0"/>
          <w:numId w:val="111"/>
        </w:numPr>
        <w:spacing w:afterLines="50" w:after="120"/>
        <w:ind w:leftChars="0"/>
        <w:jc w:val="both"/>
        <w:rPr>
          <w:rFonts w:eastAsia="SimSun"/>
          <w:b/>
          <w:bCs/>
          <w:sz w:val="22"/>
          <w:szCs w:val="22"/>
          <w:lang w:eastAsia="zh-CN"/>
        </w:rPr>
      </w:pPr>
      <w:r w:rsidRPr="00067532">
        <w:rPr>
          <w:rFonts w:eastAsia="ＭＳ 明朝" w:hint="eastAsia"/>
          <w:b/>
          <w:bCs/>
          <w:sz w:val="22"/>
          <w:szCs w:val="22"/>
        </w:rPr>
        <w:t xml:space="preserve">Alt.2: </w:t>
      </w:r>
      <w:r w:rsidR="00DE4AA4">
        <w:rPr>
          <w:rFonts w:eastAsia="ＭＳ 明朝" w:hint="eastAsia"/>
          <w:b/>
          <w:bCs/>
          <w:sz w:val="22"/>
          <w:szCs w:val="22"/>
        </w:rPr>
        <w:t xml:space="preserve">Configuration 2 for transmission </w:t>
      </w:r>
      <w:r w:rsidR="00DE4AA4">
        <w:rPr>
          <w:rFonts w:eastAsia="ＭＳ 明朝"/>
          <w:b/>
          <w:bCs/>
          <w:sz w:val="22"/>
          <w:szCs w:val="22"/>
        </w:rPr>
        <w:t>and</w:t>
      </w:r>
      <w:r w:rsidR="00DE4AA4">
        <w:rPr>
          <w:rFonts w:eastAsia="ＭＳ 明朝" w:hint="eastAsia"/>
          <w:b/>
          <w:bCs/>
          <w:sz w:val="22"/>
          <w:szCs w:val="22"/>
        </w:rPr>
        <w:t xml:space="preserve"> reception should be defined in separate FGs</w:t>
      </w:r>
    </w:p>
    <w:p w14:paraId="32D807B7" w14:textId="77777777" w:rsidR="00067532" w:rsidRPr="00067532" w:rsidRDefault="00067532" w:rsidP="00067532">
      <w:pPr>
        <w:spacing w:afterLines="50" w:after="120"/>
        <w:jc w:val="both"/>
        <w:rPr>
          <w:rFonts w:eastAsiaTheme="minorEastAsia"/>
          <w:b/>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5183"/>
        <w:gridCol w:w="4606"/>
        <w:gridCol w:w="444"/>
        <w:gridCol w:w="577"/>
        <w:gridCol w:w="467"/>
        <w:gridCol w:w="5919"/>
        <w:gridCol w:w="873"/>
        <w:gridCol w:w="775"/>
        <w:gridCol w:w="467"/>
        <w:gridCol w:w="467"/>
        <w:gridCol w:w="222"/>
        <w:gridCol w:w="1906"/>
      </w:tblGrid>
      <w:tr w:rsidR="00831319" w:rsidRPr="00197B03" w14:paraId="036D5E72" w14:textId="77777777" w:rsidTr="00E920D2">
        <w:trPr>
          <w:trHeight w:val="20"/>
        </w:trPr>
        <w:tc>
          <w:tcPr>
            <w:tcW w:w="100" w:type="pct"/>
            <w:tcBorders>
              <w:top w:val="single" w:sz="4" w:space="0" w:color="auto"/>
              <w:left w:val="single" w:sz="4" w:space="0" w:color="auto"/>
              <w:bottom w:val="single" w:sz="4" w:space="0" w:color="auto"/>
              <w:right w:val="single" w:sz="4" w:space="0" w:color="auto"/>
            </w:tcBorders>
            <w:shd w:val="clear" w:color="auto" w:fill="auto"/>
          </w:tcPr>
          <w:p w14:paraId="5696A3D9" w14:textId="6CD2BE6A" w:rsidR="00831319" w:rsidRPr="00197B03" w:rsidRDefault="000B70B1" w:rsidP="0034763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831319">
              <w:rPr>
                <w:rFonts w:ascii="Arial" w:eastAsia="ＭＳ 明朝" w:hAnsi="Arial" w:cs="Arial" w:hint="eastAsia"/>
                <w:color w:val="000000"/>
                <w:sz w:val="18"/>
                <w:szCs w:val="18"/>
              </w:rPr>
              <w:t>-2</w:t>
            </w:r>
          </w:p>
        </w:tc>
        <w:tc>
          <w:tcPr>
            <w:tcW w:w="1159" w:type="pct"/>
            <w:tcBorders>
              <w:top w:val="single" w:sz="4" w:space="0" w:color="auto"/>
              <w:left w:val="single" w:sz="4" w:space="0" w:color="auto"/>
              <w:bottom w:val="single" w:sz="4" w:space="0" w:color="auto"/>
              <w:right w:val="single" w:sz="4" w:space="0" w:color="auto"/>
            </w:tcBorders>
            <w:shd w:val="clear" w:color="auto" w:fill="auto"/>
          </w:tcPr>
          <w:p w14:paraId="6C18AF5E" w14:textId="15455402" w:rsidR="00831319" w:rsidRPr="00197B03" w:rsidRDefault="00831319" w:rsidP="0034763F">
            <w:pPr>
              <w:keepLines/>
              <w:spacing w:after="0"/>
              <w:rPr>
                <w:rFonts w:ascii="Arial" w:eastAsia="SimSun" w:hAnsi="Arial" w:cs="Arial"/>
                <w:color w:val="000000"/>
                <w:sz w:val="18"/>
                <w:szCs w:val="18"/>
                <w:lang w:eastAsia="zh-CN"/>
              </w:rPr>
            </w:pPr>
            <w:r w:rsidRPr="001D2412">
              <w:rPr>
                <w:rFonts w:ascii="Arial" w:eastAsiaTheme="minorEastAsia" w:hAnsi="Arial" w:cs="Arial" w:hint="eastAsia"/>
                <w:color w:val="000000"/>
                <w:sz w:val="18"/>
                <w:szCs w:val="18"/>
                <w:highlight w:val="yellow"/>
              </w:rPr>
              <w:t>[</w:t>
            </w:r>
            <w:r w:rsidRPr="001D2412">
              <w:rPr>
                <w:rFonts w:ascii="Arial" w:eastAsia="SimSun" w:hAnsi="Arial" w:cs="Arial"/>
                <w:color w:val="000000"/>
                <w:sz w:val="18"/>
                <w:szCs w:val="18"/>
                <w:highlight w:val="yellow"/>
                <w:lang w:eastAsia="zh-CN"/>
              </w:rPr>
              <w:t>Transmission and</w:t>
            </w:r>
            <w:r w:rsidR="00D36AF2">
              <w:rPr>
                <w:rFonts w:ascii="Arial" w:eastAsiaTheme="minorEastAsia" w:hAnsi="Arial" w:cs="Arial" w:hint="eastAsia"/>
                <w:color w:val="000000"/>
                <w:sz w:val="18"/>
                <w:szCs w:val="18"/>
                <w:highlight w:val="yellow"/>
              </w:rPr>
              <w:t>]</w:t>
            </w:r>
            <w:r w:rsidRPr="00D36AF2">
              <w:rPr>
                <w:rFonts w:ascii="Arial" w:eastAsia="SimSun" w:hAnsi="Arial" w:cs="Arial"/>
                <w:color w:val="000000"/>
                <w:sz w:val="18"/>
                <w:szCs w:val="18"/>
                <w:lang w:eastAsia="zh-CN"/>
              </w:rPr>
              <w:t xml:space="preserve"> </w:t>
            </w:r>
            <w:r w:rsidR="00D36AF2">
              <w:rPr>
                <w:rFonts w:ascii="Arial" w:eastAsiaTheme="minorEastAsia" w:hAnsi="Arial" w:cs="Arial" w:hint="eastAsia"/>
                <w:color w:val="000000"/>
                <w:sz w:val="18"/>
                <w:szCs w:val="18"/>
              </w:rPr>
              <w:t>R</w:t>
            </w:r>
            <w:r w:rsidRPr="00D36AF2">
              <w:rPr>
                <w:rFonts w:ascii="Arial" w:eastAsia="SimSun" w:hAnsi="Arial" w:cs="Arial"/>
                <w:color w:val="000000"/>
                <w:sz w:val="18"/>
                <w:szCs w:val="18"/>
                <w:lang w:eastAsia="zh-CN"/>
              </w:rPr>
              <w:t>eception</w:t>
            </w:r>
            <w:r w:rsidRPr="001D2412">
              <w:rPr>
                <w:rFonts w:ascii="Arial" w:eastAsia="SimSun" w:hAnsi="Arial" w:cs="Arial"/>
                <w:color w:val="000000"/>
                <w:sz w:val="18"/>
                <w:szCs w:val="18"/>
                <w:lang w:eastAsia="zh-CN"/>
              </w:rPr>
              <w:t xml:space="preserve"> across SBFD symbols </w:t>
            </w:r>
            <w:r>
              <w:rPr>
                <w:rFonts w:ascii="Arial" w:eastAsiaTheme="minorEastAsia" w:hAnsi="Arial" w:cs="Arial" w:hint="eastAsia"/>
                <w:color w:val="000000"/>
                <w:sz w:val="18"/>
                <w:szCs w:val="18"/>
              </w:rPr>
              <w:t xml:space="preserve">and non-SBFD symbols </w:t>
            </w:r>
            <w:r w:rsidRPr="001D2412">
              <w:rPr>
                <w:rFonts w:ascii="Arial" w:eastAsia="SimSun" w:hAnsi="Arial" w:cs="Arial"/>
                <w:color w:val="000000"/>
                <w:sz w:val="18"/>
                <w:szCs w:val="18"/>
                <w:lang w:eastAsia="zh-CN"/>
              </w:rPr>
              <w:t>in different slots (Configuration 2)</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01692AC4" w14:textId="2914A084" w:rsidR="0065126B" w:rsidRDefault="0065126B" w:rsidP="0065126B">
            <w:pPr>
              <w:spacing w:after="0"/>
              <w:rPr>
                <w:rFonts w:ascii="Arial" w:eastAsia="ＭＳ ゴシック" w:hAnsi="Arial" w:cs="Arial"/>
                <w:color w:val="000000"/>
                <w:sz w:val="18"/>
                <w:szCs w:val="18"/>
              </w:rPr>
            </w:pPr>
            <w:r w:rsidRPr="0065126B">
              <w:rPr>
                <w:rFonts w:ascii="Arial" w:eastAsiaTheme="minorEastAsia" w:hAnsi="Arial" w:cs="Arial" w:hint="eastAsia"/>
                <w:color w:val="000000"/>
                <w:sz w:val="18"/>
                <w:szCs w:val="18"/>
              </w:rPr>
              <w:t>1</w:t>
            </w:r>
            <w:r w:rsidRPr="0065126B">
              <w:rPr>
                <w:rFonts w:ascii="Arial" w:eastAsiaTheme="minorEastAsia" w:hAnsi="Arial" w:cs="Arial" w:hint="eastAsia"/>
                <w:color w:val="000000"/>
                <w:sz w:val="18"/>
                <w:szCs w:val="18"/>
                <w:lang w:eastAsia="zh-CN"/>
              </w:rPr>
              <w:t xml:space="preserve">. </w:t>
            </w:r>
            <w:r w:rsidRPr="0065126B">
              <w:rPr>
                <w:rFonts w:ascii="Arial" w:eastAsia="ＭＳ ゴシック" w:hAnsi="Arial" w:cs="Arial"/>
                <w:color w:val="000000"/>
                <w:sz w:val="18"/>
                <w:szCs w:val="18"/>
              </w:rPr>
              <w:t xml:space="preserve">Support of </w:t>
            </w:r>
            <w:r w:rsidRPr="0065126B">
              <w:rPr>
                <w:rFonts w:ascii="Arial" w:eastAsia="ＭＳ ゴシック" w:hAnsi="Arial" w:cs="Arial" w:hint="eastAsia"/>
                <w:color w:val="000000"/>
                <w:sz w:val="18"/>
                <w:szCs w:val="18"/>
              </w:rPr>
              <w:t>DL reception</w:t>
            </w:r>
            <w:r w:rsidRPr="0065126B">
              <w:rPr>
                <w:rFonts w:ascii="Arial" w:eastAsia="ＭＳ ゴシック" w:hAnsi="Arial" w:cs="Arial"/>
                <w:color w:val="000000"/>
                <w:sz w:val="18"/>
                <w:szCs w:val="18"/>
              </w:rPr>
              <w:t xml:space="preserve"> across SBFD symbols and non-SBFD symbols (Configuration 2)</w:t>
            </w:r>
          </w:p>
          <w:p w14:paraId="0A0CACCD" w14:textId="2FFA598A" w:rsidR="00831319" w:rsidRPr="00B671F8" w:rsidRDefault="00831319" w:rsidP="0034763F">
            <w:pPr>
              <w:spacing w:after="0"/>
              <w:rPr>
                <w:rFonts w:ascii="Arial" w:eastAsia="ＭＳ ゴシック" w:hAnsi="Arial" w:cs="Arial"/>
                <w:color w:val="000000"/>
                <w:sz w:val="18"/>
                <w:szCs w:val="18"/>
                <w:highlight w:val="yellow"/>
              </w:rPr>
            </w:pPr>
            <w:r w:rsidRPr="00B671F8">
              <w:rPr>
                <w:rFonts w:ascii="Arial" w:eastAsiaTheme="minorEastAsia" w:hAnsi="Arial" w:cs="Arial" w:hint="eastAsia"/>
                <w:color w:val="000000"/>
                <w:sz w:val="18"/>
                <w:szCs w:val="18"/>
                <w:highlight w:val="yellow"/>
              </w:rPr>
              <w:t>[</w:t>
            </w:r>
            <w:r w:rsidR="0065126B">
              <w:rPr>
                <w:rFonts w:ascii="Arial" w:eastAsiaTheme="minorEastAsia" w:hAnsi="Arial" w:cs="Arial" w:hint="eastAsia"/>
                <w:color w:val="000000"/>
                <w:sz w:val="18"/>
                <w:szCs w:val="18"/>
                <w:highlight w:val="yellow"/>
              </w:rPr>
              <w:t>2</w:t>
            </w:r>
            <w:r w:rsidRPr="00B671F8">
              <w:rPr>
                <w:rFonts w:ascii="Arial" w:eastAsiaTheme="minorEastAsia" w:hAnsi="Arial" w:cs="Arial" w:hint="eastAsia"/>
                <w:color w:val="000000"/>
                <w:sz w:val="18"/>
                <w:szCs w:val="18"/>
                <w:highlight w:val="yellow"/>
                <w:lang w:eastAsia="zh-CN"/>
              </w:rPr>
              <w:t xml:space="preserve">. </w:t>
            </w:r>
            <w:r w:rsidRPr="00B671F8">
              <w:rPr>
                <w:rFonts w:ascii="Arial" w:eastAsia="ＭＳ ゴシック" w:hAnsi="Arial" w:cs="Arial"/>
                <w:color w:val="000000"/>
                <w:sz w:val="18"/>
                <w:szCs w:val="18"/>
                <w:highlight w:val="yellow"/>
              </w:rPr>
              <w:t xml:space="preserve">Support of </w:t>
            </w:r>
            <w:r w:rsidRPr="00B671F8">
              <w:rPr>
                <w:rFonts w:ascii="Arial" w:eastAsia="ＭＳ ゴシック" w:hAnsi="Arial" w:cs="Arial" w:hint="eastAsia"/>
                <w:color w:val="000000"/>
                <w:sz w:val="18"/>
                <w:szCs w:val="18"/>
                <w:highlight w:val="yellow"/>
              </w:rPr>
              <w:t xml:space="preserve">UL </w:t>
            </w:r>
            <w:r w:rsidRPr="00B671F8">
              <w:rPr>
                <w:rFonts w:ascii="Arial" w:eastAsia="ＭＳ ゴシック" w:hAnsi="Arial" w:cs="Arial"/>
                <w:color w:val="000000"/>
                <w:sz w:val="18"/>
                <w:szCs w:val="18"/>
                <w:highlight w:val="yellow"/>
              </w:rPr>
              <w:t>transmission across SBFD symbols and non-SBFD symbols (Configuration 2)</w:t>
            </w:r>
            <w:r w:rsidRPr="00B671F8">
              <w:rPr>
                <w:rFonts w:ascii="Arial" w:eastAsia="ＭＳ ゴシック" w:hAnsi="Arial" w:cs="Arial" w:hint="eastAsia"/>
                <w:color w:val="000000"/>
                <w:sz w:val="18"/>
                <w:szCs w:val="18"/>
                <w:highlight w:val="yellow"/>
              </w:rPr>
              <w:t>]</w:t>
            </w:r>
          </w:p>
          <w:p w14:paraId="7F9CDD60" w14:textId="0007FB1B" w:rsidR="00831319" w:rsidRPr="00290AAB" w:rsidRDefault="00831319" w:rsidP="0034763F">
            <w:pPr>
              <w:spacing w:after="0"/>
              <w:rPr>
                <w:rFonts w:ascii="Arial" w:eastAsiaTheme="minorEastAsia" w:hAnsi="Arial" w:cs="Arial"/>
                <w:color w:val="000000"/>
                <w:sz w:val="18"/>
                <w:szCs w:val="18"/>
              </w:rPr>
            </w:pPr>
            <w:r w:rsidRPr="00B671F8">
              <w:rPr>
                <w:rFonts w:ascii="Arial" w:eastAsiaTheme="minorEastAsia" w:hAnsi="Arial" w:cs="Arial" w:hint="eastAsia"/>
                <w:color w:val="000000"/>
                <w:sz w:val="18"/>
                <w:szCs w:val="18"/>
                <w:highlight w:val="yellow"/>
              </w:rPr>
              <w:t xml:space="preserve">FFS: whether </w:t>
            </w:r>
            <w:r w:rsidR="008F68F9">
              <w:rPr>
                <w:rFonts w:ascii="Arial" w:eastAsiaTheme="minorEastAsia" w:hAnsi="Arial" w:cs="Arial" w:hint="eastAsia"/>
                <w:color w:val="000000"/>
                <w:sz w:val="18"/>
                <w:szCs w:val="18"/>
                <w:highlight w:val="yellow"/>
              </w:rPr>
              <w:t>c</w:t>
            </w:r>
            <w:r w:rsidR="007F05E9">
              <w:rPr>
                <w:rFonts w:ascii="Arial" w:eastAsiaTheme="minorEastAsia" w:hAnsi="Arial" w:cs="Arial" w:hint="eastAsia"/>
                <w:color w:val="000000"/>
                <w:sz w:val="18"/>
                <w:szCs w:val="18"/>
                <w:highlight w:val="yellow"/>
              </w:rPr>
              <w:t>omponent 2</w:t>
            </w:r>
            <w:r w:rsidRPr="00B671F8">
              <w:rPr>
                <w:rFonts w:ascii="Arial" w:eastAsiaTheme="minorEastAsia" w:hAnsi="Arial" w:cs="Arial" w:hint="eastAsia"/>
                <w:color w:val="000000"/>
                <w:sz w:val="18"/>
                <w:szCs w:val="18"/>
                <w:highlight w:val="yellow"/>
              </w:rPr>
              <w:t xml:space="preserve"> is defined as separate FG</w:t>
            </w:r>
          </w:p>
        </w:tc>
        <w:tc>
          <w:tcPr>
            <w:tcW w:w="100" w:type="pct"/>
            <w:tcBorders>
              <w:top w:val="single" w:sz="4" w:space="0" w:color="auto"/>
              <w:left w:val="single" w:sz="4" w:space="0" w:color="auto"/>
              <w:bottom w:val="single" w:sz="4" w:space="0" w:color="auto"/>
              <w:right w:val="single" w:sz="4" w:space="0" w:color="auto"/>
            </w:tcBorders>
            <w:shd w:val="clear" w:color="auto" w:fill="FFFF00"/>
          </w:tcPr>
          <w:p w14:paraId="3FE5AD94" w14:textId="61DA7FC7" w:rsidR="00831319" w:rsidRPr="00197B03" w:rsidRDefault="00831319" w:rsidP="0034763F">
            <w:pPr>
              <w:keepLines/>
              <w:spacing w:after="0"/>
              <w:rPr>
                <w:rFonts w:ascii="Arial" w:eastAsia="ＭＳ 明朝" w:hAnsi="Arial" w:cs="Arial"/>
                <w:color w:val="000000"/>
                <w:sz w:val="18"/>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940CA6C" w14:textId="77777777" w:rsidR="00831319" w:rsidRPr="00197B03" w:rsidRDefault="00831319"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5A29242" w14:textId="77777777" w:rsidR="00831319" w:rsidRPr="00197B03" w:rsidRDefault="00831319"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323" w:type="pct"/>
            <w:tcBorders>
              <w:top w:val="single" w:sz="4" w:space="0" w:color="auto"/>
              <w:left w:val="single" w:sz="4" w:space="0" w:color="auto"/>
              <w:bottom w:val="single" w:sz="4" w:space="0" w:color="auto"/>
              <w:right w:val="single" w:sz="4" w:space="0" w:color="auto"/>
            </w:tcBorders>
            <w:shd w:val="clear" w:color="auto" w:fill="auto"/>
          </w:tcPr>
          <w:p w14:paraId="78D1E5EF" w14:textId="1EFF7DF1" w:rsidR="00831319" w:rsidRPr="00BD1797" w:rsidRDefault="00305F4C" w:rsidP="0034763F">
            <w:pPr>
              <w:keepLines/>
              <w:spacing w:after="0"/>
              <w:rPr>
                <w:rFonts w:ascii="Arial" w:eastAsiaTheme="minorEastAsia" w:hAnsi="Arial" w:cs="Arial"/>
                <w:color w:val="000000"/>
                <w:sz w:val="18"/>
                <w:szCs w:val="18"/>
              </w:rPr>
            </w:pPr>
            <w:r w:rsidRPr="00305F4C">
              <w:rPr>
                <w:rFonts w:ascii="Arial" w:eastAsiaTheme="minorEastAsia" w:hAnsi="Arial" w:cs="Arial"/>
                <w:color w:val="000000"/>
                <w:sz w:val="18"/>
                <w:szCs w:val="18"/>
                <w:highlight w:val="yellow"/>
              </w:rPr>
              <w:t>[Transmission and]</w:t>
            </w:r>
            <w:r w:rsidRPr="00305F4C">
              <w:rPr>
                <w:rFonts w:ascii="Arial" w:eastAsiaTheme="minorEastAsia" w:hAnsi="Arial" w:cs="Arial"/>
                <w:color w:val="000000"/>
                <w:sz w:val="18"/>
                <w:szCs w:val="18"/>
              </w:rPr>
              <w:t xml:space="preserve"> Reception across SBFD symbols and non-SBFD symbols in different slots (Configuration 2)</w:t>
            </w:r>
            <w:r w:rsidR="00831319" w:rsidRPr="00B671F8">
              <w:rPr>
                <w:rFonts w:ascii="Arial" w:eastAsiaTheme="minorEastAsia" w:hAnsi="Arial" w:cs="Arial"/>
                <w:color w:val="000000"/>
                <w:sz w:val="18"/>
                <w:szCs w:val="18"/>
              </w:rPr>
              <w:t xml:space="preserve"> </w:t>
            </w:r>
            <w:r>
              <w:rPr>
                <w:rFonts w:ascii="Arial" w:eastAsiaTheme="minorEastAsia" w:hAnsi="Arial" w:cs="Arial" w:hint="eastAsia"/>
                <w:color w:val="000000"/>
                <w:sz w:val="18"/>
                <w:szCs w:val="18"/>
              </w:rPr>
              <w:t>is</w:t>
            </w:r>
            <w:r w:rsidR="00831319" w:rsidRPr="00B671F8">
              <w:rPr>
                <w:rFonts w:ascii="Arial" w:eastAsiaTheme="minorEastAsia" w:hAnsi="Arial" w:cs="Arial"/>
                <w:color w:val="000000"/>
                <w:sz w:val="18"/>
                <w:szCs w:val="18"/>
              </w:rPr>
              <w:t xml:space="preserve"> not supported</w:t>
            </w:r>
          </w:p>
        </w:tc>
        <w:tc>
          <w:tcPr>
            <w:tcW w:w="196" w:type="pct"/>
            <w:tcBorders>
              <w:top w:val="single" w:sz="4" w:space="0" w:color="auto"/>
              <w:left w:val="single" w:sz="4" w:space="0" w:color="auto"/>
              <w:bottom w:val="single" w:sz="4" w:space="0" w:color="auto"/>
              <w:right w:val="single" w:sz="4" w:space="0" w:color="auto"/>
            </w:tcBorders>
            <w:shd w:val="clear" w:color="auto" w:fill="auto"/>
          </w:tcPr>
          <w:p w14:paraId="276EFAAF" w14:textId="77777777" w:rsidR="00831319" w:rsidRPr="00BD1797" w:rsidRDefault="00831319" w:rsidP="0034763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793E4F6" w14:textId="77777777" w:rsidR="00831319" w:rsidRPr="00197B03" w:rsidRDefault="00831319"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FC3A5F5" w14:textId="77777777" w:rsidR="00831319" w:rsidRPr="00197B03" w:rsidRDefault="00831319"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FC273C1" w14:textId="77777777" w:rsidR="00831319" w:rsidRPr="00197B03" w:rsidRDefault="00831319" w:rsidP="0034763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61DFA574" w14:textId="77777777" w:rsidR="00831319" w:rsidRPr="00197B03" w:rsidRDefault="00831319" w:rsidP="0034763F">
            <w:pPr>
              <w:keepLines/>
              <w:spacing w:after="0"/>
              <w:rPr>
                <w:rFonts w:ascii="Arial" w:eastAsia="SimSun" w:hAnsi="Arial" w:cs="Arial"/>
                <w:color w:val="000000"/>
                <w:sz w:val="18"/>
                <w:szCs w:val="18"/>
                <w:lang w:eastAsia="zh-CN"/>
              </w:rPr>
            </w:pP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BDB342C" w14:textId="77777777" w:rsidR="00831319" w:rsidRPr="00197B03" w:rsidRDefault="00831319" w:rsidP="0034763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361173DD" w14:textId="77777777" w:rsidR="00831319" w:rsidRPr="002163C5" w:rsidRDefault="00831319" w:rsidP="004364F7">
      <w:pPr>
        <w:rPr>
          <w:rFonts w:eastAsia="SimSun"/>
          <w:b/>
          <w:bCs/>
          <w:sz w:val="22"/>
          <w:szCs w:val="22"/>
          <w:lang w:eastAsia="zh-CN"/>
        </w:rPr>
      </w:pPr>
    </w:p>
    <w:tbl>
      <w:tblPr>
        <w:tblStyle w:val="afd"/>
        <w:tblW w:w="4950" w:type="pct"/>
        <w:tblLook w:val="04A0" w:firstRow="1" w:lastRow="0" w:firstColumn="1" w:lastColumn="0" w:noHBand="0" w:noVBand="1"/>
      </w:tblPr>
      <w:tblGrid>
        <w:gridCol w:w="2238"/>
        <w:gridCol w:w="19921"/>
      </w:tblGrid>
      <w:tr w:rsidR="004364F7" w14:paraId="2FBD2D12" w14:textId="77777777" w:rsidTr="0034763F">
        <w:tc>
          <w:tcPr>
            <w:tcW w:w="505" w:type="pct"/>
            <w:shd w:val="clear" w:color="auto" w:fill="F2F2F2" w:themeFill="background1" w:themeFillShade="F2"/>
          </w:tcPr>
          <w:p w14:paraId="3A0B3BC7" w14:textId="77777777" w:rsidR="004364F7" w:rsidRDefault="004364F7"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C010F84" w14:textId="77777777" w:rsidR="004364F7" w:rsidRDefault="004364F7" w:rsidP="0034763F">
            <w:pPr>
              <w:spacing w:afterLines="50" w:after="120"/>
              <w:jc w:val="both"/>
              <w:rPr>
                <w:szCs w:val="21"/>
                <w:lang w:val="en-US"/>
              </w:rPr>
            </w:pPr>
            <w:r>
              <w:rPr>
                <w:rFonts w:hint="eastAsia"/>
                <w:szCs w:val="21"/>
                <w:lang w:val="en-US"/>
              </w:rPr>
              <w:t>C</w:t>
            </w:r>
            <w:r>
              <w:rPr>
                <w:szCs w:val="21"/>
                <w:lang w:val="en-US"/>
              </w:rPr>
              <w:t>omment</w:t>
            </w:r>
          </w:p>
        </w:tc>
      </w:tr>
      <w:tr w:rsidR="004364F7" w14:paraId="3B8726F2" w14:textId="77777777" w:rsidTr="0034763F">
        <w:tc>
          <w:tcPr>
            <w:tcW w:w="505" w:type="pct"/>
          </w:tcPr>
          <w:p w14:paraId="560E3350" w14:textId="3DB54312" w:rsidR="004364F7" w:rsidRPr="00F96F82" w:rsidRDefault="00C809AA"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79D35595" w14:textId="6092FF25" w:rsidR="004364F7" w:rsidRPr="00F96F82" w:rsidRDefault="00C809AA"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lt. 2 considering the transmission/reception schemes are different for UL/DL.</w:t>
            </w:r>
          </w:p>
        </w:tc>
      </w:tr>
      <w:tr w:rsidR="004364F7" w14:paraId="0794F139" w14:textId="77777777" w:rsidTr="0034763F">
        <w:tc>
          <w:tcPr>
            <w:tcW w:w="505" w:type="pct"/>
          </w:tcPr>
          <w:p w14:paraId="4AEDE875" w14:textId="2B28E41D" w:rsidR="004364F7" w:rsidRPr="00474E99" w:rsidRDefault="00474E99"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23FBA27A" w14:textId="4D9969D6" w:rsidR="004364F7" w:rsidRPr="00474E99" w:rsidRDefault="00474E99"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 1 </w:t>
            </w:r>
          </w:p>
        </w:tc>
      </w:tr>
      <w:tr w:rsidR="00A001A2" w14:paraId="415B72DF" w14:textId="77777777" w:rsidTr="0034763F">
        <w:tc>
          <w:tcPr>
            <w:tcW w:w="505" w:type="pct"/>
          </w:tcPr>
          <w:p w14:paraId="77F6D572" w14:textId="0C556948" w:rsidR="00A001A2" w:rsidRPr="00C9335E" w:rsidRDefault="00A001A2" w:rsidP="00A001A2">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uawei, HiSilicon</w:t>
            </w:r>
          </w:p>
        </w:tc>
        <w:tc>
          <w:tcPr>
            <w:tcW w:w="4495" w:type="pct"/>
          </w:tcPr>
          <w:p w14:paraId="63CEF9DB" w14:textId="77777777" w:rsidR="00A001A2" w:rsidRDefault="00A001A2" w:rsidP="00A001A2">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lt.1. </w:t>
            </w:r>
          </w:p>
          <w:p w14:paraId="53676A07" w14:textId="01C7A9EF" w:rsidR="00A001A2" w:rsidRPr="00C9335E" w:rsidRDefault="00A001A2" w:rsidP="00A001A2">
            <w:pPr>
              <w:overflowPunct/>
              <w:autoSpaceDE/>
              <w:autoSpaceDN/>
              <w:adjustRightInd/>
              <w:spacing w:after="0"/>
              <w:contextualSpacing/>
              <w:rPr>
                <w:rFonts w:eastAsia="SimSun"/>
                <w:lang w:val="en-US" w:eastAsia="zh-CN"/>
              </w:rPr>
            </w:pPr>
            <w:r>
              <w:t xml:space="preserve">Alt.2 unnecessarily fragments this feature by separating support of Configuration 2 for DL reception and UL transmission into two FGs. </w:t>
            </w:r>
          </w:p>
        </w:tc>
      </w:tr>
      <w:tr w:rsidR="008E587C" w14:paraId="7504B1F9" w14:textId="77777777" w:rsidTr="0034763F">
        <w:tc>
          <w:tcPr>
            <w:tcW w:w="505" w:type="pct"/>
          </w:tcPr>
          <w:p w14:paraId="6C52B72A" w14:textId="634D6A7A"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3C49C483" w14:textId="2BFAB22C"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are ok to make support of configuration 2 as single FG (Alt.1). It would be better if support of configuration 2 for UL is part of basic FG.</w:t>
            </w:r>
          </w:p>
        </w:tc>
      </w:tr>
      <w:tr w:rsidR="00CF7375" w14:paraId="0D2C9FF9" w14:textId="77777777" w:rsidTr="0034763F">
        <w:tc>
          <w:tcPr>
            <w:tcW w:w="505" w:type="pct"/>
          </w:tcPr>
          <w:p w14:paraId="68B8880C" w14:textId="03CC0620" w:rsidR="00CF7375" w:rsidRDefault="00CF7375" w:rsidP="008E587C">
            <w:pPr>
              <w:spacing w:after="0"/>
              <w:jc w:val="both"/>
              <w:rPr>
                <w:rFonts w:eastAsiaTheme="minorEastAsia"/>
                <w:szCs w:val="21"/>
              </w:rPr>
            </w:pPr>
            <w:r>
              <w:rPr>
                <w:rFonts w:eastAsiaTheme="minorEastAsia"/>
                <w:szCs w:val="21"/>
              </w:rPr>
              <w:t xml:space="preserve">MTK </w:t>
            </w:r>
          </w:p>
        </w:tc>
        <w:tc>
          <w:tcPr>
            <w:tcW w:w="4495" w:type="pct"/>
          </w:tcPr>
          <w:p w14:paraId="0A4827D4" w14:textId="204117C4" w:rsidR="00CF7375" w:rsidRDefault="00CF7375" w:rsidP="008E587C">
            <w:pPr>
              <w:overflowPunct/>
              <w:autoSpaceDE/>
              <w:autoSpaceDN/>
              <w:adjustRightInd/>
              <w:spacing w:after="0"/>
              <w:contextualSpacing/>
              <w:rPr>
                <w:rFonts w:eastAsiaTheme="minorEastAsia"/>
                <w:lang w:val="en-US"/>
              </w:rPr>
            </w:pPr>
            <w:r>
              <w:rPr>
                <w:rFonts w:eastAsiaTheme="minorEastAsia"/>
                <w:lang w:val="en-US"/>
              </w:rPr>
              <w:t xml:space="preserve">Alt.1 </w:t>
            </w:r>
          </w:p>
        </w:tc>
      </w:tr>
      <w:tr w:rsidR="003637B4" w14:paraId="7D49A31F" w14:textId="77777777" w:rsidTr="0034763F">
        <w:tc>
          <w:tcPr>
            <w:tcW w:w="505" w:type="pct"/>
          </w:tcPr>
          <w:p w14:paraId="6868CEA0" w14:textId="7F3EC531" w:rsidR="003637B4" w:rsidRDefault="003637B4" w:rsidP="003637B4">
            <w:pPr>
              <w:spacing w:after="0"/>
              <w:jc w:val="both"/>
              <w:rPr>
                <w:rFonts w:eastAsiaTheme="minorEastAsia"/>
                <w:szCs w:val="21"/>
              </w:rPr>
            </w:pPr>
            <w:r>
              <w:rPr>
                <w:rFonts w:eastAsia="SimSun"/>
                <w:szCs w:val="21"/>
                <w:lang w:eastAsia="zh-CN"/>
              </w:rPr>
              <w:t>Ericsson</w:t>
            </w:r>
          </w:p>
        </w:tc>
        <w:tc>
          <w:tcPr>
            <w:tcW w:w="4495" w:type="pct"/>
          </w:tcPr>
          <w:p w14:paraId="17CBB774" w14:textId="261FE748" w:rsidR="003637B4" w:rsidRDefault="003637B4" w:rsidP="003637B4">
            <w:pPr>
              <w:overflowPunct/>
              <w:autoSpaceDE/>
              <w:autoSpaceDN/>
              <w:adjustRightInd/>
              <w:spacing w:after="0"/>
              <w:contextualSpacing/>
              <w:rPr>
                <w:rFonts w:eastAsiaTheme="minorEastAsia"/>
                <w:lang w:val="en-US"/>
              </w:rPr>
            </w:pPr>
            <w:r>
              <w:rPr>
                <w:rFonts w:eastAsia="SimSun"/>
                <w:lang w:val="en-US" w:eastAsia="zh-CN"/>
              </w:rPr>
              <w:t>Support Alt. 1 to avoid FG fragmentation.</w:t>
            </w:r>
          </w:p>
        </w:tc>
      </w:tr>
      <w:tr w:rsidR="007E1D3A" w14:paraId="770D6B29" w14:textId="77777777" w:rsidTr="0034763F">
        <w:tc>
          <w:tcPr>
            <w:tcW w:w="505" w:type="pct"/>
          </w:tcPr>
          <w:p w14:paraId="476D628D" w14:textId="4007A675" w:rsidR="007E1D3A" w:rsidRDefault="007E1D3A" w:rsidP="007E1D3A">
            <w:pPr>
              <w:spacing w:after="0"/>
              <w:jc w:val="both"/>
              <w:rPr>
                <w:rFonts w:eastAsia="SimSun"/>
                <w:szCs w:val="21"/>
                <w:lang w:eastAsia="zh-CN"/>
              </w:rPr>
            </w:pPr>
            <w:r>
              <w:rPr>
                <w:rFonts w:eastAsia="Malgun Gothic" w:hint="eastAsia"/>
                <w:szCs w:val="21"/>
                <w:lang w:eastAsia="ko-KR"/>
              </w:rPr>
              <w:t>S</w:t>
            </w:r>
            <w:r>
              <w:rPr>
                <w:rFonts w:eastAsia="Malgun Gothic"/>
                <w:szCs w:val="21"/>
                <w:lang w:eastAsia="ko-KR"/>
              </w:rPr>
              <w:t>amsung</w:t>
            </w:r>
          </w:p>
        </w:tc>
        <w:tc>
          <w:tcPr>
            <w:tcW w:w="4495" w:type="pct"/>
          </w:tcPr>
          <w:p w14:paraId="4A6A9CC7" w14:textId="0089BE95" w:rsidR="007E1D3A" w:rsidRDefault="007E1D3A" w:rsidP="007E1D3A">
            <w:pPr>
              <w:overflowPunct/>
              <w:autoSpaceDE/>
              <w:autoSpaceDN/>
              <w:adjustRightInd/>
              <w:spacing w:after="0"/>
              <w:contextualSpacing/>
              <w:rPr>
                <w:rFonts w:eastAsia="SimSun"/>
                <w:lang w:val="en-US" w:eastAsia="zh-CN"/>
              </w:rPr>
            </w:pPr>
            <w:r>
              <w:rPr>
                <w:rFonts w:eastAsia="Malgun Gothic" w:hint="eastAsia"/>
                <w:lang w:val="en-US" w:eastAsia="ko-KR"/>
              </w:rPr>
              <w:t>O</w:t>
            </w:r>
            <w:r>
              <w:rPr>
                <w:rFonts w:eastAsia="Malgun Gothic"/>
                <w:lang w:val="en-US" w:eastAsia="ko-KR"/>
              </w:rPr>
              <w:t xml:space="preserve">ur preference is to support separate FG for DL/UL (Alt 2) but we can live with Alt 1. </w:t>
            </w:r>
          </w:p>
        </w:tc>
      </w:tr>
      <w:tr w:rsidR="00707C58" w14:paraId="2986F53B" w14:textId="77777777" w:rsidTr="0034763F">
        <w:tc>
          <w:tcPr>
            <w:tcW w:w="505" w:type="pct"/>
          </w:tcPr>
          <w:p w14:paraId="2B297666" w14:textId="6575001C" w:rsidR="00707C58" w:rsidRDefault="00707C58" w:rsidP="00707C58">
            <w:pPr>
              <w:spacing w:after="0"/>
              <w:jc w:val="both"/>
              <w:rPr>
                <w:rFonts w:eastAsia="Malgun Gothic"/>
                <w:szCs w:val="21"/>
                <w:lang w:eastAsia="ko-KR"/>
              </w:rPr>
            </w:pPr>
            <w:r>
              <w:rPr>
                <w:rFonts w:eastAsia="SimSun"/>
                <w:szCs w:val="21"/>
                <w:lang w:eastAsia="zh-CN"/>
              </w:rPr>
              <w:t>QC</w:t>
            </w:r>
          </w:p>
        </w:tc>
        <w:tc>
          <w:tcPr>
            <w:tcW w:w="4495" w:type="pct"/>
          </w:tcPr>
          <w:p w14:paraId="70AFF640" w14:textId="54921527" w:rsidR="00707C58" w:rsidRDefault="00707C58" w:rsidP="00707C58">
            <w:pPr>
              <w:overflowPunct/>
              <w:autoSpaceDE/>
              <w:autoSpaceDN/>
              <w:adjustRightInd/>
              <w:spacing w:after="0"/>
              <w:contextualSpacing/>
              <w:rPr>
                <w:rFonts w:eastAsia="Malgun Gothic"/>
                <w:lang w:val="en-US" w:eastAsia="ko-KR"/>
              </w:rPr>
            </w:pPr>
            <w:r>
              <w:rPr>
                <w:rFonts w:eastAsia="SimSun"/>
                <w:lang w:val="en-US" w:eastAsia="zh-CN"/>
              </w:rPr>
              <w:t>Support Alt 2</w:t>
            </w:r>
          </w:p>
        </w:tc>
      </w:tr>
      <w:tr w:rsidR="00FA2938" w14:paraId="2ED01B6D" w14:textId="77777777" w:rsidTr="0034763F">
        <w:tc>
          <w:tcPr>
            <w:tcW w:w="505" w:type="pct"/>
          </w:tcPr>
          <w:p w14:paraId="35DB6AC8" w14:textId="7F65E6B3"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3D9C4356" w14:textId="03506F9F" w:rsidR="00FA2938" w:rsidRDefault="00FA2938" w:rsidP="00FA2938">
            <w:pPr>
              <w:overflowPunct/>
              <w:autoSpaceDE/>
              <w:autoSpaceDN/>
              <w:adjustRightInd/>
              <w:spacing w:after="0"/>
              <w:contextualSpacing/>
              <w:rPr>
                <w:rFonts w:eastAsia="SimSun"/>
                <w:lang w:val="en-US" w:eastAsia="zh-CN"/>
              </w:rPr>
            </w:pPr>
            <w:r>
              <w:rPr>
                <w:rFonts w:eastAsia="SimSun" w:hint="eastAsia"/>
                <w:lang w:val="en-US" w:eastAsia="zh-CN"/>
              </w:rPr>
              <w:t>Prefer Alt. 2.</w:t>
            </w:r>
          </w:p>
        </w:tc>
      </w:tr>
      <w:tr w:rsidR="00CA6B85" w14:paraId="7B85C073" w14:textId="77777777" w:rsidTr="0034763F">
        <w:tc>
          <w:tcPr>
            <w:tcW w:w="505" w:type="pct"/>
          </w:tcPr>
          <w:p w14:paraId="1F39A9B1" w14:textId="14828EB3"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022FB6D5" w14:textId="6FA92BF0" w:rsidR="00CA6B85" w:rsidRDefault="00CA6B85" w:rsidP="00CA6B85">
            <w:pPr>
              <w:overflowPunct/>
              <w:autoSpaceDE/>
              <w:autoSpaceDN/>
              <w:adjustRightInd/>
              <w:spacing w:after="0"/>
              <w:contextualSpacing/>
              <w:rPr>
                <w:rFonts w:eastAsia="SimSun"/>
                <w:lang w:val="en-US" w:eastAsia="zh-CN"/>
              </w:rPr>
            </w:pPr>
            <w:r>
              <w:rPr>
                <w:rFonts w:eastAsiaTheme="minorEastAsia"/>
                <w:lang w:val="en-US"/>
              </w:rPr>
              <w:t>Alt. 1</w:t>
            </w:r>
          </w:p>
        </w:tc>
      </w:tr>
    </w:tbl>
    <w:p w14:paraId="502C9C3C" w14:textId="77777777" w:rsidR="004364F7" w:rsidRPr="001E4ED5" w:rsidRDefault="004364F7" w:rsidP="004364F7">
      <w:pPr>
        <w:rPr>
          <w:rFonts w:eastAsia="SimSun"/>
          <w:b/>
          <w:bCs/>
          <w:i/>
          <w:highlight w:val="yellow"/>
          <w:lang w:val="en-US" w:eastAsia="zh-CN"/>
        </w:rPr>
      </w:pPr>
    </w:p>
    <w:p w14:paraId="5A0FD3CA" w14:textId="77777777" w:rsidR="004364F7" w:rsidRPr="004364F7" w:rsidRDefault="004364F7" w:rsidP="00E54505">
      <w:pPr>
        <w:rPr>
          <w:rFonts w:eastAsia="SimSun"/>
          <w:lang w:val="en-US" w:eastAsia="zh-CN"/>
        </w:rPr>
      </w:pPr>
    </w:p>
    <w:p w14:paraId="7E26CC17" w14:textId="2CE76329" w:rsidR="00531977" w:rsidRPr="00531977" w:rsidRDefault="00531977" w:rsidP="00531977">
      <w:pPr>
        <w:pStyle w:val="20"/>
        <w:spacing w:line="240" w:lineRule="auto"/>
        <w:rPr>
          <w:rFonts w:eastAsia="SimSun"/>
          <w:b/>
          <w:bCs/>
          <w:lang w:eastAsia="zh-CN"/>
        </w:rPr>
      </w:pPr>
      <w:r>
        <w:rPr>
          <w:rFonts w:eastAsiaTheme="minorEastAsia" w:hint="eastAsia"/>
          <w:b/>
          <w:bCs/>
        </w:rPr>
        <w:t>2.</w:t>
      </w:r>
      <w:r w:rsidR="00A7666E">
        <w:rPr>
          <w:rFonts w:eastAsia="SimSun" w:hint="eastAsia"/>
          <w:b/>
          <w:bCs/>
          <w:lang w:eastAsia="zh-CN"/>
        </w:rPr>
        <w:t>5</w:t>
      </w:r>
      <w:r>
        <w:rPr>
          <w:rFonts w:eastAsiaTheme="minorEastAsia"/>
          <w:b/>
          <w:bCs/>
        </w:rPr>
        <w:tab/>
      </w:r>
      <w:r>
        <w:rPr>
          <w:rFonts w:eastAsiaTheme="minorEastAsia" w:hint="eastAsia"/>
          <w:b/>
          <w:bCs/>
        </w:rPr>
        <w:t>FG for</w:t>
      </w:r>
      <w:r>
        <w:rPr>
          <w:rFonts w:eastAsia="SimSun" w:hint="eastAsia"/>
          <w:b/>
          <w:bCs/>
          <w:lang w:eastAsia="zh-CN"/>
        </w:rPr>
        <w:t xml:space="preserve"> </w:t>
      </w:r>
      <w:r w:rsidR="000552E3">
        <w:rPr>
          <w:rFonts w:eastAsia="SimSun" w:hint="eastAsia"/>
          <w:b/>
          <w:bCs/>
          <w:lang w:eastAsia="zh-CN"/>
        </w:rPr>
        <w:t>separate UL configurations</w:t>
      </w:r>
    </w:p>
    <w:p w14:paraId="31707A07" w14:textId="77777777" w:rsidR="00531977" w:rsidRDefault="00531977" w:rsidP="00531977">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43"/>
        <w:gridCol w:w="1372"/>
        <w:gridCol w:w="20468"/>
      </w:tblGrid>
      <w:tr w:rsidR="00531977" w:rsidRPr="007A2D7A" w14:paraId="331A078B" w14:textId="77777777" w:rsidTr="00312E4F">
        <w:trPr>
          <w:trHeight w:val="57"/>
        </w:trPr>
        <w:tc>
          <w:tcPr>
            <w:tcW w:w="121" w:type="pct"/>
          </w:tcPr>
          <w:p w14:paraId="43063922" w14:textId="6044262E" w:rsidR="00531977" w:rsidRPr="007A2D7A" w:rsidRDefault="00531977" w:rsidP="0034763F">
            <w:pPr>
              <w:textAlignment w:val="auto"/>
              <w:rPr>
                <w:rFonts w:eastAsiaTheme="minorEastAsia"/>
              </w:rPr>
            </w:pPr>
            <w:r w:rsidRPr="007A2D7A">
              <w:rPr>
                <w:rFonts w:eastAsiaTheme="minorEastAsia" w:hint="eastAsia"/>
              </w:rPr>
              <w:t>[</w:t>
            </w:r>
            <w:r w:rsidR="00FE5D19">
              <w:rPr>
                <w:rFonts w:eastAsia="SimSun" w:hint="eastAsia"/>
                <w:lang w:eastAsia="zh-CN"/>
              </w:rPr>
              <w:t>2</w:t>
            </w:r>
            <w:r w:rsidRPr="007A2D7A">
              <w:rPr>
                <w:rFonts w:eastAsiaTheme="minorEastAsia" w:hint="eastAsia"/>
              </w:rPr>
              <w:t>]</w:t>
            </w:r>
          </w:p>
        </w:tc>
        <w:tc>
          <w:tcPr>
            <w:tcW w:w="306" w:type="pct"/>
          </w:tcPr>
          <w:p w14:paraId="60CA97FA" w14:textId="2C49E216" w:rsidR="00531977" w:rsidRPr="000552E3" w:rsidRDefault="00FE5D19" w:rsidP="0034763F">
            <w:pPr>
              <w:textAlignment w:val="auto"/>
              <w:rPr>
                <w:rFonts w:eastAsia="SimSun"/>
                <w:lang w:eastAsia="zh-CN"/>
              </w:rPr>
            </w:pPr>
            <w:r>
              <w:rPr>
                <w:rFonts w:eastAsia="SimSun" w:hint="eastAsia"/>
                <w:lang w:eastAsia="zh-CN"/>
              </w:rPr>
              <w:t>SPRD/UNISOC</w:t>
            </w:r>
          </w:p>
        </w:tc>
        <w:tc>
          <w:tcPr>
            <w:tcW w:w="4572" w:type="pct"/>
          </w:tcPr>
          <w:p w14:paraId="00A173B5" w14:textId="77777777" w:rsidR="002562C0" w:rsidRDefault="002562C0" w:rsidP="002562C0">
            <w:pPr>
              <w:jc w:val="both"/>
              <w:rPr>
                <w:rFonts w:ascii="Times" w:eastAsia="Malgun Gothic" w:hAnsi="Times"/>
                <w:szCs w:val="24"/>
              </w:rPr>
            </w:pPr>
            <w:r w:rsidRPr="00F56839">
              <w:rPr>
                <w:rFonts w:eastAsia="DengXian"/>
                <w:lang w:eastAsia="zh-CN"/>
              </w:rPr>
              <w:t>In RAN1#119 meeting, it was agreed that same unified TCI state is associated with separate UL power control parameters for SBFD symbols and non-SBFD symbols.</w:t>
            </w:r>
            <w:r>
              <w:rPr>
                <w:rFonts w:eastAsia="DengXian"/>
                <w:lang w:eastAsia="zh-CN"/>
              </w:rPr>
              <w:t xml:space="preserve"> </w:t>
            </w:r>
            <w:r w:rsidRPr="00F56839">
              <w:rPr>
                <w:rFonts w:eastAsia="DengXian"/>
                <w:lang w:eastAsia="zh-CN"/>
              </w:rPr>
              <w:t xml:space="preserve">So a separate FG </w:t>
            </w:r>
            <w:r>
              <w:rPr>
                <w:rFonts w:eastAsia="DengXian"/>
                <w:lang w:eastAsia="zh-CN"/>
              </w:rPr>
              <w:t xml:space="preserve">X-1d </w:t>
            </w:r>
            <w:r w:rsidRPr="00F56839">
              <w:rPr>
                <w:rFonts w:eastAsia="DengXian"/>
                <w:lang w:eastAsia="zh-CN"/>
              </w:rPr>
              <w:t xml:space="preserve">can be introduced to indicate </w:t>
            </w:r>
            <w:r w:rsidRPr="00600451">
              <w:rPr>
                <w:rFonts w:ascii="Times" w:eastAsia="Malgun Gothic" w:hAnsi="Times" w:hint="eastAsia"/>
                <w:szCs w:val="24"/>
              </w:rPr>
              <w:t>separate UL power control</w:t>
            </w:r>
            <w:r>
              <w:rPr>
                <w:rFonts w:ascii="Times" w:eastAsia="Malgun Gothic" w:hAnsi="Times"/>
                <w:szCs w:val="24"/>
              </w:rPr>
              <w:t xml:space="preserve"> </w:t>
            </w:r>
            <w:r w:rsidRPr="00600451">
              <w:rPr>
                <w:rFonts w:ascii="Times" w:eastAsia="Malgun Gothic" w:hAnsi="Times" w:hint="eastAsia"/>
                <w:szCs w:val="24"/>
              </w:rPr>
              <w:t>based on unified TCI state framework</w:t>
            </w:r>
            <w:r>
              <w:rPr>
                <w:rFonts w:ascii="Times" w:eastAsia="Malgun Gothic" w:hAnsi="Times"/>
                <w:szCs w:val="24"/>
              </w:rPr>
              <w:t xml:space="preserve">. </w:t>
            </w:r>
          </w:p>
          <w:p w14:paraId="4CE09270" w14:textId="77777777" w:rsidR="002562C0" w:rsidRPr="002909A1" w:rsidRDefault="002562C0" w:rsidP="002562C0">
            <w:pPr>
              <w:jc w:val="both"/>
              <w:rPr>
                <w:rFonts w:ascii="Times" w:eastAsia="Malgun Gothic" w:hAnsi="Times"/>
                <w:szCs w:val="24"/>
              </w:rPr>
            </w:pPr>
            <w:r w:rsidRPr="00F56839">
              <w:rPr>
                <w:rFonts w:ascii="Times" w:eastAsia="Malgun Gothic" w:hAnsi="Times"/>
                <w:szCs w:val="24"/>
              </w:rPr>
              <w:t xml:space="preserve">FG </w:t>
            </w:r>
            <w:r>
              <w:rPr>
                <w:rFonts w:ascii="Times" w:eastAsia="Malgun Gothic" w:hAnsi="Times"/>
                <w:szCs w:val="24"/>
              </w:rPr>
              <w:t xml:space="preserve">8-3 </w:t>
            </w:r>
            <w:r w:rsidRPr="00A53DC4">
              <w:rPr>
                <w:rFonts w:eastAsia="SimSun"/>
                <w:lang w:eastAsia="zh-CN"/>
              </w:rPr>
              <w:t>(</w:t>
            </w:r>
            <w:r w:rsidRPr="00F41679">
              <w:t>Basic power control operation</w:t>
            </w:r>
            <w:r w:rsidRPr="00A53DC4">
              <w:rPr>
                <w:rFonts w:eastAsia="SimSun"/>
                <w:lang w:eastAsia="zh-CN"/>
              </w:rPr>
              <w:t xml:space="preserve">) </w:t>
            </w:r>
            <w:r>
              <w:rPr>
                <w:rFonts w:ascii="Times" w:eastAsia="Malgun Gothic" w:hAnsi="Times"/>
                <w:szCs w:val="24"/>
              </w:rPr>
              <w:t xml:space="preserve">and </w:t>
            </w:r>
            <w:r w:rsidRPr="00EF75F0">
              <w:rPr>
                <w:rFonts w:ascii="Times" w:eastAsia="Malgun Gothic" w:hAnsi="Times"/>
                <w:szCs w:val="24"/>
              </w:rPr>
              <w:t>FG 23-1-1h</w:t>
            </w:r>
            <w:r w:rsidRPr="00EF75F0">
              <w:rPr>
                <w:rFonts w:eastAsia="SimSun"/>
                <w:lang w:eastAsia="zh-CN"/>
              </w:rPr>
              <w:t xml:space="preserve"> (Association between TCI state and UL PC settings for PUCCH, PUSCH, and SRS) </w:t>
            </w:r>
            <w:r w:rsidRPr="00EF75F0">
              <w:rPr>
                <w:rFonts w:ascii="Times" w:eastAsia="Malgun Gothic" w:hAnsi="Times"/>
                <w:szCs w:val="24"/>
              </w:rPr>
              <w:t xml:space="preserve"> should be the prerequisite </w:t>
            </w:r>
            <w:r>
              <w:rPr>
                <w:rFonts w:ascii="Times" w:eastAsia="Malgun Gothic" w:hAnsi="Times"/>
                <w:szCs w:val="24"/>
              </w:rPr>
              <w:t>FG</w:t>
            </w:r>
            <w:r w:rsidRPr="00EF75F0">
              <w:rPr>
                <w:rFonts w:ascii="Times" w:eastAsia="Malgun Gothic" w:hAnsi="Times"/>
                <w:szCs w:val="24"/>
              </w:rPr>
              <w:t xml:space="preserve"> of separate power control.</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38"/>
              <w:gridCol w:w="1200"/>
              <w:gridCol w:w="2661"/>
              <w:gridCol w:w="422"/>
              <w:gridCol w:w="363"/>
              <w:gridCol w:w="783"/>
              <w:gridCol w:w="1065"/>
              <w:gridCol w:w="445"/>
              <w:gridCol w:w="528"/>
              <w:gridCol w:w="422"/>
              <w:gridCol w:w="390"/>
              <w:gridCol w:w="1437"/>
              <w:gridCol w:w="776"/>
            </w:tblGrid>
            <w:tr w:rsidR="004C5397" w:rsidRPr="00370E2F" w14:paraId="2E682F24" w14:textId="77777777" w:rsidTr="004C5397">
              <w:trPr>
                <w:cantSplit/>
                <w:trHeight w:val="20"/>
              </w:trPr>
              <w:tc>
                <w:tcPr>
                  <w:tcW w:w="340" w:type="dxa"/>
                  <w:tcBorders>
                    <w:top w:val="single" w:sz="4" w:space="0" w:color="auto"/>
                    <w:left w:val="single" w:sz="4" w:space="0" w:color="auto"/>
                    <w:bottom w:val="single" w:sz="4" w:space="0" w:color="auto"/>
                    <w:right w:val="single" w:sz="4" w:space="0" w:color="auto"/>
                  </w:tcBorders>
                  <w:shd w:val="clear" w:color="auto" w:fill="auto"/>
                </w:tcPr>
                <w:p w14:paraId="5B967AA3" w14:textId="77777777" w:rsidR="004C5397" w:rsidRDefault="004C5397" w:rsidP="004C5397">
                  <w:pPr>
                    <w:keepNext/>
                    <w:keepLines/>
                    <w:spacing w:after="0"/>
                    <w:jc w:val="center"/>
                    <w:textAlignment w:val="baseline"/>
                    <w:rPr>
                      <w:rFonts w:eastAsia="SimSun"/>
                      <w:sz w:val="16"/>
                      <w:szCs w:val="16"/>
                      <w:lang w:eastAsia="zh-CN"/>
                    </w:rPr>
                  </w:pPr>
                  <w:r>
                    <w:rPr>
                      <w:rFonts w:eastAsia="SimSun"/>
                      <w:sz w:val="16"/>
                      <w:szCs w:val="16"/>
                      <w:lang w:eastAsia="zh-CN"/>
                    </w:rPr>
                    <w:t>X</w:t>
                  </w:r>
                  <w:r w:rsidRPr="00370E2F">
                    <w:rPr>
                      <w:rFonts w:eastAsia="SimSun"/>
                      <w:sz w:val="16"/>
                      <w:szCs w:val="16"/>
                      <w:lang w:eastAsia="zh-CN"/>
                    </w:rPr>
                    <w:t>-1</w:t>
                  </w:r>
                  <w:r>
                    <w:rPr>
                      <w:rFonts w:eastAsia="SimSun"/>
                      <w:sz w:val="16"/>
                      <w:szCs w:val="16"/>
                      <w:lang w:eastAsia="zh-CN"/>
                    </w:rPr>
                    <w:t>d</w:t>
                  </w:r>
                </w:p>
              </w:tc>
              <w:tc>
                <w:tcPr>
                  <w:tcW w:w="1215" w:type="dxa"/>
                  <w:tcBorders>
                    <w:top w:val="single" w:sz="4" w:space="0" w:color="auto"/>
                    <w:left w:val="single" w:sz="4" w:space="0" w:color="auto"/>
                    <w:bottom w:val="single" w:sz="4" w:space="0" w:color="auto"/>
                    <w:right w:val="single" w:sz="4" w:space="0" w:color="auto"/>
                  </w:tcBorders>
                  <w:shd w:val="clear" w:color="auto" w:fill="auto"/>
                </w:tcPr>
                <w:p w14:paraId="36EBB407" w14:textId="77777777" w:rsidR="004C5397" w:rsidRPr="00EB45B3" w:rsidRDefault="004C5397" w:rsidP="004C5397">
                  <w:pPr>
                    <w:keepNext/>
                    <w:keepLines/>
                    <w:spacing w:after="0"/>
                    <w:jc w:val="center"/>
                    <w:textAlignment w:val="baseline"/>
                    <w:rPr>
                      <w:rFonts w:eastAsia="SimSun"/>
                      <w:sz w:val="16"/>
                      <w:szCs w:val="16"/>
                      <w:lang w:val="en-US"/>
                    </w:rPr>
                  </w:pPr>
                  <w:r w:rsidRPr="00EB45B3">
                    <w:rPr>
                      <w:rFonts w:eastAsia="SimSun"/>
                      <w:sz w:val="16"/>
                      <w:szCs w:val="16"/>
                      <w:lang w:val="en-US" w:eastAsia="zh-CN"/>
                    </w:rPr>
                    <w:t>Separate UL power control for SBFD symbols and non-SBFD symbols</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B665134" w14:textId="77777777" w:rsidR="004C5397" w:rsidRDefault="004C5397" w:rsidP="004C5397">
                  <w:pPr>
                    <w:snapToGrid w:val="0"/>
                    <w:spacing w:after="0"/>
                    <w:jc w:val="both"/>
                    <w:rPr>
                      <w:rFonts w:eastAsia="SimSun"/>
                      <w:sz w:val="16"/>
                      <w:szCs w:val="16"/>
                      <w:lang w:val="en-US" w:eastAsia="zh-CN"/>
                    </w:rPr>
                  </w:pPr>
                  <w:r w:rsidRPr="00422816">
                    <w:rPr>
                      <w:rFonts w:eastAsia="SimSun"/>
                      <w:sz w:val="16"/>
                      <w:szCs w:val="16"/>
                      <w:lang w:val="en-US"/>
                    </w:rPr>
                    <w:t>Support of</w:t>
                  </w:r>
                  <w:r>
                    <w:rPr>
                      <w:rFonts w:eastAsia="SimSun"/>
                      <w:sz w:val="16"/>
                      <w:szCs w:val="16"/>
                      <w:lang w:val="en-US"/>
                    </w:rPr>
                    <w:t xml:space="preserve"> </w:t>
                  </w:r>
                  <w:r>
                    <w:rPr>
                      <w:rFonts w:eastAsia="SimSun" w:hint="eastAsia"/>
                      <w:sz w:val="16"/>
                      <w:szCs w:val="16"/>
                      <w:lang w:val="en-US" w:eastAsia="zh-CN"/>
                    </w:rPr>
                    <w:t>s</w:t>
                  </w:r>
                  <w:r w:rsidRPr="00166048">
                    <w:rPr>
                      <w:rFonts w:eastAsia="SimSun"/>
                      <w:sz w:val="16"/>
                      <w:szCs w:val="16"/>
                      <w:lang w:val="en-US" w:eastAsia="zh-CN"/>
                    </w:rPr>
                    <w:t xml:space="preserve">eparate UL power control for PUSCH/PUCCH/SRS transmissions in SBFD symbols and non-SBFD symbols based on </w:t>
                  </w:r>
                  <w:r w:rsidRPr="00124486">
                    <w:rPr>
                      <w:rFonts w:eastAsia="SimSun"/>
                      <w:sz w:val="16"/>
                      <w:szCs w:val="16"/>
                      <w:lang w:val="en-US" w:eastAsia="zh-CN"/>
                    </w:rPr>
                    <w:t>unified TCI state framework</w:t>
                  </w:r>
                  <w:r w:rsidRPr="00166048">
                    <w:rPr>
                      <w:rFonts w:eastAsia="SimSun"/>
                      <w:sz w:val="16"/>
                      <w:szCs w:val="16"/>
                      <w:lang w:val="en-US" w:eastAsia="zh-CN"/>
                    </w:rPr>
                    <w:t xml:space="preserve"> </w:t>
                  </w:r>
                </w:p>
                <w:p w14:paraId="6F45F781" w14:textId="77777777" w:rsidR="004C5397" w:rsidRDefault="004C5397" w:rsidP="004C5397">
                  <w:pPr>
                    <w:snapToGrid w:val="0"/>
                    <w:spacing w:after="0"/>
                    <w:jc w:val="both"/>
                    <w:rPr>
                      <w:rFonts w:eastAsia="SimSun"/>
                      <w:sz w:val="16"/>
                      <w:szCs w:val="16"/>
                      <w:lang w:val="en-US" w:eastAsia="zh-CN"/>
                    </w:rPr>
                  </w:pPr>
                </w:p>
                <w:p w14:paraId="6A34F1DE" w14:textId="77777777" w:rsidR="004C5397" w:rsidRDefault="004C5397" w:rsidP="004C5397">
                  <w:pPr>
                    <w:snapToGrid w:val="0"/>
                    <w:spacing w:after="0"/>
                    <w:jc w:val="both"/>
                    <w:rPr>
                      <w:rFonts w:eastAsia="SimSun"/>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C2FC1F8" w14:textId="77777777" w:rsidR="004C5397" w:rsidRDefault="004C5397" w:rsidP="004C5397">
                  <w:pPr>
                    <w:keepNext/>
                    <w:keepLines/>
                    <w:spacing w:after="0"/>
                    <w:jc w:val="center"/>
                    <w:textAlignment w:val="baseline"/>
                    <w:rPr>
                      <w:rFonts w:eastAsia="SimSun"/>
                      <w:sz w:val="16"/>
                      <w:szCs w:val="16"/>
                      <w:lang w:val="en-US" w:eastAsia="zh-CN"/>
                    </w:rPr>
                  </w:pPr>
                  <w:r>
                    <w:rPr>
                      <w:rFonts w:eastAsia="SimSun"/>
                      <w:sz w:val="16"/>
                      <w:szCs w:val="16"/>
                      <w:lang w:val="en-US" w:eastAsia="zh-CN"/>
                    </w:rPr>
                    <w:t>X-1,</w:t>
                  </w:r>
                </w:p>
                <w:p w14:paraId="1F310549" w14:textId="77777777" w:rsidR="004C5397" w:rsidRDefault="004C5397" w:rsidP="004C5397">
                  <w:pPr>
                    <w:keepNext/>
                    <w:keepLines/>
                    <w:spacing w:after="0"/>
                    <w:jc w:val="center"/>
                    <w:textAlignment w:val="baseline"/>
                    <w:rPr>
                      <w:rFonts w:eastAsia="SimSun"/>
                      <w:sz w:val="16"/>
                      <w:szCs w:val="16"/>
                      <w:lang w:val="en-US" w:eastAsia="zh-CN"/>
                    </w:rPr>
                  </w:pPr>
                  <w:r>
                    <w:rPr>
                      <w:rFonts w:eastAsia="SimSun"/>
                      <w:sz w:val="16"/>
                      <w:szCs w:val="16"/>
                      <w:lang w:val="en-US" w:eastAsia="zh-CN"/>
                    </w:rPr>
                    <w:t>8-3,</w:t>
                  </w:r>
                </w:p>
                <w:p w14:paraId="36A49238" w14:textId="77777777" w:rsidR="004C5397" w:rsidRDefault="004C5397" w:rsidP="004C5397">
                  <w:pPr>
                    <w:keepNext/>
                    <w:keepLines/>
                    <w:spacing w:after="0"/>
                    <w:jc w:val="center"/>
                    <w:textAlignment w:val="baseline"/>
                    <w:rPr>
                      <w:rFonts w:eastAsia="SimSun"/>
                      <w:sz w:val="16"/>
                      <w:szCs w:val="16"/>
                      <w:lang w:val="en-US" w:eastAsia="zh-CN"/>
                    </w:rPr>
                  </w:pPr>
                  <w:r w:rsidRPr="00166048">
                    <w:rPr>
                      <w:rFonts w:eastAsia="SimSun"/>
                      <w:sz w:val="16"/>
                      <w:szCs w:val="16"/>
                      <w:lang w:val="en-US" w:eastAsia="zh-CN"/>
                    </w:rPr>
                    <w:t>23-1-1h</w:t>
                  </w:r>
                </w:p>
                <w:p w14:paraId="628A39DF" w14:textId="77777777" w:rsidR="004C5397" w:rsidRDefault="004C5397" w:rsidP="004C5397">
                  <w:pPr>
                    <w:keepNext/>
                    <w:keepLines/>
                    <w:spacing w:after="0"/>
                    <w:jc w:val="center"/>
                    <w:textAlignment w:val="baseline"/>
                    <w:rPr>
                      <w:rFonts w:eastAsia="SimSun"/>
                      <w:sz w:val="16"/>
                      <w:szCs w:val="16"/>
                      <w:lang w:val="en-US" w:eastAsia="zh-CN"/>
                    </w:rPr>
                  </w:pPr>
                </w:p>
                <w:p w14:paraId="6BDAFD72" w14:textId="77777777" w:rsidR="004C5397" w:rsidRDefault="004C5397" w:rsidP="004C5397">
                  <w:pPr>
                    <w:keepNext/>
                    <w:keepLines/>
                    <w:spacing w:after="0"/>
                    <w:jc w:val="center"/>
                    <w:textAlignment w:val="baseline"/>
                    <w:rPr>
                      <w:rFonts w:eastAsia="SimSun"/>
                      <w:sz w:val="16"/>
                      <w:szCs w:val="16"/>
                      <w:lang w:val="en-US" w:eastAsia="zh-CN"/>
                    </w:rPr>
                  </w:pPr>
                </w:p>
              </w:tc>
              <w:tc>
                <w:tcPr>
                  <w:tcW w:w="260" w:type="dxa"/>
                  <w:tcBorders>
                    <w:top w:val="single" w:sz="4" w:space="0" w:color="auto"/>
                    <w:left w:val="single" w:sz="4" w:space="0" w:color="auto"/>
                    <w:bottom w:val="single" w:sz="4" w:space="0" w:color="auto"/>
                    <w:right w:val="single" w:sz="4" w:space="0" w:color="auto"/>
                  </w:tcBorders>
                  <w:shd w:val="clear" w:color="auto" w:fill="auto"/>
                </w:tcPr>
                <w:p w14:paraId="4B39EBA9" w14:textId="77777777" w:rsidR="004C5397" w:rsidRPr="00370E2F" w:rsidRDefault="004C5397" w:rsidP="004C5397">
                  <w:pPr>
                    <w:keepNext/>
                    <w:keepLines/>
                    <w:spacing w:after="0"/>
                    <w:jc w:val="center"/>
                    <w:textAlignment w:val="baseline"/>
                    <w:rPr>
                      <w:rFonts w:eastAsia="SimSun"/>
                      <w:sz w:val="16"/>
                      <w:szCs w:val="16"/>
                      <w:lang w:eastAsia="zh-CN"/>
                    </w:rPr>
                  </w:pPr>
                  <w:r w:rsidRPr="00370E2F">
                    <w:rPr>
                      <w:rFonts w:eastAsia="SimSun"/>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81285F1" w14:textId="77777777" w:rsidR="004C5397" w:rsidRPr="00370E2F" w:rsidRDefault="004C5397" w:rsidP="004C5397">
                  <w:pPr>
                    <w:keepNext/>
                    <w:keepLines/>
                    <w:spacing w:after="0"/>
                    <w:jc w:val="center"/>
                    <w:textAlignment w:val="baseline"/>
                    <w:rPr>
                      <w:sz w:val="16"/>
                      <w:szCs w:val="16"/>
                    </w:rPr>
                  </w:pPr>
                  <w:r w:rsidRPr="00370E2F">
                    <w:rPr>
                      <w:sz w:val="16"/>
                      <w:szCs w:val="16"/>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9A93655" w14:textId="77777777" w:rsidR="004C5397" w:rsidRPr="00370E2F" w:rsidRDefault="004C5397" w:rsidP="004C5397">
                  <w:pPr>
                    <w:keepNext/>
                    <w:keepLines/>
                    <w:spacing w:after="0"/>
                    <w:jc w:val="both"/>
                    <w:textAlignment w:val="baseline"/>
                    <w:rPr>
                      <w:rFonts w:eastAsia="SimSun"/>
                      <w:sz w:val="16"/>
                      <w:szCs w:val="16"/>
                      <w:lang w:eastAsia="zh-CN"/>
                    </w:rPr>
                  </w:pPr>
                  <w:r w:rsidRPr="00370E2F">
                    <w:rPr>
                      <w:rFonts w:eastAsia="SimSun"/>
                      <w:sz w:val="16"/>
                      <w:szCs w:val="16"/>
                      <w:lang w:eastAsia="zh-CN"/>
                    </w:rPr>
                    <w:t>UE is not able to support</w:t>
                  </w:r>
                  <w:r>
                    <w:rPr>
                      <w:rFonts w:eastAsia="SimSun"/>
                      <w:sz w:val="16"/>
                      <w:szCs w:val="16"/>
                      <w:lang w:eastAsia="zh-CN"/>
                    </w:rPr>
                    <w:t xml:space="preserve"> s</w:t>
                  </w:r>
                  <w:r w:rsidRPr="00A51954">
                    <w:rPr>
                      <w:rFonts w:eastAsia="SimSun"/>
                      <w:sz w:val="16"/>
                      <w:szCs w:val="16"/>
                      <w:lang w:eastAsia="zh-CN"/>
                    </w:rPr>
                    <w:t>eparate UL power control for SBFD symbols and non-SBFD symbols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B96352A" w14:textId="77777777" w:rsidR="004C5397" w:rsidRPr="00370E2F" w:rsidRDefault="004C5397" w:rsidP="004C5397">
                  <w:pPr>
                    <w:keepNext/>
                    <w:keepLines/>
                    <w:spacing w:after="0"/>
                    <w:jc w:val="center"/>
                    <w:textAlignment w:val="baseline"/>
                    <w:rPr>
                      <w:rFonts w:eastAsia="SimSun"/>
                      <w:sz w:val="16"/>
                      <w:szCs w:val="16"/>
                      <w:lang w:eastAsia="zh-CN"/>
                    </w:rPr>
                  </w:pPr>
                </w:p>
              </w:tc>
              <w:tc>
                <w:tcPr>
                  <w:tcW w:w="534" w:type="dxa"/>
                  <w:tcBorders>
                    <w:top w:val="single" w:sz="4" w:space="0" w:color="auto"/>
                    <w:left w:val="single" w:sz="4" w:space="0" w:color="auto"/>
                    <w:bottom w:val="single" w:sz="4" w:space="0" w:color="auto"/>
                    <w:right w:val="single" w:sz="4" w:space="0" w:color="auto"/>
                  </w:tcBorders>
                  <w:shd w:val="clear" w:color="auto" w:fill="auto"/>
                </w:tcPr>
                <w:p w14:paraId="4C8287BD" w14:textId="77777777" w:rsidR="004C5397" w:rsidRPr="006926C4" w:rsidRDefault="004C5397" w:rsidP="004C5397">
                  <w:pPr>
                    <w:keepNext/>
                    <w:keepLines/>
                    <w:spacing w:after="0"/>
                    <w:jc w:val="center"/>
                    <w:textAlignment w:val="baseline"/>
                    <w:rPr>
                      <w:rFonts w:eastAsia="SimSun"/>
                      <w:b/>
                      <w:sz w:val="16"/>
                      <w:szCs w:val="16"/>
                      <w:lang w:eastAsia="zh-CN"/>
                    </w:rPr>
                  </w:pPr>
                  <w:r w:rsidRPr="006926C4">
                    <w:rPr>
                      <w:rFonts w:eastAsia="SimSun"/>
                      <w:b/>
                      <w:sz w:val="16"/>
                      <w:szCs w:val="16"/>
                      <w:lang w:eastAsia="zh-CN"/>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69E44B0" w14:textId="77777777" w:rsidR="004C5397" w:rsidRPr="00370E2F" w:rsidRDefault="004C5397" w:rsidP="004C5397">
                  <w:pPr>
                    <w:keepNext/>
                    <w:keepLines/>
                    <w:spacing w:after="0"/>
                    <w:jc w:val="center"/>
                    <w:textAlignment w:val="baseline"/>
                    <w:rPr>
                      <w:rFonts w:eastAsia="SimSun"/>
                      <w:sz w:val="16"/>
                      <w:szCs w:val="16"/>
                      <w:lang w:eastAsia="zh-CN"/>
                    </w:rPr>
                  </w:pPr>
                  <w:r w:rsidRPr="00370E2F">
                    <w:rPr>
                      <w:rFonts w:eastAsia="SimSun"/>
                      <w:sz w:val="16"/>
                      <w:szCs w:val="16"/>
                      <w:lang w:eastAsia="zh-CN"/>
                    </w:rPr>
                    <w:t>No</w:t>
                  </w:r>
                </w:p>
              </w:tc>
              <w:tc>
                <w:tcPr>
                  <w:tcW w:w="345" w:type="dxa"/>
                  <w:tcBorders>
                    <w:top w:val="single" w:sz="4" w:space="0" w:color="auto"/>
                    <w:left w:val="single" w:sz="4" w:space="0" w:color="auto"/>
                    <w:bottom w:val="single" w:sz="4" w:space="0" w:color="auto"/>
                    <w:right w:val="single" w:sz="4" w:space="0" w:color="auto"/>
                  </w:tcBorders>
                  <w:shd w:val="clear" w:color="auto" w:fill="auto"/>
                </w:tcPr>
                <w:p w14:paraId="40BDE469" w14:textId="77777777" w:rsidR="004C5397" w:rsidRPr="00370E2F" w:rsidRDefault="004C5397" w:rsidP="004C5397">
                  <w:pPr>
                    <w:keepNext/>
                    <w:keepLines/>
                    <w:spacing w:after="0"/>
                    <w:jc w:val="center"/>
                    <w:textAlignment w:val="baseline"/>
                    <w:rPr>
                      <w:rFonts w:eastAsia="SimSun"/>
                      <w:sz w:val="16"/>
                      <w:szCs w:val="16"/>
                      <w:lang w:eastAsia="zh-CN"/>
                    </w:rPr>
                  </w:pPr>
                  <w:r w:rsidRPr="00370E2F">
                    <w:rPr>
                      <w:rFonts w:eastAsia="SimSun"/>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FF06D21" w14:textId="77777777" w:rsidR="004C5397" w:rsidRPr="00370E2F" w:rsidRDefault="004C5397" w:rsidP="004C5397">
                  <w:pPr>
                    <w:snapToGrid w:val="0"/>
                    <w:spacing w:after="0"/>
                    <w:ind w:left="170"/>
                    <w:jc w:val="both"/>
                    <w:rPr>
                      <w:rFonts w:eastAsia="SimSun"/>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59774C9" w14:textId="77777777" w:rsidR="004C5397" w:rsidRPr="00370E2F" w:rsidRDefault="004C5397" w:rsidP="004C5397">
                  <w:pPr>
                    <w:keepNext/>
                    <w:keepLines/>
                    <w:spacing w:after="0"/>
                    <w:jc w:val="center"/>
                    <w:textAlignment w:val="baseline"/>
                    <w:rPr>
                      <w:sz w:val="16"/>
                      <w:szCs w:val="16"/>
                    </w:rPr>
                  </w:pPr>
                </w:p>
              </w:tc>
            </w:tr>
          </w:tbl>
          <w:p w14:paraId="57354EBA" w14:textId="715577F7" w:rsidR="00531977" w:rsidRPr="002562C0" w:rsidRDefault="00531977" w:rsidP="0034763F">
            <w:pPr>
              <w:textAlignment w:val="auto"/>
              <w:rPr>
                <w:rFonts w:eastAsiaTheme="minorEastAsia"/>
                <w:iCs/>
              </w:rPr>
            </w:pPr>
          </w:p>
        </w:tc>
      </w:tr>
      <w:tr w:rsidR="00531977" w:rsidRPr="007A2D7A" w14:paraId="1675CCAE" w14:textId="77777777" w:rsidTr="00312E4F">
        <w:trPr>
          <w:trHeight w:val="57"/>
        </w:trPr>
        <w:tc>
          <w:tcPr>
            <w:tcW w:w="121" w:type="pct"/>
          </w:tcPr>
          <w:p w14:paraId="08A02E66" w14:textId="4A325D45" w:rsidR="00531977" w:rsidRPr="00312E4F" w:rsidRDefault="00312E4F" w:rsidP="0034763F">
            <w:pPr>
              <w:textAlignment w:val="auto"/>
              <w:rPr>
                <w:rFonts w:eastAsia="SimSun"/>
                <w:lang w:eastAsia="zh-CN"/>
              </w:rPr>
            </w:pPr>
            <w:r>
              <w:rPr>
                <w:rFonts w:eastAsia="SimSun" w:hint="eastAsia"/>
                <w:lang w:eastAsia="zh-CN"/>
              </w:rPr>
              <w:t>[3]</w:t>
            </w:r>
          </w:p>
        </w:tc>
        <w:tc>
          <w:tcPr>
            <w:tcW w:w="306" w:type="pct"/>
          </w:tcPr>
          <w:p w14:paraId="0420BCCD" w14:textId="19B81B17" w:rsidR="00531977" w:rsidRPr="00312E4F" w:rsidRDefault="00312E4F" w:rsidP="0034763F">
            <w:pPr>
              <w:textAlignment w:val="auto"/>
              <w:rPr>
                <w:rFonts w:eastAsia="SimSun"/>
                <w:lang w:eastAsia="zh-CN"/>
              </w:rPr>
            </w:pPr>
            <w:r>
              <w:rPr>
                <w:rFonts w:eastAsia="SimSun" w:hint="eastAsia"/>
                <w:lang w:eastAsia="zh-CN"/>
              </w:rPr>
              <w:t>ZTE</w:t>
            </w:r>
          </w:p>
        </w:tc>
        <w:tc>
          <w:tcPr>
            <w:tcW w:w="4572" w:type="pct"/>
          </w:tcPr>
          <w:p w14:paraId="46F40684" w14:textId="77777777" w:rsidR="00312E4F" w:rsidRPr="002655F0" w:rsidRDefault="00312E4F" w:rsidP="00312E4F">
            <w:pPr>
              <w:spacing w:after="160" w:line="256" w:lineRule="auto"/>
              <w:ind w:right="-99"/>
              <w:rPr>
                <w:b/>
                <w:lang w:eastAsia="zh-CN"/>
              </w:rPr>
            </w:pPr>
            <w:r w:rsidRPr="002655F0">
              <w:rPr>
                <w:rFonts w:hint="eastAsia"/>
                <w:b/>
                <w:lang w:eastAsia="zh-CN"/>
              </w:rPr>
              <w:t>P</w:t>
            </w:r>
            <w:r w:rsidRPr="002655F0">
              <w:rPr>
                <w:b/>
                <w:lang w:eastAsia="zh-CN"/>
              </w:rPr>
              <w:t xml:space="preserve">roposal 1: Support the following </w:t>
            </w:r>
            <w:r>
              <w:rPr>
                <w:b/>
                <w:lang w:eastAsia="zh-CN"/>
              </w:rPr>
              <w:t xml:space="preserve">revision on the </w:t>
            </w:r>
            <w:r w:rsidRPr="002655F0">
              <w:rPr>
                <w:b/>
                <w:lang w:eastAsia="zh-CN"/>
              </w:rPr>
              <w:t xml:space="preserve">basic </w:t>
            </w:r>
            <w:r>
              <w:rPr>
                <w:b/>
                <w:lang w:eastAsia="zh-CN"/>
              </w:rPr>
              <w:t>FG</w:t>
            </w:r>
            <w:r w:rsidRPr="002655F0">
              <w:rPr>
                <w:b/>
                <w:lang w:eastAsia="zh-CN"/>
              </w:rPr>
              <w:t xml:space="preserve"> for SBFD operation</w:t>
            </w:r>
            <w:r>
              <w:rPr>
                <w:b/>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3016"/>
              <w:gridCol w:w="5724"/>
              <w:gridCol w:w="441"/>
              <w:gridCol w:w="522"/>
              <w:gridCol w:w="421"/>
              <w:gridCol w:w="3348"/>
              <w:gridCol w:w="713"/>
              <w:gridCol w:w="619"/>
              <w:gridCol w:w="421"/>
              <w:gridCol w:w="421"/>
              <w:gridCol w:w="2801"/>
              <w:gridCol w:w="1320"/>
            </w:tblGrid>
            <w:tr w:rsidR="00312E4F" w:rsidRPr="00C7109E" w14:paraId="6887DD97" w14:textId="77777777" w:rsidTr="0034763F">
              <w:trPr>
                <w:trHeight w:val="1054"/>
              </w:trPr>
              <w:tc>
                <w:tcPr>
                  <w:tcW w:w="117" w:type="pct"/>
                  <w:tcBorders>
                    <w:top w:val="single" w:sz="4" w:space="0" w:color="auto"/>
                    <w:left w:val="single" w:sz="4" w:space="0" w:color="auto"/>
                    <w:bottom w:val="single" w:sz="4" w:space="0" w:color="auto"/>
                    <w:right w:val="single" w:sz="4" w:space="0" w:color="auto"/>
                  </w:tcBorders>
                  <w:shd w:val="clear" w:color="auto" w:fill="auto"/>
                </w:tcPr>
                <w:p w14:paraId="1AAAC288" w14:textId="77777777" w:rsidR="00312E4F" w:rsidRPr="00C7109E" w:rsidRDefault="00312E4F" w:rsidP="00312E4F">
                  <w:pPr>
                    <w:keepLines/>
                    <w:spacing w:after="0"/>
                    <w:rPr>
                      <w:rFonts w:ascii="Arial" w:eastAsia="ＭＳ 明朝" w:hAnsi="Arial" w:cs="Arial"/>
                      <w:color w:val="000000"/>
                      <w:sz w:val="11"/>
                      <w:szCs w:val="18"/>
                      <w:lang w:eastAsia="zh-CN"/>
                    </w:rPr>
                  </w:pPr>
                  <w:r w:rsidRPr="00C7109E">
                    <w:rPr>
                      <w:rFonts w:ascii="Arial" w:eastAsia="ＭＳ 明朝" w:hAnsi="Arial" w:cs="Arial" w:hint="eastAsia"/>
                      <w:color w:val="000000"/>
                      <w:sz w:val="11"/>
                      <w:szCs w:val="18"/>
                    </w:rPr>
                    <w:t>X-1</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3F5A750" w14:textId="77777777" w:rsidR="00312E4F" w:rsidRPr="00C7109E" w:rsidRDefault="00312E4F" w:rsidP="00312E4F">
                  <w:pPr>
                    <w:keepLines/>
                    <w:spacing w:after="0"/>
                    <w:rPr>
                      <w:rFonts w:ascii="Arial" w:eastAsia="游明朝"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游明朝" w:hAnsi="Arial" w:cs="Arial" w:hint="eastAsia"/>
                      <w:color w:val="000000"/>
                      <w:sz w:val="11"/>
                      <w:szCs w:val="18"/>
                    </w:rPr>
                    <w:t>/measurement</w:t>
                  </w:r>
                  <w:r w:rsidRPr="00C7109E">
                    <w:rPr>
                      <w:rFonts w:ascii="Arial" w:hAnsi="Arial" w:cs="Arial"/>
                      <w:color w:val="000000"/>
                      <w:sz w:val="11"/>
                      <w:szCs w:val="18"/>
                      <w:lang w:eastAsia="zh-CN"/>
                    </w:rPr>
                    <w:t xml:space="preserve"> behaviour and procedures</w:t>
                  </w:r>
                </w:p>
                <w:p w14:paraId="22205B9E" w14:textId="77777777" w:rsidR="00312E4F" w:rsidRPr="00C7109E" w:rsidRDefault="00312E4F" w:rsidP="00312E4F">
                  <w:pPr>
                    <w:keepLines/>
                    <w:spacing w:after="0"/>
                    <w:rPr>
                      <w:rFonts w:ascii="Arial" w:eastAsia="游明朝" w:hAnsi="Arial" w:cs="Arial"/>
                      <w:color w:val="FF0000"/>
                      <w:sz w:val="11"/>
                      <w:szCs w:val="18"/>
                    </w:rPr>
                  </w:pPr>
                </w:p>
                <w:p w14:paraId="4E676EAD" w14:textId="77777777" w:rsidR="00312E4F" w:rsidRPr="00C7109E" w:rsidRDefault="00312E4F" w:rsidP="00312E4F">
                  <w:pPr>
                    <w:keepLines/>
                    <w:spacing w:after="0"/>
                    <w:rPr>
                      <w:rFonts w:ascii="Arial" w:eastAsia="游明朝" w:hAnsi="Arial" w:cs="Arial"/>
                      <w:color w:val="FF0000"/>
                      <w:sz w:val="11"/>
                      <w:szCs w:val="18"/>
                    </w:rPr>
                  </w:pPr>
                </w:p>
              </w:tc>
              <w:tc>
                <w:tcPr>
                  <w:tcW w:w="1414" w:type="pct"/>
                  <w:tcBorders>
                    <w:top w:val="single" w:sz="4" w:space="0" w:color="auto"/>
                    <w:left w:val="single" w:sz="4" w:space="0" w:color="auto"/>
                    <w:bottom w:val="single" w:sz="4" w:space="0" w:color="auto"/>
                    <w:right w:val="single" w:sz="4" w:space="0" w:color="auto"/>
                  </w:tcBorders>
                  <w:shd w:val="clear" w:color="auto" w:fill="auto"/>
                </w:tcPr>
                <w:p w14:paraId="710DB81D" w14:textId="77777777" w:rsidR="00312E4F" w:rsidRPr="007A77FA" w:rsidRDefault="00312E4F" w:rsidP="00312E4F">
                  <w:pPr>
                    <w:spacing w:after="0"/>
                    <w:rPr>
                      <w:rFonts w:ascii="Arial" w:eastAsia="ＭＳ 明朝" w:hAnsi="Arial" w:cs="Arial"/>
                      <w:color w:val="000000"/>
                      <w:sz w:val="11"/>
                      <w:szCs w:val="18"/>
                      <w:lang w:eastAsia="zh-CN"/>
                    </w:rPr>
                  </w:pPr>
                  <w:r>
                    <w:rPr>
                      <w:rFonts w:ascii="Arial" w:eastAsia="ＭＳ 明朝" w:hAnsi="Arial" w:cs="Arial"/>
                      <w:color w:val="000000"/>
                      <w:sz w:val="11"/>
                      <w:szCs w:val="18"/>
                      <w:lang w:eastAsia="zh-CN"/>
                    </w:rPr>
                    <w:t xml:space="preserve">1. </w:t>
                  </w:r>
                  <w:r w:rsidRPr="007A77FA">
                    <w:rPr>
                      <w:rFonts w:ascii="Arial" w:eastAsia="ＭＳ 明朝" w:hAnsi="Arial" w:cs="Arial"/>
                      <w:color w:val="000000"/>
                      <w:sz w:val="11"/>
                      <w:szCs w:val="18"/>
                      <w:lang w:eastAsia="zh-CN"/>
                    </w:rPr>
                    <w:t xml:space="preserve">Support of </w:t>
                  </w:r>
                  <w:r w:rsidRPr="007A77FA">
                    <w:rPr>
                      <w:rFonts w:ascii="Arial" w:eastAsia="ＭＳ 明朝" w:hAnsi="Arial" w:cs="Arial" w:hint="eastAsia"/>
                      <w:color w:val="000000"/>
                      <w:sz w:val="11"/>
                      <w:szCs w:val="18"/>
                      <w:lang w:eastAsia="zh-CN"/>
                    </w:rPr>
                    <w:t xml:space="preserve">cell-common </w:t>
                  </w:r>
                  <w:r w:rsidRPr="007A77FA">
                    <w:rPr>
                      <w:rFonts w:ascii="Arial" w:eastAsia="ＭＳ 明朝" w:hAnsi="Arial" w:cs="Arial"/>
                      <w:color w:val="000000"/>
                      <w:sz w:val="11"/>
                      <w:szCs w:val="18"/>
                      <w:lang w:eastAsia="zh-CN"/>
                    </w:rPr>
                    <w:t>configuration of time and frequency location of SBFD subbands</w:t>
                  </w:r>
                </w:p>
                <w:p w14:paraId="365D2580" w14:textId="77777777" w:rsidR="00312E4F" w:rsidRPr="007A77FA" w:rsidRDefault="00312E4F" w:rsidP="00312E4F">
                  <w:pPr>
                    <w:spacing w:after="0"/>
                    <w:rPr>
                      <w:rFonts w:ascii="Arial" w:eastAsia="ＭＳ 明朝" w:hAnsi="Arial" w:cs="Arial"/>
                      <w:color w:val="000000"/>
                      <w:sz w:val="11"/>
                      <w:szCs w:val="18"/>
                      <w:lang w:eastAsia="zh-CN"/>
                    </w:rPr>
                  </w:pPr>
                  <w:r>
                    <w:rPr>
                      <w:rFonts w:ascii="Arial" w:eastAsia="ＭＳ 明朝" w:hAnsi="Arial" w:cs="Arial"/>
                      <w:color w:val="000000"/>
                      <w:sz w:val="11"/>
                      <w:szCs w:val="18"/>
                      <w:lang w:eastAsia="zh-CN"/>
                    </w:rPr>
                    <w:t xml:space="preserve">2. </w:t>
                  </w:r>
                  <w:r w:rsidRPr="007A77FA">
                    <w:rPr>
                      <w:rFonts w:ascii="Arial" w:eastAsia="ＭＳ 明朝" w:hAnsi="Arial" w:cs="Arial" w:hint="eastAsia"/>
                      <w:color w:val="000000"/>
                      <w:sz w:val="11"/>
                      <w:szCs w:val="18"/>
                      <w:lang w:eastAsia="zh-CN"/>
                    </w:rPr>
                    <w:t>Support of UL transmissions or DL receptions across SBFD symbols and non-SBFD symbols in different slots,</w:t>
                  </w:r>
                  <w:r w:rsidRPr="007A77FA">
                    <w:rPr>
                      <w:rFonts w:ascii="Arial" w:eastAsia="ＭＳ 明朝" w:hAnsi="Arial" w:cs="Arial"/>
                      <w:color w:val="000000"/>
                      <w:sz w:val="11"/>
                      <w:szCs w:val="18"/>
                      <w:lang w:eastAsia="zh-CN"/>
                    </w:rPr>
                    <w:t xml:space="preserve"> where the transmissions or receptions are restricted to SBFD symbols or non-SBFD symbols (Configuration 1)</w:t>
                  </w:r>
                </w:p>
                <w:p w14:paraId="2E7467CF" w14:textId="77777777" w:rsidR="00312E4F" w:rsidRPr="007A77FA" w:rsidRDefault="00312E4F" w:rsidP="00312E4F">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3. Support of separate UL configurations for SBFD and non-SBFD symbols</w:t>
                  </w:r>
                </w:p>
                <w:p w14:paraId="42BF2E8A" w14:textId="77777777" w:rsidR="00312E4F" w:rsidRPr="007A77FA" w:rsidRDefault="00312E4F" w:rsidP="00312E4F">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4. Support of DL reception in two non-contiguous DL subbands</w:t>
                  </w:r>
                </w:p>
                <w:p w14:paraId="3B6942C5" w14:textId="77777777" w:rsidR="00312E4F" w:rsidRPr="007A77FA" w:rsidRDefault="00312E4F" w:rsidP="00312E4F">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5. Support of separate CSI reports for SBFD and non-SBFD symbols</w:t>
                  </w:r>
                </w:p>
                <w:p w14:paraId="503342DA" w14:textId="77777777" w:rsidR="00312E4F" w:rsidRPr="007A77FA" w:rsidRDefault="00312E4F" w:rsidP="00312E4F">
                  <w:pPr>
                    <w:rPr>
                      <w:rFonts w:ascii="Arial" w:eastAsia="ＭＳ 明朝"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6. Support of link direction determination based on configured/scheduled transmissions/receptions and collision handling</w:t>
                  </w:r>
                </w:p>
                <w:p w14:paraId="59988361" w14:textId="77777777" w:rsidR="00312E4F" w:rsidRPr="00DC6F3B" w:rsidRDefault="00312E4F" w:rsidP="00312E4F">
                  <w:pPr>
                    <w:rPr>
                      <w:rFonts w:ascii="Arial" w:eastAsiaTheme="minorEastAsia" w:hAnsi="Arial" w:cs="Arial"/>
                      <w:color w:val="FF0000"/>
                      <w:sz w:val="11"/>
                      <w:szCs w:val="18"/>
                      <w:u w:val="single"/>
                      <w:lang w:eastAsia="zh-CN"/>
                    </w:rPr>
                  </w:pPr>
                  <w:r w:rsidRPr="007A77FA">
                    <w:rPr>
                      <w:rFonts w:ascii="Arial" w:eastAsia="ＭＳ 明朝" w:hAnsi="Arial" w:cs="Arial"/>
                      <w:color w:val="FF0000"/>
                      <w:sz w:val="11"/>
                      <w:szCs w:val="18"/>
                      <w:u w:val="single"/>
                      <w:lang w:eastAsia="zh-CN"/>
                    </w:rPr>
                    <w:t>7. Unaligned boundaries between SBFD subband(s) and RBG, CSI reporting subband, CSI-RS resource, PRG</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4AF50671" w14:textId="77777777" w:rsidR="00312E4F" w:rsidRPr="00C7109E" w:rsidRDefault="00312E4F" w:rsidP="00312E4F">
                  <w:pPr>
                    <w:keepLines/>
                    <w:spacing w:after="0"/>
                    <w:rPr>
                      <w:rFonts w:ascii="Arial" w:eastAsia="ＭＳ 明朝" w:hAnsi="Arial" w:cs="Arial"/>
                      <w:color w:val="000000"/>
                      <w:sz w:val="11"/>
                      <w:szCs w:val="18"/>
                    </w:rPr>
                  </w:pP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504ED9A" w14:textId="77777777" w:rsidR="00312E4F" w:rsidRPr="00C7109E" w:rsidRDefault="00312E4F" w:rsidP="00312E4F">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91BEA8A" w14:textId="77777777" w:rsidR="00312E4F" w:rsidRPr="00C7109E" w:rsidRDefault="00312E4F" w:rsidP="00312E4F">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n/a</w:t>
                  </w:r>
                </w:p>
              </w:tc>
              <w:tc>
                <w:tcPr>
                  <w:tcW w:w="827" w:type="pct"/>
                  <w:tcBorders>
                    <w:top w:val="single" w:sz="4" w:space="0" w:color="auto"/>
                    <w:left w:val="single" w:sz="4" w:space="0" w:color="auto"/>
                    <w:bottom w:val="single" w:sz="4" w:space="0" w:color="auto"/>
                    <w:right w:val="single" w:sz="4" w:space="0" w:color="auto"/>
                  </w:tcBorders>
                  <w:shd w:val="clear" w:color="auto" w:fill="auto"/>
                </w:tcPr>
                <w:p w14:paraId="5F016F72" w14:textId="77777777" w:rsidR="00312E4F" w:rsidRPr="00C7109E" w:rsidRDefault="00312E4F" w:rsidP="00312E4F">
                  <w:pPr>
                    <w:keepLines/>
                    <w:spacing w:after="0"/>
                    <w:rPr>
                      <w:rFonts w:ascii="Arial" w:eastAsia="游明朝" w:hAnsi="Arial" w:cs="Arial"/>
                      <w:color w:val="000000"/>
                      <w:sz w:val="11"/>
                      <w:szCs w:val="18"/>
                    </w:rPr>
                  </w:pPr>
                  <w:r w:rsidRPr="00C7109E">
                    <w:rPr>
                      <w:rFonts w:ascii="Arial" w:hAnsi="Arial" w:cs="Arial"/>
                      <w:color w:val="000000"/>
                      <w:sz w:val="11"/>
                      <w:szCs w:val="18"/>
                      <w:lang w:eastAsia="zh-CN"/>
                    </w:rPr>
                    <w:t>Basic feature for SBFD-aware UE TX/RX</w:t>
                  </w:r>
                  <w:r w:rsidRPr="00C7109E">
                    <w:rPr>
                      <w:rFonts w:ascii="Arial" w:eastAsia="游明朝" w:hAnsi="Arial" w:cs="Arial" w:hint="eastAsia"/>
                      <w:color w:val="000000"/>
                      <w:sz w:val="11"/>
                      <w:szCs w:val="18"/>
                    </w:rPr>
                    <w:t>/ measurement</w:t>
                  </w:r>
                  <w:r w:rsidRPr="00C7109E">
                    <w:rPr>
                      <w:rFonts w:ascii="Arial" w:hAnsi="Arial" w:cs="Arial"/>
                      <w:color w:val="000000"/>
                      <w:sz w:val="11"/>
                      <w:szCs w:val="18"/>
                      <w:lang w:eastAsia="zh-CN"/>
                    </w:rPr>
                    <w:t xml:space="preserve"> behaviour and procedures</w:t>
                  </w:r>
                  <w:r w:rsidRPr="00C7109E">
                    <w:rPr>
                      <w:rFonts w:ascii="Arial" w:eastAsia="游明朝" w:hAnsi="Arial" w:cs="Arial" w:hint="eastAsia"/>
                      <w:color w:val="000000"/>
                      <w:sz w:val="11"/>
                      <w:szCs w:val="18"/>
                    </w:rPr>
                    <w:t xml:space="preserve"> is not supported</w:t>
                  </w:r>
                </w:p>
              </w:tc>
              <w:tc>
                <w:tcPr>
                  <w:tcW w:w="176" w:type="pct"/>
                  <w:tcBorders>
                    <w:top w:val="single" w:sz="4" w:space="0" w:color="auto"/>
                    <w:left w:val="single" w:sz="4" w:space="0" w:color="auto"/>
                    <w:bottom w:val="single" w:sz="4" w:space="0" w:color="auto"/>
                    <w:right w:val="single" w:sz="4" w:space="0" w:color="auto"/>
                  </w:tcBorders>
                  <w:shd w:val="clear" w:color="auto" w:fill="auto"/>
                </w:tcPr>
                <w:p w14:paraId="551D54E9" w14:textId="77777777" w:rsidR="00312E4F" w:rsidRPr="007265AA" w:rsidRDefault="00312E4F" w:rsidP="00312E4F">
                  <w:pPr>
                    <w:keepLines/>
                    <w:spacing w:after="0"/>
                    <w:jc w:val="center"/>
                    <w:rPr>
                      <w:rFonts w:ascii="Arial" w:eastAsia="ＭＳ 明朝" w:hAnsi="Arial" w:cs="Arial"/>
                      <w:color w:val="FF0000"/>
                      <w:sz w:val="11"/>
                      <w:szCs w:val="18"/>
                    </w:rPr>
                  </w:pPr>
                  <w:r w:rsidRPr="007265AA">
                    <w:rPr>
                      <w:rFonts w:ascii="Arial" w:eastAsia="ＭＳ 明朝" w:hAnsi="Arial" w:cs="Arial"/>
                      <w:color w:val="FF0000"/>
                      <w:sz w:val="11"/>
                      <w:szCs w:val="18"/>
                    </w:rPr>
                    <w:t>per band</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614F4915" w14:textId="77777777" w:rsidR="00312E4F" w:rsidRPr="00C7109E" w:rsidRDefault="00312E4F" w:rsidP="00312E4F">
                  <w:pPr>
                    <w:keepLines/>
                    <w:spacing w:after="0"/>
                    <w:jc w:val="center"/>
                    <w:rPr>
                      <w:rFonts w:ascii="Arial" w:hAnsi="Arial" w:cs="Arial"/>
                      <w:color w:val="000000"/>
                      <w:sz w:val="11"/>
                      <w:szCs w:val="18"/>
                      <w:lang w:eastAsia="zh-CN"/>
                    </w:rPr>
                  </w:pPr>
                  <w:r w:rsidRPr="00C7109E">
                    <w:rPr>
                      <w:rFonts w:ascii="Arial" w:hAnsi="Arial" w:cs="Arial" w:hint="eastAsia"/>
                      <w:color w:val="000000"/>
                      <w:sz w:val="11"/>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39B38DAF" w14:textId="77777777" w:rsidR="00312E4F" w:rsidRPr="007265AA" w:rsidRDefault="00312E4F" w:rsidP="00312E4F">
                  <w:pPr>
                    <w:keepLines/>
                    <w:spacing w:after="0"/>
                    <w:jc w:val="center"/>
                    <w:rPr>
                      <w:rFonts w:ascii="Arial" w:hAnsi="Arial" w:cs="Arial"/>
                      <w:color w:val="FF0000"/>
                      <w:sz w:val="11"/>
                      <w:szCs w:val="18"/>
                      <w:lang w:eastAsia="zh-CN"/>
                    </w:rPr>
                  </w:pPr>
                  <w:r w:rsidRPr="007265AA">
                    <w:rPr>
                      <w:rFonts w:ascii="Arial" w:hAnsi="Arial" w:cs="Arial" w:hint="eastAsia"/>
                      <w:color w:val="FF0000"/>
                      <w:sz w:val="11"/>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FF" w:themeFill="background1"/>
                </w:tcPr>
                <w:p w14:paraId="384F515C" w14:textId="77777777" w:rsidR="00312E4F" w:rsidRPr="007265AA" w:rsidRDefault="00312E4F" w:rsidP="00312E4F">
                  <w:pPr>
                    <w:keepLines/>
                    <w:spacing w:after="0"/>
                    <w:jc w:val="center"/>
                    <w:rPr>
                      <w:rFonts w:ascii="Arial" w:hAnsi="Arial" w:cs="Arial"/>
                      <w:color w:val="000000"/>
                      <w:sz w:val="11"/>
                      <w:szCs w:val="18"/>
                    </w:rPr>
                  </w:pPr>
                  <w:r w:rsidRPr="007265AA">
                    <w:rPr>
                      <w:rFonts w:ascii="Arial" w:hAnsi="Arial" w:cs="Arial" w:hint="eastAsia"/>
                      <w:color w:val="000000"/>
                      <w:sz w:val="11"/>
                      <w:szCs w:val="18"/>
                      <w:lang w:eastAsia="zh-CN"/>
                    </w:rPr>
                    <w:t>n/a</w:t>
                  </w:r>
                </w:p>
              </w:tc>
              <w:tc>
                <w:tcPr>
                  <w:tcW w:w="692" w:type="pct"/>
                  <w:tcBorders>
                    <w:top w:val="single" w:sz="4" w:space="0" w:color="auto"/>
                    <w:left w:val="single" w:sz="4" w:space="0" w:color="auto"/>
                    <w:bottom w:val="single" w:sz="4" w:space="0" w:color="auto"/>
                    <w:right w:val="single" w:sz="4" w:space="0" w:color="auto"/>
                  </w:tcBorders>
                  <w:shd w:val="clear" w:color="auto" w:fill="FFFFFF" w:themeFill="background1"/>
                </w:tcPr>
                <w:p w14:paraId="55F107A5" w14:textId="77777777" w:rsidR="00312E4F" w:rsidRPr="007265AA" w:rsidRDefault="00312E4F" w:rsidP="00312E4F">
                  <w:pPr>
                    <w:keepLines/>
                    <w:spacing w:after="0"/>
                    <w:rPr>
                      <w:rFonts w:ascii="Arial" w:eastAsia="游明朝" w:hAnsi="Arial" w:cs="Arial"/>
                      <w:color w:val="FF0000"/>
                      <w:sz w:val="11"/>
                      <w:szCs w:val="18"/>
                    </w:rPr>
                  </w:pPr>
                  <w:r w:rsidRPr="007265AA">
                    <w:rPr>
                      <w:rFonts w:ascii="Arial" w:eastAsia="游明朝" w:hAnsi="Arial" w:cs="Arial" w:hint="eastAsia"/>
                      <w:color w:val="FF0000"/>
                      <w:sz w:val="11"/>
                      <w:szCs w:val="18"/>
                    </w:rPr>
                    <w:t xml:space="preserve">Note: </w:t>
                  </w:r>
                  <w:r w:rsidRPr="007265AA">
                    <w:rPr>
                      <w:rFonts w:ascii="Arial" w:hAnsi="Arial" w:cs="Arial"/>
                      <w:color w:val="FF0000"/>
                      <w:sz w:val="11"/>
                      <w:szCs w:val="18"/>
                      <w:lang w:eastAsia="zh-CN"/>
                    </w:rPr>
                    <w:t>Only UL transmissions are allowed within UL subband and only DL receptions (except for CLI measurement) are allowed within DL subband(s)</w:t>
                  </w:r>
                  <w:r w:rsidRPr="007265AA">
                    <w:rPr>
                      <w:rFonts w:ascii="Arial" w:eastAsia="游明朝" w:hAnsi="Arial" w:cs="Arial" w:hint="eastAsia"/>
                      <w:color w:val="FF0000"/>
                      <w:sz w:val="11"/>
                      <w:szCs w:val="18"/>
                    </w:rPr>
                    <w:t>]</w:t>
                  </w:r>
                </w:p>
                <w:p w14:paraId="1ABF1AE3" w14:textId="77777777" w:rsidR="00312E4F" w:rsidRPr="007265AA" w:rsidRDefault="00312E4F" w:rsidP="00312E4F">
                  <w:pPr>
                    <w:keepLines/>
                    <w:spacing w:after="0"/>
                    <w:rPr>
                      <w:rFonts w:ascii="Arial" w:eastAsia="游明朝" w:hAnsi="Arial" w:cs="Arial"/>
                      <w:color w:val="000000"/>
                      <w:sz w:val="11"/>
                      <w:szCs w:val="18"/>
                    </w:rPr>
                  </w:pPr>
                  <w:r w:rsidRPr="007265AA">
                    <w:rPr>
                      <w:rFonts w:ascii="Arial" w:eastAsia="游明朝" w:hAnsi="Arial" w:cs="Arial"/>
                      <w:color w:val="FF0000"/>
                      <w:sz w:val="11"/>
                      <w:szCs w:val="18"/>
                    </w:rPr>
                    <w:t>N</w:t>
                  </w:r>
                  <w:r w:rsidRPr="007265AA">
                    <w:rPr>
                      <w:rFonts w:ascii="Arial" w:eastAsia="游明朝" w:hAnsi="Arial" w:cs="Arial" w:hint="eastAsia"/>
                      <w:color w:val="FF0000"/>
                      <w:sz w:val="11"/>
                      <w:szCs w:val="18"/>
                    </w:rPr>
                    <w:t xml:space="preserve">ote: </w:t>
                  </w:r>
                  <w:r w:rsidRPr="007265AA">
                    <w:rPr>
                      <w:rFonts w:ascii="Arial" w:hAnsi="Arial" w:cs="Arial"/>
                      <w:color w:val="FF0000"/>
                      <w:sz w:val="11"/>
                      <w:szCs w:val="18"/>
                      <w:lang w:eastAsia="zh-CN"/>
                    </w:rPr>
                    <w:t>The maximum number of UL subbands for SBFD operation in an SBFD symbol within a TDD carrier is one.</w:t>
                  </w:r>
                </w:p>
              </w:tc>
              <w:tc>
                <w:tcPr>
                  <w:tcW w:w="326" w:type="pct"/>
                  <w:tcBorders>
                    <w:top w:val="single" w:sz="4" w:space="0" w:color="auto"/>
                    <w:left w:val="single" w:sz="4" w:space="0" w:color="auto"/>
                    <w:bottom w:val="single" w:sz="4" w:space="0" w:color="auto"/>
                    <w:right w:val="single" w:sz="4" w:space="0" w:color="auto"/>
                  </w:tcBorders>
                  <w:shd w:val="clear" w:color="auto" w:fill="FFFFFF" w:themeFill="background1"/>
                </w:tcPr>
                <w:p w14:paraId="3077370E" w14:textId="77777777" w:rsidR="00312E4F" w:rsidRPr="00C7109E" w:rsidRDefault="00312E4F" w:rsidP="00312E4F">
                  <w:pPr>
                    <w:keepLines/>
                    <w:spacing w:after="0"/>
                    <w:rPr>
                      <w:rFonts w:ascii="Arial" w:hAnsi="Arial" w:cs="Arial"/>
                      <w:color w:val="000000"/>
                      <w:sz w:val="11"/>
                      <w:szCs w:val="18"/>
                    </w:rPr>
                  </w:pPr>
                  <w:r w:rsidRPr="00C7109E">
                    <w:rPr>
                      <w:rFonts w:ascii="Arial" w:hAnsi="Arial" w:cs="Arial"/>
                      <w:color w:val="000000"/>
                      <w:sz w:val="11"/>
                      <w:szCs w:val="18"/>
                    </w:rPr>
                    <w:t>Optional with capability signalling</w:t>
                  </w:r>
                </w:p>
              </w:tc>
            </w:tr>
          </w:tbl>
          <w:p w14:paraId="76F7AB5B" w14:textId="77777777" w:rsidR="00531977" w:rsidRPr="007A2D7A" w:rsidRDefault="00531977" w:rsidP="0034763F">
            <w:pPr>
              <w:textAlignment w:val="auto"/>
              <w:rPr>
                <w:rFonts w:eastAsiaTheme="minorEastAsia"/>
                <w:iCs/>
              </w:rPr>
            </w:pPr>
          </w:p>
        </w:tc>
      </w:tr>
      <w:tr w:rsidR="00531977" w:rsidRPr="007A2D7A" w14:paraId="296E6D18" w14:textId="77777777" w:rsidTr="00312E4F">
        <w:trPr>
          <w:trHeight w:val="57"/>
        </w:trPr>
        <w:tc>
          <w:tcPr>
            <w:tcW w:w="121" w:type="pct"/>
          </w:tcPr>
          <w:p w14:paraId="4039E430" w14:textId="1782E99F" w:rsidR="00531977" w:rsidRPr="00312E4F" w:rsidRDefault="00312E4F" w:rsidP="0034763F">
            <w:pPr>
              <w:textAlignment w:val="auto"/>
              <w:rPr>
                <w:rFonts w:eastAsia="SimSun"/>
                <w:lang w:eastAsia="zh-CN"/>
              </w:rPr>
            </w:pPr>
            <w:r>
              <w:rPr>
                <w:rFonts w:eastAsia="SimSun" w:hint="eastAsia"/>
                <w:lang w:eastAsia="zh-CN"/>
              </w:rPr>
              <w:t>[5]</w:t>
            </w:r>
          </w:p>
        </w:tc>
        <w:tc>
          <w:tcPr>
            <w:tcW w:w="306" w:type="pct"/>
          </w:tcPr>
          <w:p w14:paraId="07F3C907" w14:textId="567BFB77" w:rsidR="00531977" w:rsidRPr="00312E4F" w:rsidRDefault="00312E4F" w:rsidP="0034763F">
            <w:pPr>
              <w:textAlignment w:val="auto"/>
              <w:rPr>
                <w:rFonts w:eastAsia="SimSun"/>
                <w:lang w:eastAsia="zh-CN"/>
              </w:rPr>
            </w:pPr>
            <w:r>
              <w:rPr>
                <w:rFonts w:eastAsia="SimSun" w:hint="eastAsia"/>
                <w:lang w:eastAsia="zh-CN"/>
              </w:rPr>
              <w:t>Offino</w:t>
            </w:r>
          </w:p>
        </w:tc>
        <w:tc>
          <w:tcPr>
            <w:tcW w:w="4572" w:type="pct"/>
          </w:tcPr>
          <w:tbl>
            <w:tblPr>
              <w:tblStyle w:val="afd"/>
              <w:tblW w:w="21034" w:type="dxa"/>
              <w:tblLook w:val="04A0" w:firstRow="1" w:lastRow="0" w:firstColumn="1" w:lastColumn="0" w:noHBand="0" w:noVBand="1"/>
            </w:tblPr>
            <w:tblGrid>
              <w:gridCol w:w="666"/>
              <w:gridCol w:w="2982"/>
              <w:gridCol w:w="3005"/>
              <w:gridCol w:w="1163"/>
              <w:gridCol w:w="1050"/>
              <w:gridCol w:w="1066"/>
              <w:gridCol w:w="2925"/>
              <w:gridCol w:w="1106"/>
              <w:gridCol w:w="1341"/>
              <w:gridCol w:w="1326"/>
              <w:gridCol w:w="1291"/>
              <w:gridCol w:w="1298"/>
              <w:gridCol w:w="1815"/>
            </w:tblGrid>
            <w:tr w:rsidR="00312E4F" w14:paraId="555AB585" w14:textId="77777777" w:rsidTr="0034763F">
              <w:tc>
                <w:tcPr>
                  <w:tcW w:w="635" w:type="dxa"/>
                </w:tcPr>
                <w:p w14:paraId="44069BAF" w14:textId="77777777" w:rsidR="00312E4F" w:rsidRDefault="00312E4F" w:rsidP="00312E4F">
                  <w:pPr>
                    <w:rPr>
                      <w:rFonts w:eastAsiaTheme="minorEastAsia"/>
                      <w:lang w:eastAsia="ko-KR"/>
                    </w:rPr>
                  </w:pPr>
                  <w:r>
                    <w:rPr>
                      <w:rFonts w:eastAsiaTheme="minorEastAsia" w:cs="Arial" w:hint="eastAsia"/>
                      <w:color w:val="000000"/>
                      <w:sz w:val="18"/>
                      <w:szCs w:val="18"/>
                      <w:lang w:eastAsia="ko-KR"/>
                    </w:rPr>
                    <w:t>X-1</w:t>
                  </w:r>
                </w:p>
              </w:tc>
              <w:tc>
                <w:tcPr>
                  <w:tcW w:w="2840" w:type="dxa"/>
                </w:tcPr>
                <w:p w14:paraId="4C8F5DFE" w14:textId="77777777" w:rsidR="00312E4F" w:rsidRDefault="00312E4F" w:rsidP="00312E4F">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/measurement</w:t>
                  </w:r>
                  <w:r w:rsidRPr="00717AB5">
                    <w:rPr>
                      <w:rFonts w:eastAsia="SimSun" w:cs="Arial"/>
                      <w:color w:val="000000"/>
                      <w:sz w:val="18"/>
                      <w:szCs w:val="18"/>
                      <w:lang w:eastAsia="zh-CN"/>
                    </w:rPr>
                    <w:t xml:space="preserve"> behaviour and procedures</w:t>
                  </w:r>
                </w:p>
              </w:tc>
              <w:tc>
                <w:tcPr>
                  <w:tcW w:w="2861" w:type="dxa"/>
                </w:tcPr>
                <w:p w14:paraId="3315B5D0" w14:textId="77777777" w:rsidR="00312E4F" w:rsidRPr="00BE69D3" w:rsidRDefault="00312E4F" w:rsidP="00312E4F">
                  <w:pPr>
                    <w:spacing w:after="0"/>
                    <w:rPr>
                      <w:rFonts w:eastAsia="ＭＳ 明朝" w:cs="Arial"/>
                      <w:color w:val="000000"/>
                      <w:sz w:val="18"/>
                      <w:szCs w:val="18"/>
                      <w:lang w:eastAsia="zh-CN"/>
                    </w:rPr>
                  </w:pPr>
                  <w:r w:rsidRPr="00BE69D3">
                    <w:rPr>
                      <w:rFonts w:eastAsia="ＭＳ 明朝" w:cs="Arial" w:hint="eastAsia"/>
                      <w:color w:val="000000"/>
                      <w:sz w:val="18"/>
                      <w:szCs w:val="18"/>
                      <w:lang w:eastAsia="zh-CN"/>
                    </w:rPr>
                    <w:t xml:space="preserve">1. </w:t>
                  </w:r>
                  <w:r w:rsidRPr="00BE69D3">
                    <w:rPr>
                      <w:rFonts w:eastAsia="ＭＳ 明朝" w:cs="Arial"/>
                      <w:color w:val="000000"/>
                      <w:sz w:val="18"/>
                      <w:szCs w:val="18"/>
                      <w:lang w:eastAsia="zh-CN"/>
                    </w:rPr>
                    <w:t xml:space="preserve">Support of </w:t>
                  </w:r>
                  <w:r w:rsidRPr="00717AB5">
                    <w:rPr>
                      <w:rFonts w:eastAsia="ＭＳ 明朝" w:cs="Arial" w:hint="eastAsia"/>
                      <w:color w:val="000000"/>
                      <w:sz w:val="18"/>
                      <w:szCs w:val="18"/>
                      <w:highlight w:val="yellow"/>
                    </w:rPr>
                    <w:t>cell-common</w:t>
                  </w:r>
                  <w:r>
                    <w:rPr>
                      <w:rFonts w:eastAsia="ＭＳ 明朝" w:cs="Arial" w:hint="eastAsia"/>
                      <w:color w:val="000000"/>
                      <w:sz w:val="18"/>
                      <w:szCs w:val="18"/>
                    </w:rPr>
                    <w:t xml:space="preserve"> </w:t>
                  </w:r>
                  <w:r w:rsidRPr="00BE69D3">
                    <w:rPr>
                      <w:rFonts w:eastAsia="ＭＳ 明朝" w:cs="Arial"/>
                      <w:color w:val="000000"/>
                      <w:sz w:val="18"/>
                      <w:szCs w:val="18"/>
                      <w:lang w:eastAsia="zh-CN"/>
                    </w:rPr>
                    <w:t>configuration of time and frequency location of SBFD subbands</w:t>
                  </w:r>
                </w:p>
                <w:p w14:paraId="62ECAC8D" w14:textId="77777777" w:rsidR="00312E4F" w:rsidRDefault="00312E4F" w:rsidP="00312E4F">
                  <w:pPr>
                    <w:spacing w:after="0"/>
                    <w:rPr>
                      <w:rFonts w:eastAsiaTheme="minorEastAsia" w:cs="Arial"/>
                      <w:color w:val="000000"/>
                      <w:sz w:val="18"/>
                      <w:szCs w:val="18"/>
                      <w:lang w:eastAsia="ko-KR"/>
                    </w:rPr>
                  </w:pPr>
                  <w:r w:rsidRPr="00245FA3">
                    <w:rPr>
                      <w:rFonts w:eastAsia="ＭＳ 明朝" w:cs="Arial" w:hint="eastAsia"/>
                      <w:color w:val="000000"/>
                      <w:sz w:val="18"/>
                      <w:szCs w:val="18"/>
                      <w:highlight w:val="yellow"/>
                      <w:lang w:eastAsia="zh-CN"/>
                    </w:rPr>
                    <w:t xml:space="preserve">2. </w:t>
                  </w:r>
                  <w:r w:rsidRPr="00245FA3">
                    <w:rPr>
                      <w:rFonts w:eastAsia="ＭＳ 明朝" w:cs="Arial"/>
                      <w:color w:val="000000"/>
                      <w:sz w:val="18"/>
                      <w:szCs w:val="18"/>
                      <w:highlight w:val="yellow"/>
                      <w:lang w:eastAsia="zh-CN"/>
                    </w:rPr>
                    <w:t xml:space="preserve">Support of UL transmission in one UL subband </w:t>
                  </w:r>
                  <w:r>
                    <w:rPr>
                      <w:rFonts w:eastAsia="ＭＳ 明朝" w:cs="Arial" w:hint="eastAsia"/>
                      <w:color w:val="000000"/>
                      <w:sz w:val="18"/>
                      <w:szCs w:val="18"/>
                      <w:highlight w:val="yellow"/>
                    </w:rPr>
                    <w:t xml:space="preserve">and </w:t>
                  </w:r>
                  <w:r w:rsidRPr="00245FA3">
                    <w:rPr>
                      <w:rFonts w:eastAsia="ＭＳ 明朝" w:cs="Arial"/>
                      <w:color w:val="000000"/>
                      <w:sz w:val="18"/>
                      <w:szCs w:val="18"/>
                      <w:highlight w:val="yellow"/>
                      <w:lang w:eastAsia="zh-CN"/>
                    </w:rPr>
                    <w:t>DL reception in one</w:t>
                  </w:r>
                  <w:r w:rsidRPr="001072B5">
                    <w:rPr>
                      <w:rFonts w:eastAsia="ＭＳ 明朝" w:cs="Arial" w:hint="eastAsia"/>
                      <w:strike/>
                      <w:color w:val="FF0000"/>
                      <w:sz w:val="18"/>
                      <w:szCs w:val="18"/>
                      <w:highlight w:val="yellow"/>
                    </w:rPr>
                    <w:t>[/two]</w:t>
                  </w:r>
                  <w:r w:rsidRPr="00245FA3">
                    <w:rPr>
                      <w:rFonts w:eastAsia="ＭＳ 明朝" w:cs="Arial"/>
                      <w:color w:val="000000"/>
                      <w:sz w:val="18"/>
                      <w:szCs w:val="18"/>
                      <w:highlight w:val="yellow"/>
                      <w:lang w:eastAsia="zh-CN"/>
                    </w:rPr>
                    <w:t xml:space="preserve"> DL subband in SBFD symbols</w:t>
                  </w:r>
                </w:p>
                <w:p w14:paraId="2CA47BB5" w14:textId="77777777" w:rsidR="00312E4F" w:rsidRPr="0040388F" w:rsidRDefault="00312E4F" w:rsidP="00312E4F">
                  <w:pPr>
                    <w:spacing w:after="0"/>
                    <w:rPr>
                      <w:rFonts w:eastAsia="ＭＳ 明朝" w:cs="Arial"/>
                      <w:color w:val="FF0000"/>
                      <w:sz w:val="18"/>
                      <w:szCs w:val="18"/>
                      <w:u w:val="single"/>
                      <w:lang w:eastAsia="zh-CN"/>
                    </w:rPr>
                  </w:pPr>
                  <w:r w:rsidRPr="0040388F">
                    <w:rPr>
                      <w:rFonts w:eastAsia="ＭＳ 明朝" w:cs="Arial"/>
                      <w:color w:val="FF0000"/>
                      <w:sz w:val="18"/>
                      <w:szCs w:val="18"/>
                      <w:u w:val="single"/>
                      <w:lang w:eastAsia="zh-CN"/>
                    </w:rPr>
                    <w:t>- Determination of UL usable PRBs and DL usable PRBs</w:t>
                  </w:r>
                </w:p>
                <w:p w14:paraId="3D2AAA77" w14:textId="77777777" w:rsidR="00312E4F" w:rsidRPr="001072B5" w:rsidRDefault="00312E4F" w:rsidP="00312E4F">
                  <w:pPr>
                    <w:spacing w:after="0"/>
                    <w:rPr>
                      <w:rFonts w:eastAsiaTheme="minorEastAsia" w:cs="Arial"/>
                      <w:color w:val="000000"/>
                      <w:sz w:val="18"/>
                      <w:szCs w:val="18"/>
                      <w:lang w:eastAsia="ko-KR"/>
                    </w:rPr>
                  </w:pPr>
                </w:p>
                <w:p w14:paraId="28DA7DA9" w14:textId="77777777" w:rsidR="00312E4F" w:rsidRDefault="00312E4F" w:rsidP="00312E4F">
                  <w:pPr>
                    <w:spacing w:after="0"/>
                    <w:rPr>
                      <w:rFonts w:eastAsia="ＭＳ 明朝" w:cs="Arial"/>
                      <w:color w:val="000000"/>
                      <w:sz w:val="18"/>
                      <w:szCs w:val="18"/>
                      <w:lang w:eastAsia="zh-CN"/>
                    </w:rPr>
                  </w:pPr>
                  <w:r w:rsidRPr="00245FA3">
                    <w:rPr>
                      <w:rFonts w:eastAsia="ＭＳ 明朝" w:cs="Arial" w:hint="eastAsia"/>
                      <w:color w:val="000000"/>
                      <w:sz w:val="18"/>
                      <w:szCs w:val="18"/>
                      <w:highlight w:val="yellow"/>
                      <w:lang w:eastAsia="zh-CN"/>
                    </w:rPr>
                    <w:t xml:space="preserve">3. </w:t>
                  </w:r>
                  <w:r w:rsidRPr="00245FA3">
                    <w:rPr>
                      <w:rFonts w:eastAsia="ＭＳ 明朝" w:cs="Arial"/>
                      <w:color w:val="000000"/>
                      <w:sz w:val="18"/>
                      <w:szCs w:val="18"/>
                      <w:highlight w:val="yellow"/>
                      <w:lang w:eastAsia="zh-CN"/>
                    </w:rPr>
                    <w:t>Support of link direction determination based on configured/scheduled transmissions/receptions and collision handling</w:t>
                  </w:r>
                </w:p>
                <w:p w14:paraId="61137B7C" w14:textId="77777777" w:rsidR="00312E4F" w:rsidRDefault="00312E4F" w:rsidP="00312E4F">
                  <w:pPr>
                    <w:spacing w:after="0"/>
                    <w:rPr>
                      <w:rFonts w:eastAsia="ＭＳ 明朝" w:cs="Arial"/>
                      <w:color w:val="FF0000"/>
                      <w:sz w:val="18"/>
                      <w:szCs w:val="18"/>
                      <w:u w:val="single"/>
                    </w:rPr>
                  </w:pPr>
                  <w:r w:rsidRPr="0040388F">
                    <w:rPr>
                      <w:rFonts w:eastAsia="ＭＳ 明朝" w:cs="Arial"/>
                      <w:color w:val="FF0000"/>
                      <w:sz w:val="18"/>
                      <w:szCs w:val="18"/>
                      <w:u w:val="single"/>
                    </w:rPr>
                    <w:t xml:space="preserve">4. 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sidRPr="0040388F">
                    <w:rPr>
                      <w:rFonts w:eastAsia="ＭＳ 明朝" w:cs="Arial"/>
                      <w:color w:val="FF0000"/>
                      <w:sz w:val="18"/>
                      <w:szCs w:val="18"/>
                      <w:u w:val="single"/>
                    </w:rPr>
                    <w:t xml:space="preserve">UL power control for PUSCH/PUCCH transmissions in SBFD symbols </w:t>
                  </w:r>
                </w:p>
                <w:p w14:paraId="43751BA3" w14:textId="77777777" w:rsidR="00312E4F" w:rsidRDefault="00312E4F" w:rsidP="00312E4F">
                  <w:pPr>
                    <w:spacing w:after="0"/>
                    <w:rPr>
                      <w:rFonts w:eastAsia="ＭＳ 明朝" w:cs="Arial"/>
                      <w:color w:val="FF0000"/>
                      <w:sz w:val="18"/>
                      <w:szCs w:val="18"/>
                      <w:u w:val="single"/>
                    </w:rPr>
                  </w:pPr>
                  <w:r>
                    <w:rPr>
                      <w:rFonts w:eastAsia="ＭＳ 明朝" w:cs="Arial"/>
                      <w:color w:val="FF0000"/>
                      <w:sz w:val="18"/>
                      <w:szCs w:val="18"/>
                      <w:u w:val="single"/>
                    </w:rPr>
                    <w:t xml:space="preserve">5. </w:t>
                  </w:r>
                  <w:r w:rsidRPr="002E1CDD">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2E1CDD">
                    <w:rPr>
                      <w:rFonts w:eastAsia="ＭＳ 明朝" w:cs="Arial"/>
                      <w:color w:val="FF0000"/>
                      <w:sz w:val="18"/>
                      <w:szCs w:val="18"/>
                      <w:u w:val="single"/>
                    </w:rPr>
                    <w:t xml:space="preserve"> </w:t>
                  </w:r>
                  <w:r>
                    <w:rPr>
                      <w:rFonts w:eastAsiaTheme="minorEastAsia" w:cs="Arial" w:hint="eastAsia"/>
                      <w:color w:val="FF0000"/>
                      <w:sz w:val="18"/>
                      <w:szCs w:val="18"/>
                      <w:u w:val="single"/>
                      <w:lang w:eastAsia="ko-KR"/>
                    </w:rPr>
                    <w:t xml:space="preserve">configuration for </w:t>
                  </w:r>
                  <w:r w:rsidRPr="002E1CDD">
                    <w:rPr>
                      <w:rFonts w:eastAsia="ＭＳ 明朝" w:cs="Arial"/>
                      <w:color w:val="FF0000"/>
                      <w:sz w:val="18"/>
                      <w:szCs w:val="18"/>
                      <w:u w:val="single"/>
                    </w:rPr>
                    <w:t xml:space="preserve">PUCCH resources in SBFD symbols </w:t>
                  </w:r>
                </w:p>
                <w:p w14:paraId="7EB22303" w14:textId="77777777" w:rsidR="00312E4F" w:rsidRDefault="00312E4F" w:rsidP="00312E4F">
                  <w:pPr>
                    <w:spacing w:after="0"/>
                    <w:rPr>
                      <w:rFonts w:eastAsia="ＭＳ 明朝" w:cs="Arial"/>
                      <w:color w:val="FF0000"/>
                      <w:sz w:val="18"/>
                      <w:szCs w:val="18"/>
                      <w:u w:val="single"/>
                    </w:rPr>
                  </w:pPr>
                  <w:r>
                    <w:rPr>
                      <w:rFonts w:eastAsia="ＭＳ 明朝" w:cs="Arial"/>
                      <w:color w:val="FF0000"/>
                      <w:sz w:val="18"/>
                      <w:szCs w:val="18"/>
                      <w:u w:val="single"/>
                    </w:rPr>
                    <w:t xml:space="preserve">6. </w:t>
                  </w:r>
                  <w:r w:rsidRPr="0040388F">
                    <w:rPr>
                      <w:rFonts w:eastAsia="ＭＳ 明朝" w:cs="Arial"/>
                      <w:color w:val="FF0000"/>
                      <w:sz w:val="18"/>
                      <w:szCs w:val="18"/>
                      <w:u w:val="single"/>
                    </w:rPr>
                    <w:t xml:space="preserve">Support of </w:t>
                  </w:r>
                  <w:r>
                    <w:rPr>
                      <w:rFonts w:eastAsia="ＭＳ 明朝" w:cs="Arial"/>
                      <w:color w:val="FF0000"/>
                      <w:sz w:val="18"/>
                      <w:szCs w:val="18"/>
                      <w:u w:val="single"/>
                    </w:rPr>
                    <w:t>additional</w:t>
                  </w:r>
                  <w:r w:rsidRPr="0040388F">
                    <w:rPr>
                      <w:rFonts w:eastAsia="ＭＳ 明朝" w:cs="Arial"/>
                      <w:color w:val="FF0000"/>
                      <w:sz w:val="18"/>
                      <w:szCs w:val="18"/>
                      <w:u w:val="single"/>
                    </w:rPr>
                    <w:t xml:space="preserve"> FH offsets for PUSCH transmissions in SBFD symbols </w:t>
                  </w:r>
                </w:p>
                <w:p w14:paraId="12F63263" w14:textId="77777777" w:rsidR="00312E4F" w:rsidRDefault="00312E4F" w:rsidP="00312E4F">
                  <w:pPr>
                    <w:spacing w:after="0"/>
                    <w:rPr>
                      <w:rFonts w:eastAsiaTheme="minorEastAsia" w:cs="Arial"/>
                      <w:color w:val="FF0000"/>
                      <w:sz w:val="18"/>
                      <w:szCs w:val="18"/>
                      <w:u w:val="single"/>
                      <w:lang w:eastAsia="ko-KR"/>
                    </w:rPr>
                  </w:pPr>
                  <w:r>
                    <w:rPr>
                      <w:rFonts w:eastAsia="ＭＳ 明朝" w:cs="Arial"/>
                      <w:color w:val="FF0000"/>
                      <w:sz w:val="18"/>
                      <w:szCs w:val="18"/>
                      <w:u w:val="single"/>
                    </w:rPr>
                    <w:t>7. Receive SSB</w:t>
                  </w:r>
                  <w:r>
                    <w:rPr>
                      <w:rFonts w:eastAsiaTheme="minorEastAsia" w:cs="Arial" w:hint="eastAsia"/>
                      <w:color w:val="FF0000"/>
                      <w:sz w:val="18"/>
                      <w:szCs w:val="18"/>
                      <w:u w:val="single"/>
                      <w:lang w:eastAsia="ko-KR"/>
                    </w:rPr>
                    <w:t>/downlink reception</w:t>
                  </w:r>
                  <w:r>
                    <w:rPr>
                      <w:rFonts w:eastAsia="ＭＳ 明朝" w:cs="Arial"/>
                      <w:color w:val="FF0000"/>
                      <w:sz w:val="18"/>
                      <w:szCs w:val="18"/>
                      <w:u w:val="single"/>
                    </w:rPr>
                    <w:t xml:space="preserve"> on SBFD symbols</w:t>
                  </w:r>
                </w:p>
                <w:p w14:paraId="09F7C307" w14:textId="77777777" w:rsidR="00312E4F" w:rsidRPr="001072B5" w:rsidRDefault="00312E4F" w:rsidP="00312E4F">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8. Support of separate CSI reports for SBFD and non-SBFD symbols</w:t>
                  </w:r>
                </w:p>
                <w:p w14:paraId="0101ACD4" w14:textId="77777777" w:rsidR="00312E4F" w:rsidRPr="00BE69D3" w:rsidRDefault="00312E4F" w:rsidP="00312E4F">
                  <w:pPr>
                    <w:spacing w:after="0"/>
                    <w:rPr>
                      <w:rFonts w:eastAsia="ＭＳ 明朝" w:cs="Arial"/>
                      <w:color w:val="000000"/>
                      <w:sz w:val="18"/>
                      <w:szCs w:val="18"/>
                    </w:rPr>
                  </w:pPr>
                </w:p>
                <w:p w14:paraId="384FE6DB" w14:textId="77777777" w:rsidR="00312E4F" w:rsidRDefault="00312E4F" w:rsidP="00312E4F">
                  <w:pPr>
                    <w:rPr>
                      <w:rFonts w:eastAsiaTheme="minorEastAsia"/>
                      <w:lang w:eastAsia="ko-KR"/>
                    </w:rPr>
                  </w:pPr>
                  <w:r w:rsidRPr="00BE69D3">
                    <w:rPr>
                      <w:rFonts w:eastAsia="ＭＳ 明朝" w:cs="Arial" w:hint="eastAsia"/>
                      <w:color w:val="000000"/>
                      <w:sz w:val="18"/>
                      <w:szCs w:val="18"/>
                      <w:highlight w:val="yellow"/>
                    </w:rPr>
                    <w:t>FFS: other component (which may be separate FG)</w:t>
                  </w:r>
                </w:p>
              </w:tc>
              <w:tc>
                <w:tcPr>
                  <w:tcW w:w="1107" w:type="dxa"/>
                </w:tcPr>
                <w:p w14:paraId="6C582EFB" w14:textId="77777777" w:rsidR="00312E4F" w:rsidRDefault="00312E4F" w:rsidP="00312E4F">
                  <w:pPr>
                    <w:rPr>
                      <w:rFonts w:eastAsiaTheme="minorEastAsia"/>
                      <w:lang w:eastAsia="ko-KR"/>
                    </w:rPr>
                  </w:pPr>
                </w:p>
              </w:tc>
              <w:tc>
                <w:tcPr>
                  <w:tcW w:w="1000" w:type="dxa"/>
                </w:tcPr>
                <w:p w14:paraId="0E0F4D2C" w14:textId="77777777" w:rsidR="00312E4F" w:rsidRDefault="00312E4F" w:rsidP="00312E4F">
                  <w:pPr>
                    <w:rPr>
                      <w:rFonts w:eastAsiaTheme="minorEastAsia"/>
                      <w:lang w:eastAsia="ko-KR"/>
                    </w:rPr>
                  </w:pPr>
                  <w:r w:rsidRPr="00BE69D3">
                    <w:rPr>
                      <w:rFonts w:eastAsia="SimSun" w:cs="Arial" w:hint="eastAsia"/>
                      <w:color w:val="000000"/>
                      <w:sz w:val="18"/>
                      <w:szCs w:val="18"/>
                      <w:lang w:eastAsia="zh-CN"/>
                    </w:rPr>
                    <w:t>YES</w:t>
                  </w:r>
                </w:p>
              </w:tc>
              <w:tc>
                <w:tcPr>
                  <w:tcW w:w="1015" w:type="dxa"/>
                </w:tcPr>
                <w:p w14:paraId="7C10395E" w14:textId="77777777" w:rsidR="00312E4F" w:rsidRDefault="00312E4F" w:rsidP="00312E4F">
                  <w:pPr>
                    <w:rPr>
                      <w:rFonts w:eastAsiaTheme="minorEastAsia"/>
                      <w:lang w:eastAsia="ko-KR"/>
                    </w:rPr>
                  </w:pPr>
                  <w:r w:rsidRPr="00BE69D3">
                    <w:rPr>
                      <w:rFonts w:eastAsia="SimSun" w:cs="Arial" w:hint="eastAsia"/>
                      <w:color w:val="000000"/>
                      <w:sz w:val="18"/>
                      <w:szCs w:val="18"/>
                      <w:lang w:eastAsia="zh-CN"/>
                    </w:rPr>
                    <w:t>n/a</w:t>
                  </w:r>
                </w:p>
              </w:tc>
              <w:tc>
                <w:tcPr>
                  <w:tcW w:w="2785" w:type="dxa"/>
                </w:tcPr>
                <w:p w14:paraId="1575C7AF" w14:textId="77777777" w:rsidR="00312E4F" w:rsidRDefault="00312E4F" w:rsidP="00312E4F">
                  <w:pPr>
                    <w:rPr>
                      <w:rFonts w:eastAsiaTheme="minorEastAsia"/>
                      <w:lang w:eastAsia="ko-KR"/>
                    </w:rPr>
                  </w:pPr>
                  <w:r w:rsidRPr="00717AB5">
                    <w:rPr>
                      <w:rFonts w:eastAsia="SimSun" w:cs="Arial"/>
                      <w:color w:val="000000"/>
                      <w:sz w:val="18"/>
                      <w:szCs w:val="18"/>
                      <w:lang w:eastAsia="zh-CN"/>
                    </w:rPr>
                    <w:t>Basic feature for SBFD-aware UE TX/RX</w:t>
                  </w:r>
                  <w:r w:rsidRPr="00717AB5">
                    <w:rPr>
                      <w:rFonts w:eastAsia="游明朝" w:cs="Arial" w:hint="eastAsia"/>
                      <w:color w:val="000000"/>
                      <w:sz w:val="18"/>
                      <w:szCs w:val="18"/>
                    </w:rPr>
                    <w:t>/ measurement</w:t>
                  </w:r>
                  <w:r w:rsidRPr="00717AB5">
                    <w:rPr>
                      <w:rFonts w:eastAsia="SimSun" w:cs="Arial"/>
                      <w:color w:val="000000"/>
                      <w:sz w:val="18"/>
                      <w:szCs w:val="18"/>
                      <w:lang w:eastAsia="zh-CN"/>
                    </w:rPr>
                    <w:t xml:space="preserve"> behaviour and procedures</w:t>
                  </w:r>
                  <w:r w:rsidRPr="00717AB5">
                    <w:rPr>
                      <w:rFonts w:eastAsia="游明朝" w:cs="Arial" w:hint="eastAsia"/>
                      <w:color w:val="000000"/>
                      <w:sz w:val="18"/>
                      <w:szCs w:val="18"/>
                    </w:rPr>
                    <w:t xml:space="preserve"> is not supported</w:t>
                  </w:r>
                </w:p>
              </w:tc>
              <w:tc>
                <w:tcPr>
                  <w:tcW w:w="1053" w:type="dxa"/>
                </w:tcPr>
                <w:p w14:paraId="627A33DA" w14:textId="77777777" w:rsidR="00312E4F" w:rsidRDefault="00312E4F" w:rsidP="00312E4F">
                  <w:pPr>
                    <w:rPr>
                      <w:rFonts w:eastAsiaTheme="minorEastAsia"/>
                      <w:lang w:eastAsia="ko-KR"/>
                    </w:rPr>
                  </w:pPr>
                  <w:r w:rsidRPr="00BE69D3">
                    <w:rPr>
                      <w:rFonts w:eastAsia="ＭＳ 明朝" w:cs="Arial" w:hint="eastAsia"/>
                      <w:color w:val="000000"/>
                      <w:sz w:val="18"/>
                      <w:szCs w:val="18"/>
                      <w:highlight w:val="yellow"/>
                    </w:rPr>
                    <w:t>[</w:t>
                  </w:r>
                  <w:r w:rsidRPr="00BE69D3">
                    <w:rPr>
                      <w:rFonts w:eastAsia="SimSun" w:cs="Arial"/>
                      <w:color w:val="000000"/>
                      <w:sz w:val="18"/>
                      <w:szCs w:val="18"/>
                      <w:highlight w:val="yellow"/>
                      <w:lang w:eastAsia="zh-CN"/>
                    </w:rPr>
                    <w:t>P</w:t>
                  </w:r>
                  <w:r w:rsidRPr="00BE69D3">
                    <w:rPr>
                      <w:rFonts w:eastAsia="SimSun" w:cs="Arial" w:hint="eastAsia"/>
                      <w:color w:val="000000"/>
                      <w:sz w:val="18"/>
                      <w:szCs w:val="18"/>
                      <w:highlight w:val="yellow"/>
                      <w:lang w:eastAsia="zh-CN"/>
                    </w:rPr>
                    <w:t>er Band</w:t>
                  </w:r>
                  <w:r w:rsidRPr="00BE69D3">
                    <w:rPr>
                      <w:rFonts w:eastAsia="ＭＳ 明朝" w:cs="Arial" w:hint="eastAsia"/>
                      <w:color w:val="000000"/>
                      <w:sz w:val="18"/>
                      <w:szCs w:val="18"/>
                      <w:highlight w:val="yellow"/>
                    </w:rPr>
                    <w:t>]</w:t>
                  </w:r>
                </w:p>
              </w:tc>
              <w:tc>
                <w:tcPr>
                  <w:tcW w:w="1277" w:type="dxa"/>
                </w:tcPr>
                <w:p w14:paraId="052423A4" w14:textId="77777777" w:rsidR="00312E4F" w:rsidRDefault="00312E4F" w:rsidP="00312E4F">
                  <w:pPr>
                    <w:rPr>
                      <w:rFonts w:eastAsiaTheme="minorEastAsia"/>
                      <w:lang w:eastAsia="ko-KR"/>
                    </w:rPr>
                  </w:pPr>
                  <w:r w:rsidRPr="00BE69D3">
                    <w:rPr>
                      <w:rFonts w:eastAsia="SimSun" w:cs="Arial" w:hint="eastAsia"/>
                      <w:color w:val="000000"/>
                      <w:sz w:val="18"/>
                      <w:szCs w:val="18"/>
                      <w:lang w:eastAsia="zh-CN"/>
                    </w:rPr>
                    <w:t>TDD only</w:t>
                  </w:r>
                </w:p>
              </w:tc>
              <w:tc>
                <w:tcPr>
                  <w:tcW w:w="1263" w:type="dxa"/>
                </w:tcPr>
                <w:p w14:paraId="5677FE34" w14:textId="77777777" w:rsidR="00312E4F" w:rsidRDefault="00312E4F" w:rsidP="00312E4F">
                  <w:pPr>
                    <w:rPr>
                      <w:rFonts w:eastAsiaTheme="minorEastAsia"/>
                      <w:lang w:eastAsia="ko-KR"/>
                    </w:rPr>
                  </w:pPr>
                  <w:r w:rsidRPr="00245FA3">
                    <w:rPr>
                      <w:rFonts w:eastAsia="SimSun" w:cs="Arial" w:hint="eastAsia"/>
                      <w:color w:val="000000"/>
                      <w:sz w:val="18"/>
                      <w:szCs w:val="18"/>
                      <w:highlight w:val="yellow"/>
                      <w:lang w:eastAsia="zh-CN"/>
                    </w:rPr>
                    <w:t>n/a</w:t>
                  </w:r>
                </w:p>
              </w:tc>
              <w:tc>
                <w:tcPr>
                  <w:tcW w:w="1229" w:type="dxa"/>
                </w:tcPr>
                <w:p w14:paraId="545FF080" w14:textId="77777777" w:rsidR="00312E4F" w:rsidRDefault="00312E4F" w:rsidP="00312E4F">
                  <w:pPr>
                    <w:rPr>
                      <w:rFonts w:eastAsiaTheme="minorEastAsia"/>
                      <w:lang w:eastAsia="ko-KR"/>
                    </w:rPr>
                  </w:pPr>
                  <w:r w:rsidRPr="00BE69D3">
                    <w:rPr>
                      <w:rFonts w:eastAsia="SimSun" w:cs="Arial" w:hint="eastAsia"/>
                      <w:color w:val="000000"/>
                      <w:sz w:val="18"/>
                      <w:szCs w:val="18"/>
                      <w:lang w:eastAsia="zh-CN"/>
                    </w:rPr>
                    <w:t>n/a</w:t>
                  </w:r>
                </w:p>
              </w:tc>
              <w:tc>
                <w:tcPr>
                  <w:tcW w:w="1236" w:type="dxa"/>
                </w:tcPr>
                <w:p w14:paraId="7F9A2FA5" w14:textId="77777777" w:rsidR="00312E4F" w:rsidRPr="00717AB5" w:rsidRDefault="00312E4F" w:rsidP="00312E4F">
                  <w:pPr>
                    <w:keepLines/>
                    <w:spacing w:after="0"/>
                    <w:rPr>
                      <w:rFonts w:eastAsia="游明朝" w:cs="Arial"/>
                      <w:color w:val="000000"/>
                      <w:sz w:val="18"/>
                      <w:szCs w:val="18"/>
                    </w:rPr>
                  </w:pPr>
                  <w:r w:rsidRPr="0040388F">
                    <w:rPr>
                      <w:rFonts w:eastAsia="游明朝" w:cs="Arial" w:hint="eastAsia"/>
                      <w:strike/>
                      <w:color w:val="000000"/>
                      <w:sz w:val="18"/>
                      <w:szCs w:val="18"/>
                    </w:rPr>
                    <w:t>[</w:t>
                  </w:r>
                  <w:r w:rsidRPr="00717AB5">
                    <w:rPr>
                      <w:rFonts w:eastAsia="游明朝" w:cs="Arial" w:hint="eastAsia"/>
                      <w:color w:val="000000"/>
                      <w:sz w:val="18"/>
                      <w:szCs w:val="18"/>
                    </w:rPr>
                    <w:t xml:space="preserve">Note: </w:t>
                  </w:r>
                  <w:r w:rsidRPr="00717AB5">
                    <w:rPr>
                      <w:rFonts w:eastAsia="SimSun" w:cs="Arial"/>
                      <w:color w:val="000000"/>
                      <w:sz w:val="18"/>
                      <w:szCs w:val="18"/>
                      <w:lang w:eastAsia="zh-CN"/>
                    </w:rPr>
                    <w:t xml:space="preserve">Only UL transmissions are allowed within </w:t>
                  </w:r>
                  <w:r w:rsidRPr="0040388F">
                    <w:rPr>
                      <w:rFonts w:eastAsia="SimSun" w:cs="Arial"/>
                      <w:color w:val="FF0000"/>
                      <w:sz w:val="18"/>
                      <w:szCs w:val="18"/>
                      <w:lang w:eastAsia="zh-CN"/>
                    </w:rPr>
                    <w:t xml:space="preserve">usable </w:t>
                  </w:r>
                  <w:r w:rsidRPr="00717AB5">
                    <w:rPr>
                      <w:rFonts w:eastAsia="SimSun" w:cs="Arial"/>
                      <w:color w:val="000000"/>
                      <w:sz w:val="18"/>
                      <w:szCs w:val="18"/>
                      <w:lang w:eastAsia="zh-CN"/>
                    </w:rPr>
                    <w:t xml:space="preserve">UL </w:t>
                  </w:r>
                  <w:r w:rsidRPr="0040388F">
                    <w:rPr>
                      <w:rFonts w:eastAsia="SimSun" w:cs="Arial"/>
                      <w:color w:val="FF0000"/>
                      <w:sz w:val="18"/>
                      <w:szCs w:val="18"/>
                      <w:lang w:eastAsia="zh-CN"/>
                    </w:rPr>
                    <w:t>PRB</w:t>
                  </w:r>
                  <w:r w:rsidRPr="00C241C6">
                    <w:rPr>
                      <w:rFonts w:eastAsia="SimSun" w:cs="Arial"/>
                      <w:color w:val="FF0000"/>
                      <w:sz w:val="18"/>
                      <w:szCs w:val="18"/>
                      <w:lang w:eastAsia="zh-CN"/>
                    </w:rPr>
                    <w:t xml:space="preserve">s </w:t>
                  </w:r>
                  <w:r w:rsidRPr="001072B5">
                    <w:rPr>
                      <w:rFonts w:eastAsia="SimSun" w:cs="Arial"/>
                      <w:strike/>
                      <w:color w:val="FF0000"/>
                      <w:sz w:val="18"/>
                      <w:szCs w:val="18"/>
                      <w:lang w:eastAsia="zh-CN"/>
                    </w:rPr>
                    <w:t>subband</w:t>
                  </w:r>
                  <w:r w:rsidRPr="001072B5">
                    <w:rPr>
                      <w:rFonts w:eastAsia="SimSun" w:cs="Arial"/>
                      <w:color w:val="FF0000"/>
                      <w:sz w:val="18"/>
                      <w:szCs w:val="18"/>
                      <w:lang w:eastAsia="zh-CN"/>
                    </w:rPr>
                    <w:t xml:space="preserve"> </w:t>
                  </w:r>
                  <w:r w:rsidRPr="00717AB5">
                    <w:rPr>
                      <w:rFonts w:eastAsia="SimSun" w:cs="Arial"/>
                      <w:color w:val="000000"/>
                      <w:sz w:val="18"/>
                      <w:szCs w:val="18"/>
                      <w:lang w:eastAsia="zh-CN"/>
                    </w:rPr>
                    <w:t xml:space="preserve">and only DL receptions (except for CLI measurement) are allowed within </w:t>
                  </w:r>
                  <w:r w:rsidRPr="0040388F">
                    <w:rPr>
                      <w:rFonts w:eastAsia="SimSun" w:cs="Arial"/>
                      <w:color w:val="FF0000"/>
                      <w:sz w:val="18"/>
                      <w:szCs w:val="18"/>
                      <w:u w:val="single"/>
                      <w:lang w:eastAsia="zh-CN"/>
                    </w:rPr>
                    <w:t>usable</w:t>
                  </w:r>
                  <w:r w:rsidRPr="0040388F">
                    <w:rPr>
                      <w:rFonts w:eastAsia="SimSun" w:cs="Arial"/>
                      <w:color w:val="FF0000"/>
                      <w:sz w:val="18"/>
                      <w:szCs w:val="18"/>
                      <w:lang w:eastAsia="zh-CN"/>
                    </w:rPr>
                    <w:t xml:space="preserve"> </w:t>
                  </w:r>
                  <w:r w:rsidRPr="00717AB5">
                    <w:rPr>
                      <w:rFonts w:eastAsia="SimSun" w:cs="Arial"/>
                      <w:color w:val="000000"/>
                      <w:sz w:val="18"/>
                      <w:szCs w:val="18"/>
                      <w:lang w:eastAsia="zh-CN"/>
                    </w:rPr>
                    <w:t xml:space="preserve">DL </w:t>
                  </w:r>
                  <w:r w:rsidRPr="001072B5">
                    <w:rPr>
                      <w:rFonts w:eastAsia="SimSun" w:cs="Arial"/>
                      <w:strike/>
                      <w:color w:val="FF0000"/>
                      <w:sz w:val="18"/>
                      <w:szCs w:val="18"/>
                      <w:lang w:eastAsia="zh-CN"/>
                    </w:rPr>
                    <w:t xml:space="preserve">subband(s) </w:t>
                  </w:r>
                  <w:r w:rsidRPr="00C241C6">
                    <w:rPr>
                      <w:rFonts w:eastAsia="SimSun" w:cs="Arial"/>
                      <w:color w:val="FF0000"/>
                      <w:sz w:val="18"/>
                      <w:szCs w:val="18"/>
                      <w:u w:val="single"/>
                      <w:lang w:eastAsia="zh-CN"/>
                    </w:rPr>
                    <w:t>PRBs</w:t>
                  </w:r>
                  <w:r w:rsidRPr="0040388F">
                    <w:rPr>
                      <w:rFonts w:eastAsia="游明朝" w:cs="Arial" w:hint="eastAsia"/>
                      <w:strike/>
                      <w:color w:val="000000"/>
                      <w:sz w:val="18"/>
                      <w:szCs w:val="18"/>
                    </w:rPr>
                    <w:t>]</w:t>
                  </w:r>
                </w:p>
                <w:p w14:paraId="5922C247" w14:textId="77777777" w:rsidR="00312E4F" w:rsidRDefault="00312E4F" w:rsidP="00312E4F">
                  <w:pPr>
                    <w:rPr>
                      <w:rFonts w:eastAsiaTheme="minorEastAsia"/>
                      <w:lang w:eastAsia="ko-KR"/>
                    </w:rPr>
                  </w:pPr>
                  <w:r w:rsidRPr="00717AB5">
                    <w:rPr>
                      <w:rFonts w:eastAsia="游明朝" w:cs="Arial" w:hint="eastAsia"/>
                      <w:color w:val="000000"/>
                      <w:sz w:val="18"/>
                      <w:szCs w:val="18"/>
                    </w:rPr>
                    <w:t>[</w:t>
                  </w:r>
                  <w:r w:rsidRPr="00717AB5">
                    <w:rPr>
                      <w:rFonts w:eastAsia="游明朝" w:cs="Arial"/>
                      <w:color w:val="000000"/>
                      <w:sz w:val="18"/>
                      <w:szCs w:val="18"/>
                    </w:rPr>
                    <w:t>N</w:t>
                  </w:r>
                  <w:r w:rsidRPr="00717AB5">
                    <w:rPr>
                      <w:rFonts w:eastAsia="游明朝" w:cs="Arial" w:hint="eastAsia"/>
                      <w:color w:val="000000"/>
                      <w:sz w:val="18"/>
                      <w:szCs w:val="18"/>
                    </w:rPr>
                    <w:t xml:space="preserve">ote: </w:t>
                  </w:r>
                  <w:r w:rsidRPr="00717AB5">
                    <w:rPr>
                      <w:rFonts w:eastAsia="SimSun" w:cs="Arial"/>
                      <w:color w:val="000000"/>
                      <w:sz w:val="18"/>
                      <w:szCs w:val="18"/>
                      <w:lang w:eastAsia="zh-CN"/>
                    </w:rPr>
                    <w:t>The maximum number of UL subbands for SBFD operation in an SBFD symbol within a TDD carrier is one.</w:t>
                  </w:r>
                  <w:r w:rsidRPr="00717AB5">
                    <w:rPr>
                      <w:rFonts w:eastAsia="游明朝" w:cs="Arial" w:hint="eastAsia"/>
                      <w:color w:val="000000"/>
                      <w:sz w:val="18"/>
                      <w:szCs w:val="18"/>
                    </w:rPr>
                    <w:t>]</w:t>
                  </w:r>
                </w:p>
              </w:tc>
              <w:tc>
                <w:tcPr>
                  <w:tcW w:w="1728" w:type="dxa"/>
                </w:tcPr>
                <w:p w14:paraId="25840904" w14:textId="77777777" w:rsidR="00312E4F" w:rsidRDefault="00312E4F" w:rsidP="00312E4F">
                  <w:pPr>
                    <w:rPr>
                      <w:rFonts w:eastAsiaTheme="minorEastAsia"/>
                      <w:lang w:eastAsia="ko-KR"/>
                    </w:rPr>
                  </w:pPr>
                  <w:r w:rsidRPr="00BE69D3">
                    <w:rPr>
                      <w:rFonts w:eastAsia="SimSun" w:cs="Arial"/>
                      <w:color w:val="000000"/>
                      <w:sz w:val="18"/>
                      <w:szCs w:val="18"/>
                    </w:rPr>
                    <w:t>Optional with capability signalling</w:t>
                  </w:r>
                </w:p>
              </w:tc>
            </w:tr>
          </w:tbl>
          <w:p w14:paraId="2E73BEE0" w14:textId="77777777" w:rsidR="00531977" w:rsidRPr="007A2D7A" w:rsidRDefault="00531977" w:rsidP="0034763F">
            <w:pPr>
              <w:textAlignment w:val="auto"/>
              <w:rPr>
                <w:rFonts w:eastAsiaTheme="minorEastAsia"/>
              </w:rPr>
            </w:pPr>
          </w:p>
        </w:tc>
      </w:tr>
      <w:tr w:rsidR="00FA6A42" w:rsidRPr="007A2D7A" w14:paraId="75300121" w14:textId="77777777" w:rsidTr="00312E4F">
        <w:trPr>
          <w:trHeight w:val="57"/>
        </w:trPr>
        <w:tc>
          <w:tcPr>
            <w:tcW w:w="121" w:type="pct"/>
          </w:tcPr>
          <w:p w14:paraId="3028C912" w14:textId="07FEA226" w:rsidR="00FA6A42" w:rsidRPr="007A2D7A" w:rsidRDefault="00FA6A42" w:rsidP="00FA6A42">
            <w:pPr>
              <w:textAlignment w:val="auto"/>
              <w:rPr>
                <w:rFonts w:eastAsiaTheme="minorEastAsia"/>
              </w:rPr>
            </w:pPr>
            <w:r>
              <w:rPr>
                <w:rFonts w:eastAsia="SimSun" w:hint="eastAsia"/>
                <w:sz w:val="22"/>
                <w:lang w:eastAsia="zh-CN"/>
              </w:rPr>
              <w:t>[6]</w:t>
            </w:r>
          </w:p>
        </w:tc>
        <w:tc>
          <w:tcPr>
            <w:tcW w:w="306" w:type="pct"/>
          </w:tcPr>
          <w:p w14:paraId="27B67E20" w14:textId="4E9F44F9" w:rsidR="00FA6A42" w:rsidRPr="007A2D7A" w:rsidRDefault="00FA6A42" w:rsidP="00FA6A42">
            <w:pPr>
              <w:textAlignment w:val="auto"/>
              <w:rPr>
                <w:rFonts w:eastAsiaTheme="minorEastAsia"/>
              </w:rPr>
            </w:pPr>
            <w:r>
              <w:rPr>
                <w:rFonts w:eastAsia="SimSun" w:hint="eastAsia"/>
                <w:sz w:val="22"/>
                <w:szCs w:val="18"/>
                <w:lang w:eastAsia="zh-CN"/>
              </w:rPr>
              <w:t>Nokia</w:t>
            </w:r>
          </w:p>
        </w:tc>
        <w:tc>
          <w:tcPr>
            <w:tcW w:w="4572" w:type="pct"/>
          </w:tcPr>
          <w:p w14:paraId="423671AF" w14:textId="77777777" w:rsidR="00FA6A42" w:rsidRPr="0030223D" w:rsidRDefault="00FA6A42" w:rsidP="00FA6A42">
            <w:pPr>
              <w:spacing w:after="0"/>
              <w:rPr>
                <w:rFonts w:ascii="Times" w:eastAsia="SimSun" w:hAnsi="Times"/>
                <w:b/>
                <w:bCs/>
                <w:szCs w:val="24"/>
                <w:highlight w:val="yellow"/>
                <w:lang w:eastAsia="zh-CN"/>
              </w:rPr>
            </w:pPr>
          </w:p>
          <w:tbl>
            <w:tblPr>
              <w:tblStyle w:val="afd"/>
              <w:tblW w:w="0" w:type="auto"/>
              <w:tblLook w:val="04A0" w:firstRow="1" w:lastRow="0" w:firstColumn="1" w:lastColumn="0" w:noHBand="0" w:noVBand="1"/>
            </w:tblPr>
            <w:tblGrid>
              <w:gridCol w:w="4814"/>
              <w:gridCol w:w="4814"/>
            </w:tblGrid>
            <w:tr w:rsidR="00FA6A42" w14:paraId="287B341B" w14:textId="77777777" w:rsidTr="0034763F">
              <w:tc>
                <w:tcPr>
                  <w:tcW w:w="4814" w:type="dxa"/>
                </w:tcPr>
                <w:p w14:paraId="3DB42A01"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Moderator’s proposals from RAN1#120</w:t>
                  </w:r>
                </w:p>
              </w:tc>
              <w:tc>
                <w:tcPr>
                  <w:tcW w:w="4814" w:type="dxa"/>
                </w:tcPr>
                <w:p w14:paraId="43BC43A0" w14:textId="77777777" w:rsidR="00FA6A42" w:rsidRPr="00D2044E" w:rsidRDefault="00FA6A42" w:rsidP="00FA6A42">
                  <w:pPr>
                    <w:spacing w:after="0"/>
                    <w:jc w:val="center"/>
                    <w:rPr>
                      <w:rFonts w:ascii="Times" w:eastAsia="游明朝" w:hAnsi="Times"/>
                      <w:b/>
                      <w:bCs/>
                    </w:rPr>
                  </w:pPr>
                  <w:r w:rsidRPr="00D2044E">
                    <w:rPr>
                      <w:rFonts w:ascii="Times" w:eastAsia="游明朝" w:hAnsi="Times"/>
                      <w:b/>
                      <w:bCs/>
                    </w:rPr>
                    <w:t>Nokia’s views</w:t>
                  </w:r>
                </w:p>
              </w:tc>
            </w:tr>
            <w:tr w:rsidR="00FA6A42" w14:paraId="4C2DEF18" w14:textId="77777777" w:rsidTr="0034763F">
              <w:tc>
                <w:tcPr>
                  <w:tcW w:w="4814" w:type="dxa"/>
                </w:tcPr>
                <w:p w14:paraId="198AC7A1" w14:textId="77777777" w:rsidR="00FA6A42" w:rsidRPr="00D2044E" w:rsidRDefault="00FA6A42" w:rsidP="00FA6A42">
                  <w:pPr>
                    <w:spacing w:after="0"/>
                    <w:rPr>
                      <w:rFonts w:ascii="Times" w:eastAsia="游明朝" w:hAnsi="Times"/>
                      <w:b/>
                      <w:bCs/>
                    </w:rPr>
                  </w:pPr>
                  <w:r w:rsidRPr="00D2044E">
                    <w:rPr>
                      <w:rFonts w:ascii="Times" w:eastAsia="游明朝" w:hAnsi="Times"/>
                      <w:b/>
                      <w:bCs/>
                    </w:rPr>
                    <w:t>P</w:t>
                  </w:r>
                  <w:r w:rsidRPr="00D2044E">
                    <w:rPr>
                      <w:rFonts w:ascii="Times" w:eastAsia="游明朝" w:hAnsi="Times" w:hint="eastAsia"/>
                      <w:b/>
                      <w:bCs/>
                    </w:rPr>
                    <w:t xml:space="preserve">roposal 2-1-3 (from </w:t>
                  </w:r>
                  <w:r w:rsidRPr="00D2044E">
                    <w:rPr>
                      <w:rFonts w:ascii="Times" w:eastAsia="游明朝" w:hAnsi="Times"/>
                      <w:b/>
                      <w:bCs/>
                    </w:rPr>
                    <w:t>Question 2-1-3</w:t>
                  </w:r>
                  <w:r w:rsidRPr="00D2044E">
                    <w:rPr>
                      <w:rFonts w:ascii="Times" w:eastAsia="游明朝" w:hAnsi="Times" w:hint="eastAsia"/>
                      <w:b/>
                      <w:bCs/>
                    </w:rPr>
                    <w:t>)</w:t>
                  </w:r>
                  <w:r w:rsidRPr="00D2044E">
                    <w:rPr>
                      <w:rFonts w:ascii="Times" w:eastAsia="游明朝" w:hAnsi="Times"/>
                      <w:b/>
                      <w:bCs/>
                    </w:rPr>
                    <w:t>:</w:t>
                  </w:r>
                </w:p>
                <w:p w14:paraId="7C191A77" w14:textId="77777777" w:rsidR="00FA6A42" w:rsidRPr="00D2044E" w:rsidRDefault="00FA6A42" w:rsidP="00FA6A42">
                  <w:pPr>
                    <w:spacing w:after="0"/>
                    <w:rPr>
                      <w:rFonts w:ascii="Times" w:eastAsia="游明朝" w:hAnsi="Times"/>
                    </w:rPr>
                  </w:pPr>
                  <w:r w:rsidRPr="00D2044E">
                    <w:rPr>
                      <w:rFonts w:ascii="Times" w:eastAsia="游明朝" w:hAnsi="Times"/>
                    </w:rPr>
                    <w:t>A</w:t>
                  </w:r>
                  <w:r w:rsidRPr="00D2044E">
                    <w:rPr>
                      <w:rFonts w:ascii="Times" w:eastAsia="游明朝" w:hAnsi="Times" w:hint="eastAsia"/>
                    </w:rPr>
                    <w:t xml:space="preserve">dd the following components in basic FG for SBFD. </w:t>
                  </w:r>
                </w:p>
                <w:p w14:paraId="6A194329"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PUCCH resource configurations for SBFD and non-SBFD symbols</w:t>
                  </w:r>
                </w:p>
                <w:p w14:paraId="66326684"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power control parameters for SBFD and non-SBFD symbols</w:t>
                  </w:r>
                </w:p>
                <w:p w14:paraId="3693C200"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rPr>
                    <w:t>Support of separate FH offsets for PUSCH transmissions in SBFD symbols and non-SBFD symbols</w:t>
                  </w:r>
                </w:p>
                <w:p w14:paraId="5D8650FE" w14:textId="77777777" w:rsidR="00FA6A42" w:rsidRPr="00D2044E" w:rsidRDefault="00FA6A42" w:rsidP="00523E30">
                  <w:pPr>
                    <w:numPr>
                      <w:ilvl w:val="0"/>
                      <w:numId w:val="19"/>
                    </w:numPr>
                    <w:overflowPunct/>
                    <w:autoSpaceDE/>
                    <w:autoSpaceDN/>
                    <w:adjustRightInd/>
                    <w:spacing w:after="0"/>
                    <w:textAlignment w:val="auto"/>
                    <w:rPr>
                      <w:rFonts w:ascii="Times" w:eastAsia="游明朝" w:hAnsi="Times"/>
                    </w:rPr>
                  </w:pPr>
                  <w:r w:rsidRPr="00D2044E">
                    <w:rPr>
                      <w:rFonts w:ascii="Times" w:eastAsia="游明朝" w:hAnsi="Times" w:hint="eastAsia"/>
                    </w:rPr>
                    <w:t xml:space="preserve">FFS: </w:t>
                  </w:r>
                  <w:r w:rsidRPr="00D2044E">
                    <w:rPr>
                      <w:rFonts w:ascii="Times" w:eastAsia="游明朝" w:hAnsi="Times"/>
                    </w:rPr>
                    <w:t>Support of separate SRS resource sets for SBFD and non-SBFD symbols</w:t>
                  </w:r>
                </w:p>
                <w:p w14:paraId="04DDF5B2" w14:textId="77777777" w:rsidR="00FA6A42" w:rsidRPr="00D2044E" w:rsidRDefault="00FA6A42" w:rsidP="00FA6A42">
                  <w:pPr>
                    <w:spacing w:after="0"/>
                    <w:rPr>
                      <w:rFonts w:ascii="Times" w:eastAsia="游明朝" w:hAnsi="Times"/>
                      <w:b/>
                      <w:bCs/>
                    </w:rPr>
                  </w:pPr>
                </w:p>
              </w:tc>
              <w:tc>
                <w:tcPr>
                  <w:tcW w:w="4814" w:type="dxa"/>
                </w:tcPr>
                <w:p w14:paraId="522763D6" w14:textId="77777777" w:rsidR="00FA6A42" w:rsidRPr="00D2044E" w:rsidRDefault="00FA6A42" w:rsidP="00FA6A42">
                  <w:pPr>
                    <w:spacing w:after="0"/>
                    <w:jc w:val="both"/>
                    <w:rPr>
                      <w:rFonts w:ascii="Times" w:eastAsia="游明朝" w:hAnsi="Times"/>
                      <w:b/>
                      <w:bCs/>
                      <w:highlight w:val="yellow"/>
                    </w:rPr>
                  </w:pPr>
                  <w:r w:rsidRPr="00D2044E">
                    <w:t>At least the separate PUCCH resource configurations and separate power control parameters are essential to be included in basic FG. The support of separate FH offsets and separate SRS resource sets can be</w:t>
                  </w:r>
                  <w:r>
                    <w:t xml:space="preserve"> </w:t>
                  </w:r>
                  <w:r w:rsidRPr="00D2044E">
                    <w:t>further discussed.</w:t>
                  </w:r>
                </w:p>
              </w:tc>
            </w:tr>
          </w:tbl>
          <w:p w14:paraId="7293CAD6" w14:textId="77777777" w:rsidR="00FA6A42" w:rsidRDefault="00FA6A42" w:rsidP="00FA6A42">
            <w:pPr>
              <w:spacing w:after="0"/>
              <w:rPr>
                <w:rFonts w:ascii="Times" w:eastAsia="游明朝" w:hAnsi="Times"/>
                <w:b/>
                <w:bCs/>
                <w:szCs w:val="24"/>
                <w:highlight w:val="yellow"/>
              </w:rPr>
            </w:pPr>
          </w:p>
          <w:p w14:paraId="2AD96855" w14:textId="77777777" w:rsidR="00FA6A42" w:rsidRPr="000F4FD1" w:rsidRDefault="00FA6A42" w:rsidP="00FA6A42">
            <w:pPr>
              <w:pStyle w:val="a6"/>
            </w:pPr>
            <w:r w:rsidRPr="000F4FD1">
              <w:t xml:space="preserve">Proposal </w:t>
            </w:r>
            <w:r w:rsidRPr="000F4FD1">
              <w:fldChar w:fldCharType="begin"/>
            </w:r>
            <w:r w:rsidRPr="000F4FD1">
              <w:instrText xml:space="preserve"> SEQ Proposal \* ARABIC </w:instrText>
            </w:r>
            <w:r w:rsidRPr="000F4FD1">
              <w:fldChar w:fldCharType="separate"/>
            </w:r>
            <w:r>
              <w:rPr>
                <w:noProof/>
              </w:rPr>
              <w:t>2</w:t>
            </w:r>
            <w:r w:rsidRPr="000F4FD1">
              <w:fldChar w:fldCharType="end"/>
            </w:r>
            <w:r w:rsidRPr="000F4FD1">
              <w:t>. The following components should be added to FG 60-1:</w:t>
            </w:r>
          </w:p>
          <w:p w14:paraId="718450A1"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PUCCH resource configurations for SBFD and non-SBFD symbols.</w:t>
            </w:r>
          </w:p>
          <w:p w14:paraId="7C1622D3" w14:textId="77777777" w:rsidR="00FA6A42" w:rsidRPr="000F4FD1" w:rsidRDefault="00FA6A42" w:rsidP="00523E30">
            <w:pPr>
              <w:numPr>
                <w:ilvl w:val="0"/>
                <w:numId w:val="34"/>
              </w:numPr>
              <w:overflowPunct/>
              <w:autoSpaceDE/>
              <w:autoSpaceDN/>
              <w:adjustRightInd/>
              <w:spacing w:after="0"/>
              <w:textAlignment w:val="auto"/>
              <w:rPr>
                <w:rFonts w:ascii="Times" w:eastAsia="游明朝" w:hAnsi="Times"/>
                <w:b/>
              </w:rPr>
            </w:pPr>
            <w:r w:rsidRPr="000F4FD1">
              <w:rPr>
                <w:rFonts w:ascii="Times" w:eastAsia="游明朝" w:hAnsi="Times"/>
                <w:b/>
              </w:rPr>
              <w:t>Support of separate power control parameters for SBFD and non-SBFD symbols.</w:t>
            </w:r>
          </w:p>
          <w:p w14:paraId="7843000B"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non-contiguous CSI-RS resource across two DL subbands.</w:t>
            </w:r>
          </w:p>
          <w:p w14:paraId="3D65AEE4"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b/>
              </w:rPr>
              <w:t>Support of separate CSI reports for SBFD and non-SBFD symbols.</w:t>
            </w:r>
          </w:p>
          <w:p w14:paraId="00F33547" w14:textId="77777777" w:rsidR="00FA6A42" w:rsidRPr="001B0909"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1B0909">
              <w:rPr>
                <w:rFonts w:eastAsia="游明朝"/>
                <w:b/>
                <w:lang w:val="en-US"/>
              </w:rPr>
              <w:t>Support of DL reception in two DL subbands in SBFD symbols.</w:t>
            </w:r>
          </w:p>
          <w:p w14:paraId="0D4F8D1C" w14:textId="77777777" w:rsidR="00FA6A42" w:rsidRPr="00A27CCD" w:rsidRDefault="00FA6A42" w:rsidP="00523E30">
            <w:pPr>
              <w:pStyle w:val="aff6"/>
              <w:numPr>
                <w:ilvl w:val="0"/>
                <w:numId w:val="34"/>
              </w:numPr>
              <w:overflowPunct/>
              <w:autoSpaceDE/>
              <w:autoSpaceDN/>
              <w:adjustRightInd/>
              <w:spacing w:after="0"/>
              <w:ind w:leftChars="0"/>
              <w:contextualSpacing/>
              <w:rPr>
                <w:rFonts w:eastAsia="游明朝"/>
                <w:b/>
                <w:lang w:val="en-US"/>
              </w:rPr>
            </w:pPr>
            <w:r w:rsidRPr="000F4FD1">
              <w:rPr>
                <w:rFonts w:ascii="Times" w:eastAsia="游明朝" w:hAnsi="Times" w:hint="eastAsia"/>
                <w:b/>
              </w:rPr>
              <w:t>Support of DL partial PRG</w:t>
            </w:r>
            <w:r w:rsidRPr="000F4FD1">
              <w:rPr>
                <w:rFonts w:ascii="Times" w:eastAsia="游明朝" w:hAnsi="Times"/>
                <w:b/>
              </w:rPr>
              <w:t>.</w:t>
            </w:r>
          </w:p>
          <w:p w14:paraId="3FE51402" w14:textId="77777777" w:rsidR="00FA6A42" w:rsidRPr="000F4FD1" w:rsidRDefault="00FA6A42" w:rsidP="00523E30">
            <w:pPr>
              <w:pStyle w:val="aff6"/>
              <w:numPr>
                <w:ilvl w:val="0"/>
                <w:numId w:val="34"/>
              </w:numPr>
              <w:overflowPunct/>
              <w:autoSpaceDE/>
              <w:autoSpaceDN/>
              <w:adjustRightInd/>
              <w:spacing w:after="0"/>
              <w:ind w:leftChars="0"/>
              <w:contextualSpacing/>
              <w:rPr>
                <w:rFonts w:eastAsia="游明朝"/>
                <w:b/>
              </w:rPr>
            </w:pPr>
            <w:r w:rsidRPr="000F4FD1">
              <w:rPr>
                <w:rFonts w:ascii="Times" w:eastAsia="游明朝" w:hAnsi="Times"/>
                <w:b/>
              </w:rPr>
              <w:t>Other components are FFS.</w:t>
            </w:r>
          </w:p>
          <w:p w14:paraId="432EEBE8" w14:textId="77777777" w:rsidR="00FA6A42" w:rsidRPr="00535D9F" w:rsidRDefault="00FA6A42" w:rsidP="00FA6A42">
            <w:pPr>
              <w:rPr>
                <w:rFonts w:eastAsia="SimSun"/>
                <w:lang w:eastAsia="zh-CN"/>
              </w:rPr>
            </w:pPr>
          </w:p>
          <w:p w14:paraId="1F114926" w14:textId="77777777" w:rsidR="00FA6A42" w:rsidRPr="007A2D7A" w:rsidRDefault="00FA6A42" w:rsidP="00FA6A42">
            <w:pPr>
              <w:textAlignment w:val="auto"/>
              <w:rPr>
                <w:rFonts w:eastAsiaTheme="minorEastAsia"/>
                <w:lang w:val="en-US"/>
              </w:rPr>
            </w:pPr>
          </w:p>
        </w:tc>
      </w:tr>
      <w:tr w:rsidR="006338F7" w:rsidRPr="007A2D7A" w14:paraId="149C8CEB" w14:textId="77777777" w:rsidTr="00312E4F">
        <w:trPr>
          <w:trHeight w:val="57"/>
        </w:trPr>
        <w:tc>
          <w:tcPr>
            <w:tcW w:w="121" w:type="pct"/>
          </w:tcPr>
          <w:p w14:paraId="4DA85662" w14:textId="0BDD3795" w:rsidR="006338F7" w:rsidRPr="007A2D7A" w:rsidRDefault="006338F7" w:rsidP="006338F7">
            <w:pPr>
              <w:textAlignment w:val="auto"/>
              <w:rPr>
                <w:rFonts w:eastAsiaTheme="minorEastAsia"/>
              </w:rPr>
            </w:pPr>
            <w:r>
              <w:rPr>
                <w:rFonts w:eastAsia="SimSun" w:hint="eastAsia"/>
                <w:sz w:val="22"/>
                <w:lang w:eastAsia="zh-CN"/>
              </w:rPr>
              <w:t>[7]</w:t>
            </w:r>
          </w:p>
        </w:tc>
        <w:tc>
          <w:tcPr>
            <w:tcW w:w="306" w:type="pct"/>
          </w:tcPr>
          <w:p w14:paraId="4E06D022" w14:textId="40AA139D" w:rsidR="006338F7" w:rsidRPr="007A2D7A" w:rsidRDefault="006338F7" w:rsidP="006338F7">
            <w:pPr>
              <w:textAlignment w:val="auto"/>
              <w:rPr>
                <w:rFonts w:eastAsiaTheme="minorEastAsia"/>
              </w:rPr>
            </w:pPr>
            <w:r w:rsidRPr="00FE589E">
              <w:rPr>
                <w:rFonts w:eastAsia="ＭＳ 明朝"/>
                <w:sz w:val="22"/>
                <w:szCs w:val="18"/>
              </w:rPr>
              <w:t>MediaTek</w:t>
            </w:r>
          </w:p>
        </w:tc>
        <w:tc>
          <w:tcPr>
            <w:tcW w:w="4572" w:type="pct"/>
          </w:tcPr>
          <w:p w14:paraId="57BF489F" w14:textId="77777777" w:rsidR="006338F7" w:rsidRPr="00D40D3D" w:rsidRDefault="006338F7" w:rsidP="006338F7">
            <w:pPr>
              <w:overflowPunct/>
              <w:autoSpaceDE/>
              <w:adjustRightInd/>
              <w:spacing w:after="120" w:line="288" w:lineRule="auto"/>
              <w:jc w:val="both"/>
              <w:rPr>
                <w:rFonts w:eastAsia="DengXian"/>
                <w:szCs w:val="22"/>
                <w:lang w:eastAsia="zh-CN"/>
              </w:rPr>
            </w:pPr>
            <w:r w:rsidRPr="00D40D3D">
              <w:rPr>
                <w:rFonts w:eastAsia="DengXian"/>
                <w:szCs w:val="22"/>
                <w:lang w:eastAsia="zh-CN"/>
              </w:rPr>
              <w:t xml:space="preserve">In RAN1#120, RAN1 discussed some basic UE features as well as some separate UE features for SBFD Tx/Rx/measurement behaviour. We provide our views on the discussed issues below: </w:t>
            </w:r>
          </w:p>
          <w:p w14:paraId="6051ECC0" w14:textId="77777777" w:rsidR="006338F7" w:rsidRPr="00D40D3D" w:rsidRDefault="006338F7" w:rsidP="006338F7">
            <w:pPr>
              <w:overflowPunct/>
              <w:autoSpaceDE/>
              <w:adjustRightInd/>
              <w:spacing w:after="120" w:line="288" w:lineRule="auto"/>
              <w:jc w:val="both"/>
              <w:rPr>
                <w:rFonts w:eastAsia="DengXian"/>
                <w:szCs w:val="22"/>
                <w:lang w:eastAsia="zh-CN"/>
              </w:rPr>
            </w:pPr>
            <w:r w:rsidRPr="00D40D3D">
              <w:rPr>
                <w:rFonts w:eastAsia="DengXian"/>
                <w:b/>
                <w:bCs/>
                <w:szCs w:val="22"/>
                <w:u w:val="single"/>
                <w:lang w:eastAsia="zh-CN"/>
              </w:rPr>
              <w:t>Support of separate UL configurations for SBFD and non-SBFD symbol</w:t>
            </w:r>
            <w:r w:rsidRPr="00D40D3D">
              <w:rPr>
                <w:rFonts w:eastAsia="DengXian"/>
                <w:szCs w:val="22"/>
                <w:lang w:eastAsia="zh-CN"/>
              </w:rPr>
              <w:t xml:space="preserve"> </w:t>
            </w:r>
          </w:p>
          <w:p w14:paraId="41F47EA8" w14:textId="77777777" w:rsidR="006338F7" w:rsidRPr="00D40D3D" w:rsidRDefault="006338F7" w:rsidP="006338F7">
            <w:pPr>
              <w:overflowPunct/>
              <w:autoSpaceDE/>
              <w:adjustRightInd/>
              <w:spacing w:after="120" w:line="288" w:lineRule="auto"/>
              <w:jc w:val="both"/>
              <w:rPr>
                <w:rFonts w:eastAsia="DengXian"/>
                <w:szCs w:val="22"/>
                <w:lang w:eastAsia="zh-CN"/>
              </w:rPr>
            </w:pPr>
            <w:r w:rsidRPr="00D40D3D">
              <w:rPr>
                <w:rFonts w:eastAsia="DengXian"/>
                <w:szCs w:val="22"/>
                <w:lang w:eastAsia="zh-CN"/>
              </w:rPr>
              <w:t xml:space="preserve">There was a discussion on whether ‘Support of separate UL configurations for SBFD and non-SBFD symbols’ should be part of basic FG for SBFD or separate FG(s). In our view, having separate configuration for the two slot types in SBFD is essential for effective SBFD operation. Therefore, support of separate UL configurations for SBFD and non-SBFD symbols should be part of basic FG in general (i.e., Alt.1). </w:t>
            </w:r>
          </w:p>
          <w:p w14:paraId="5BABC500" w14:textId="77777777" w:rsidR="006338F7" w:rsidRPr="004C6D67" w:rsidRDefault="006338F7" w:rsidP="00523E30">
            <w:pPr>
              <w:pStyle w:val="aff6"/>
              <w:numPr>
                <w:ilvl w:val="0"/>
                <w:numId w:val="41"/>
              </w:numPr>
              <w:overflowPunct/>
              <w:autoSpaceDE/>
              <w:autoSpaceDN/>
              <w:adjustRightInd/>
              <w:spacing w:after="60"/>
              <w:ind w:leftChars="0"/>
              <w:contextualSpacing/>
              <w:jc w:val="both"/>
              <w:rPr>
                <w:b/>
                <w:bCs/>
                <w:i/>
                <w:iCs/>
              </w:rPr>
            </w:pPr>
            <w:r w:rsidRPr="00D40D3D">
              <w:rPr>
                <w:b/>
                <w:bCs/>
                <w:i/>
                <w:iCs/>
              </w:rPr>
              <w:t>Support of separate UL configurations for SBFD and non-SBFD symbols should be part of basic FG</w:t>
            </w:r>
            <w:r>
              <w:rPr>
                <w:b/>
                <w:bCs/>
                <w:i/>
                <w:iCs/>
              </w:rPr>
              <w:t xml:space="preserve">. </w:t>
            </w:r>
          </w:p>
          <w:p w14:paraId="67B18643" w14:textId="77777777" w:rsidR="006338F7" w:rsidRDefault="006338F7" w:rsidP="006338F7">
            <w:pPr>
              <w:pStyle w:val="aff6"/>
              <w:snapToGrid w:val="0"/>
              <w:ind w:left="800"/>
              <w:jc w:val="both"/>
              <w:rPr>
                <w:b/>
                <w:bCs/>
                <w:i/>
                <w:iCs/>
              </w:rPr>
            </w:pPr>
          </w:p>
          <w:p w14:paraId="3E17B0D7" w14:textId="77777777" w:rsidR="006338F7" w:rsidRDefault="006338F7" w:rsidP="006338F7">
            <w:pPr>
              <w:pStyle w:val="aff6"/>
              <w:spacing w:after="60"/>
              <w:ind w:left="800"/>
              <w:jc w:val="both"/>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2236"/>
              <w:gridCol w:w="6448"/>
              <w:gridCol w:w="1615"/>
              <w:gridCol w:w="2200"/>
              <w:gridCol w:w="1376"/>
              <w:gridCol w:w="2200"/>
              <w:gridCol w:w="3007"/>
            </w:tblGrid>
            <w:tr w:rsidR="006338F7" w:rsidRPr="00BE1FD0" w14:paraId="12A1A709"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2DE7F4FC" w14:textId="77777777" w:rsidR="006338F7" w:rsidRPr="00BE1FD0" w:rsidRDefault="006338F7" w:rsidP="006338F7">
                  <w:pPr>
                    <w:keepLines/>
                    <w:spacing w:after="0"/>
                    <w:rPr>
                      <w:rFonts w:ascii="Arial" w:eastAsia="ＭＳ 明朝" w:hAnsi="Arial" w:cs="Arial"/>
                      <w:color w:val="000000"/>
                      <w:sz w:val="18"/>
                      <w:szCs w:val="18"/>
                    </w:rPr>
                  </w:pPr>
                  <w:r w:rsidRPr="00BE1FD0">
                    <w:rPr>
                      <w:rFonts w:eastAsia="Malgun Gothic"/>
                      <w:b/>
                      <w:bCs/>
                      <w:color w:val="000000"/>
                      <w:sz w:val="18"/>
                      <w:szCs w:val="18"/>
                      <w:lang w:val="en-US" w:eastAsia="ko-KR"/>
                    </w:rPr>
                    <w:t>Index</w:t>
                  </w:r>
                </w:p>
              </w:tc>
              <w:tc>
                <w:tcPr>
                  <w:tcW w:w="562" w:type="pct"/>
                  <w:tcBorders>
                    <w:top w:val="single" w:sz="4" w:space="0" w:color="auto"/>
                    <w:left w:val="single" w:sz="4" w:space="0" w:color="auto"/>
                    <w:bottom w:val="single" w:sz="4" w:space="0" w:color="auto"/>
                    <w:right w:val="single" w:sz="4" w:space="0" w:color="auto"/>
                  </w:tcBorders>
                  <w:hideMark/>
                </w:tcPr>
                <w:p w14:paraId="36AE28F6" w14:textId="77777777" w:rsidR="006338F7" w:rsidRPr="00BE1FD0" w:rsidRDefault="006338F7" w:rsidP="006338F7">
                  <w:pPr>
                    <w:keepLines/>
                    <w:spacing w:after="0"/>
                    <w:rPr>
                      <w:rFonts w:ascii="Arial" w:hAnsi="Arial" w:cs="Arial"/>
                      <w:color w:val="000000"/>
                      <w:sz w:val="18"/>
                      <w:szCs w:val="18"/>
                      <w:lang w:eastAsia="zh-CN"/>
                    </w:rPr>
                  </w:pPr>
                  <w:r w:rsidRPr="00BE1FD0">
                    <w:rPr>
                      <w:rFonts w:eastAsia="Malgun Gothic"/>
                      <w:b/>
                      <w:bCs/>
                      <w:color w:val="000000"/>
                      <w:sz w:val="18"/>
                      <w:szCs w:val="18"/>
                      <w:lang w:val="en-US" w:eastAsia="ko-KR"/>
                    </w:rPr>
                    <w:t>Feature group</w:t>
                  </w:r>
                </w:p>
              </w:tc>
              <w:tc>
                <w:tcPr>
                  <w:tcW w:w="1621" w:type="pct"/>
                  <w:tcBorders>
                    <w:top w:val="single" w:sz="4" w:space="0" w:color="auto"/>
                    <w:left w:val="single" w:sz="4" w:space="0" w:color="auto"/>
                    <w:bottom w:val="single" w:sz="4" w:space="0" w:color="auto"/>
                    <w:right w:val="single" w:sz="4" w:space="0" w:color="auto"/>
                  </w:tcBorders>
                  <w:hideMark/>
                </w:tcPr>
                <w:p w14:paraId="52662ECC" w14:textId="77777777" w:rsidR="006338F7" w:rsidRPr="00BE1FD0" w:rsidRDefault="006338F7" w:rsidP="006338F7">
                  <w:pPr>
                    <w:spacing w:after="0"/>
                    <w:jc w:val="center"/>
                    <w:rPr>
                      <w:rFonts w:ascii="Arial" w:eastAsia="ＭＳ 明朝" w:hAnsi="Arial" w:cs="Arial"/>
                      <w:color w:val="000000"/>
                      <w:sz w:val="18"/>
                      <w:szCs w:val="18"/>
                      <w:lang w:eastAsia="zh-CN"/>
                    </w:rPr>
                  </w:pPr>
                  <w:r w:rsidRPr="00BE1FD0">
                    <w:rPr>
                      <w:rFonts w:eastAsia="Malgun Gothic"/>
                      <w:b/>
                      <w:bCs/>
                      <w:color w:val="000000"/>
                      <w:sz w:val="18"/>
                      <w:szCs w:val="18"/>
                      <w:lang w:val="en-US" w:eastAsia="ko-KR"/>
                    </w:rPr>
                    <w:t>Components</w:t>
                  </w:r>
                </w:p>
              </w:tc>
              <w:tc>
                <w:tcPr>
                  <w:tcW w:w="406" w:type="pct"/>
                  <w:tcBorders>
                    <w:top w:val="single" w:sz="4" w:space="0" w:color="auto"/>
                    <w:left w:val="single" w:sz="4" w:space="0" w:color="auto"/>
                    <w:bottom w:val="single" w:sz="4" w:space="0" w:color="auto"/>
                    <w:right w:val="single" w:sz="4" w:space="0" w:color="auto"/>
                  </w:tcBorders>
                  <w:hideMark/>
                </w:tcPr>
                <w:p w14:paraId="351E224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Prerequisite feature groups</w:t>
                  </w:r>
                </w:p>
              </w:tc>
              <w:tc>
                <w:tcPr>
                  <w:tcW w:w="553" w:type="pct"/>
                  <w:tcBorders>
                    <w:top w:val="single" w:sz="4" w:space="0" w:color="auto"/>
                    <w:left w:val="single" w:sz="4" w:space="0" w:color="auto"/>
                    <w:bottom w:val="single" w:sz="4" w:space="0" w:color="auto"/>
                    <w:right w:val="single" w:sz="4" w:space="0" w:color="auto"/>
                  </w:tcBorders>
                  <w:hideMark/>
                </w:tcPr>
                <w:p w14:paraId="6014B86E"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b/>
                      <w:bCs/>
                      <w:color w:val="000000"/>
                      <w:sz w:val="18"/>
                      <w:szCs w:val="18"/>
                      <w:lang w:val="en-US" w:eastAsia="ko-KR"/>
                    </w:rPr>
                    <w:t>Consequence if the feature is not supported by the UE</w:t>
                  </w:r>
                </w:p>
              </w:tc>
              <w:tc>
                <w:tcPr>
                  <w:tcW w:w="346" w:type="pct"/>
                  <w:tcBorders>
                    <w:top w:val="single" w:sz="4" w:space="0" w:color="auto"/>
                    <w:left w:val="single" w:sz="4" w:space="0" w:color="auto"/>
                    <w:bottom w:val="single" w:sz="4" w:space="0" w:color="auto"/>
                    <w:right w:val="single" w:sz="4" w:space="0" w:color="auto"/>
                  </w:tcBorders>
                </w:tcPr>
                <w:p w14:paraId="15F4433B" w14:textId="77777777" w:rsidR="006338F7" w:rsidRPr="00BE1FD0" w:rsidRDefault="006338F7" w:rsidP="006338F7">
                  <w:pPr>
                    <w:overflowPunct/>
                    <w:autoSpaceDE/>
                    <w:adjustRightInd/>
                    <w:spacing w:after="0"/>
                    <w:jc w:val="center"/>
                    <w:rPr>
                      <w:rFonts w:ascii="Arial" w:eastAsia="Malgun Gothic" w:hAnsi="Arial" w:cs="Arial"/>
                      <w:b/>
                      <w:bCs/>
                      <w:color w:val="000000"/>
                      <w:sz w:val="18"/>
                      <w:szCs w:val="18"/>
                      <w:lang w:val="en-US" w:eastAsia="ko-KR"/>
                    </w:rPr>
                  </w:pPr>
                  <w:r w:rsidRPr="00BE1FD0">
                    <w:rPr>
                      <w:rFonts w:ascii="Arial" w:eastAsia="Malgun Gothic" w:hAnsi="Arial" w:cs="Arial"/>
                      <w:b/>
                      <w:bCs/>
                      <w:color w:val="000000"/>
                      <w:sz w:val="18"/>
                      <w:szCs w:val="18"/>
                      <w:lang w:val="en-US" w:eastAsia="ko-KR"/>
                    </w:rPr>
                    <w:t>Type</w:t>
                  </w:r>
                </w:p>
                <w:p w14:paraId="56C3FE28"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p>
              </w:tc>
              <w:tc>
                <w:tcPr>
                  <w:tcW w:w="553" w:type="pct"/>
                  <w:tcBorders>
                    <w:top w:val="single" w:sz="4" w:space="0" w:color="auto"/>
                    <w:left w:val="single" w:sz="4" w:space="0" w:color="auto"/>
                    <w:bottom w:val="single" w:sz="4" w:space="0" w:color="auto"/>
                    <w:right w:val="single" w:sz="4" w:space="0" w:color="auto"/>
                  </w:tcBorders>
                  <w:hideMark/>
                </w:tcPr>
                <w:p w14:paraId="37FA289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eastAsia="Malgun Gothic" w:hAnsi="Arial" w:cs="Arial"/>
                      <w:b/>
                      <w:bCs/>
                      <w:color w:val="000000"/>
                      <w:sz w:val="18"/>
                      <w:szCs w:val="18"/>
                      <w:lang w:val="en-US" w:eastAsia="ko-KR"/>
                    </w:rPr>
                    <w:t>Need of FR1/FR2 differentiation</w:t>
                  </w:r>
                </w:p>
              </w:tc>
              <w:tc>
                <w:tcPr>
                  <w:tcW w:w="757" w:type="pct"/>
                  <w:tcBorders>
                    <w:top w:val="single" w:sz="4" w:space="0" w:color="auto"/>
                    <w:left w:val="single" w:sz="4" w:space="0" w:color="auto"/>
                    <w:bottom w:val="single" w:sz="4" w:space="0" w:color="auto"/>
                    <w:right w:val="single" w:sz="4" w:space="0" w:color="auto"/>
                  </w:tcBorders>
                </w:tcPr>
                <w:p w14:paraId="12F2E299" w14:textId="77777777" w:rsidR="006338F7" w:rsidRPr="00BE1FD0" w:rsidRDefault="006338F7" w:rsidP="006338F7">
                  <w:pPr>
                    <w:keepLines/>
                    <w:spacing w:after="0"/>
                    <w:rPr>
                      <w:rFonts w:ascii="Arial" w:eastAsia="Malgun Gothic" w:hAnsi="Arial" w:cs="Arial"/>
                      <w:b/>
                      <w:bCs/>
                      <w:color w:val="000000"/>
                      <w:sz w:val="18"/>
                      <w:szCs w:val="18"/>
                      <w:lang w:val="en-US" w:eastAsia="ko-KR"/>
                    </w:rPr>
                  </w:pPr>
                </w:p>
                <w:p w14:paraId="0AEBC999" w14:textId="77777777" w:rsidR="006338F7" w:rsidRPr="00BE1FD0" w:rsidRDefault="006338F7" w:rsidP="006338F7">
                  <w:pPr>
                    <w:keepLines/>
                    <w:spacing w:after="0"/>
                    <w:rPr>
                      <w:rFonts w:ascii="Arial" w:hAnsi="Arial" w:cs="Arial"/>
                      <w:color w:val="000000"/>
                      <w:sz w:val="18"/>
                      <w:szCs w:val="18"/>
                    </w:rPr>
                  </w:pPr>
                  <w:r w:rsidRPr="00BE1FD0">
                    <w:rPr>
                      <w:rFonts w:ascii="Arial" w:eastAsia="Malgun Gothic" w:hAnsi="Arial" w:cs="Arial"/>
                      <w:b/>
                      <w:bCs/>
                      <w:color w:val="000000"/>
                      <w:sz w:val="18"/>
                      <w:szCs w:val="18"/>
                      <w:lang w:val="en-US" w:eastAsia="ko-KR"/>
                    </w:rPr>
                    <w:t>Mandatory/Optional</w:t>
                  </w:r>
                </w:p>
              </w:tc>
            </w:tr>
            <w:tr w:rsidR="006338F7" w:rsidRPr="00BE1FD0" w14:paraId="4711D0EF"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5E91BD70" w14:textId="77777777" w:rsidR="006338F7" w:rsidRPr="00BE1FD0" w:rsidRDefault="006338F7" w:rsidP="006338F7">
                  <w:pPr>
                    <w:keepLines/>
                    <w:spacing w:after="0"/>
                    <w:rPr>
                      <w:rFonts w:ascii="Arial" w:eastAsia="ＭＳ 明朝" w:hAnsi="Arial" w:cs="Arial"/>
                      <w:color w:val="000000"/>
                      <w:sz w:val="18"/>
                      <w:szCs w:val="18"/>
                      <w:lang w:eastAsia="zh-CN"/>
                    </w:rPr>
                  </w:pPr>
                  <w:r w:rsidRPr="00BE1FD0">
                    <w:rPr>
                      <w:rFonts w:ascii="Arial" w:eastAsia="ＭＳ 明朝" w:hAnsi="Arial" w:cs="Arial"/>
                      <w:color w:val="000000"/>
                      <w:sz w:val="18"/>
                      <w:szCs w:val="18"/>
                    </w:rPr>
                    <w:t>X-1</w:t>
                  </w:r>
                </w:p>
              </w:tc>
              <w:tc>
                <w:tcPr>
                  <w:tcW w:w="562" w:type="pct"/>
                  <w:tcBorders>
                    <w:top w:val="single" w:sz="4" w:space="0" w:color="auto"/>
                    <w:left w:val="single" w:sz="4" w:space="0" w:color="auto"/>
                    <w:bottom w:val="single" w:sz="4" w:space="0" w:color="auto"/>
                    <w:right w:val="single" w:sz="4" w:space="0" w:color="auto"/>
                  </w:tcBorders>
                </w:tcPr>
                <w:p w14:paraId="181D623C" w14:textId="77777777" w:rsidR="006338F7" w:rsidRPr="00BE1FD0" w:rsidRDefault="006338F7" w:rsidP="006338F7">
                  <w:pPr>
                    <w:keepLines/>
                    <w:spacing w:after="0"/>
                    <w:rPr>
                      <w:rFonts w:ascii="Arial" w:eastAsia="游明朝" w:hAnsi="Arial" w:cs="Arial"/>
                      <w:color w:val="FF0000"/>
                      <w:sz w:val="18"/>
                      <w:szCs w:val="18"/>
                    </w:rPr>
                  </w:pPr>
                  <w:r w:rsidRPr="00BE1FD0">
                    <w:rPr>
                      <w:rFonts w:eastAsia="Malgun Gothic"/>
                      <w:color w:val="000000"/>
                      <w:lang w:val="en-US" w:eastAsia="ko-KR"/>
                    </w:rPr>
                    <w:t>Basic features for SBFD TX/RX Behaviour and Procedures</w:t>
                  </w:r>
                </w:p>
                <w:p w14:paraId="3A4E4488" w14:textId="77777777" w:rsidR="006338F7" w:rsidRPr="00BE1FD0" w:rsidRDefault="006338F7" w:rsidP="006338F7">
                  <w:pPr>
                    <w:keepLines/>
                    <w:spacing w:after="0"/>
                    <w:rPr>
                      <w:rFonts w:ascii="Arial" w:eastAsia="游明朝" w:hAnsi="Arial" w:cs="Arial"/>
                      <w:color w:val="FF0000"/>
                      <w:sz w:val="18"/>
                      <w:szCs w:val="18"/>
                    </w:rPr>
                  </w:pPr>
                </w:p>
              </w:tc>
              <w:tc>
                <w:tcPr>
                  <w:tcW w:w="1621" w:type="pct"/>
                  <w:tcBorders>
                    <w:top w:val="single" w:sz="4" w:space="0" w:color="auto"/>
                    <w:left w:val="single" w:sz="4" w:space="0" w:color="auto"/>
                    <w:bottom w:val="single" w:sz="4" w:space="0" w:color="auto"/>
                    <w:right w:val="single" w:sz="4" w:space="0" w:color="auto"/>
                  </w:tcBorders>
                  <w:hideMark/>
                </w:tcPr>
                <w:p w14:paraId="67A7D9BD"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configurations for SBFD and non-SBFD symbols, including </w:t>
                  </w:r>
                </w:p>
                <w:p w14:paraId="2D591AAD"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UL power control for PUSCH/PUCCH/SRS transmissions in SBFD symbols and non-SBFD symbols </w:t>
                  </w:r>
                </w:p>
                <w:p w14:paraId="4E6131B8"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separate SRS configurations in SBFD symbols and non-SBFD symbols</w:t>
                  </w:r>
                </w:p>
                <w:p w14:paraId="01BD35A4"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PUCCH resources in SBFD symbols and non-SBFD symbols </w:t>
                  </w:r>
                </w:p>
                <w:p w14:paraId="52BF873B"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sz w:val="18"/>
                      <w:szCs w:val="18"/>
                      <w:lang w:val="en-US" w:eastAsia="ko-KR"/>
                    </w:rPr>
                  </w:pPr>
                  <w:r w:rsidRPr="00BE1FD0">
                    <w:rPr>
                      <w:rFonts w:eastAsia="Malgun Gothic"/>
                      <w:color w:val="000000"/>
                      <w:kern w:val="2"/>
                      <w:lang w:val="en-US" w:eastAsia="ko-KR"/>
                    </w:rPr>
                    <w:t>Support of separate FH offsets for PUSCH transmissions in SBFD symbols and non-SBFD symbols</w:t>
                  </w:r>
                </w:p>
                <w:p w14:paraId="18B3B42F"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separate CSI reports for SBFD and non-SBFD symbols, including </w:t>
                  </w:r>
                  <w:r w:rsidRPr="00BE1FD0">
                    <w:rPr>
                      <w:rFonts w:eastAsia="Malgun Gothic"/>
                      <w:color w:val="000000"/>
                      <w:kern w:val="2"/>
                      <w:szCs w:val="18"/>
                      <w:lang w:val="en-US" w:eastAsia="ko-KR"/>
                    </w:rPr>
                    <w:t>configuration of valid symbol type for CSI derivation for periodic/semi-persistent CSI-RS resources for a CSI report</w:t>
                  </w:r>
                </w:p>
                <w:p w14:paraId="41144012"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FDRA type 0 in SBFD slot, Support of FDRA type 1 in SBFD slot</w:t>
                  </w:r>
                </w:p>
                <w:p w14:paraId="40EAD9F1"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PDSCH reception across two DL subbands, including </w:t>
                  </w:r>
                </w:p>
                <w:p w14:paraId="0CB7BF81" w14:textId="77777777" w:rsidR="006338F7" w:rsidRPr="00BE1FD0" w:rsidRDefault="006338F7" w:rsidP="00523E30">
                  <w:pPr>
                    <w:widowControl w:val="0"/>
                    <w:numPr>
                      <w:ilvl w:val="1"/>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Maximum number of supported partial PRGs in SBFD symbols</w:t>
                  </w:r>
                </w:p>
                <w:p w14:paraId="003A8040"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szCs w:val="18"/>
                      <w:lang w:val="en-US" w:eastAsia="ko-KR"/>
                    </w:rPr>
                    <w:t>Supported maximum number of DL-UL switching in SBFD slots</w:t>
                  </w:r>
                </w:p>
                <w:p w14:paraId="5F56B632" w14:textId="77777777" w:rsidR="006338F7" w:rsidRPr="00BE1FD0" w:rsidRDefault="006338F7" w:rsidP="00523E30">
                  <w:pPr>
                    <w:widowControl w:val="0"/>
                    <w:numPr>
                      <w:ilvl w:val="0"/>
                      <w:numId w:val="44"/>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Support of configuration 2 for UL transmission</w:t>
                  </w:r>
                </w:p>
              </w:tc>
              <w:tc>
                <w:tcPr>
                  <w:tcW w:w="406" w:type="pct"/>
                  <w:tcBorders>
                    <w:top w:val="single" w:sz="4" w:space="0" w:color="auto"/>
                    <w:left w:val="single" w:sz="4" w:space="0" w:color="auto"/>
                    <w:bottom w:val="single" w:sz="4" w:space="0" w:color="auto"/>
                    <w:right w:val="single" w:sz="4" w:space="0" w:color="auto"/>
                  </w:tcBorders>
                  <w:hideMark/>
                </w:tcPr>
                <w:p w14:paraId="1C9876AE" w14:textId="77777777" w:rsidR="006338F7" w:rsidRPr="00BE1FD0" w:rsidRDefault="006338F7" w:rsidP="006338F7">
                  <w:pPr>
                    <w:widowControl w:val="0"/>
                    <w:wordWrap w:val="0"/>
                    <w:overflowPunct/>
                    <w:adjustRightInd/>
                    <w:spacing w:after="160" w:line="256" w:lineRule="auto"/>
                    <w:jc w:val="both"/>
                    <w:rPr>
                      <w:rFonts w:eastAsia="Malgun Gothic"/>
                      <w:color w:val="000000"/>
                      <w:kern w:val="2"/>
                      <w:lang w:val="en-US" w:eastAsia="ko-KR"/>
                    </w:rPr>
                  </w:pPr>
                </w:p>
              </w:tc>
              <w:tc>
                <w:tcPr>
                  <w:tcW w:w="553" w:type="pct"/>
                  <w:tcBorders>
                    <w:top w:val="single" w:sz="4" w:space="0" w:color="auto"/>
                    <w:left w:val="single" w:sz="4" w:space="0" w:color="auto"/>
                    <w:bottom w:val="single" w:sz="4" w:space="0" w:color="auto"/>
                    <w:right w:val="single" w:sz="4" w:space="0" w:color="auto"/>
                  </w:tcBorders>
                  <w:hideMark/>
                </w:tcPr>
                <w:p w14:paraId="200DC342" w14:textId="77777777" w:rsidR="006338F7" w:rsidRPr="00BE1FD0" w:rsidRDefault="006338F7" w:rsidP="006338F7">
                  <w:pPr>
                    <w:keepLines/>
                    <w:spacing w:after="0"/>
                    <w:rPr>
                      <w:rFonts w:ascii="Arial" w:eastAsia="游明朝" w:hAnsi="Arial" w:cs="Arial"/>
                      <w:color w:val="000000"/>
                      <w:sz w:val="18"/>
                      <w:szCs w:val="18"/>
                    </w:rPr>
                  </w:pPr>
                  <w:r w:rsidRPr="00BE1FD0">
                    <w:rPr>
                      <w:rFonts w:eastAsia="Malgun Gothic"/>
                      <w:color w:val="000000"/>
                      <w:lang w:val="en-US" w:eastAsia="ko-KR"/>
                    </w:rPr>
                    <w:t>Basic features for SBFD TX/RX Behaviour and Procedures not supported</w:t>
                  </w:r>
                </w:p>
              </w:tc>
              <w:tc>
                <w:tcPr>
                  <w:tcW w:w="346" w:type="pct"/>
                  <w:tcBorders>
                    <w:top w:val="single" w:sz="4" w:space="0" w:color="auto"/>
                    <w:left w:val="single" w:sz="4" w:space="0" w:color="auto"/>
                    <w:bottom w:val="single" w:sz="4" w:space="0" w:color="auto"/>
                    <w:right w:val="single" w:sz="4" w:space="0" w:color="auto"/>
                  </w:tcBorders>
                  <w:hideMark/>
                </w:tcPr>
                <w:p w14:paraId="4B0890D8" w14:textId="77777777" w:rsidR="006338F7" w:rsidRPr="00BE1FD0" w:rsidRDefault="006338F7" w:rsidP="006338F7">
                  <w:pPr>
                    <w:keepLines/>
                    <w:spacing w:after="0"/>
                    <w:jc w:val="center"/>
                    <w:rPr>
                      <w:rFonts w:ascii="Arial" w:eastAsia="ＭＳ 明朝" w:hAnsi="Arial" w:cs="Arial"/>
                      <w:color w:val="000000"/>
                      <w:sz w:val="18"/>
                      <w:szCs w:val="18"/>
                      <w:lang w:val="en-US"/>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22A98E74"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ascii="Arial" w:hAnsi="Arial" w:cs="Arial"/>
                      <w:color w:val="000000"/>
                      <w:sz w:val="18"/>
                      <w:szCs w:val="18"/>
                      <w:lang w:eastAsia="zh-CN"/>
                    </w:rPr>
                    <w:t>TDD only</w:t>
                  </w:r>
                </w:p>
              </w:tc>
              <w:tc>
                <w:tcPr>
                  <w:tcW w:w="757" w:type="pct"/>
                  <w:tcBorders>
                    <w:top w:val="single" w:sz="4" w:space="0" w:color="auto"/>
                    <w:left w:val="single" w:sz="4" w:space="0" w:color="auto"/>
                    <w:bottom w:val="single" w:sz="4" w:space="0" w:color="auto"/>
                    <w:right w:val="single" w:sz="4" w:space="0" w:color="auto"/>
                  </w:tcBorders>
                  <w:hideMark/>
                </w:tcPr>
                <w:p w14:paraId="5DCAC5C4" w14:textId="77777777" w:rsidR="006338F7" w:rsidRPr="00BE1FD0" w:rsidRDefault="006338F7" w:rsidP="006338F7">
                  <w:pPr>
                    <w:keepLines/>
                    <w:spacing w:after="0"/>
                    <w:rPr>
                      <w:rFonts w:ascii="Arial" w:hAnsi="Arial" w:cs="Arial"/>
                      <w:color w:val="000000"/>
                      <w:sz w:val="18"/>
                      <w:szCs w:val="18"/>
                    </w:rPr>
                  </w:pPr>
                  <w:r w:rsidRPr="00BE1FD0">
                    <w:rPr>
                      <w:rFonts w:eastAsia="Malgun Gothic"/>
                      <w:color w:val="000000"/>
                      <w:lang w:val="en-US" w:eastAsia="ko-KR"/>
                    </w:rPr>
                    <w:t>Optional with capability signaling</w:t>
                  </w:r>
                </w:p>
              </w:tc>
            </w:tr>
            <w:tr w:rsidR="006338F7" w:rsidRPr="00BE1FD0" w14:paraId="72D24E1B"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11894DC6"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X-2</w:t>
                  </w:r>
                </w:p>
              </w:tc>
              <w:tc>
                <w:tcPr>
                  <w:tcW w:w="562" w:type="pct"/>
                  <w:tcBorders>
                    <w:top w:val="single" w:sz="4" w:space="0" w:color="auto"/>
                    <w:left w:val="single" w:sz="4" w:space="0" w:color="auto"/>
                    <w:bottom w:val="single" w:sz="4" w:space="0" w:color="auto"/>
                    <w:right w:val="single" w:sz="4" w:space="0" w:color="auto"/>
                  </w:tcBorders>
                  <w:hideMark/>
                </w:tcPr>
                <w:p w14:paraId="5B795C73" w14:textId="77777777" w:rsidR="006338F7" w:rsidRPr="00BE1FD0" w:rsidRDefault="006338F7" w:rsidP="006338F7">
                  <w:pPr>
                    <w:keepLines/>
                    <w:spacing w:after="0"/>
                    <w:rPr>
                      <w:rFonts w:eastAsia="Malgun Gothic"/>
                      <w:b/>
                      <w:bCs/>
                      <w:color w:val="000000"/>
                      <w:lang w:val="en-US" w:eastAsia="ko-KR"/>
                    </w:rPr>
                  </w:pPr>
                  <w:r w:rsidRPr="00BE1FD0">
                    <w:rPr>
                      <w:rFonts w:eastAsia="Malgun Gothic"/>
                      <w:color w:val="000000"/>
                      <w:lang w:val="en-US" w:eastAsia="ko-KR"/>
                    </w:rPr>
                    <w:t>Non-contiguous CSI-RS across two DL subbands</w:t>
                  </w:r>
                </w:p>
              </w:tc>
              <w:tc>
                <w:tcPr>
                  <w:tcW w:w="1621" w:type="pct"/>
                  <w:tcBorders>
                    <w:top w:val="single" w:sz="4" w:space="0" w:color="auto"/>
                    <w:left w:val="single" w:sz="4" w:space="0" w:color="auto"/>
                    <w:bottom w:val="single" w:sz="4" w:space="0" w:color="auto"/>
                    <w:right w:val="single" w:sz="4" w:space="0" w:color="auto"/>
                  </w:tcBorders>
                  <w:hideMark/>
                </w:tcPr>
                <w:p w14:paraId="59DC9878" w14:textId="77777777" w:rsidR="006338F7" w:rsidRPr="00BE1FD0" w:rsidRDefault="006338F7" w:rsidP="00523E30">
                  <w:pPr>
                    <w:widowControl w:val="0"/>
                    <w:numPr>
                      <w:ilvl w:val="0"/>
                      <w:numId w:val="45"/>
                    </w:numPr>
                    <w:wordWrap w:val="0"/>
                    <w:overflowPunct/>
                    <w:autoSpaceDE/>
                    <w:autoSpaceDN/>
                    <w:adjustRightInd/>
                    <w:spacing w:before="60" w:after="0" w:line="256" w:lineRule="auto"/>
                    <w:jc w:val="both"/>
                    <w:rPr>
                      <w:rFonts w:eastAsia="Malgun Gothic"/>
                      <w:color w:val="000000"/>
                      <w:kern w:val="2"/>
                      <w:lang w:val="en-US" w:eastAsia="ko-KR"/>
                    </w:rPr>
                  </w:pPr>
                  <w:r w:rsidRPr="00BE1FD0">
                    <w:rPr>
                      <w:rFonts w:eastAsia="Malgun Gothic"/>
                      <w:color w:val="000000"/>
                      <w:kern w:val="2"/>
                      <w:lang w:val="en-US" w:eastAsia="ko-KR"/>
                    </w:rPr>
                    <w:t xml:space="preserve">Support of non-contiguous CSI-RS across two DL subbands, including  </w:t>
                  </w:r>
                </w:p>
                <w:p w14:paraId="7ED2149F"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Support of scaling the CSI processing timeline Z/Z’ by factor of X (e.g., the value range of X is 1,2)</w:t>
                  </w:r>
                </w:p>
                <w:p w14:paraId="5C6E2094" w14:textId="77777777" w:rsidR="006338F7" w:rsidRPr="00BE1FD0" w:rsidRDefault="006338F7" w:rsidP="00523E30">
                  <w:pPr>
                    <w:widowControl w:val="0"/>
                    <w:numPr>
                      <w:ilvl w:val="1"/>
                      <w:numId w:val="45"/>
                    </w:numPr>
                    <w:wordWrap w:val="0"/>
                    <w:overflowPunct/>
                    <w:autoSpaceDE/>
                    <w:autoSpaceDN/>
                    <w:adjustRightInd/>
                    <w:spacing w:before="60" w:after="0" w:line="288" w:lineRule="auto"/>
                    <w:jc w:val="both"/>
                    <w:rPr>
                      <w:rFonts w:eastAsia="Malgun Gothic"/>
                      <w:color w:val="000000"/>
                      <w:kern w:val="2"/>
                      <w:lang w:val="en-US" w:eastAsia="ko-KR"/>
                    </w:rPr>
                  </w:pPr>
                  <w:r w:rsidRPr="00BE1FD0">
                    <w:rPr>
                      <w:rFonts w:eastAsia="Malgun Gothic"/>
                      <w:color w:val="000000"/>
                      <w:kern w:val="2"/>
                      <w:lang w:val="en-US" w:eastAsia="ko-KR"/>
                    </w:rPr>
                    <w:t xml:space="preserve">Counting of non-contiguous CSI-RS towards the maximum number of active CSI-RS and CSI-RS port per CC and across all CCs </w:t>
                  </w:r>
                </w:p>
              </w:tc>
              <w:tc>
                <w:tcPr>
                  <w:tcW w:w="406" w:type="pct"/>
                  <w:tcBorders>
                    <w:top w:val="single" w:sz="4" w:space="0" w:color="auto"/>
                    <w:left w:val="single" w:sz="4" w:space="0" w:color="auto"/>
                    <w:bottom w:val="single" w:sz="4" w:space="0" w:color="auto"/>
                    <w:right w:val="single" w:sz="4" w:space="0" w:color="auto"/>
                  </w:tcBorders>
                  <w:hideMark/>
                </w:tcPr>
                <w:p w14:paraId="07E4C1AF"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6DE709F9"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Non-contiguous CSI-RS across two DL subbands not supported</w:t>
                  </w:r>
                </w:p>
              </w:tc>
              <w:tc>
                <w:tcPr>
                  <w:tcW w:w="346" w:type="pct"/>
                  <w:tcBorders>
                    <w:top w:val="single" w:sz="4" w:space="0" w:color="auto"/>
                    <w:left w:val="single" w:sz="4" w:space="0" w:color="auto"/>
                    <w:bottom w:val="single" w:sz="4" w:space="0" w:color="auto"/>
                    <w:right w:val="single" w:sz="4" w:space="0" w:color="auto"/>
                  </w:tcBorders>
                </w:tcPr>
                <w:p w14:paraId="53768686" w14:textId="77777777" w:rsidR="006338F7" w:rsidRPr="00BE1FD0" w:rsidRDefault="006338F7" w:rsidP="006338F7">
                  <w:pPr>
                    <w:keepLines/>
                    <w:spacing w:after="0"/>
                    <w:jc w:val="center"/>
                    <w:rPr>
                      <w:rFonts w:ascii="Arial" w:hAnsi="Arial" w:cs="Arial"/>
                      <w:color w:val="000000"/>
                      <w:sz w:val="18"/>
                      <w:szCs w:val="18"/>
                      <w:lang w:eastAsia="zh-CN"/>
                    </w:rPr>
                  </w:pPr>
                </w:p>
                <w:p w14:paraId="0513A045" w14:textId="77777777" w:rsidR="006338F7" w:rsidRPr="00BE1FD0" w:rsidRDefault="006338F7" w:rsidP="006338F7">
                  <w:pPr>
                    <w:keepLines/>
                    <w:spacing w:after="0"/>
                    <w:jc w:val="center"/>
                    <w:rPr>
                      <w:rFonts w:ascii="Arial" w:hAnsi="Arial" w:cs="Arial"/>
                      <w:color w:val="000000"/>
                      <w:sz w:val="18"/>
                      <w:szCs w:val="18"/>
                      <w:lang w:eastAsia="zh-CN"/>
                    </w:rPr>
                  </w:pPr>
                </w:p>
                <w:p w14:paraId="5CF82585" w14:textId="77777777" w:rsidR="006338F7" w:rsidRPr="00BE1FD0" w:rsidRDefault="006338F7" w:rsidP="006338F7">
                  <w:pPr>
                    <w:keepLines/>
                    <w:spacing w:after="0"/>
                    <w:jc w:val="center"/>
                    <w:rPr>
                      <w:rFonts w:ascii="Arial" w:hAnsi="Arial" w:cs="Arial"/>
                      <w:color w:val="000000"/>
                      <w:sz w:val="18"/>
                      <w:szCs w:val="18"/>
                      <w:lang w:eastAsia="zh-CN"/>
                    </w:rPr>
                  </w:pPr>
                </w:p>
                <w:p w14:paraId="36C450D5" w14:textId="77777777" w:rsidR="006338F7" w:rsidRPr="00BE1FD0" w:rsidRDefault="006338F7" w:rsidP="006338F7">
                  <w:pPr>
                    <w:keepLines/>
                    <w:spacing w:after="0"/>
                    <w:jc w:val="center"/>
                    <w:rPr>
                      <w:rFonts w:ascii="Arial" w:hAnsi="Arial" w:cs="Arial"/>
                      <w:color w:val="000000"/>
                      <w:sz w:val="18"/>
                      <w:szCs w:val="18"/>
                      <w:lang w:eastAsia="zh-CN"/>
                    </w:rPr>
                  </w:pPr>
                </w:p>
                <w:p w14:paraId="245DDC57" w14:textId="77777777" w:rsidR="006338F7" w:rsidRPr="00BE1FD0" w:rsidRDefault="006338F7" w:rsidP="006338F7">
                  <w:pPr>
                    <w:keepLines/>
                    <w:spacing w:after="0"/>
                    <w:jc w:val="center"/>
                    <w:rPr>
                      <w:rFonts w:ascii="Arial" w:hAnsi="Arial" w:cs="Arial"/>
                      <w:color w:val="000000"/>
                      <w:sz w:val="18"/>
                      <w:szCs w:val="18"/>
                      <w:lang w:eastAsia="zh-CN"/>
                    </w:rPr>
                  </w:pPr>
                </w:p>
                <w:p w14:paraId="3FDAAABB"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42D49975" w14:textId="77777777" w:rsidR="006338F7" w:rsidRPr="00BE1FD0" w:rsidRDefault="006338F7" w:rsidP="006338F7">
                  <w:pPr>
                    <w:keepLines/>
                    <w:spacing w:after="0"/>
                    <w:jc w:val="center"/>
                    <w:rPr>
                      <w:rFonts w:ascii="Arial" w:hAnsi="Arial" w:cs="Arial"/>
                      <w:color w:val="000000"/>
                      <w:sz w:val="18"/>
                      <w:szCs w:val="18"/>
                      <w:lang w:eastAsia="zh-CN"/>
                    </w:rPr>
                  </w:pPr>
                </w:p>
              </w:tc>
              <w:tc>
                <w:tcPr>
                  <w:tcW w:w="757" w:type="pct"/>
                  <w:tcBorders>
                    <w:top w:val="single" w:sz="4" w:space="0" w:color="auto"/>
                    <w:left w:val="single" w:sz="4" w:space="0" w:color="auto"/>
                    <w:bottom w:val="single" w:sz="4" w:space="0" w:color="auto"/>
                    <w:right w:val="single" w:sz="4" w:space="0" w:color="auto"/>
                  </w:tcBorders>
                </w:tcPr>
                <w:p w14:paraId="710FE8F4"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0A68D57A" w14:textId="77777777" w:rsidR="006338F7" w:rsidRPr="00BE1FD0" w:rsidRDefault="006338F7" w:rsidP="006338F7">
                  <w:pPr>
                    <w:keepLines/>
                    <w:spacing w:after="0"/>
                    <w:rPr>
                      <w:rFonts w:eastAsia="Malgun Gothic"/>
                      <w:color w:val="000000"/>
                      <w:lang w:val="en-US" w:eastAsia="ko-KR"/>
                    </w:rPr>
                  </w:pPr>
                </w:p>
              </w:tc>
            </w:tr>
            <w:tr w:rsidR="006338F7" w:rsidRPr="00BE1FD0" w14:paraId="05F0E7E3"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090B6922"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X-3</w:t>
                  </w:r>
                </w:p>
              </w:tc>
              <w:tc>
                <w:tcPr>
                  <w:tcW w:w="562" w:type="pct"/>
                  <w:tcBorders>
                    <w:top w:val="single" w:sz="4" w:space="0" w:color="auto"/>
                    <w:left w:val="single" w:sz="4" w:space="0" w:color="auto"/>
                    <w:bottom w:val="single" w:sz="4" w:space="0" w:color="auto"/>
                    <w:right w:val="single" w:sz="4" w:space="0" w:color="auto"/>
                  </w:tcBorders>
                  <w:hideMark/>
                </w:tcPr>
                <w:p w14:paraId="15CCF2A1"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Partial PRG</w:t>
                  </w:r>
                </w:p>
              </w:tc>
              <w:tc>
                <w:tcPr>
                  <w:tcW w:w="1621" w:type="pct"/>
                  <w:tcBorders>
                    <w:top w:val="single" w:sz="4" w:space="0" w:color="auto"/>
                    <w:left w:val="single" w:sz="4" w:space="0" w:color="auto"/>
                    <w:bottom w:val="single" w:sz="4" w:space="0" w:color="auto"/>
                    <w:right w:val="single" w:sz="4" w:space="0" w:color="auto"/>
                  </w:tcBorders>
                  <w:hideMark/>
                </w:tcPr>
                <w:p w14:paraId="7284C395" w14:textId="77777777" w:rsidR="006338F7" w:rsidRPr="00BE1FD0" w:rsidRDefault="006338F7" w:rsidP="006338F7">
                  <w:pPr>
                    <w:overflowPunct/>
                    <w:autoSpaceDE/>
                    <w:autoSpaceDN/>
                    <w:adjustRightInd/>
                    <w:spacing w:before="60" w:after="0"/>
                    <w:rPr>
                      <w:rFonts w:eastAsia="Malgun Gothic"/>
                      <w:color w:val="000000"/>
                      <w:kern w:val="2"/>
                      <w:lang w:val="en-US" w:eastAsia="ko-KR"/>
                    </w:rPr>
                  </w:pPr>
                  <w:r w:rsidRPr="00BE1FD0">
                    <w:rPr>
                      <w:rFonts w:eastAsia="Malgun Gothic"/>
                      <w:color w:val="000000"/>
                      <w:kern w:val="2"/>
                      <w:szCs w:val="18"/>
                      <w:lang w:val="en-US" w:eastAsia="ko-KR"/>
                    </w:rPr>
                    <w:t>Support of DL partial PRG in SBFD symbols. The maximum number of supported partial PRGs in SBFD symbols is {2, 4}</w:t>
                  </w:r>
                </w:p>
              </w:tc>
              <w:tc>
                <w:tcPr>
                  <w:tcW w:w="406" w:type="pct"/>
                  <w:tcBorders>
                    <w:top w:val="single" w:sz="4" w:space="0" w:color="auto"/>
                    <w:left w:val="single" w:sz="4" w:space="0" w:color="auto"/>
                    <w:bottom w:val="single" w:sz="4" w:space="0" w:color="auto"/>
                    <w:right w:val="single" w:sz="4" w:space="0" w:color="auto"/>
                  </w:tcBorders>
                  <w:hideMark/>
                </w:tcPr>
                <w:p w14:paraId="6A5014B3"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X-1</w:t>
                  </w:r>
                </w:p>
              </w:tc>
              <w:tc>
                <w:tcPr>
                  <w:tcW w:w="553" w:type="pct"/>
                  <w:tcBorders>
                    <w:top w:val="single" w:sz="4" w:space="0" w:color="auto"/>
                    <w:left w:val="single" w:sz="4" w:space="0" w:color="auto"/>
                    <w:bottom w:val="single" w:sz="4" w:space="0" w:color="auto"/>
                    <w:right w:val="single" w:sz="4" w:space="0" w:color="auto"/>
                  </w:tcBorders>
                  <w:hideMark/>
                </w:tcPr>
                <w:p w14:paraId="1D3714AF"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 xml:space="preserve">Partial PRG not supported. </w:t>
                  </w:r>
                </w:p>
              </w:tc>
              <w:tc>
                <w:tcPr>
                  <w:tcW w:w="346" w:type="pct"/>
                  <w:tcBorders>
                    <w:top w:val="single" w:sz="4" w:space="0" w:color="auto"/>
                    <w:left w:val="single" w:sz="4" w:space="0" w:color="auto"/>
                    <w:bottom w:val="single" w:sz="4" w:space="0" w:color="auto"/>
                    <w:right w:val="single" w:sz="4" w:space="0" w:color="auto"/>
                  </w:tcBorders>
                  <w:hideMark/>
                </w:tcPr>
                <w:p w14:paraId="65214880"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hideMark/>
                </w:tcPr>
                <w:p w14:paraId="48E748EA"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tcPr>
                <w:p w14:paraId="6BE520DB"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p w14:paraId="502A6852" w14:textId="77777777" w:rsidR="006338F7" w:rsidRPr="00BE1FD0" w:rsidRDefault="006338F7" w:rsidP="006338F7">
                  <w:pPr>
                    <w:keepLines/>
                    <w:spacing w:after="0"/>
                    <w:rPr>
                      <w:rFonts w:eastAsia="Malgun Gothic"/>
                      <w:color w:val="000000"/>
                      <w:lang w:val="en-US" w:eastAsia="ko-KR"/>
                    </w:rPr>
                  </w:pPr>
                </w:p>
              </w:tc>
            </w:tr>
            <w:tr w:rsidR="006338F7" w:rsidRPr="00BE1FD0" w14:paraId="52AE6090" w14:textId="77777777" w:rsidTr="0034763F">
              <w:trPr>
                <w:trHeight w:val="20"/>
              </w:trPr>
              <w:tc>
                <w:tcPr>
                  <w:tcW w:w="203" w:type="pct"/>
                  <w:tcBorders>
                    <w:top w:val="single" w:sz="4" w:space="0" w:color="auto"/>
                    <w:left w:val="single" w:sz="4" w:space="0" w:color="auto"/>
                    <w:bottom w:val="single" w:sz="4" w:space="0" w:color="auto"/>
                    <w:right w:val="single" w:sz="4" w:space="0" w:color="auto"/>
                  </w:tcBorders>
                  <w:hideMark/>
                </w:tcPr>
                <w:p w14:paraId="05FC97A1" w14:textId="77777777" w:rsidR="006338F7" w:rsidRPr="00BE1FD0" w:rsidRDefault="006338F7" w:rsidP="006338F7">
                  <w:pPr>
                    <w:keepLines/>
                    <w:spacing w:after="0"/>
                    <w:rPr>
                      <w:rFonts w:ascii="Arial" w:eastAsia="ＭＳ 明朝" w:hAnsi="Arial" w:cs="Arial"/>
                      <w:color w:val="000000"/>
                      <w:sz w:val="18"/>
                      <w:szCs w:val="18"/>
                    </w:rPr>
                  </w:pPr>
                  <w:r w:rsidRPr="00BE1FD0">
                    <w:rPr>
                      <w:rFonts w:ascii="Arial" w:eastAsia="ＭＳ 明朝" w:hAnsi="Arial" w:cs="Arial"/>
                      <w:color w:val="000000"/>
                      <w:sz w:val="18"/>
                      <w:szCs w:val="18"/>
                    </w:rPr>
                    <w:t>X-4</w:t>
                  </w:r>
                </w:p>
              </w:tc>
              <w:tc>
                <w:tcPr>
                  <w:tcW w:w="562" w:type="pct"/>
                  <w:tcBorders>
                    <w:top w:val="single" w:sz="4" w:space="0" w:color="auto"/>
                    <w:left w:val="single" w:sz="4" w:space="0" w:color="auto"/>
                    <w:bottom w:val="single" w:sz="4" w:space="0" w:color="auto"/>
                    <w:right w:val="single" w:sz="4" w:space="0" w:color="auto"/>
                  </w:tcBorders>
                  <w:vAlign w:val="center"/>
                  <w:hideMark/>
                </w:tcPr>
                <w:p w14:paraId="4651BCC0" w14:textId="77777777" w:rsidR="006338F7" w:rsidRPr="00BE1FD0" w:rsidRDefault="006338F7" w:rsidP="006338F7">
                  <w:pPr>
                    <w:keepLines/>
                    <w:spacing w:after="0"/>
                    <w:rPr>
                      <w:rFonts w:eastAsia="Malgun Gothic"/>
                      <w:color w:val="000000"/>
                      <w:highlight w:val="yellow"/>
                      <w:lang w:val="en-US" w:eastAsia="ko-KR"/>
                    </w:rPr>
                  </w:pPr>
                  <w:r w:rsidRPr="00BE1FD0">
                    <w:rPr>
                      <w:rFonts w:eastAsia="Malgun Gothic"/>
                      <w:color w:val="000000"/>
                      <w:lang w:val="en-US" w:eastAsia="ko-KR"/>
                    </w:rPr>
                    <w:t>Configuration 2 for DL reception</w:t>
                  </w:r>
                </w:p>
              </w:tc>
              <w:tc>
                <w:tcPr>
                  <w:tcW w:w="1621" w:type="pct"/>
                  <w:tcBorders>
                    <w:top w:val="single" w:sz="4" w:space="0" w:color="auto"/>
                    <w:left w:val="single" w:sz="4" w:space="0" w:color="auto"/>
                    <w:bottom w:val="single" w:sz="4" w:space="0" w:color="auto"/>
                    <w:right w:val="single" w:sz="4" w:space="0" w:color="auto"/>
                  </w:tcBorders>
                  <w:vAlign w:val="center"/>
                  <w:hideMark/>
                </w:tcPr>
                <w:p w14:paraId="48C2F39B" w14:textId="77777777" w:rsidR="006338F7" w:rsidRPr="00BE1FD0" w:rsidRDefault="006338F7" w:rsidP="006338F7">
                  <w:pPr>
                    <w:overflowPunct/>
                    <w:autoSpaceDE/>
                    <w:autoSpaceDN/>
                    <w:adjustRightInd/>
                    <w:spacing w:before="60" w:after="0"/>
                    <w:rPr>
                      <w:rFonts w:eastAsia="Malgun Gothic"/>
                      <w:color w:val="000000"/>
                      <w:kern w:val="2"/>
                      <w:szCs w:val="18"/>
                      <w:lang w:val="en-US" w:eastAsia="ko-KR"/>
                    </w:rPr>
                  </w:pPr>
                  <w:r w:rsidRPr="00BE1FD0">
                    <w:rPr>
                      <w:rFonts w:eastAsia="Malgun Gothic"/>
                      <w:color w:val="000000"/>
                      <w:kern w:val="2"/>
                      <w:lang w:val="en-US" w:eastAsia="ko-KR"/>
                    </w:rPr>
                    <w:t>Support of configuration 2 for PDSCH receptions across SBFD symbols and non-SBFD symbols within the DL BWP</w:t>
                  </w:r>
                </w:p>
              </w:tc>
              <w:tc>
                <w:tcPr>
                  <w:tcW w:w="406" w:type="pct"/>
                  <w:tcBorders>
                    <w:top w:val="single" w:sz="4" w:space="0" w:color="auto"/>
                    <w:left w:val="single" w:sz="4" w:space="0" w:color="auto"/>
                    <w:bottom w:val="single" w:sz="4" w:space="0" w:color="auto"/>
                    <w:right w:val="single" w:sz="4" w:space="0" w:color="auto"/>
                  </w:tcBorders>
                  <w:vAlign w:val="center"/>
                  <w:hideMark/>
                </w:tcPr>
                <w:p w14:paraId="7A0863B0" w14:textId="77777777" w:rsidR="006338F7" w:rsidRPr="00BE1FD0" w:rsidRDefault="006338F7" w:rsidP="006338F7">
                  <w:pPr>
                    <w:keepLines/>
                    <w:spacing w:after="0"/>
                    <w:jc w:val="center"/>
                    <w:rPr>
                      <w:rFonts w:ascii="Arial" w:hAnsi="Arial" w:cs="Arial"/>
                      <w:color w:val="000000"/>
                      <w:sz w:val="18"/>
                      <w:szCs w:val="18"/>
                      <w:lang w:eastAsia="zh-CN"/>
                    </w:rPr>
                  </w:pPr>
                  <w:r w:rsidRPr="00BE1FD0">
                    <w:rPr>
                      <w:rFonts w:eastAsia="Malgun Gothic"/>
                      <w:color w:val="000000"/>
                      <w:sz w:val="18"/>
                      <w:szCs w:val="18"/>
                      <w:lang w:val="en-US" w:eastAsia="ko-KR"/>
                    </w:rPr>
                    <w:t>X-1</w:t>
                  </w:r>
                </w:p>
              </w:tc>
              <w:tc>
                <w:tcPr>
                  <w:tcW w:w="553" w:type="pct"/>
                  <w:tcBorders>
                    <w:top w:val="single" w:sz="4" w:space="0" w:color="auto"/>
                    <w:left w:val="single" w:sz="4" w:space="0" w:color="auto"/>
                    <w:bottom w:val="single" w:sz="4" w:space="0" w:color="auto"/>
                    <w:right w:val="single" w:sz="4" w:space="0" w:color="auto"/>
                  </w:tcBorders>
                  <w:vAlign w:val="center"/>
                  <w:hideMark/>
                </w:tcPr>
                <w:p w14:paraId="2EE543BC"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lang w:val="en-US" w:eastAsia="ko-KR"/>
                    </w:rPr>
                    <w:t>Configuration 2 is not supported in the DL BWP</w:t>
                  </w:r>
                </w:p>
              </w:tc>
              <w:tc>
                <w:tcPr>
                  <w:tcW w:w="346" w:type="pct"/>
                  <w:tcBorders>
                    <w:top w:val="single" w:sz="4" w:space="0" w:color="auto"/>
                    <w:left w:val="single" w:sz="4" w:space="0" w:color="auto"/>
                    <w:bottom w:val="single" w:sz="4" w:space="0" w:color="auto"/>
                    <w:right w:val="single" w:sz="4" w:space="0" w:color="auto"/>
                  </w:tcBorders>
                  <w:vAlign w:val="center"/>
                  <w:hideMark/>
                </w:tcPr>
                <w:p w14:paraId="2C64533F" w14:textId="77777777" w:rsidR="006338F7" w:rsidRPr="00BE1FD0" w:rsidRDefault="006338F7" w:rsidP="006338F7">
                  <w:pPr>
                    <w:keepLines/>
                    <w:spacing w:after="0"/>
                    <w:jc w:val="center"/>
                    <w:rPr>
                      <w:rFonts w:ascii="Arial" w:eastAsia="ＭＳ 明朝" w:hAnsi="Arial" w:cs="Arial"/>
                      <w:color w:val="000000"/>
                      <w:sz w:val="18"/>
                      <w:szCs w:val="18"/>
                      <w:highlight w:val="yellow"/>
                    </w:rPr>
                  </w:pPr>
                  <w:r w:rsidRPr="00BE1FD0">
                    <w:rPr>
                      <w:rFonts w:ascii="Arial" w:hAnsi="Arial" w:cs="Arial"/>
                      <w:color w:val="000000"/>
                      <w:sz w:val="18"/>
                      <w:szCs w:val="18"/>
                      <w:lang w:eastAsia="zh-CN"/>
                    </w:rPr>
                    <w:t>Per Band</w:t>
                  </w:r>
                </w:p>
              </w:tc>
              <w:tc>
                <w:tcPr>
                  <w:tcW w:w="553" w:type="pct"/>
                  <w:tcBorders>
                    <w:top w:val="single" w:sz="4" w:space="0" w:color="auto"/>
                    <w:left w:val="single" w:sz="4" w:space="0" w:color="auto"/>
                    <w:bottom w:val="single" w:sz="4" w:space="0" w:color="auto"/>
                    <w:right w:val="single" w:sz="4" w:space="0" w:color="auto"/>
                  </w:tcBorders>
                </w:tcPr>
                <w:p w14:paraId="1FDA6A76" w14:textId="77777777" w:rsidR="006338F7" w:rsidRPr="00BE1FD0" w:rsidRDefault="006338F7" w:rsidP="006338F7">
                  <w:pPr>
                    <w:keepLines/>
                    <w:spacing w:after="0"/>
                    <w:jc w:val="center"/>
                    <w:rPr>
                      <w:rFonts w:eastAsia="Malgun Gothic"/>
                      <w:color w:val="000000"/>
                      <w:lang w:val="en-US" w:eastAsia="ko-KR"/>
                    </w:rPr>
                  </w:pPr>
                </w:p>
                <w:p w14:paraId="1932EACA" w14:textId="77777777" w:rsidR="006338F7" w:rsidRPr="00BE1FD0" w:rsidRDefault="006338F7" w:rsidP="006338F7">
                  <w:pPr>
                    <w:keepLines/>
                    <w:spacing w:after="0"/>
                    <w:jc w:val="center"/>
                    <w:rPr>
                      <w:color w:val="000000"/>
                      <w:lang w:eastAsia="zh-CN"/>
                    </w:rPr>
                  </w:pPr>
                  <w:r w:rsidRPr="00BE1FD0">
                    <w:rPr>
                      <w:rFonts w:eastAsia="Malgun Gothic"/>
                      <w:color w:val="000000"/>
                      <w:lang w:val="en-US" w:eastAsia="ko-KR"/>
                    </w:rPr>
                    <w:t>Only TDD</w:t>
                  </w:r>
                </w:p>
              </w:tc>
              <w:tc>
                <w:tcPr>
                  <w:tcW w:w="757" w:type="pct"/>
                  <w:tcBorders>
                    <w:top w:val="single" w:sz="4" w:space="0" w:color="auto"/>
                    <w:left w:val="single" w:sz="4" w:space="0" w:color="auto"/>
                    <w:bottom w:val="single" w:sz="4" w:space="0" w:color="auto"/>
                    <w:right w:val="single" w:sz="4" w:space="0" w:color="auto"/>
                  </w:tcBorders>
                  <w:vAlign w:val="center"/>
                  <w:hideMark/>
                </w:tcPr>
                <w:p w14:paraId="51660A85" w14:textId="77777777" w:rsidR="006338F7" w:rsidRPr="00BE1FD0" w:rsidRDefault="006338F7" w:rsidP="006338F7">
                  <w:pPr>
                    <w:keepLines/>
                    <w:spacing w:after="0"/>
                    <w:rPr>
                      <w:rFonts w:eastAsia="Malgun Gothic"/>
                      <w:color w:val="000000"/>
                      <w:lang w:val="en-US" w:eastAsia="ko-KR"/>
                    </w:rPr>
                  </w:pPr>
                  <w:r w:rsidRPr="00BE1FD0">
                    <w:rPr>
                      <w:rFonts w:eastAsia="Malgun Gothic"/>
                      <w:color w:val="000000"/>
                      <w:kern w:val="2"/>
                      <w:lang w:val="en-US" w:eastAsia="ko-KR"/>
                    </w:rPr>
                    <w:t>Optional with capability signaling</w:t>
                  </w:r>
                </w:p>
              </w:tc>
            </w:tr>
          </w:tbl>
          <w:p w14:paraId="06BB62C3" w14:textId="77777777" w:rsidR="006338F7" w:rsidRDefault="006338F7" w:rsidP="006338F7">
            <w:pPr>
              <w:spacing w:after="60"/>
              <w:jc w:val="both"/>
            </w:pPr>
          </w:p>
          <w:p w14:paraId="766B7CB8" w14:textId="77777777" w:rsidR="006338F7" w:rsidRPr="007A2D7A" w:rsidRDefault="006338F7" w:rsidP="006338F7">
            <w:pPr>
              <w:textAlignment w:val="auto"/>
              <w:rPr>
                <w:rFonts w:eastAsiaTheme="minorEastAsia"/>
                <w:b/>
              </w:rPr>
            </w:pPr>
          </w:p>
        </w:tc>
      </w:tr>
      <w:tr w:rsidR="00D176F9" w:rsidRPr="007A2D7A" w14:paraId="3EF0B467" w14:textId="77777777" w:rsidTr="00312E4F">
        <w:trPr>
          <w:trHeight w:val="57"/>
        </w:trPr>
        <w:tc>
          <w:tcPr>
            <w:tcW w:w="121" w:type="pct"/>
          </w:tcPr>
          <w:p w14:paraId="54D6C067" w14:textId="2F838339" w:rsidR="00D176F9" w:rsidRPr="007A2D7A" w:rsidRDefault="00D176F9" w:rsidP="00D176F9">
            <w:pPr>
              <w:textAlignment w:val="auto"/>
              <w:rPr>
                <w:rFonts w:eastAsiaTheme="minorEastAsia"/>
              </w:rPr>
            </w:pPr>
            <w:r>
              <w:rPr>
                <w:rFonts w:eastAsia="SimSun" w:hint="eastAsia"/>
                <w:sz w:val="22"/>
                <w:lang w:eastAsia="zh-CN"/>
              </w:rPr>
              <w:t>[9]</w:t>
            </w:r>
          </w:p>
        </w:tc>
        <w:tc>
          <w:tcPr>
            <w:tcW w:w="306" w:type="pct"/>
          </w:tcPr>
          <w:p w14:paraId="4DA00FA0" w14:textId="634DF6F9" w:rsidR="00D176F9" w:rsidRPr="007A2D7A" w:rsidRDefault="00D176F9" w:rsidP="00D176F9">
            <w:pPr>
              <w:textAlignment w:val="auto"/>
              <w:rPr>
                <w:rFonts w:eastAsiaTheme="minorEastAsia"/>
              </w:rPr>
            </w:pPr>
            <w:r>
              <w:rPr>
                <w:rFonts w:eastAsia="SimSun" w:hint="eastAsia"/>
                <w:sz w:val="22"/>
                <w:szCs w:val="18"/>
                <w:lang w:eastAsia="zh-CN"/>
              </w:rPr>
              <w:t>HW/Hisi</w:t>
            </w:r>
          </w:p>
        </w:tc>
        <w:tc>
          <w:tcPr>
            <w:tcW w:w="4572" w:type="pct"/>
          </w:tcPr>
          <w:p w14:paraId="493DBD26" w14:textId="77777777" w:rsidR="00312E4F" w:rsidRPr="003545C0" w:rsidRDefault="00312E4F" w:rsidP="00312E4F">
            <w:pPr>
              <w:spacing w:after="0"/>
              <w:rPr>
                <w:i/>
                <w:iCs/>
                <w:lang w:eastAsia="zh-CN"/>
              </w:rPr>
            </w:pPr>
            <w:r w:rsidRPr="003545C0">
              <w:rPr>
                <w:rFonts w:hint="eastAsia"/>
                <w:b/>
                <w:bCs/>
                <w:i/>
                <w:iCs/>
                <w:lang w:eastAsia="zh-CN"/>
              </w:rPr>
              <w:t>P</w:t>
            </w:r>
            <w:r w:rsidRPr="003545C0">
              <w:rPr>
                <w:b/>
                <w:bCs/>
                <w:i/>
                <w:iCs/>
                <w:lang w:eastAsia="zh-CN"/>
              </w:rPr>
              <w:t>roposal 1:</w:t>
            </w:r>
            <w:r>
              <w:rPr>
                <w:b/>
                <w:bCs/>
                <w:i/>
                <w:iCs/>
                <w:lang w:eastAsia="zh-CN"/>
              </w:rPr>
              <w:t xml:space="preserve"> </w:t>
            </w:r>
            <w:r w:rsidRPr="003545C0">
              <w:rPr>
                <w:i/>
                <w:iCs/>
                <w:lang w:eastAsia="zh-CN"/>
              </w:rPr>
              <w:t xml:space="preserve">Include the following </w:t>
            </w:r>
            <w:r>
              <w:rPr>
                <w:i/>
                <w:iCs/>
                <w:lang w:eastAsia="zh-CN"/>
              </w:rPr>
              <w:t xml:space="preserve">additional </w:t>
            </w:r>
            <w:r w:rsidRPr="003545C0">
              <w:rPr>
                <w:i/>
                <w:iCs/>
                <w:lang w:eastAsia="zh-CN"/>
              </w:rPr>
              <w:t>components into the basic FG for SBFD-aware UEs</w:t>
            </w:r>
          </w:p>
          <w:p w14:paraId="608E2B93" w14:textId="77777777" w:rsidR="00312E4F"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UL transmission in one UL subband and DL reception in one DL subband in SBFD symbols</w:t>
            </w:r>
          </w:p>
          <w:p w14:paraId="492A9F43" w14:textId="77777777" w:rsidR="00312E4F" w:rsidRPr="003545C0"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configuration of valid symbol type for CSI derivation for periodic/semi-persistent CSI-RS resources for a CSI report</w:t>
            </w:r>
          </w:p>
          <w:p w14:paraId="032CA6A9" w14:textId="77777777" w:rsidR="00312E4F" w:rsidRPr="003545C0"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separate UL power control for PUSCH/PUCCH/SRS transmissions in SBFD symbols and non-SBFD symbols </w:t>
            </w:r>
          </w:p>
          <w:p w14:paraId="63024249" w14:textId="77777777" w:rsidR="00312E4F" w:rsidRPr="003545C0"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Support of separate SRS configurations in SBFD symbols and non-SBFD symbols</w:t>
            </w:r>
          </w:p>
          <w:p w14:paraId="68B5E0C2" w14:textId="77777777" w:rsidR="00312E4F" w:rsidRPr="003545C0" w:rsidRDefault="00312E4F" w:rsidP="00523E30">
            <w:pPr>
              <w:pStyle w:val="aff6"/>
              <w:numPr>
                <w:ilvl w:val="0"/>
                <w:numId w:val="58"/>
              </w:numPr>
              <w:snapToGrid w:val="0"/>
              <w:spacing w:after="0"/>
              <w:ind w:leftChars="0"/>
              <w:jc w:val="both"/>
              <w:rPr>
                <w:i/>
                <w:iCs/>
                <w:sz w:val="22"/>
                <w:szCs w:val="22"/>
                <w:lang w:eastAsia="zh-CN"/>
              </w:rPr>
            </w:pPr>
            <w:r w:rsidRPr="003545C0">
              <w:rPr>
                <w:i/>
                <w:iCs/>
                <w:sz w:val="22"/>
                <w:szCs w:val="22"/>
                <w:lang w:eastAsia="zh-CN"/>
              </w:rPr>
              <w:t xml:space="preserve">Support of separate PUCCH resources in SBFD symbols and non-SBFD symbols </w:t>
            </w:r>
          </w:p>
          <w:p w14:paraId="10844FA9" w14:textId="23597735" w:rsidR="00D176F9" w:rsidRPr="00312E4F" w:rsidRDefault="00312E4F" w:rsidP="00523E30">
            <w:pPr>
              <w:pStyle w:val="aff6"/>
              <w:numPr>
                <w:ilvl w:val="0"/>
                <w:numId w:val="58"/>
              </w:numPr>
              <w:snapToGrid w:val="0"/>
              <w:spacing w:after="120"/>
              <w:ind w:leftChars="0"/>
              <w:jc w:val="both"/>
              <w:rPr>
                <w:i/>
                <w:iCs/>
                <w:sz w:val="22"/>
                <w:szCs w:val="22"/>
                <w:lang w:eastAsia="zh-CN"/>
              </w:rPr>
            </w:pPr>
            <w:r w:rsidRPr="003545C0">
              <w:rPr>
                <w:i/>
                <w:iCs/>
                <w:sz w:val="22"/>
                <w:szCs w:val="22"/>
                <w:lang w:eastAsia="zh-CN"/>
              </w:rPr>
              <w:t>Support of separate FH offsets for PUSCH transmissions in SBFD symbols and non-SBFD symbols</w:t>
            </w:r>
          </w:p>
        </w:tc>
      </w:tr>
      <w:tr w:rsidR="00D176F9" w:rsidRPr="007A2D7A" w14:paraId="3405451D" w14:textId="77777777" w:rsidTr="00312E4F">
        <w:trPr>
          <w:trHeight w:val="57"/>
        </w:trPr>
        <w:tc>
          <w:tcPr>
            <w:tcW w:w="121" w:type="pct"/>
          </w:tcPr>
          <w:p w14:paraId="292D2FDC" w14:textId="5612B452" w:rsidR="00D176F9" w:rsidRPr="007A2D7A" w:rsidRDefault="00D176F9" w:rsidP="00D176F9">
            <w:pPr>
              <w:textAlignment w:val="auto"/>
              <w:rPr>
                <w:rFonts w:eastAsiaTheme="minorEastAsia"/>
              </w:rPr>
            </w:pPr>
            <w:r>
              <w:rPr>
                <w:rFonts w:eastAsia="SimSun" w:hint="eastAsia"/>
                <w:sz w:val="22"/>
                <w:lang w:eastAsia="zh-CN"/>
              </w:rPr>
              <w:t>[12]</w:t>
            </w:r>
          </w:p>
        </w:tc>
        <w:tc>
          <w:tcPr>
            <w:tcW w:w="306" w:type="pct"/>
          </w:tcPr>
          <w:p w14:paraId="4591D2DA" w14:textId="269C8F7F" w:rsidR="00D176F9" w:rsidRPr="007A2D7A" w:rsidRDefault="00D176F9" w:rsidP="00D176F9">
            <w:pPr>
              <w:textAlignment w:val="auto"/>
              <w:rPr>
                <w:rFonts w:eastAsiaTheme="minorEastAsia"/>
              </w:rPr>
            </w:pPr>
            <w:r>
              <w:rPr>
                <w:rFonts w:eastAsia="SimSun" w:hint="eastAsia"/>
                <w:sz w:val="22"/>
                <w:szCs w:val="18"/>
                <w:lang w:eastAsia="zh-CN"/>
              </w:rPr>
              <w:t>Ericsson</w:t>
            </w:r>
          </w:p>
        </w:tc>
        <w:tc>
          <w:tcPr>
            <w:tcW w:w="4572" w:type="pct"/>
          </w:tcPr>
          <w:p w14:paraId="0652DD6D" w14:textId="629A27E3" w:rsidR="00D176F9" w:rsidRPr="00312E4F" w:rsidRDefault="00312E4F" w:rsidP="00D176F9">
            <w:pPr>
              <w:textAlignment w:val="auto"/>
              <w:rPr>
                <w:rFonts w:eastAsia="SimSun"/>
                <w:b/>
                <w:lang w:val="en-US" w:eastAsia="zh-CN"/>
              </w:rPr>
            </w:pPr>
            <w:r w:rsidRPr="00312E4F">
              <w:rPr>
                <w:rFonts w:eastAsia="SimSun"/>
                <w:b/>
                <w:lang w:val="en-US" w:eastAsia="zh-CN"/>
              </w:rPr>
              <w:t>Proposal 2</w:t>
            </w:r>
            <w:r w:rsidRPr="00312E4F">
              <w:rPr>
                <w:rFonts w:eastAsia="SimSun"/>
                <w:b/>
                <w:lang w:val="en-US" w:eastAsia="zh-CN"/>
              </w:rPr>
              <w:tab/>
              <w:t>Include support for separate UL configurations for SBFD and non-SBFD symbols in the basic FG (Alt. 1).</w:t>
            </w:r>
          </w:p>
        </w:tc>
      </w:tr>
      <w:tr w:rsidR="00D176F9" w:rsidRPr="007A2D7A" w14:paraId="01771F5A" w14:textId="77777777" w:rsidTr="00312E4F">
        <w:trPr>
          <w:trHeight w:val="57"/>
        </w:trPr>
        <w:tc>
          <w:tcPr>
            <w:tcW w:w="121" w:type="pct"/>
          </w:tcPr>
          <w:p w14:paraId="1D5DADC8" w14:textId="11318F0A" w:rsidR="00D176F9" w:rsidRPr="007A2D7A" w:rsidRDefault="00D176F9" w:rsidP="00D176F9">
            <w:pPr>
              <w:textAlignment w:val="auto"/>
              <w:rPr>
                <w:rFonts w:eastAsiaTheme="minorEastAsia"/>
              </w:rPr>
            </w:pPr>
            <w:r>
              <w:rPr>
                <w:rFonts w:eastAsia="SimSun" w:hint="eastAsia"/>
                <w:sz w:val="22"/>
                <w:lang w:eastAsia="zh-CN"/>
              </w:rPr>
              <w:t>[14]</w:t>
            </w:r>
          </w:p>
        </w:tc>
        <w:tc>
          <w:tcPr>
            <w:tcW w:w="306" w:type="pct"/>
          </w:tcPr>
          <w:p w14:paraId="2DE0A162" w14:textId="354925E2" w:rsidR="00D176F9" w:rsidRPr="007A2D7A" w:rsidRDefault="00D176F9" w:rsidP="00D176F9">
            <w:pPr>
              <w:textAlignment w:val="auto"/>
              <w:rPr>
                <w:rFonts w:eastAsiaTheme="minorEastAsia"/>
              </w:rPr>
            </w:pPr>
            <w:r>
              <w:rPr>
                <w:rFonts w:eastAsia="SimSun" w:hint="eastAsia"/>
                <w:sz w:val="22"/>
                <w:szCs w:val="18"/>
                <w:lang w:eastAsia="zh-CN"/>
              </w:rPr>
              <w:t>Apple</w:t>
            </w:r>
          </w:p>
        </w:tc>
        <w:tc>
          <w:tcPr>
            <w:tcW w:w="4572" w:type="pct"/>
          </w:tcPr>
          <w:p w14:paraId="7C41E452" w14:textId="77777777" w:rsidR="00D176F9" w:rsidRDefault="00D176F9" w:rsidP="00D176F9">
            <w:pPr>
              <w:textAlignment w:val="auto"/>
              <w:rPr>
                <w:rFonts w:eastAsia="SimSun"/>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98"/>
              <w:gridCol w:w="1554"/>
              <w:gridCol w:w="6109"/>
              <w:gridCol w:w="1219"/>
              <w:gridCol w:w="842"/>
              <w:gridCol w:w="831"/>
              <w:gridCol w:w="1473"/>
              <w:gridCol w:w="1242"/>
              <w:gridCol w:w="965"/>
              <w:gridCol w:w="965"/>
              <w:gridCol w:w="962"/>
              <w:gridCol w:w="2631"/>
              <w:gridCol w:w="1264"/>
            </w:tblGrid>
            <w:tr w:rsidR="00350B90" w:rsidRPr="004209D4" w14:paraId="40C13496"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4275F4"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B3DD2A" w14:textId="77777777" w:rsidR="00350B90" w:rsidRDefault="00350B90" w:rsidP="00350B90">
                  <w:pPr>
                    <w:pStyle w:val="TAL"/>
                    <w:rPr>
                      <w:rFonts w:cs="Arial"/>
                      <w:color w:val="000000" w:themeColor="text1"/>
                      <w:sz w:val="20"/>
                    </w:rPr>
                  </w:pPr>
                  <w:r>
                    <w:rPr>
                      <w:rFonts w:cs="Arial"/>
                      <w:color w:val="000000" w:themeColor="text1"/>
                      <w:sz w:val="20"/>
                    </w:rPr>
                    <w:t>60-1-6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38980E"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freq. config for </w:t>
                  </w:r>
                  <w:r>
                    <w:rPr>
                      <w:rFonts w:hint="eastAsia"/>
                      <w:i/>
                      <w:iCs/>
                    </w:rPr>
                    <w:t>PUCC</w:t>
                  </w:r>
                  <w:r w:rsidRPr="00C84A56">
                    <w:rPr>
                      <w:rFonts w:eastAsia="Malgun Gothic" w:hint="eastAsia"/>
                      <w:i/>
                      <w:iCs/>
                    </w:rPr>
                    <w:t>H-Resource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2E3E68"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separate configurations of </w:t>
                  </w:r>
                  <w:r w:rsidRPr="00C3291F">
                    <w:rPr>
                      <w:rFonts w:eastAsia="Malgun Gothic" w:cs="Arial"/>
                      <w:i/>
                      <w:iCs/>
                      <w:color w:val="000000" w:themeColor="text1"/>
                      <w:sz w:val="20"/>
                      <w:lang w:val="en-US" w:eastAsia="ko-KR"/>
                    </w:rPr>
                    <w:t>startingPRB</w:t>
                  </w:r>
                </w:p>
                <w:p w14:paraId="1C1CF639" w14:textId="77777777" w:rsidR="00350B90" w:rsidRPr="00B90D2C"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eastAsia="ko-KR"/>
                    </w:rPr>
                    <w:t xml:space="preserve">2.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upport separate configurations of</w:t>
                  </w:r>
                  <w:r w:rsidRPr="00C3291F">
                    <w:rPr>
                      <w:rFonts w:eastAsia="Malgun Gothic" w:cs="Arial"/>
                      <w:color w:val="000000" w:themeColor="text1"/>
                      <w:sz w:val="20"/>
                      <w:lang w:val="en-US" w:eastAsia="ko-KR"/>
                    </w:rPr>
                    <w:t xml:space="preserve"> </w:t>
                  </w:r>
                  <w:r w:rsidRPr="00C3291F">
                    <w:rPr>
                      <w:rFonts w:eastAsia="Malgun Gothic" w:cs="Arial"/>
                      <w:i/>
                      <w:iCs/>
                      <w:color w:val="000000" w:themeColor="text1"/>
                      <w:sz w:val="20"/>
                      <w:lang w:val="en-US" w:eastAsia="ko-KR"/>
                    </w:rPr>
                    <w:t>secondHopPRB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1EA567"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BC18D7"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1C155"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328975"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PUCCH-Resource config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D03475"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794D04"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8C4422"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1E903D"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903D5D" w14:textId="77777777" w:rsidR="00350B90" w:rsidRPr="00C62D38" w:rsidRDefault="00350B90" w:rsidP="00350B90">
                  <w:pPr>
                    <w:pStyle w:val="TAL"/>
                    <w:rPr>
                      <w:rFonts w:cs="Arial"/>
                      <w:color w:val="000000" w:themeColor="text1"/>
                      <w:sz w:val="20"/>
                    </w:rPr>
                  </w:pPr>
                </w:p>
                <w:p w14:paraId="0D8F0463"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A7F726"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r w:rsidR="00350B90" w:rsidRPr="004209D4" w14:paraId="4E9D809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0B38C8"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8E25C5" w14:textId="77777777" w:rsidR="00350B90" w:rsidRDefault="00350B90" w:rsidP="00350B90">
                  <w:pPr>
                    <w:pStyle w:val="TAL"/>
                    <w:rPr>
                      <w:rFonts w:cs="Arial"/>
                      <w:color w:val="000000" w:themeColor="text1"/>
                      <w:sz w:val="20"/>
                    </w:rPr>
                  </w:pPr>
                  <w:r>
                    <w:rPr>
                      <w:rFonts w:cs="Arial"/>
                      <w:color w:val="000000" w:themeColor="text1"/>
                      <w:sz w:val="20"/>
                    </w:rPr>
                    <w:t>60-1-7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C03F4"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Separate </w:t>
                  </w:r>
                  <w:r w:rsidRPr="001953E6">
                    <w:rPr>
                      <w:rFonts w:eastAsia="Malgun Gothic" w:cs="Arial"/>
                      <w:i/>
                      <w:iCs/>
                      <w:color w:val="000000" w:themeColor="text1"/>
                      <w:sz w:val="20"/>
                      <w:lang w:eastAsia="ko-KR"/>
                    </w:rPr>
                    <w:t>SRS-ResourceSets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409E8E"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1. </w:t>
                  </w:r>
                  <w:r w:rsidRPr="00C3291F">
                    <w:rPr>
                      <w:rFonts w:eastAsia="Malgun Gothic" w:cs="Arial"/>
                      <w:color w:val="000000" w:themeColor="text1"/>
                      <w:sz w:val="20"/>
                      <w:lang w:val="en-US" w:eastAsia="ko-KR"/>
                    </w:rPr>
                    <w:t>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p w14:paraId="010F6B42"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2.</w:t>
                  </w:r>
                  <w:r w:rsidRPr="00C3291F">
                    <w:rPr>
                      <w:rFonts w:eastAsia="Malgun Gothic" w:cs="Arial"/>
                      <w:color w:val="000000" w:themeColor="text1"/>
                      <w:sz w:val="20"/>
                      <w:lang w:val="en-US" w:eastAsia="ko-KR"/>
                    </w:rPr>
                    <w:t xml:space="preserve"> S</w:t>
                  </w:r>
                  <w:r w:rsidRPr="00C3291F">
                    <w:rPr>
                      <w:rFonts w:eastAsia="Malgun Gothic" w:cs="Arial" w:hint="eastAsia"/>
                      <w:color w:val="000000" w:themeColor="text1"/>
                      <w:sz w:val="20"/>
                      <w:lang w:val="en-US" w:eastAsia="ko-KR"/>
                    </w:rPr>
                    <w:t xml:space="preserve">upport </w:t>
                  </w:r>
                  <w:r>
                    <w:rPr>
                      <w:rFonts w:eastAsia="Malgun Gothic" w:cs="Arial"/>
                      <w:color w:val="000000" w:themeColor="text1"/>
                      <w:sz w:val="20"/>
                      <w:lang w:val="en-US" w:eastAsia="ko-KR"/>
                    </w:rPr>
                    <w:t>two SRS-Resource set with usage nonCodebook</w:t>
                  </w:r>
                  <w:r w:rsidRPr="00C3291F">
                    <w:rPr>
                      <w:rFonts w:eastAsia="Malgun Gothic" w:cs="Arial" w:hint="eastAsia"/>
                      <w:color w:val="000000" w:themeColor="text1"/>
                      <w:sz w:val="20"/>
                      <w:lang w:val="en-US" w:eastAsia="ko-KR"/>
                    </w:rPr>
                    <w:t xml:space="preserve"> </w:t>
                  </w:r>
                  <w:r>
                    <w:rPr>
                      <w:rFonts w:eastAsia="Malgun Gothic" w:cs="Arial"/>
                      <w:color w:val="000000" w:themeColor="text1"/>
                      <w:sz w:val="20"/>
                      <w:lang w:val="en-US" w:eastAsia="ko-KR"/>
                    </w:rPr>
                    <w:t>for SBFD and non-SBFD 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9262E5"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E8D391"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0947F4"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1A3328" w14:textId="77777777" w:rsidR="00350B90" w:rsidRDefault="00350B90" w:rsidP="00350B90">
                  <w:pPr>
                    <w:pStyle w:val="TAL"/>
                    <w:rPr>
                      <w:rFonts w:eastAsia="Malgun Gothic" w:cs="Arial"/>
                      <w:color w:val="000000" w:themeColor="text1"/>
                      <w:sz w:val="20"/>
                      <w:lang w:eastAsia="ko-KR"/>
                    </w:rPr>
                  </w:pPr>
                  <w:r>
                    <w:rPr>
                      <w:rFonts w:eastAsia="Malgun Gothic" w:cs="Arial"/>
                      <w:color w:val="000000" w:themeColor="text1"/>
                      <w:sz w:val="20"/>
                      <w:lang w:eastAsia="ko-KR"/>
                    </w:rPr>
                    <w:t xml:space="preserve">No separate </w:t>
                  </w:r>
                  <w:r w:rsidRPr="001953E6">
                    <w:rPr>
                      <w:rFonts w:eastAsia="Malgun Gothic" w:cs="Arial"/>
                      <w:i/>
                      <w:iCs/>
                      <w:color w:val="000000" w:themeColor="text1"/>
                      <w:sz w:val="20"/>
                      <w:lang w:eastAsia="ko-KR"/>
                    </w:rPr>
                    <w:t>SRS-ResourceSets</w:t>
                  </w:r>
                  <w:r>
                    <w:rPr>
                      <w:rFonts w:eastAsia="Malgun Gothic" w:cs="Arial"/>
                      <w:color w:val="000000" w:themeColor="text1"/>
                      <w:sz w:val="20"/>
                      <w:lang w:eastAsia="ko-KR"/>
                    </w:rPr>
                    <w:t xml:space="preserve"> is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29655E"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286D6"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9BA8B8"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460AD"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1DB1C6" w14:textId="77777777" w:rsidR="00350B90" w:rsidRPr="00C62D38" w:rsidRDefault="00350B90" w:rsidP="00350B90">
                  <w:pPr>
                    <w:pStyle w:val="TAL"/>
                    <w:rPr>
                      <w:rFonts w:cs="Arial"/>
                      <w:color w:val="000000" w:themeColor="text1"/>
                      <w:sz w:val="20"/>
                    </w:rPr>
                  </w:pPr>
                </w:p>
                <w:p w14:paraId="2639EC8C" w14:textId="77777777" w:rsidR="00350B90" w:rsidRDefault="00350B90" w:rsidP="00350B90">
                  <w:pPr>
                    <w:pStyle w:val="TAL"/>
                    <w:rPr>
                      <w:rFonts w:cs="Arial"/>
                      <w:color w:val="000000" w:themeColor="text1"/>
                      <w:sz w:val="20"/>
                    </w:rPr>
                  </w:pPr>
                  <w:r>
                    <w:rPr>
                      <w:rFonts w:cs="Arial"/>
                      <w:color w:val="000000" w:themeColor="text1"/>
                      <w:sz w:val="20"/>
                    </w:rPr>
                    <w:t>Note: if UE supports separate SRS-ResourceSets for Codebook, the two sets have same number of SRS resources</w:t>
                  </w:r>
                </w:p>
                <w:p w14:paraId="173474D4" w14:textId="77777777" w:rsidR="00350B90" w:rsidRDefault="00350B90" w:rsidP="00350B90">
                  <w:pPr>
                    <w:pStyle w:val="TAL"/>
                    <w:rPr>
                      <w:rFonts w:cs="Arial"/>
                      <w:color w:val="000000" w:themeColor="text1"/>
                      <w:sz w:val="20"/>
                    </w:rPr>
                  </w:pPr>
                </w:p>
                <w:p w14:paraId="5272A4CF" w14:textId="77777777" w:rsidR="00350B90" w:rsidRDefault="00350B90" w:rsidP="00350B90">
                  <w:pPr>
                    <w:pStyle w:val="TAL"/>
                    <w:rPr>
                      <w:rFonts w:cs="Arial"/>
                      <w:color w:val="000000" w:themeColor="text1"/>
                      <w:sz w:val="20"/>
                    </w:rPr>
                  </w:pPr>
                  <w:r>
                    <w:rPr>
                      <w:rFonts w:cs="Arial"/>
                      <w:color w:val="000000" w:themeColor="text1"/>
                      <w:sz w:val="20"/>
                    </w:rPr>
                    <w:t>Note: if UE supports separate SRS-ResourceSets for nonCodebook, the two sets have same number of SRS antenna ports</w:t>
                  </w:r>
                </w:p>
                <w:p w14:paraId="13297118"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45BAB"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06D2393B" w14:textId="77777777" w:rsidR="00D14563" w:rsidRDefault="00D14563" w:rsidP="00D176F9">
            <w:pPr>
              <w:textAlignment w:val="auto"/>
              <w:rPr>
                <w:rFonts w:eastAsia="SimSun"/>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702"/>
              <w:gridCol w:w="1537"/>
              <w:gridCol w:w="6164"/>
              <w:gridCol w:w="1233"/>
              <w:gridCol w:w="846"/>
              <w:gridCol w:w="836"/>
              <w:gridCol w:w="1415"/>
              <w:gridCol w:w="1250"/>
              <w:gridCol w:w="971"/>
              <w:gridCol w:w="972"/>
              <w:gridCol w:w="968"/>
              <w:gridCol w:w="2593"/>
              <w:gridCol w:w="1267"/>
            </w:tblGrid>
            <w:tr w:rsidR="00350B90" w:rsidRPr="004209D4" w14:paraId="421C397A"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7C3E73A" w14:textId="77777777" w:rsidR="00350B90" w:rsidRPr="007A05CF" w:rsidRDefault="00350B90" w:rsidP="00350B90">
                  <w:pPr>
                    <w:pStyle w:val="TAL"/>
                    <w:rPr>
                      <w:rFonts w:asciiTheme="majorHAnsi" w:eastAsia="ＭＳ 明朝" w:hAnsiTheme="majorHAnsi" w:cstheme="majorHAnsi"/>
                      <w:color w:val="000000" w:themeColor="text1"/>
                      <w:sz w:val="20"/>
                      <w:lang w:eastAsia="ja-JP"/>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8A8F9C" w14:textId="77777777" w:rsidR="00350B90" w:rsidRDefault="00350B90" w:rsidP="00350B90">
                  <w:pPr>
                    <w:pStyle w:val="TAL"/>
                    <w:rPr>
                      <w:rFonts w:cs="Arial"/>
                      <w:color w:val="000000" w:themeColor="text1"/>
                      <w:sz w:val="20"/>
                    </w:rPr>
                  </w:pPr>
                  <w:r>
                    <w:rPr>
                      <w:rFonts w:cs="Arial"/>
                      <w:color w:val="000000" w:themeColor="text1"/>
                      <w:sz w:val="20"/>
                    </w:rPr>
                    <w:t>60-1-11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430F6" w14:textId="77777777" w:rsidR="00350B90" w:rsidRPr="00414F04" w:rsidRDefault="00350B90" w:rsidP="00350B90">
                  <w:pPr>
                    <w:pStyle w:val="TAL"/>
                    <w:rPr>
                      <w:sz w:val="20"/>
                    </w:rPr>
                  </w:pPr>
                  <w:r>
                    <w:rPr>
                      <w:sz w:val="20"/>
                    </w:rPr>
                    <w:t>Separate UL power control for SBFD and non-SBFD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C7064F" w14:textId="77777777" w:rsidR="00350B90" w:rsidRDefault="00350B90" w:rsidP="00350B90">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1. Support </w:t>
                  </w:r>
                  <w:r>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PUSCH</w:t>
                  </w:r>
                </w:p>
                <w:p w14:paraId="704A06B2" w14:textId="77777777" w:rsidR="00350B90" w:rsidRDefault="00350B90" w:rsidP="00350B90">
                  <w:pPr>
                    <w:pStyle w:val="TAL"/>
                    <w:rPr>
                      <w:rFonts w:eastAsia="Malgun Gothic" w:cs="Arial"/>
                      <w:iCs/>
                      <w:color w:val="000000" w:themeColor="text1"/>
                      <w:sz w:val="20"/>
                      <w:lang w:val="en-US" w:eastAsia="ko-KR"/>
                    </w:rPr>
                  </w:pPr>
                  <w:r>
                    <w:rPr>
                      <w:rFonts w:eastAsia="Malgun Gothic" w:cs="Arial"/>
                      <w:color w:val="000000" w:themeColor="text1"/>
                      <w:sz w:val="20"/>
                      <w:lang w:eastAsia="ko-KR"/>
                    </w:rPr>
                    <w:t xml:space="preserve">2. </w:t>
                  </w:r>
                  <w:r w:rsidRPr="006F1552">
                    <w:rPr>
                      <w:rFonts w:eastAsia="Malgun Gothic" w:cs="Arial"/>
                      <w:color w:val="000000" w:themeColor="text1"/>
                      <w:sz w:val="20"/>
                      <w:lang w:eastAsia="ko-KR"/>
                    </w:rPr>
                    <w:t xml:space="preserve">Support </w:t>
                  </w:r>
                  <w:r w:rsidRPr="006F1552">
                    <w:rPr>
                      <w:rFonts w:eastAsia="Malgun Gothic" w:cs="Arial"/>
                      <w:color w:val="000000" w:themeColor="text1"/>
                      <w:sz w:val="20"/>
                      <w:lang w:val="en-US" w:eastAsia="ko-KR"/>
                    </w:rPr>
                    <w:t>n</w:t>
                  </w:r>
                  <w:r w:rsidRPr="006F1552">
                    <w:rPr>
                      <w:rFonts w:eastAsia="Malgun Gothic" w:cs="Arial" w:hint="eastAsia"/>
                      <w:color w:val="000000" w:themeColor="text1"/>
                      <w:sz w:val="20"/>
                      <w:lang w:val="en-US" w:eastAsia="ko-KR"/>
                    </w:rPr>
                    <w:t xml:space="preserve">ew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 xml:space="preserve">s in </w:t>
                  </w:r>
                  <w:r w:rsidRPr="006F1552">
                    <w:rPr>
                      <w:rFonts w:eastAsia="Malgun Gothic" w:cs="Arial" w:hint="eastAsia"/>
                      <w:i/>
                      <w:color w:val="000000" w:themeColor="text1"/>
                      <w:sz w:val="20"/>
                      <w:lang w:val="en-US" w:eastAsia="ko-KR"/>
                    </w:rPr>
                    <w:t>Uplink-powerControl</w:t>
                  </w:r>
                  <w:r w:rsidRPr="006F1552">
                    <w:rPr>
                      <w:rFonts w:eastAsia="Malgun Gothic" w:cs="Arial"/>
                      <w:i/>
                      <w:color w:val="000000" w:themeColor="text1"/>
                      <w:sz w:val="20"/>
                      <w:lang w:val="en-US" w:eastAsia="ko-KR"/>
                    </w:rPr>
                    <w:t xml:space="preserve"> </w:t>
                  </w:r>
                  <w:r w:rsidRPr="006F1552">
                    <w:rPr>
                      <w:rFonts w:eastAsia="Malgun Gothic" w:cs="Arial"/>
                      <w:iCs/>
                      <w:color w:val="000000" w:themeColor="text1"/>
                      <w:sz w:val="20"/>
                      <w:lang w:val="en-US" w:eastAsia="ko-KR"/>
                    </w:rPr>
                    <w:t>for PU</w:t>
                  </w:r>
                  <w:r>
                    <w:rPr>
                      <w:rFonts w:eastAsia="Malgun Gothic" w:cs="Arial"/>
                      <w:iCs/>
                      <w:color w:val="000000" w:themeColor="text1"/>
                      <w:sz w:val="20"/>
                      <w:lang w:val="en-US" w:eastAsia="ko-KR"/>
                    </w:rPr>
                    <w:t>C</w:t>
                  </w:r>
                  <w:r w:rsidRPr="006F1552">
                    <w:rPr>
                      <w:rFonts w:eastAsia="Malgun Gothic" w:cs="Arial"/>
                      <w:iCs/>
                      <w:color w:val="000000" w:themeColor="text1"/>
                      <w:sz w:val="20"/>
                      <w:lang w:val="en-US" w:eastAsia="ko-KR"/>
                    </w:rPr>
                    <w:t>CH</w:t>
                  </w:r>
                </w:p>
                <w:p w14:paraId="62EFE08F" w14:textId="77777777" w:rsidR="00350B90" w:rsidRDefault="00350B90" w:rsidP="00350B90">
                  <w:pPr>
                    <w:pStyle w:val="TAL"/>
                    <w:rPr>
                      <w:rFonts w:eastAsia="Malgun Gothic" w:cs="Arial"/>
                      <w:color w:val="000000" w:themeColor="text1"/>
                      <w:sz w:val="20"/>
                      <w:lang w:eastAsia="ko-KR"/>
                    </w:rPr>
                  </w:pPr>
                  <w:r>
                    <w:rPr>
                      <w:rFonts w:eastAsia="Malgun Gothic" w:cs="Arial"/>
                      <w:iCs/>
                      <w:color w:val="000000" w:themeColor="text1"/>
                      <w:sz w:val="20"/>
                      <w:lang w:val="en-US" w:eastAsia="ko-KR"/>
                    </w:rPr>
                    <w:t xml:space="preserve">3. </w:t>
                  </w:r>
                  <w:r w:rsidRPr="006F1552">
                    <w:rPr>
                      <w:rFonts w:eastAsia="Malgun Gothic" w:cs="Arial"/>
                      <w:iCs/>
                      <w:color w:val="000000" w:themeColor="text1"/>
                      <w:sz w:val="20"/>
                      <w:lang w:eastAsia="ko-KR"/>
                    </w:rPr>
                    <w:t xml:space="preserve">Support </w:t>
                  </w:r>
                  <w:r w:rsidRPr="006F1552">
                    <w:rPr>
                      <w:rFonts w:eastAsia="Malgun Gothic" w:cs="Arial"/>
                      <w:iCs/>
                      <w:color w:val="000000" w:themeColor="text1"/>
                      <w:sz w:val="20"/>
                      <w:lang w:val="en-US" w:eastAsia="ko-KR"/>
                    </w:rPr>
                    <w:t>n</w:t>
                  </w:r>
                  <w:r w:rsidRPr="006F1552">
                    <w:rPr>
                      <w:rFonts w:eastAsia="Malgun Gothic" w:cs="Arial" w:hint="eastAsia"/>
                      <w:iCs/>
                      <w:color w:val="000000" w:themeColor="text1"/>
                      <w:sz w:val="20"/>
                      <w:lang w:val="en-US" w:eastAsia="ko-KR"/>
                    </w:rPr>
                    <w:t xml:space="preserve">ew </w:t>
                  </w:r>
                  <w:r w:rsidRPr="006F1552">
                    <w:rPr>
                      <w:rFonts w:eastAsia="Malgun Gothic" w:cs="Arial" w:hint="eastAsia"/>
                      <w:i/>
                      <w:iCs/>
                      <w:color w:val="000000" w:themeColor="text1"/>
                      <w:sz w:val="20"/>
                      <w:lang w:val="en-US" w:eastAsia="ko-KR"/>
                    </w:rPr>
                    <w:t>P0AlphaSet</w:t>
                  </w:r>
                  <w:r w:rsidRPr="006F1552">
                    <w:rPr>
                      <w:rFonts w:eastAsia="Malgun Gothic" w:cs="Arial" w:hint="eastAsia"/>
                      <w:iCs/>
                      <w:color w:val="000000" w:themeColor="text1"/>
                      <w:sz w:val="20"/>
                      <w:lang w:val="en-US" w:eastAsia="ko-KR"/>
                    </w:rPr>
                    <w:t xml:space="preserve">s in </w:t>
                  </w:r>
                  <w:r w:rsidRPr="006F1552">
                    <w:rPr>
                      <w:rFonts w:eastAsia="Malgun Gothic" w:cs="Arial" w:hint="eastAsia"/>
                      <w:i/>
                      <w:iCs/>
                      <w:color w:val="000000" w:themeColor="text1"/>
                      <w:sz w:val="20"/>
                      <w:lang w:val="en-US" w:eastAsia="ko-KR"/>
                    </w:rPr>
                    <w:t>Uplink-powerControl</w:t>
                  </w:r>
                  <w:r w:rsidRPr="006F1552">
                    <w:rPr>
                      <w:rFonts w:eastAsia="Malgun Gothic" w:cs="Arial"/>
                      <w:i/>
                      <w:iCs/>
                      <w:color w:val="000000" w:themeColor="text1"/>
                      <w:sz w:val="20"/>
                      <w:lang w:val="en-US" w:eastAsia="ko-KR"/>
                    </w:rPr>
                    <w:t xml:space="preserve"> </w:t>
                  </w:r>
                  <w:r w:rsidRPr="006F1552">
                    <w:rPr>
                      <w:rFonts w:eastAsia="Malgun Gothic" w:cs="Arial"/>
                      <w:iCs/>
                      <w:color w:val="000000" w:themeColor="text1"/>
                      <w:sz w:val="20"/>
                      <w:lang w:val="en-US" w:eastAsia="ko-KR"/>
                    </w:rPr>
                    <w:t xml:space="preserve">for </w:t>
                  </w:r>
                  <w:r>
                    <w:rPr>
                      <w:rFonts w:eastAsia="Malgun Gothic" w:cs="Arial"/>
                      <w:iCs/>
                      <w:color w:val="000000" w:themeColor="text1"/>
                      <w:sz w:val="20"/>
                      <w:lang w:val="en-US" w:eastAsia="ko-KR"/>
                    </w:rPr>
                    <w:t>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786BE91" w14:textId="77777777" w:rsidR="00350B90" w:rsidRDefault="00350B90" w:rsidP="00350B90">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499ABD"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C22B3C"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019042" w14:textId="77777777" w:rsidR="00350B90" w:rsidRPr="00414F04" w:rsidRDefault="00350B90" w:rsidP="00350B90">
                  <w:pPr>
                    <w:pStyle w:val="TAL"/>
                    <w:rPr>
                      <w:rFonts w:eastAsia="Malgun Gothic" w:cs="Arial"/>
                      <w:color w:val="000000" w:themeColor="text1"/>
                      <w:sz w:val="20"/>
                      <w:lang w:val="en-US" w:eastAsia="ko-KR"/>
                    </w:rPr>
                  </w:pPr>
                  <w:r>
                    <w:rPr>
                      <w:rFonts w:eastAsia="Malgun Gothic" w:cs="Arial"/>
                      <w:color w:val="000000" w:themeColor="text1"/>
                      <w:sz w:val="20"/>
                      <w:lang w:val="en-US" w:eastAsia="ko-KR"/>
                    </w:rPr>
                    <w:t xml:space="preserve">Same/single </w:t>
                  </w:r>
                  <w:r w:rsidRPr="006F1552">
                    <w:rPr>
                      <w:rFonts w:eastAsia="Malgun Gothic" w:cs="Arial" w:hint="eastAsia"/>
                      <w:i/>
                      <w:color w:val="000000" w:themeColor="text1"/>
                      <w:sz w:val="20"/>
                      <w:lang w:val="en-US" w:eastAsia="ko-KR"/>
                    </w:rPr>
                    <w:t>P0AlphaSet</w:t>
                  </w:r>
                  <w:r w:rsidRPr="006F1552">
                    <w:rPr>
                      <w:rFonts w:eastAsia="Malgun Gothic" w:cs="Arial" w:hint="eastAsia"/>
                      <w:color w:val="000000" w:themeColor="text1"/>
                      <w:sz w:val="20"/>
                      <w:lang w:val="en-US" w:eastAsia="ko-KR"/>
                    </w:rPr>
                    <w:t>s</w:t>
                  </w:r>
                  <w:r>
                    <w:rPr>
                      <w:rFonts w:eastAsia="Malgun Gothic" w:cs="Arial"/>
                      <w:color w:val="000000" w:themeColor="text1"/>
                      <w:sz w:val="20"/>
                      <w:lang w:val="en-US" w:eastAsia="ko-KR"/>
                    </w:rPr>
                    <w:t xml:space="preserve"> is applied to both SBFD and non-SBFD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0830A8" w14:textId="77777777" w:rsidR="00350B90" w:rsidRPr="009D508C" w:rsidRDefault="00350B90" w:rsidP="00350B90">
                  <w:pPr>
                    <w:pStyle w:val="TAL"/>
                    <w:rPr>
                      <w:rFonts w:eastAsia="SimSun" w:cs="Arial"/>
                      <w:color w:val="000000" w:themeColor="text1"/>
                      <w:sz w:val="20"/>
                      <w:lang w:eastAsia="zh-CN"/>
                    </w:rPr>
                  </w:pPr>
                  <w:r w:rsidRPr="009D508C">
                    <w:rPr>
                      <w:rFonts w:eastAsia="SimSun" w:cs="Arial"/>
                      <w:color w:val="000000" w:themeColor="text1"/>
                      <w:sz w:val="20"/>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F8077"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300A21"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0176F9" w14:textId="77777777" w:rsidR="00350B90" w:rsidRPr="009D508C" w:rsidRDefault="00350B90" w:rsidP="00350B90">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3DDFE8" w14:textId="77777777" w:rsidR="00350B90" w:rsidRPr="00C62D38" w:rsidRDefault="00350B90" w:rsidP="00350B90">
                  <w:pPr>
                    <w:pStyle w:val="TAL"/>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C3C2FE" w14:textId="77777777" w:rsidR="00350B90" w:rsidRPr="009D508C" w:rsidRDefault="00350B90" w:rsidP="00350B90">
                  <w:pPr>
                    <w:pStyle w:val="TAL"/>
                    <w:rPr>
                      <w:rFonts w:cs="Arial"/>
                      <w:color w:val="000000" w:themeColor="text1"/>
                      <w:sz w:val="20"/>
                    </w:rPr>
                  </w:pPr>
                  <w:r w:rsidRPr="009D508C">
                    <w:rPr>
                      <w:rFonts w:cs="Arial"/>
                      <w:color w:val="000000" w:themeColor="text1"/>
                      <w:sz w:val="20"/>
                    </w:rPr>
                    <w:t>Optional with capability signalling</w:t>
                  </w:r>
                </w:p>
              </w:tc>
            </w:tr>
          </w:tbl>
          <w:p w14:paraId="1D9BEA45" w14:textId="77777777" w:rsidR="00350B90" w:rsidRPr="00D14563" w:rsidRDefault="00350B90" w:rsidP="00D176F9">
            <w:pPr>
              <w:textAlignment w:val="auto"/>
              <w:rPr>
                <w:rFonts w:eastAsia="SimSun"/>
                <w:lang w:eastAsia="zh-CN"/>
              </w:rPr>
            </w:pPr>
          </w:p>
        </w:tc>
      </w:tr>
      <w:tr w:rsidR="00D176F9" w:rsidRPr="007A2D7A" w14:paraId="18DC6F03" w14:textId="77777777" w:rsidTr="00312E4F">
        <w:trPr>
          <w:trHeight w:val="57"/>
        </w:trPr>
        <w:tc>
          <w:tcPr>
            <w:tcW w:w="121" w:type="pct"/>
          </w:tcPr>
          <w:p w14:paraId="51FA81B5" w14:textId="523F323B" w:rsidR="00D176F9" w:rsidRPr="007A2D7A" w:rsidRDefault="00D176F9" w:rsidP="00D176F9">
            <w:pPr>
              <w:textAlignment w:val="auto"/>
              <w:rPr>
                <w:rFonts w:eastAsiaTheme="minorEastAsia"/>
              </w:rPr>
            </w:pPr>
            <w:r>
              <w:rPr>
                <w:rFonts w:eastAsia="SimSun" w:hint="eastAsia"/>
                <w:sz w:val="22"/>
                <w:lang w:eastAsia="zh-CN"/>
              </w:rPr>
              <w:t>[15]</w:t>
            </w:r>
          </w:p>
        </w:tc>
        <w:tc>
          <w:tcPr>
            <w:tcW w:w="306" w:type="pct"/>
          </w:tcPr>
          <w:p w14:paraId="124ED792" w14:textId="5D76E72F" w:rsidR="00D176F9" w:rsidRPr="007A2D7A" w:rsidRDefault="00D176F9" w:rsidP="00D176F9">
            <w:pPr>
              <w:textAlignment w:val="auto"/>
              <w:rPr>
                <w:rFonts w:eastAsiaTheme="minorEastAsia"/>
              </w:rPr>
            </w:pPr>
            <w:r>
              <w:rPr>
                <w:rFonts w:eastAsia="SimSun" w:hint="eastAsia"/>
                <w:sz w:val="22"/>
                <w:szCs w:val="18"/>
                <w:lang w:eastAsia="zh-CN"/>
              </w:rPr>
              <w:t>DOCOMO</w:t>
            </w:r>
          </w:p>
        </w:tc>
        <w:tc>
          <w:tcPr>
            <w:tcW w:w="4572" w:type="pct"/>
          </w:tcPr>
          <w:p w14:paraId="51DE05AF" w14:textId="77777777" w:rsidR="00D176F9" w:rsidRDefault="00D176F9" w:rsidP="00D176F9">
            <w:pPr>
              <w:textAlignment w:val="auto"/>
              <w:rPr>
                <w:rFonts w:eastAsia="SimSun"/>
                <w:lang w:eastAsia="zh-CN"/>
              </w:rPr>
            </w:pPr>
          </w:p>
          <w:p w14:paraId="655A9767"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CE12DE">
              <w:rPr>
                <w:rFonts w:eastAsia="SimSun"/>
                <w:sz w:val="22"/>
                <w:szCs w:val="22"/>
                <w:lang w:val="en-US" w:eastAsia="zh-CN"/>
              </w:rPr>
              <w:t>separate UL configurations in SBFD symbols and non-SBFD symbols</w:t>
            </w:r>
            <w:r>
              <w:rPr>
                <w:rFonts w:eastAsia="SimSun" w:hint="eastAsia"/>
                <w:sz w:val="22"/>
                <w:szCs w:val="22"/>
                <w:lang w:val="en-US" w:eastAsia="zh-CN"/>
              </w:rPr>
              <w:t xml:space="preserve">, we think it should be part of the basic FG for SBFD. Considering different CLI level on SBFD and non-SBFD symbols, </w:t>
            </w:r>
            <w:r w:rsidRPr="001C35DD">
              <w:rPr>
                <w:rFonts w:eastAsia="SimSun"/>
                <w:sz w:val="22"/>
                <w:szCs w:val="22"/>
                <w:lang w:val="en-US" w:eastAsia="zh-CN"/>
              </w:rPr>
              <w:t xml:space="preserve">appropriate handling/configurations/parameters for SBFD and non-SBFD </w:t>
            </w:r>
            <w:r>
              <w:rPr>
                <w:rFonts w:eastAsia="SimSun" w:hint="eastAsia"/>
                <w:sz w:val="22"/>
                <w:szCs w:val="22"/>
                <w:lang w:val="en-US" w:eastAsia="zh-CN"/>
              </w:rPr>
              <w:t xml:space="preserve">respectively </w:t>
            </w:r>
            <w:r w:rsidRPr="001C35DD">
              <w:rPr>
                <w:rFonts w:eastAsia="SimSun"/>
                <w:sz w:val="22"/>
                <w:szCs w:val="22"/>
                <w:lang w:val="en-US" w:eastAsia="zh-CN"/>
              </w:rPr>
              <w:t>are essential for practical SBFD operation</w:t>
            </w:r>
            <w:r>
              <w:rPr>
                <w:rFonts w:eastAsia="SimSun" w:hint="eastAsia"/>
                <w:sz w:val="22"/>
                <w:szCs w:val="22"/>
                <w:lang w:val="en-US" w:eastAsia="zh-CN"/>
              </w:rPr>
              <w:t>. Support of separate configurations for optional UE features can be further discussed. For example, for FG 23-8-5 (</w:t>
            </w:r>
            <w:r w:rsidRPr="00567264">
              <w:rPr>
                <w:rFonts w:eastAsia="SimSun"/>
                <w:sz w:val="22"/>
                <w:szCs w:val="22"/>
                <w:lang w:val="en-US" w:eastAsia="zh-CN"/>
              </w:rPr>
              <w:t>Increased repetition for SRS</w:t>
            </w:r>
            <w:r>
              <w:rPr>
                <w:rFonts w:eastAsia="SimSun" w:hint="eastAsia"/>
                <w:sz w:val="22"/>
                <w:szCs w:val="22"/>
                <w:lang w:val="en-US" w:eastAsia="zh-CN"/>
              </w:rPr>
              <w:t xml:space="preserve">), whether UE reporting the support of FG </w:t>
            </w:r>
            <w:r>
              <w:rPr>
                <w:rFonts w:eastAsiaTheme="minorEastAsia" w:hint="eastAsia"/>
                <w:sz w:val="22"/>
                <w:szCs w:val="22"/>
                <w:lang w:val="en-US"/>
              </w:rPr>
              <w:t>23</w:t>
            </w:r>
            <w:r>
              <w:rPr>
                <w:rFonts w:eastAsia="SimSun" w:hint="eastAsia"/>
                <w:sz w:val="22"/>
                <w:szCs w:val="22"/>
                <w:lang w:val="en-US" w:eastAsia="zh-CN"/>
              </w:rPr>
              <w:t>-8-5 and SBFD basic FG shall support the increased repetition for SRS in SBFD symbols, or a separate FG for increased repetition for SRS in SBFD symbols is needed, can be further discussed.</w:t>
            </w:r>
          </w:p>
          <w:p w14:paraId="5F6F28AD"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DL reception in two non-contiguous DL subbands, it should be part of the basic FG at least for PDSCH reception in two non-contiguous DL subbands, since </w:t>
            </w:r>
            <w:r w:rsidRPr="005F009F">
              <w:rPr>
                <w:rFonts w:eastAsia="SimSun"/>
                <w:sz w:val="22"/>
                <w:szCs w:val="22"/>
                <w:lang w:val="en-US" w:eastAsia="zh-CN"/>
              </w:rPr>
              <w:t>non-contiguous FDRA for PDSCH is basic function of NR</w:t>
            </w:r>
            <w:r>
              <w:rPr>
                <w:rFonts w:eastAsia="SimSun" w:hint="eastAsia"/>
                <w:sz w:val="22"/>
                <w:szCs w:val="22"/>
                <w:lang w:val="en-US" w:eastAsia="zh-CN"/>
              </w:rPr>
              <w:t xml:space="preserve">. </w:t>
            </w:r>
          </w:p>
          <w:p w14:paraId="46786205"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w:t>
            </w:r>
            <w:r w:rsidRPr="00A345DB">
              <w:rPr>
                <w:rFonts w:eastAsia="SimSun"/>
                <w:sz w:val="22"/>
                <w:szCs w:val="22"/>
                <w:lang w:val="en-US" w:eastAsia="zh-CN"/>
              </w:rPr>
              <w:t>CSI-RS</w:t>
            </w:r>
            <w:r>
              <w:rPr>
                <w:rFonts w:eastAsia="SimSun" w:hint="eastAsia"/>
                <w:sz w:val="22"/>
                <w:szCs w:val="22"/>
                <w:lang w:val="en-US" w:eastAsia="zh-CN"/>
              </w:rPr>
              <w:t xml:space="preserve"> reception</w:t>
            </w:r>
            <w:r w:rsidRPr="00A345DB">
              <w:rPr>
                <w:rFonts w:eastAsia="SimSun"/>
                <w:sz w:val="22"/>
                <w:szCs w:val="22"/>
                <w:lang w:val="en-US" w:eastAsia="zh-CN"/>
              </w:rPr>
              <w:t xml:space="preserve"> in two non-contiguous DL subbands, as it is new case</w:t>
            </w:r>
            <w:r>
              <w:rPr>
                <w:rFonts w:eastAsia="SimSun" w:hint="eastAsia"/>
                <w:sz w:val="22"/>
                <w:szCs w:val="22"/>
                <w:lang w:val="en-US" w:eastAsia="zh-CN"/>
              </w:rPr>
              <w:t xml:space="preserve">, whether it </w:t>
            </w:r>
            <w:r w:rsidRPr="00A345DB">
              <w:rPr>
                <w:rFonts w:eastAsia="SimSun"/>
                <w:sz w:val="22"/>
                <w:szCs w:val="22"/>
                <w:lang w:val="en-US" w:eastAsia="zh-CN"/>
              </w:rPr>
              <w:t>should be part of basic FG or separate FG</w:t>
            </w:r>
            <w:r>
              <w:rPr>
                <w:rFonts w:eastAsia="SimSun" w:hint="eastAsia"/>
                <w:sz w:val="22"/>
                <w:szCs w:val="22"/>
                <w:lang w:val="en-US" w:eastAsia="zh-CN"/>
              </w:rPr>
              <w:t xml:space="preserve"> can be further discussed. T</w:t>
            </w:r>
            <w:r w:rsidRPr="000C4759">
              <w:rPr>
                <w:rFonts w:eastAsia="SimSun"/>
                <w:sz w:val="22"/>
                <w:szCs w:val="22"/>
                <w:lang w:val="en-US" w:eastAsia="zh-CN"/>
              </w:rPr>
              <w:t>o achieve efficient CSI-RS resource configuration/allocation in SBFD operation (i.e., for all SBFD capable UEs)</w:t>
            </w:r>
            <w:r>
              <w:rPr>
                <w:rFonts w:eastAsia="SimSun" w:hint="eastAsia"/>
                <w:sz w:val="22"/>
                <w:szCs w:val="22"/>
                <w:lang w:val="en-US" w:eastAsia="zh-CN"/>
              </w:rPr>
              <w:t xml:space="preserve">, it is </w:t>
            </w:r>
            <w:r>
              <w:rPr>
                <w:rFonts w:eastAsia="SimSun"/>
                <w:sz w:val="22"/>
                <w:szCs w:val="22"/>
                <w:lang w:val="en-US" w:eastAsia="zh-CN"/>
              </w:rPr>
              <w:t>preferred</w:t>
            </w:r>
            <w:r>
              <w:rPr>
                <w:rFonts w:eastAsia="SimSun" w:hint="eastAsia"/>
                <w:sz w:val="22"/>
                <w:szCs w:val="22"/>
                <w:lang w:val="en-US" w:eastAsia="zh-CN"/>
              </w:rPr>
              <w:t xml:space="preserve"> to </w:t>
            </w:r>
            <w:r>
              <w:rPr>
                <w:rFonts w:eastAsia="SimSun"/>
                <w:sz w:val="22"/>
                <w:szCs w:val="22"/>
                <w:lang w:val="en-US" w:eastAsia="zh-CN"/>
              </w:rPr>
              <w:t>support</w:t>
            </w:r>
            <w:r>
              <w:rPr>
                <w:rFonts w:eastAsia="SimSun" w:hint="eastAsia"/>
                <w:sz w:val="22"/>
                <w:szCs w:val="22"/>
                <w:lang w:val="en-US" w:eastAsia="zh-CN"/>
              </w:rPr>
              <w:t xml:space="preserve"> it as a part of basic FG. Moreover, UE should also report </w:t>
            </w:r>
            <w:r w:rsidRPr="00180F09">
              <w:rPr>
                <w:rFonts w:eastAsia="SimSun"/>
                <w:sz w:val="22"/>
                <w:szCs w:val="22"/>
                <w:lang w:val="en-US" w:eastAsia="zh-CN"/>
              </w:rPr>
              <w:t>whether UE supports legacy CSI processing timeline for one contiguous CSI-RS resource allocation across two DL subbands or scaled CSI processing timeline</w:t>
            </w:r>
            <w:r>
              <w:rPr>
                <w:rFonts w:eastAsiaTheme="minorEastAsia" w:hint="eastAsia"/>
                <w:sz w:val="22"/>
                <w:szCs w:val="22"/>
                <w:lang w:val="en-US"/>
              </w:rPr>
              <w:t xml:space="preserve"> for it</w:t>
            </w:r>
            <w:r>
              <w:rPr>
                <w:rFonts w:eastAsia="SimSun" w:hint="eastAsia"/>
                <w:sz w:val="22"/>
                <w:szCs w:val="22"/>
                <w:lang w:val="en-US" w:eastAsia="zh-CN"/>
              </w:rPr>
              <w:t>.</w:t>
            </w:r>
          </w:p>
          <w:p w14:paraId="1355263F" w14:textId="77777777" w:rsidR="0002424B" w:rsidRPr="00BE32E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the support of </w:t>
            </w:r>
            <w:r w:rsidRPr="0036007C">
              <w:rPr>
                <w:rFonts w:eastAsia="SimSun"/>
                <w:sz w:val="22"/>
                <w:szCs w:val="22"/>
                <w:lang w:val="en-US" w:eastAsia="zh-CN"/>
              </w:rPr>
              <w:t>separate CSI reports for SBFD and non-SBFD symbols</w:t>
            </w:r>
            <w:r>
              <w:rPr>
                <w:rFonts w:eastAsia="SimSun" w:hint="eastAsia"/>
                <w:sz w:val="22"/>
                <w:szCs w:val="22"/>
                <w:lang w:val="en-US" w:eastAsia="zh-CN"/>
              </w:rPr>
              <w:t>, it should be part of the basic FG for SBFD, since a</w:t>
            </w:r>
            <w:r w:rsidRPr="00F82003">
              <w:rPr>
                <w:rFonts w:eastAsia="SimSun"/>
                <w:sz w:val="22"/>
                <w:szCs w:val="22"/>
                <w:lang w:val="en-US" w:eastAsia="zh-CN"/>
              </w:rPr>
              <w:t>ppropriate handling for CSI in each of SBFD symbols and non-SBFD symbols is essential features for practical SBFD operation.</w:t>
            </w:r>
          </w:p>
          <w:p w14:paraId="44A8FCDA"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As agreed at </w:t>
            </w:r>
            <w:r>
              <w:rPr>
                <w:rFonts w:eastAsia="SimSun"/>
                <w:sz w:val="22"/>
                <w:szCs w:val="22"/>
                <w:lang w:val="en-US" w:eastAsia="zh-CN"/>
              </w:rPr>
              <w:t>previous</w:t>
            </w:r>
            <w:r>
              <w:rPr>
                <w:rFonts w:eastAsia="SimSun" w:hint="eastAsia"/>
                <w:sz w:val="22"/>
                <w:szCs w:val="22"/>
                <w:lang w:val="en-US" w:eastAsia="zh-CN"/>
              </w:rPr>
              <w:t xml:space="preserve"> meetings, </w:t>
            </w:r>
            <w:r w:rsidRPr="004022C9">
              <w:rPr>
                <w:rFonts w:eastAsia="SimSun"/>
                <w:sz w:val="22"/>
                <w:szCs w:val="22"/>
                <w:lang w:val="en-US" w:eastAsia="zh-CN"/>
              </w:rPr>
              <w:t xml:space="preserve">UE </w:t>
            </w:r>
            <w:r>
              <w:rPr>
                <w:rFonts w:eastAsia="SimSun" w:hint="eastAsia"/>
                <w:sz w:val="22"/>
                <w:szCs w:val="22"/>
                <w:lang w:val="en-US" w:eastAsia="zh-CN"/>
              </w:rPr>
              <w:t>shall report the capability of</w:t>
            </w:r>
            <w:r w:rsidRPr="004022C9">
              <w:rPr>
                <w:rFonts w:eastAsia="SimSun"/>
                <w:sz w:val="22"/>
                <w:szCs w:val="22"/>
                <w:lang w:val="en-US" w:eastAsia="zh-CN"/>
              </w:rPr>
              <w:t xml:space="preserve"> the maximum number of supported partial PRGs in SBFD symbols.</w:t>
            </w:r>
            <w:r>
              <w:rPr>
                <w:rFonts w:eastAsia="SimSun" w:hint="eastAsia"/>
                <w:sz w:val="22"/>
                <w:szCs w:val="22"/>
                <w:lang w:val="en-US" w:eastAsia="zh-CN"/>
              </w:rPr>
              <w:t xml:space="preserve"> Since</w:t>
            </w:r>
            <w:r w:rsidRPr="000C1272">
              <w:rPr>
                <w:rFonts w:eastAsia="SimSun"/>
                <w:sz w:val="22"/>
                <w:szCs w:val="22"/>
                <w:lang w:val="en-US" w:eastAsia="zh-CN"/>
              </w:rPr>
              <w:t xml:space="preserve"> non-contiguous FDRA for PDSCH is basic function of NR, maximum number of partial PRGs in SBFD symbols should be reported as part of basic FG.</w:t>
            </w:r>
          </w:p>
          <w:p w14:paraId="21F9195B" w14:textId="77777777" w:rsidR="0002424B" w:rsidRPr="00882FA6"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Proposal 1: Support following as part of the basic FG for SBFD</w:t>
            </w:r>
            <w:r>
              <w:rPr>
                <w:rFonts w:eastAsiaTheme="minorEastAsia" w:hint="eastAsia"/>
                <w:b/>
                <w:bCs/>
                <w:sz w:val="22"/>
                <w:szCs w:val="22"/>
                <w:lang w:val="en-US"/>
              </w:rPr>
              <w:t xml:space="preserve"> (60-1)</w:t>
            </w:r>
            <w:r w:rsidRPr="00882FA6">
              <w:rPr>
                <w:rFonts w:eastAsia="SimSun" w:hint="eastAsia"/>
                <w:b/>
                <w:bCs/>
                <w:sz w:val="22"/>
                <w:szCs w:val="22"/>
                <w:lang w:val="en-US" w:eastAsia="zh-CN"/>
              </w:rPr>
              <w:t>:</w:t>
            </w:r>
          </w:p>
          <w:p w14:paraId="6C4E6995"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UL configurations for SBFD and non-SBFD symbols</w:t>
            </w:r>
          </w:p>
          <w:p w14:paraId="17357BCF"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DL reception in two non-contiguous DL subbands should be part of basic FG at least for PDSCH</w:t>
            </w:r>
          </w:p>
          <w:p w14:paraId="79DB5F48" w14:textId="77777777" w:rsidR="0002424B" w:rsidRPr="00D113E9"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 xml:space="preserve">upported </w:t>
            </w:r>
            <w:r w:rsidRPr="00882FA6">
              <w:rPr>
                <w:rFonts w:eastAsia="SimSun"/>
                <w:b/>
                <w:bCs/>
                <w:sz w:val="22"/>
                <w:szCs w:val="22"/>
                <w:lang w:val="en-US" w:eastAsia="zh-CN"/>
              </w:rPr>
              <w:t>maximum number of partial PRGs in SBFD symbol</w:t>
            </w:r>
          </w:p>
          <w:p w14:paraId="6FE33800" w14:textId="77777777" w:rsidR="0002424B" w:rsidRPr="00882FA6" w:rsidRDefault="0002424B" w:rsidP="00523E30">
            <w:pPr>
              <w:pStyle w:val="aff6"/>
              <w:numPr>
                <w:ilvl w:val="1"/>
                <w:numId w:val="95"/>
              </w:numPr>
              <w:overflowPunct/>
              <w:autoSpaceDE/>
              <w:autoSpaceDN/>
              <w:adjustRightInd/>
              <w:spacing w:afterLines="50" w:after="120"/>
              <w:ind w:leftChars="0"/>
              <w:jc w:val="both"/>
              <w:rPr>
                <w:rFonts w:eastAsia="SimSun"/>
                <w:b/>
                <w:bCs/>
                <w:sz w:val="22"/>
                <w:szCs w:val="22"/>
                <w:lang w:val="en-US" w:eastAsia="zh-CN"/>
              </w:rPr>
            </w:pPr>
            <w:r>
              <w:rPr>
                <w:rFonts w:eastAsiaTheme="minorEastAsia" w:hint="eastAsia"/>
                <w:b/>
                <w:bCs/>
                <w:sz w:val="22"/>
                <w:szCs w:val="22"/>
                <w:lang w:val="en-US"/>
              </w:rPr>
              <w:t>FFS: candidate values</w:t>
            </w:r>
          </w:p>
          <w:p w14:paraId="7AE85919" w14:textId="77777777" w:rsidR="0002424B" w:rsidRPr="00882FA6" w:rsidRDefault="0002424B" w:rsidP="00523E30">
            <w:pPr>
              <w:pStyle w:val="aff6"/>
              <w:numPr>
                <w:ilvl w:val="0"/>
                <w:numId w:val="95"/>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separate CSI reports for SBFD and non-SBFD symbols</w:t>
            </w:r>
          </w:p>
          <w:p w14:paraId="3EAF1316" w14:textId="77777777" w:rsidR="0002424B" w:rsidRDefault="0002424B" w:rsidP="0002424B">
            <w:pPr>
              <w:spacing w:afterLines="50" w:after="120"/>
              <w:jc w:val="both"/>
              <w:rPr>
                <w:rFonts w:eastAsia="SimSun"/>
                <w:sz w:val="22"/>
                <w:szCs w:val="22"/>
                <w:lang w:val="en-US" w:eastAsia="zh-CN"/>
              </w:rPr>
            </w:pPr>
          </w:p>
          <w:p w14:paraId="5D7C0856" w14:textId="77777777" w:rsidR="0002424B" w:rsidRPr="009917C5" w:rsidRDefault="0002424B" w:rsidP="0002424B">
            <w:pPr>
              <w:spacing w:afterLines="50" w:after="120"/>
              <w:jc w:val="both"/>
              <w:rPr>
                <w:rFonts w:eastAsia="SimSun"/>
                <w:b/>
                <w:bCs/>
                <w:sz w:val="22"/>
                <w:szCs w:val="22"/>
                <w:lang w:val="en-US" w:eastAsia="zh-CN"/>
              </w:rPr>
            </w:pPr>
            <w:r w:rsidRPr="00882FA6">
              <w:rPr>
                <w:rFonts w:eastAsia="SimSun" w:hint="eastAsia"/>
                <w:b/>
                <w:bCs/>
                <w:sz w:val="22"/>
                <w:szCs w:val="22"/>
                <w:lang w:val="en-US" w:eastAsia="zh-CN"/>
              </w:rPr>
              <w:t xml:space="preserve">Proposal 2: </w:t>
            </w:r>
            <w:r>
              <w:rPr>
                <w:rFonts w:eastAsia="SimSun" w:hint="eastAsia"/>
                <w:b/>
                <w:bCs/>
                <w:sz w:val="22"/>
                <w:szCs w:val="22"/>
                <w:lang w:val="en-US" w:eastAsia="zh-CN"/>
              </w:rPr>
              <w:t>W</w:t>
            </w:r>
            <w:r w:rsidRPr="00882FA6">
              <w:rPr>
                <w:rFonts w:eastAsia="SimSun" w:hint="eastAsia"/>
                <w:b/>
                <w:bCs/>
                <w:sz w:val="22"/>
                <w:szCs w:val="22"/>
                <w:lang w:val="en-US" w:eastAsia="zh-CN"/>
              </w:rPr>
              <w:t>hether following should be part of basic FG or separate FG</w:t>
            </w:r>
            <w:r>
              <w:rPr>
                <w:rFonts w:eastAsia="SimSun" w:hint="eastAsia"/>
                <w:b/>
                <w:bCs/>
                <w:sz w:val="22"/>
                <w:szCs w:val="22"/>
                <w:lang w:val="en-US" w:eastAsia="zh-CN"/>
              </w:rPr>
              <w:t xml:space="preserve"> can be further discussed, and it is preferred to </w:t>
            </w:r>
            <w:r>
              <w:rPr>
                <w:rFonts w:eastAsia="SimSun"/>
                <w:b/>
                <w:bCs/>
                <w:sz w:val="22"/>
                <w:szCs w:val="22"/>
                <w:lang w:val="en-US" w:eastAsia="zh-CN"/>
              </w:rPr>
              <w:t>include</w:t>
            </w:r>
            <w:r>
              <w:rPr>
                <w:rFonts w:eastAsia="SimSun" w:hint="eastAsia"/>
                <w:b/>
                <w:bCs/>
                <w:sz w:val="22"/>
                <w:szCs w:val="22"/>
                <w:lang w:val="en-US" w:eastAsia="zh-CN"/>
              </w:rPr>
              <w:t xml:space="preserve"> </w:t>
            </w:r>
            <w:r>
              <w:rPr>
                <w:rFonts w:eastAsia="SimSun"/>
                <w:b/>
                <w:bCs/>
                <w:sz w:val="22"/>
                <w:szCs w:val="22"/>
                <w:lang w:val="en-US" w:eastAsia="zh-CN"/>
              </w:rPr>
              <w:t>them</w:t>
            </w:r>
            <w:r>
              <w:rPr>
                <w:rFonts w:eastAsia="SimSun" w:hint="eastAsia"/>
                <w:b/>
                <w:bCs/>
                <w:sz w:val="22"/>
                <w:szCs w:val="22"/>
                <w:lang w:val="en-US" w:eastAsia="zh-CN"/>
              </w:rPr>
              <w:t xml:space="preserve"> as part of basic FG.</w:t>
            </w:r>
          </w:p>
          <w:p w14:paraId="7A58A0CF" w14:textId="77777777" w:rsidR="0002424B" w:rsidRPr="00882FA6"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hint="eastAsia"/>
                <w:b/>
                <w:bCs/>
                <w:sz w:val="22"/>
                <w:szCs w:val="22"/>
                <w:lang w:val="en-US" w:eastAsia="zh-CN"/>
              </w:rPr>
              <w:t>upport of separate configurations for optional UE features</w:t>
            </w:r>
          </w:p>
          <w:p w14:paraId="351E0FAC" w14:textId="77777777" w:rsidR="0002424B" w:rsidRDefault="0002424B" w:rsidP="00523E30">
            <w:pPr>
              <w:pStyle w:val="aff6"/>
              <w:numPr>
                <w:ilvl w:val="0"/>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S</w:t>
            </w:r>
            <w:r w:rsidRPr="00882FA6">
              <w:rPr>
                <w:rFonts w:eastAsia="SimSun"/>
                <w:b/>
                <w:bCs/>
                <w:sz w:val="22"/>
                <w:szCs w:val="22"/>
                <w:lang w:val="en-US" w:eastAsia="zh-CN"/>
              </w:rPr>
              <w:t>upport of CSI-RS in two non-contiguous DL subbands</w:t>
            </w:r>
          </w:p>
          <w:p w14:paraId="5D4C17AB" w14:textId="77777777" w:rsidR="0002424B" w:rsidRPr="00BE32E8" w:rsidRDefault="0002424B" w:rsidP="00523E30">
            <w:pPr>
              <w:pStyle w:val="aff6"/>
              <w:numPr>
                <w:ilvl w:val="1"/>
                <w:numId w:val="96"/>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882FA6">
              <w:rPr>
                <w:rFonts w:eastAsia="SimSun"/>
                <w:b/>
                <w:bCs/>
                <w:sz w:val="22"/>
                <w:szCs w:val="22"/>
                <w:lang w:val="en-US" w:eastAsia="zh-CN"/>
              </w:rPr>
              <w:t>hether UE supports legacy CSI processing timeline or scaled CSI processing timeline for one contiguous CSI-RS resource allocation across two DL subbands</w:t>
            </w:r>
            <w:r>
              <w:rPr>
                <w:rFonts w:eastAsia="SimSun" w:hint="eastAsia"/>
                <w:b/>
                <w:bCs/>
                <w:sz w:val="22"/>
                <w:szCs w:val="22"/>
                <w:lang w:val="en-US" w:eastAsia="zh-CN"/>
              </w:rPr>
              <w:t xml:space="preserve"> is also reported.</w:t>
            </w:r>
          </w:p>
          <w:p w14:paraId="4B34E153" w14:textId="77777777" w:rsidR="0002424B" w:rsidRDefault="0002424B" w:rsidP="0002424B">
            <w:pPr>
              <w:spacing w:afterLines="50" w:after="120"/>
              <w:jc w:val="both"/>
              <w:rPr>
                <w:rFonts w:eastAsia="SimSun"/>
                <w:sz w:val="22"/>
                <w:szCs w:val="22"/>
                <w:lang w:val="en-US" w:eastAsia="zh-CN"/>
              </w:rPr>
            </w:pPr>
          </w:p>
          <w:p w14:paraId="46B4FDB3" w14:textId="77777777" w:rsidR="0002424B" w:rsidRPr="00BE32E8"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 xml:space="preserve">Regarding the reporting granularity of the basic FG,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75B0C0AC" w14:textId="44BB1FCD" w:rsidR="00D14563" w:rsidRPr="0010597E" w:rsidRDefault="0002424B" w:rsidP="0010597E">
            <w:pPr>
              <w:spacing w:afterLines="50" w:after="120"/>
              <w:jc w:val="both"/>
              <w:rPr>
                <w:rFonts w:eastAsia="SimSun"/>
                <w:b/>
                <w:bCs/>
                <w:sz w:val="22"/>
                <w:szCs w:val="22"/>
                <w:lang w:val="en-US" w:eastAsia="zh-CN"/>
              </w:rPr>
            </w:pPr>
            <w:r w:rsidRPr="006967A4">
              <w:rPr>
                <w:rFonts w:eastAsia="SimSun"/>
                <w:b/>
                <w:bCs/>
                <w:sz w:val="22"/>
                <w:szCs w:val="22"/>
                <w:lang w:val="en-US" w:eastAsia="zh-CN"/>
              </w:rPr>
              <w:t>Proposal</w:t>
            </w:r>
            <w:r w:rsidRPr="006967A4">
              <w:rPr>
                <w:rFonts w:eastAsia="SimSun" w:hint="eastAsia"/>
                <w:b/>
                <w:bCs/>
                <w:sz w:val="22"/>
                <w:szCs w:val="22"/>
                <w:lang w:val="en-US" w:eastAsia="zh-CN"/>
              </w:rPr>
              <w:t xml:space="preserve"> 3: For the basic FG for SBFD</w:t>
            </w:r>
            <w:r>
              <w:rPr>
                <w:rFonts w:eastAsiaTheme="minorEastAsia" w:hint="eastAsia"/>
                <w:b/>
                <w:bCs/>
                <w:sz w:val="22"/>
                <w:szCs w:val="22"/>
                <w:lang w:val="en-US"/>
              </w:rPr>
              <w:t xml:space="preserve"> (60-1)</w:t>
            </w:r>
            <w:r>
              <w:rPr>
                <w:rFonts w:eastAsia="SimSun" w:hint="eastAsia"/>
                <w:b/>
                <w:bCs/>
                <w:sz w:val="22"/>
                <w:szCs w:val="22"/>
                <w:lang w:val="en-US" w:eastAsia="zh-CN"/>
              </w:rPr>
              <w:t>, the reporting type is per UE or per band.</w:t>
            </w:r>
          </w:p>
        </w:tc>
      </w:tr>
      <w:tr w:rsidR="00D176F9" w:rsidRPr="007A2D7A" w14:paraId="29518C10" w14:textId="77777777" w:rsidTr="00312E4F">
        <w:trPr>
          <w:trHeight w:val="57"/>
        </w:trPr>
        <w:tc>
          <w:tcPr>
            <w:tcW w:w="121" w:type="pct"/>
          </w:tcPr>
          <w:p w14:paraId="5B9B888D" w14:textId="358FE98A" w:rsidR="00D176F9" w:rsidRPr="007A2D7A" w:rsidRDefault="00D176F9" w:rsidP="00D176F9">
            <w:pPr>
              <w:textAlignment w:val="auto"/>
              <w:rPr>
                <w:rFonts w:eastAsiaTheme="minorEastAsia"/>
              </w:rPr>
            </w:pPr>
            <w:r>
              <w:rPr>
                <w:rFonts w:eastAsia="SimSun" w:hint="eastAsia"/>
                <w:sz w:val="22"/>
                <w:lang w:eastAsia="zh-CN"/>
              </w:rPr>
              <w:t>[16]</w:t>
            </w:r>
          </w:p>
        </w:tc>
        <w:tc>
          <w:tcPr>
            <w:tcW w:w="306" w:type="pct"/>
          </w:tcPr>
          <w:p w14:paraId="78D2677B" w14:textId="6CFF2973" w:rsidR="00D176F9" w:rsidRPr="007A2D7A" w:rsidRDefault="00D176F9" w:rsidP="00D176F9">
            <w:pPr>
              <w:textAlignment w:val="auto"/>
              <w:rPr>
                <w:rFonts w:eastAsiaTheme="minorEastAsia"/>
              </w:rPr>
            </w:pPr>
            <w:r>
              <w:rPr>
                <w:rFonts w:eastAsia="SimSun" w:hint="eastAsia"/>
                <w:sz w:val="22"/>
                <w:szCs w:val="18"/>
                <w:lang w:eastAsia="zh-CN"/>
              </w:rPr>
              <w:t>Qualcomm</w:t>
            </w:r>
          </w:p>
        </w:tc>
        <w:tc>
          <w:tcPr>
            <w:tcW w:w="4572" w:type="pct"/>
          </w:tcPr>
          <w:tbl>
            <w:tblPr>
              <w:tblStyle w:val="afd"/>
              <w:tblW w:w="0" w:type="auto"/>
              <w:tblCellMar>
                <w:left w:w="72" w:type="dxa"/>
                <w:right w:w="72" w:type="dxa"/>
              </w:tblCellMar>
              <w:tblLook w:val="04A0" w:firstRow="1" w:lastRow="0" w:firstColumn="1" w:lastColumn="0" w:noHBand="0" w:noVBand="1"/>
            </w:tblPr>
            <w:tblGrid>
              <w:gridCol w:w="625"/>
              <w:gridCol w:w="2087"/>
              <w:gridCol w:w="4770"/>
              <w:gridCol w:w="1260"/>
              <w:gridCol w:w="2086"/>
              <w:gridCol w:w="810"/>
              <w:gridCol w:w="2070"/>
              <w:gridCol w:w="1195"/>
            </w:tblGrid>
            <w:tr w:rsidR="00CB4C30" w:rsidRPr="00707522" w14:paraId="113606A9" w14:textId="77777777" w:rsidTr="0010597E">
              <w:tc>
                <w:tcPr>
                  <w:tcW w:w="625" w:type="dxa"/>
                </w:tcPr>
                <w:p w14:paraId="508CDDB6" w14:textId="77777777" w:rsidR="00CB4C30" w:rsidRPr="00707522" w:rsidRDefault="00CB4C30" w:rsidP="00CB4C30">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X-1</w:t>
                  </w:r>
                </w:p>
              </w:tc>
              <w:tc>
                <w:tcPr>
                  <w:tcW w:w="2087" w:type="dxa"/>
                </w:tcPr>
                <w:p w14:paraId="4722808F" w14:textId="77777777" w:rsidR="00CB4C30" w:rsidRPr="00B13327" w:rsidRDefault="00CB4C30" w:rsidP="00CB4C30">
                  <w:pPr>
                    <w:rPr>
                      <w:rFonts w:asciiTheme="minorHAnsi" w:eastAsia="Malgun Gothic" w:hAnsiTheme="minorHAnsi" w:cstheme="minorHAnsi"/>
                      <w:b/>
                      <w:bCs/>
                      <w:lang w:eastAsia="ko-KR"/>
                    </w:rPr>
                  </w:pPr>
                  <w:r w:rsidRPr="004C3E3A">
                    <w:rPr>
                      <w:rFonts w:asciiTheme="minorHAnsi" w:hAnsiTheme="minorHAnsi" w:cstheme="minorHAnsi"/>
                      <w:b/>
                      <w:bCs/>
                      <w:color w:val="000000" w:themeColor="text1"/>
                      <w:lang w:eastAsia="zh-CN"/>
                    </w:rPr>
                    <w:t>Basic feature for SBFD-aware UE</w:t>
                  </w:r>
                  <w:r>
                    <w:rPr>
                      <w:rFonts w:asciiTheme="minorHAnsi" w:hAnsiTheme="minorHAnsi" w:cstheme="minorHAnsi"/>
                      <w:b/>
                      <w:bCs/>
                      <w:color w:val="000000" w:themeColor="text1"/>
                      <w:lang w:eastAsia="zh-CN"/>
                    </w:rPr>
                    <w:t xml:space="preserve"> </w:t>
                  </w:r>
                  <w:r w:rsidRPr="00174BDC">
                    <w:rPr>
                      <w:rFonts w:asciiTheme="minorHAnsi" w:hAnsiTheme="minorHAnsi" w:cstheme="minorHAnsi"/>
                      <w:b/>
                      <w:bCs/>
                      <w:color w:val="000000" w:themeColor="text1"/>
                      <w:lang w:eastAsia="zh-CN"/>
                    </w:rPr>
                    <w:t>TX/RX/measurement behaviour and procedures</w:t>
                  </w:r>
                </w:p>
              </w:tc>
              <w:tc>
                <w:tcPr>
                  <w:tcW w:w="4770" w:type="dxa"/>
                </w:tcPr>
                <w:p w14:paraId="11AAC7F1" w14:textId="77777777" w:rsidR="00CB4C30" w:rsidRPr="00A662C1"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cell-common configuration of time and frequency location of SBFD subbands</w:t>
                  </w:r>
                  <w:r w:rsidRPr="00A662C1">
                    <w:rPr>
                      <w:rFonts w:asciiTheme="minorHAnsi" w:hAnsiTheme="minorHAnsi" w:cstheme="minorHAnsi"/>
                      <w:color w:val="000000" w:themeColor="text1"/>
                      <w:lang w:eastAsia="zh-CN"/>
                    </w:rPr>
                    <w:t xml:space="preserve">. </w:t>
                  </w:r>
                </w:p>
                <w:p w14:paraId="5FC521CB"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UE UL transmission within UL subband and DL reception within the DL subband(s) in SBFD symbols configured in DL/FL symbols by TDD-UL-DL.</w:t>
                  </w:r>
                </w:p>
                <w:p w14:paraId="28AE6042"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Link direction determination based on configured/scheduled transmissions/receptions and collision handling</w:t>
                  </w:r>
                </w:p>
                <w:p w14:paraId="44AF92F3" w14:textId="77777777" w:rsidR="00CB4C30" w:rsidRPr="005B7A58" w:rsidRDefault="00CB4C30" w:rsidP="00523E30">
                  <w:pPr>
                    <w:pStyle w:val="aff6"/>
                    <w:numPr>
                      <w:ilvl w:val="0"/>
                      <w:numId w:val="103"/>
                    </w:numPr>
                    <w:overflowPunct/>
                    <w:autoSpaceDE/>
                    <w:autoSpaceDN/>
                    <w:adjustRightInd/>
                    <w:spacing w:before="120" w:after="60" w:line="280" w:lineRule="atLeast"/>
                    <w:ind w:leftChars="0" w:left="360"/>
                    <w:jc w:val="both"/>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UL transmissions or DL receptions across SBFD symbols and non-SBFD symbols in different slots, where the transmissions or receptions are restricted to SBFD symbols or non-SBFD symbols (Configuration 1)</w:t>
                  </w:r>
                </w:p>
                <w:p w14:paraId="1EA55F5A"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PUCCH resource configurations for SBFD and non-SBFD symbols</w:t>
                  </w:r>
                </w:p>
                <w:p w14:paraId="4947C8D3"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FH offsets for PUSCH transmissions in SBFD symbols and non-SBFD symbols</w:t>
                  </w:r>
                </w:p>
                <w:p w14:paraId="61F02B47"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separate PC parameters for UL transmission in SBFD symbols by additional PC parameters configuration within unified TCI state for SRS/PUCCH/PUSCH in SBFD symbols</w:t>
                  </w:r>
                </w:p>
                <w:p w14:paraId="55B940D2" w14:textId="77777777" w:rsidR="00CB4C30" w:rsidRPr="004C3E3A"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4C3E3A">
                    <w:rPr>
                      <w:rFonts w:asciiTheme="minorHAnsi" w:hAnsiTheme="minorHAnsi" w:cstheme="minorHAnsi"/>
                      <w:color w:val="000000" w:themeColor="text1"/>
                      <w:lang w:eastAsia="zh-CN"/>
                    </w:rPr>
                    <w:t>Support of separate CSI reports associated with periodic/semi-persistent CSI-RS for SBFD and non-SBFD symbols</w:t>
                  </w:r>
                </w:p>
                <w:p w14:paraId="3EF8A60F" w14:textId="77777777" w:rsidR="00CB4C30" w:rsidRPr="00707522" w:rsidRDefault="00CB4C30" w:rsidP="00523E30">
                  <w:pPr>
                    <w:pStyle w:val="aff6"/>
                    <w:numPr>
                      <w:ilvl w:val="0"/>
                      <w:numId w:val="103"/>
                    </w:numPr>
                    <w:overflowPunct/>
                    <w:autoSpaceDE/>
                    <w:autoSpaceDN/>
                    <w:adjustRightInd/>
                    <w:spacing w:after="60" w:line="280" w:lineRule="atLeast"/>
                    <w:ind w:leftChars="0" w:left="360"/>
                    <w:rPr>
                      <w:rFonts w:asciiTheme="minorHAnsi" w:hAnsiTheme="minorHAnsi" w:cstheme="minorHAnsi"/>
                      <w:color w:val="000000" w:themeColor="text1"/>
                      <w:lang w:eastAsia="zh-CN"/>
                    </w:rPr>
                  </w:pPr>
                  <w:r w:rsidRPr="00707522">
                    <w:rPr>
                      <w:rFonts w:asciiTheme="minorHAnsi" w:hAnsiTheme="minorHAnsi" w:cstheme="minorHAnsi"/>
                      <w:color w:val="000000" w:themeColor="text1"/>
                      <w:lang w:eastAsia="zh-CN"/>
                    </w:rPr>
                    <w:t>Support of Partial RBG(s) for PDSCH/PUSCH using frequency domain resource allocation Type 0, and DMRS sequence mapping to assigned PRBs within DL/UL usable PRBs only.</w:t>
                  </w:r>
                </w:p>
                <w:p w14:paraId="64076B42" w14:textId="77777777" w:rsidR="00CB4C30" w:rsidRPr="00707522" w:rsidRDefault="00CB4C30" w:rsidP="00523E30">
                  <w:pPr>
                    <w:pStyle w:val="aff6"/>
                    <w:numPr>
                      <w:ilvl w:val="0"/>
                      <w:numId w:val="103"/>
                    </w:numPr>
                    <w:overflowPunct/>
                    <w:autoSpaceDE/>
                    <w:autoSpaceDN/>
                    <w:adjustRightInd/>
                    <w:spacing w:after="60" w:line="280" w:lineRule="atLeast"/>
                    <w:ind w:leftChars="0" w:left="360"/>
                    <w:rPr>
                      <w:lang w:eastAsia="zh-CN"/>
                    </w:rPr>
                  </w:pPr>
                  <w:r w:rsidRPr="00707522">
                    <w:rPr>
                      <w:rFonts w:asciiTheme="minorHAnsi" w:hAnsiTheme="minorHAnsi" w:cstheme="minorHAnsi"/>
                      <w:color w:val="000000" w:themeColor="text1"/>
                      <w:lang w:eastAsia="zh-CN"/>
                    </w:rPr>
                    <w:t>Support of PDSCH enhanced rate matching using for frequency domain resource allocation Type 1 with PRG {2,4} where PDSCH resources are mapped to assigned PRBs within DL subbands, TBS size determination based on valid PRBs</w:t>
                  </w:r>
                  <w:r>
                    <w:rPr>
                      <w:rFonts w:asciiTheme="minorHAnsi" w:hAnsiTheme="minorHAnsi" w:cstheme="minorHAnsi"/>
                      <w:color w:val="000000" w:themeColor="text1"/>
                      <w:lang w:eastAsia="zh-CN"/>
                    </w:rPr>
                    <w:t xml:space="preserve"> within DL SB</w:t>
                  </w:r>
                  <w:r w:rsidRPr="00707522">
                    <w:rPr>
                      <w:rFonts w:asciiTheme="minorHAnsi" w:hAnsiTheme="minorHAnsi" w:cstheme="minorHAnsi"/>
                      <w:color w:val="000000" w:themeColor="text1"/>
                      <w:lang w:eastAsia="zh-CN"/>
                    </w:rPr>
                    <w:t xml:space="preserve"> and DMRS sequence mapping </w:t>
                  </w:r>
                  <w:r>
                    <w:rPr>
                      <w:rFonts w:asciiTheme="minorHAnsi" w:hAnsiTheme="minorHAnsi" w:cstheme="minorHAnsi"/>
                      <w:color w:val="000000" w:themeColor="text1"/>
                      <w:lang w:eastAsia="zh-CN"/>
                    </w:rPr>
                    <w:t>to valid PRBs.</w:t>
                  </w:r>
                </w:p>
              </w:tc>
              <w:tc>
                <w:tcPr>
                  <w:tcW w:w="1260" w:type="dxa"/>
                </w:tcPr>
                <w:p w14:paraId="0BAAACB4" w14:textId="77777777" w:rsidR="00CB4C30" w:rsidRPr="00707522" w:rsidRDefault="00CB4C30" w:rsidP="00CB4C30">
                  <w:pPr>
                    <w:rPr>
                      <w:rFonts w:asciiTheme="minorHAnsi" w:eastAsia="Malgun Gothic" w:hAnsiTheme="minorHAnsi" w:cstheme="minorHAnsi"/>
                      <w:b/>
                      <w:lang w:eastAsia="ko-KR"/>
                    </w:rPr>
                  </w:pPr>
                </w:p>
              </w:tc>
              <w:tc>
                <w:tcPr>
                  <w:tcW w:w="2086" w:type="dxa"/>
                </w:tcPr>
                <w:p w14:paraId="2DB0342F" w14:textId="77777777" w:rsidR="00CB4C30" w:rsidRPr="004C3E3A" w:rsidRDefault="00CB4C30" w:rsidP="00CB4C30">
                  <w:pPr>
                    <w:rPr>
                      <w:rFonts w:asciiTheme="minorHAnsi" w:eastAsia="Malgun Gothic" w:hAnsiTheme="minorHAnsi" w:cstheme="minorHAnsi"/>
                      <w:lang w:eastAsia="ko-KR"/>
                    </w:rPr>
                  </w:pPr>
                  <w:r w:rsidRPr="00174BDC">
                    <w:rPr>
                      <w:rFonts w:asciiTheme="minorHAnsi" w:hAnsiTheme="minorHAnsi" w:cstheme="minorHAnsi"/>
                      <w:color w:val="000000" w:themeColor="text1"/>
                      <w:lang w:eastAsia="zh-CN"/>
                    </w:rPr>
                    <w:t xml:space="preserve">UE doesn’t support </w:t>
                  </w:r>
                  <w:r w:rsidRPr="004C3E3A">
                    <w:rPr>
                      <w:rFonts w:asciiTheme="minorHAnsi" w:hAnsiTheme="minorHAnsi" w:cstheme="minorHAnsi"/>
                      <w:color w:val="000000" w:themeColor="text1"/>
                      <w:lang w:eastAsia="zh-CN"/>
                    </w:rPr>
                    <w:t>Basic feature for SBFD-aware UE TX/RX/measurement behaviour and procedures</w:t>
                  </w:r>
                </w:p>
              </w:tc>
              <w:tc>
                <w:tcPr>
                  <w:tcW w:w="810" w:type="dxa"/>
                </w:tcPr>
                <w:p w14:paraId="5BCEAACA" w14:textId="77777777" w:rsidR="00CB4C30" w:rsidRPr="00707522" w:rsidRDefault="00CB4C30" w:rsidP="00CB4C30">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Per band</w:t>
                  </w:r>
                </w:p>
              </w:tc>
              <w:tc>
                <w:tcPr>
                  <w:tcW w:w="2070" w:type="dxa"/>
                </w:tcPr>
                <w:p w14:paraId="227AFEAC" w14:textId="77777777" w:rsidR="00CB4C30" w:rsidRPr="00707522" w:rsidRDefault="00CB4C30" w:rsidP="00CB4C30">
                  <w:pPr>
                    <w:rPr>
                      <w:rFonts w:asciiTheme="minorHAnsi" w:eastAsia="Malgun Gothic" w:hAnsiTheme="minorHAnsi" w:cstheme="minorHAnsi"/>
                      <w:b/>
                      <w:lang w:eastAsia="ko-KR"/>
                    </w:rPr>
                  </w:pPr>
                </w:p>
              </w:tc>
              <w:tc>
                <w:tcPr>
                  <w:tcW w:w="1195" w:type="dxa"/>
                </w:tcPr>
                <w:p w14:paraId="6388C68D" w14:textId="77777777" w:rsidR="00CB4C30" w:rsidRPr="00707522" w:rsidRDefault="00CB4C30" w:rsidP="00CB4C30">
                  <w:pPr>
                    <w:rPr>
                      <w:rFonts w:asciiTheme="minorHAnsi" w:eastAsia="Malgun Gothic" w:hAnsiTheme="minorHAnsi" w:cstheme="minorHAnsi"/>
                      <w:b/>
                      <w:lang w:eastAsia="ko-KR"/>
                    </w:rPr>
                  </w:pPr>
                  <w:r w:rsidRPr="00707522">
                    <w:rPr>
                      <w:rFonts w:asciiTheme="minorHAnsi" w:hAnsiTheme="minorHAnsi" w:cstheme="minorHAnsi"/>
                      <w:color w:val="000000" w:themeColor="text1"/>
                      <w:lang w:eastAsia="zh-CN"/>
                    </w:rPr>
                    <w:t>Optional with capability signaling</w:t>
                  </w:r>
                </w:p>
              </w:tc>
            </w:tr>
            <w:tr w:rsidR="0010597E" w:rsidRPr="00707522" w14:paraId="009E5FD9" w14:textId="77777777" w:rsidTr="0010597E">
              <w:tc>
                <w:tcPr>
                  <w:tcW w:w="625" w:type="dxa"/>
                </w:tcPr>
                <w:p w14:paraId="0B0A1777" w14:textId="11EC5489" w:rsidR="0010597E" w:rsidRPr="00707522" w:rsidRDefault="0010597E" w:rsidP="0010597E">
                  <w:pPr>
                    <w:rPr>
                      <w:rFonts w:asciiTheme="minorHAnsi" w:hAnsiTheme="minorHAnsi" w:cstheme="minorHAnsi"/>
                      <w:color w:val="000000" w:themeColor="text1"/>
                      <w:lang w:eastAsia="zh-CN"/>
                    </w:rPr>
                  </w:pPr>
                  <w:r>
                    <w:rPr>
                      <w:rFonts w:cstheme="minorHAnsi"/>
                      <w:color w:val="000000" w:themeColor="text1"/>
                    </w:rPr>
                    <w:t>X-2g</w:t>
                  </w:r>
                </w:p>
              </w:tc>
              <w:tc>
                <w:tcPr>
                  <w:tcW w:w="2087" w:type="dxa"/>
                </w:tcPr>
                <w:p w14:paraId="1D32E5CF" w14:textId="3273B787" w:rsidR="0010597E" w:rsidRPr="004C3E3A" w:rsidRDefault="0010597E" w:rsidP="0010597E">
                  <w:pPr>
                    <w:rPr>
                      <w:rFonts w:asciiTheme="minorHAnsi" w:hAnsiTheme="minorHAnsi" w:cstheme="minorHAnsi"/>
                      <w:b/>
                      <w:bCs/>
                      <w:color w:val="000000" w:themeColor="text1"/>
                      <w:lang w:eastAsia="zh-CN"/>
                    </w:rPr>
                  </w:pPr>
                  <w:r>
                    <w:rPr>
                      <w:rFonts w:cstheme="minorHAnsi"/>
                      <w:color w:val="000000" w:themeColor="text1"/>
                    </w:rPr>
                    <w:t>SRS transmission</w:t>
                  </w:r>
                </w:p>
              </w:tc>
              <w:tc>
                <w:tcPr>
                  <w:tcW w:w="4770" w:type="dxa"/>
                </w:tcPr>
                <w:p w14:paraId="44A6E4CE" w14:textId="1C5492E2" w:rsidR="0010597E" w:rsidRPr="0010597E" w:rsidRDefault="0010597E" w:rsidP="0010597E">
                  <w:pPr>
                    <w:overflowPunct/>
                    <w:autoSpaceDE/>
                    <w:autoSpaceDN/>
                    <w:adjustRightInd/>
                    <w:spacing w:after="60" w:line="280" w:lineRule="atLeast"/>
                    <w:rPr>
                      <w:rFonts w:asciiTheme="minorHAnsi" w:hAnsiTheme="minorHAnsi" w:cstheme="minorHAnsi"/>
                      <w:color w:val="000000" w:themeColor="text1"/>
                      <w:lang w:eastAsia="zh-CN"/>
                    </w:rPr>
                  </w:pPr>
                  <w:r w:rsidRPr="0010597E">
                    <w:rPr>
                      <w:rFonts w:asciiTheme="minorHAnsi" w:eastAsia="SimSun" w:hAnsiTheme="minorHAnsi" w:cstheme="minorHAnsi"/>
                      <w:color w:val="000000" w:themeColor="text1"/>
                    </w:rPr>
                    <w:t>Support of separate SRS-ResourceSets configurations for SBFD and non-SBFD symbols for a given usage with the same number of SRS resources in each set.</w:t>
                  </w:r>
                </w:p>
              </w:tc>
              <w:tc>
                <w:tcPr>
                  <w:tcW w:w="1260" w:type="dxa"/>
                </w:tcPr>
                <w:p w14:paraId="51A48BED" w14:textId="73939D99" w:rsidR="0010597E" w:rsidRPr="00707522" w:rsidRDefault="0010597E" w:rsidP="0010597E">
                  <w:pPr>
                    <w:rPr>
                      <w:rFonts w:asciiTheme="minorHAnsi" w:eastAsia="Malgun Gothic" w:hAnsiTheme="minorHAnsi" w:cstheme="minorHAnsi"/>
                      <w:b/>
                      <w:lang w:eastAsia="ko-KR"/>
                    </w:rPr>
                  </w:pPr>
                  <w:r>
                    <w:rPr>
                      <w:rFonts w:cstheme="minorHAnsi"/>
                      <w:color w:val="000000" w:themeColor="text1"/>
                    </w:rPr>
                    <w:t>X-1</w:t>
                  </w:r>
                </w:p>
              </w:tc>
              <w:tc>
                <w:tcPr>
                  <w:tcW w:w="2086" w:type="dxa"/>
                </w:tcPr>
                <w:p w14:paraId="3098DBD0" w14:textId="77777777" w:rsidR="0010597E" w:rsidRPr="00174BDC" w:rsidRDefault="0010597E" w:rsidP="0010597E">
                  <w:pPr>
                    <w:rPr>
                      <w:rFonts w:asciiTheme="minorHAnsi" w:hAnsiTheme="minorHAnsi" w:cstheme="minorHAnsi"/>
                      <w:color w:val="000000" w:themeColor="text1"/>
                      <w:lang w:eastAsia="zh-CN"/>
                    </w:rPr>
                  </w:pPr>
                </w:p>
              </w:tc>
              <w:tc>
                <w:tcPr>
                  <w:tcW w:w="810" w:type="dxa"/>
                </w:tcPr>
                <w:p w14:paraId="733596CC" w14:textId="77777777" w:rsidR="0010597E" w:rsidRPr="00707522" w:rsidRDefault="0010597E" w:rsidP="0010597E">
                  <w:pPr>
                    <w:rPr>
                      <w:rFonts w:asciiTheme="minorHAnsi" w:hAnsiTheme="minorHAnsi" w:cstheme="minorHAnsi"/>
                      <w:color w:val="000000" w:themeColor="text1"/>
                      <w:lang w:eastAsia="zh-CN"/>
                    </w:rPr>
                  </w:pPr>
                </w:p>
              </w:tc>
              <w:tc>
                <w:tcPr>
                  <w:tcW w:w="2070" w:type="dxa"/>
                </w:tcPr>
                <w:p w14:paraId="69E700F3" w14:textId="0111EAF3" w:rsidR="0010597E" w:rsidRPr="00707522" w:rsidRDefault="0010597E" w:rsidP="0010597E">
                  <w:pPr>
                    <w:rPr>
                      <w:rFonts w:asciiTheme="minorHAnsi" w:eastAsia="Malgun Gothic" w:hAnsiTheme="minorHAnsi" w:cstheme="minorHAnsi"/>
                      <w:b/>
                      <w:lang w:eastAsia="ko-KR"/>
                    </w:rPr>
                  </w:pPr>
                  <w:r>
                    <w:rPr>
                      <w:rFonts w:asciiTheme="minorHAnsi" w:hAnsiTheme="minorHAnsi" w:cstheme="minorHAnsi"/>
                      <w:color w:val="000000" w:themeColor="text1"/>
                    </w:rPr>
                    <w:t>Applicable to usage set to 'codebook' or 'nonCodebook’.</w:t>
                  </w:r>
                </w:p>
              </w:tc>
              <w:tc>
                <w:tcPr>
                  <w:tcW w:w="1195" w:type="dxa"/>
                </w:tcPr>
                <w:p w14:paraId="5E1C5965" w14:textId="276F2334" w:rsidR="0010597E" w:rsidRPr="00707522" w:rsidRDefault="0010597E" w:rsidP="0010597E">
                  <w:pPr>
                    <w:rPr>
                      <w:rFonts w:asciiTheme="minorHAnsi" w:hAnsiTheme="minorHAnsi" w:cstheme="minorHAnsi"/>
                      <w:color w:val="000000" w:themeColor="text1"/>
                      <w:lang w:eastAsia="zh-CN"/>
                    </w:rPr>
                  </w:pPr>
                  <w:r>
                    <w:rPr>
                      <w:rFonts w:cstheme="minorHAnsi"/>
                      <w:color w:val="000000" w:themeColor="text1"/>
                    </w:rPr>
                    <w:t>Optional with capability signalling</w:t>
                  </w:r>
                </w:p>
              </w:tc>
            </w:tr>
          </w:tbl>
          <w:p w14:paraId="3AD8C6DB" w14:textId="77777777" w:rsidR="00D176F9" w:rsidRPr="007A2D7A" w:rsidRDefault="00D176F9" w:rsidP="00D176F9">
            <w:pPr>
              <w:textAlignment w:val="auto"/>
              <w:rPr>
                <w:rFonts w:eastAsiaTheme="minorEastAsia"/>
                <w:lang w:val="en-US"/>
              </w:rPr>
            </w:pPr>
          </w:p>
        </w:tc>
      </w:tr>
    </w:tbl>
    <w:p w14:paraId="387706BF" w14:textId="77777777" w:rsidR="00531977" w:rsidRDefault="00531977" w:rsidP="00531977">
      <w:pPr>
        <w:rPr>
          <w:rFonts w:eastAsiaTheme="minorEastAsia"/>
          <w:lang w:val="en-US"/>
        </w:rPr>
      </w:pPr>
    </w:p>
    <w:p w14:paraId="494AAB6C" w14:textId="77777777" w:rsidR="00531977" w:rsidRPr="007E05C3" w:rsidRDefault="00531977" w:rsidP="00531977">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561587" w:rsidRPr="00561587" w14:paraId="0494D54B" w14:textId="77777777" w:rsidTr="0034763F">
        <w:tc>
          <w:tcPr>
            <w:tcW w:w="22383" w:type="dxa"/>
          </w:tcPr>
          <w:p w14:paraId="6B193BD2" w14:textId="331DF70F" w:rsidR="00B041D7" w:rsidRPr="00561587" w:rsidRDefault="00B041D7" w:rsidP="00B041D7">
            <w:pPr>
              <w:rPr>
                <w:rFonts w:eastAsia="SimSun"/>
                <w:u w:val="single"/>
                <w:lang w:eastAsia="zh-CN"/>
              </w:rPr>
            </w:pPr>
            <w:r w:rsidRPr="00561587">
              <w:rPr>
                <w:rFonts w:eastAsiaTheme="minorEastAsia" w:hint="eastAsia"/>
                <w:u w:val="single"/>
              </w:rPr>
              <w:t xml:space="preserve">Whether the support of </w:t>
            </w:r>
            <w:r w:rsidRPr="00561587">
              <w:rPr>
                <w:rFonts w:eastAsia="SimSun" w:hint="eastAsia"/>
                <w:u w:val="single"/>
                <w:lang w:eastAsia="zh-CN"/>
              </w:rPr>
              <w:t>separate UL configurations</w:t>
            </w:r>
            <w:r w:rsidRPr="00561587">
              <w:rPr>
                <w:rFonts w:eastAsiaTheme="minorEastAsia" w:hint="eastAsia"/>
                <w:u w:val="single"/>
              </w:rPr>
              <w:t xml:space="preserve"> is reported as separate FG, as component of basic FG</w:t>
            </w:r>
            <w:r w:rsidRPr="00561587">
              <w:rPr>
                <w:rFonts w:eastAsia="SimSun" w:hint="eastAsia"/>
                <w:u w:val="single"/>
                <w:lang w:eastAsia="zh-CN"/>
              </w:rPr>
              <w:t>?</w:t>
            </w:r>
          </w:p>
          <w:p w14:paraId="361AF07A" w14:textId="5891EA83" w:rsidR="00782D15" w:rsidRPr="00CB4C30" w:rsidRDefault="00782D15" w:rsidP="00782D15">
            <w:pPr>
              <w:pStyle w:val="aff6"/>
              <w:numPr>
                <w:ilvl w:val="0"/>
                <w:numId w:val="17"/>
              </w:numPr>
              <w:ind w:leftChars="0"/>
              <w:rPr>
                <w:rFonts w:eastAsiaTheme="minorEastAsia"/>
              </w:rPr>
            </w:pPr>
            <w:r>
              <w:rPr>
                <w:rFonts w:eastAsia="SimSun" w:hint="eastAsia"/>
                <w:lang w:eastAsia="zh-CN"/>
              </w:rPr>
              <w:t xml:space="preserve">Support of separate UL configurations for SBFD and non-SBFD as a component in basic FG: </w:t>
            </w:r>
            <w:r w:rsidRPr="003811C9">
              <w:rPr>
                <w:rFonts w:eastAsia="SimSun" w:hint="eastAsia"/>
                <w:lang w:eastAsia="zh-CN"/>
              </w:rPr>
              <w:t>SPRD/UNISOC</w:t>
            </w:r>
            <w:r>
              <w:rPr>
                <w:rFonts w:eastAsia="SimSun" w:hint="eastAsia"/>
                <w:lang w:eastAsia="zh-CN"/>
              </w:rPr>
              <w:t xml:space="preserve"> (except separate UL power control), ZTE, Offino, Nokia (FFS FH offset, SRS), MediaTek, CMCC, HW/Hisi, Ericsson, DOCOMO, Qualcomm</w:t>
            </w:r>
            <w:r w:rsidR="0010597E">
              <w:rPr>
                <w:rFonts w:eastAsia="SimSun" w:hint="eastAsia"/>
                <w:lang w:eastAsia="zh-CN"/>
              </w:rPr>
              <w:t xml:space="preserve"> (except SRS)</w:t>
            </w:r>
          </w:p>
          <w:p w14:paraId="42883A55" w14:textId="77777777" w:rsidR="00782D15" w:rsidRPr="00960B10" w:rsidRDefault="00782D15" w:rsidP="00782D15">
            <w:pPr>
              <w:pStyle w:val="aff6"/>
              <w:numPr>
                <w:ilvl w:val="0"/>
                <w:numId w:val="17"/>
              </w:numPr>
              <w:ind w:leftChars="0"/>
              <w:rPr>
                <w:rFonts w:eastAsiaTheme="minorEastAsia"/>
              </w:rPr>
            </w:pPr>
            <w:r>
              <w:rPr>
                <w:rFonts w:eastAsia="SimSun" w:hint="eastAsia"/>
                <w:lang w:eastAsia="zh-CN"/>
              </w:rPr>
              <w:t xml:space="preserve">Separate FG for support of separate UL power control: </w:t>
            </w:r>
            <w:r w:rsidRPr="003811C9">
              <w:rPr>
                <w:rFonts w:eastAsia="SimSun" w:hint="eastAsia"/>
                <w:lang w:eastAsia="zh-CN"/>
              </w:rPr>
              <w:t>SPRD/UNISOC</w:t>
            </w:r>
            <w:r>
              <w:rPr>
                <w:rFonts w:eastAsia="SimSun" w:hint="eastAsia"/>
                <w:lang w:eastAsia="zh-CN"/>
              </w:rPr>
              <w:t>, Apple</w:t>
            </w:r>
          </w:p>
          <w:p w14:paraId="7F32A9B0" w14:textId="4612BD3C" w:rsidR="00782D15" w:rsidRPr="003B601D" w:rsidRDefault="00782D15" w:rsidP="00782D15">
            <w:pPr>
              <w:pStyle w:val="aff6"/>
              <w:numPr>
                <w:ilvl w:val="0"/>
                <w:numId w:val="17"/>
              </w:numPr>
              <w:ind w:leftChars="0"/>
              <w:rPr>
                <w:rFonts w:eastAsiaTheme="minorEastAsia"/>
              </w:rPr>
            </w:pPr>
            <w:r>
              <w:rPr>
                <w:rFonts w:eastAsia="SimSun" w:hint="eastAsia"/>
                <w:lang w:eastAsia="zh-CN"/>
              </w:rPr>
              <w:t>Separate FG for separate PUCCH resource configurations: Apple</w:t>
            </w:r>
          </w:p>
          <w:p w14:paraId="55A4CAD5" w14:textId="77777777" w:rsidR="00782D15" w:rsidRPr="00B275B8" w:rsidRDefault="00782D15" w:rsidP="00782D15">
            <w:pPr>
              <w:pStyle w:val="aff6"/>
              <w:numPr>
                <w:ilvl w:val="0"/>
                <w:numId w:val="17"/>
              </w:numPr>
              <w:ind w:leftChars="0"/>
              <w:rPr>
                <w:rFonts w:eastAsiaTheme="minorEastAsia"/>
              </w:rPr>
            </w:pPr>
            <w:r>
              <w:rPr>
                <w:rFonts w:eastAsia="SimSun" w:hint="eastAsia"/>
                <w:lang w:eastAsia="zh-CN"/>
              </w:rPr>
              <w:t>FFS for support of separate FH offsets: Nokia</w:t>
            </w:r>
          </w:p>
          <w:p w14:paraId="2E063DFF" w14:textId="510C6BB7" w:rsidR="00782D15" w:rsidRPr="003B601D" w:rsidRDefault="00782D15" w:rsidP="00782D15">
            <w:pPr>
              <w:pStyle w:val="aff6"/>
              <w:numPr>
                <w:ilvl w:val="0"/>
                <w:numId w:val="17"/>
              </w:numPr>
              <w:ind w:leftChars="0"/>
              <w:rPr>
                <w:rFonts w:eastAsiaTheme="minorEastAsia"/>
              </w:rPr>
            </w:pPr>
            <w:r>
              <w:rPr>
                <w:rFonts w:eastAsia="SimSun" w:hint="eastAsia"/>
                <w:lang w:eastAsia="zh-CN"/>
              </w:rPr>
              <w:t xml:space="preserve">Separate FG for separate SRS resource sets: </w:t>
            </w:r>
            <w:r w:rsidRPr="003811C9">
              <w:rPr>
                <w:rFonts w:eastAsia="SimSun" w:hint="eastAsia"/>
                <w:lang w:eastAsia="zh-CN"/>
              </w:rPr>
              <w:t>SPRD/UNISOC</w:t>
            </w:r>
            <w:r>
              <w:rPr>
                <w:rFonts w:eastAsia="SimSun" w:hint="eastAsia"/>
                <w:lang w:eastAsia="zh-CN"/>
              </w:rPr>
              <w:t>, Apple</w:t>
            </w:r>
            <w:r w:rsidR="0010597E">
              <w:rPr>
                <w:rFonts w:eastAsia="SimSun" w:hint="eastAsia"/>
                <w:lang w:eastAsia="zh-CN"/>
              </w:rPr>
              <w:t>, Qualcomm</w:t>
            </w:r>
          </w:p>
          <w:p w14:paraId="408539B3" w14:textId="77777777" w:rsidR="00782D15" w:rsidRPr="0002424B" w:rsidRDefault="00782D15" w:rsidP="0019644E">
            <w:pPr>
              <w:pStyle w:val="aff6"/>
              <w:numPr>
                <w:ilvl w:val="1"/>
                <w:numId w:val="17"/>
              </w:numPr>
              <w:ind w:leftChars="0"/>
              <w:rPr>
                <w:rFonts w:eastAsiaTheme="minorEastAsia"/>
              </w:rPr>
            </w:pPr>
            <w:r>
              <w:rPr>
                <w:rFonts w:eastAsia="SimSun" w:hint="eastAsia"/>
                <w:lang w:eastAsia="zh-CN"/>
              </w:rPr>
              <w:t>FFS for support of separate SRS resource sets: Nokia</w:t>
            </w:r>
          </w:p>
          <w:p w14:paraId="259AFF93" w14:textId="74D38B8B" w:rsidR="00782D15" w:rsidRPr="00782D15" w:rsidRDefault="00782D15" w:rsidP="00782D15">
            <w:pPr>
              <w:pStyle w:val="aff6"/>
              <w:numPr>
                <w:ilvl w:val="0"/>
                <w:numId w:val="17"/>
              </w:numPr>
              <w:ind w:leftChars="0"/>
              <w:rPr>
                <w:rFonts w:eastAsiaTheme="minorEastAsia"/>
              </w:rPr>
            </w:pPr>
            <w:r>
              <w:rPr>
                <w:rFonts w:eastAsia="SimSun"/>
                <w:lang w:eastAsia="zh-CN"/>
              </w:rPr>
              <w:t>F</w:t>
            </w:r>
            <w:r>
              <w:rPr>
                <w:rFonts w:eastAsia="SimSun" w:hint="eastAsia"/>
                <w:lang w:eastAsia="zh-CN"/>
              </w:rPr>
              <w:t>FS support of separate configurations for optional UE features: DOCOMO</w:t>
            </w:r>
          </w:p>
          <w:p w14:paraId="49FA789C" w14:textId="77777777" w:rsidR="00E74F3E" w:rsidRPr="00561587" w:rsidRDefault="00E74F3E" w:rsidP="00E74F3E">
            <w:pPr>
              <w:rPr>
                <w:rFonts w:eastAsiaTheme="minorEastAsia"/>
                <w:u w:val="single"/>
              </w:rPr>
            </w:pPr>
            <w:r w:rsidRPr="00561587">
              <w:rPr>
                <w:rFonts w:eastAsiaTheme="minorEastAsia" w:hint="eastAsia"/>
                <w:u w:val="single"/>
              </w:rPr>
              <w:t>Type of the FG(s)</w:t>
            </w:r>
          </w:p>
          <w:p w14:paraId="28F1D06A" w14:textId="72B91E26" w:rsidR="00E74F3E" w:rsidRPr="00561587" w:rsidRDefault="00E74F3E" w:rsidP="00782D15">
            <w:pPr>
              <w:pStyle w:val="aff6"/>
              <w:numPr>
                <w:ilvl w:val="0"/>
                <w:numId w:val="17"/>
              </w:numPr>
              <w:ind w:leftChars="0"/>
              <w:rPr>
                <w:rFonts w:eastAsiaTheme="minorEastAsia"/>
              </w:rPr>
            </w:pPr>
            <w:r w:rsidRPr="00561587">
              <w:rPr>
                <w:rFonts w:eastAsiaTheme="minorEastAsia" w:hint="eastAsia"/>
              </w:rPr>
              <w:t xml:space="preserve">Per band: </w:t>
            </w:r>
            <w:r w:rsidR="003B601D">
              <w:rPr>
                <w:rFonts w:eastAsia="SimSun" w:hint="eastAsia"/>
                <w:lang w:eastAsia="zh-CN"/>
              </w:rPr>
              <w:t>Apple</w:t>
            </w:r>
          </w:p>
          <w:p w14:paraId="58FCEA7B" w14:textId="77777777" w:rsidR="00E74F3E" w:rsidRPr="00561587" w:rsidRDefault="00E74F3E" w:rsidP="00E74F3E">
            <w:pPr>
              <w:rPr>
                <w:rFonts w:eastAsiaTheme="minorEastAsia"/>
                <w:u w:val="single"/>
              </w:rPr>
            </w:pPr>
            <w:r w:rsidRPr="00561587">
              <w:rPr>
                <w:rFonts w:eastAsiaTheme="minorEastAsia" w:hint="eastAsia"/>
                <w:u w:val="single"/>
              </w:rPr>
              <w:t>Prerequisite of the FG(s)</w:t>
            </w:r>
          </w:p>
          <w:p w14:paraId="79BC5250" w14:textId="38D38AEB" w:rsidR="00E74F3E" w:rsidRPr="00561587" w:rsidRDefault="00E74F3E" w:rsidP="00782D15">
            <w:pPr>
              <w:pStyle w:val="aff6"/>
              <w:numPr>
                <w:ilvl w:val="0"/>
                <w:numId w:val="17"/>
              </w:numPr>
              <w:ind w:leftChars="0"/>
              <w:rPr>
                <w:rFonts w:eastAsiaTheme="minorEastAsia"/>
              </w:rPr>
            </w:pPr>
            <w:r w:rsidRPr="00561587">
              <w:rPr>
                <w:rFonts w:eastAsiaTheme="minorEastAsia" w:hint="eastAsia"/>
              </w:rPr>
              <w:t>X-1 (basic FG): SPRD/UNISOC</w:t>
            </w:r>
          </w:p>
          <w:p w14:paraId="5C94EC9C" w14:textId="1F3D7484" w:rsidR="000D1DF2" w:rsidRPr="00561587" w:rsidRDefault="00865E0A" w:rsidP="00782D15">
            <w:pPr>
              <w:pStyle w:val="aff6"/>
              <w:numPr>
                <w:ilvl w:val="0"/>
                <w:numId w:val="17"/>
              </w:numPr>
              <w:ind w:leftChars="0"/>
              <w:rPr>
                <w:rFonts w:eastAsiaTheme="minorEastAsia"/>
              </w:rPr>
            </w:pPr>
            <w:r w:rsidRPr="00561587">
              <w:rPr>
                <w:rFonts w:eastAsia="SimSun" w:hint="eastAsia"/>
                <w:lang w:eastAsia="zh-CN"/>
              </w:rPr>
              <w:t>8-3</w:t>
            </w:r>
            <w:r w:rsidR="00E744EA" w:rsidRPr="00561587">
              <w:rPr>
                <w:rFonts w:eastAsia="SimSun" w:hint="eastAsia"/>
                <w:lang w:eastAsia="zh-CN"/>
              </w:rPr>
              <w:t xml:space="preserve"> (</w:t>
            </w:r>
            <w:r w:rsidR="00E744EA" w:rsidRPr="00561587">
              <w:t>Basic power control operation</w:t>
            </w:r>
            <w:r w:rsidR="00E744EA" w:rsidRPr="00561587">
              <w:rPr>
                <w:rFonts w:eastAsia="SimSun" w:hint="eastAsia"/>
                <w:lang w:eastAsia="zh-CN"/>
              </w:rPr>
              <w:t>)</w:t>
            </w:r>
            <w:r w:rsidRPr="00561587">
              <w:rPr>
                <w:rFonts w:eastAsia="SimSun" w:hint="eastAsia"/>
                <w:lang w:eastAsia="zh-CN"/>
              </w:rPr>
              <w:t xml:space="preserve">: </w:t>
            </w:r>
            <w:r w:rsidRPr="00561587">
              <w:rPr>
                <w:rFonts w:eastAsiaTheme="minorEastAsia" w:hint="eastAsia"/>
              </w:rPr>
              <w:t>SPRD/UNISOC</w:t>
            </w:r>
          </w:p>
          <w:p w14:paraId="509F2680" w14:textId="1831DE00" w:rsidR="00531977" w:rsidRPr="00CB4C30" w:rsidRDefault="00865E0A" w:rsidP="00782D15">
            <w:pPr>
              <w:pStyle w:val="aff6"/>
              <w:numPr>
                <w:ilvl w:val="0"/>
                <w:numId w:val="17"/>
              </w:numPr>
              <w:ind w:leftChars="0"/>
              <w:rPr>
                <w:rFonts w:eastAsiaTheme="minorEastAsia"/>
              </w:rPr>
            </w:pPr>
            <w:r w:rsidRPr="00561587">
              <w:rPr>
                <w:rFonts w:eastAsia="SimSun" w:hint="eastAsia"/>
                <w:lang w:eastAsia="zh-CN"/>
              </w:rPr>
              <w:t>23-1-1h</w:t>
            </w:r>
            <w:r w:rsidR="00E744EA" w:rsidRPr="00561587">
              <w:rPr>
                <w:rFonts w:eastAsia="SimSun" w:hint="eastAsia"/>
                <w:lang w:eastAsia="zh-CN"/>
              </w:rPr>
              <w:t xml:space="preserve"> (</w:t>
            </w:r>
            <w:r w:rsidR="00E744EA" w:rsidRPr="00561587">
              <w:rPr>
                <w:rFonts w:eastAsia="SimSun"/>
                <w:lang w:eastAsia="zh-CN"/>
              </w:rPr>
              <w:t>Association between TCI state and UL PC settings for PUCCH, PUSCH, and SRS</w:t>
            </w:r>
            <w:r w:rsidR="00E744EA" w:rsidRPr="00561587">
              <w:rPr>
                <w:rFonts w:eastAsia="SimSun" w:hint="eastAsia"/>
                <w:lang w:eastAsia="zh-CN"/>
              </w:rPr>
              <w:t>)</w:t>
            </w:r>
            <w:r w:rsidRPr="00561587">
              <w:rPr>
                <w:rFonts w:eastAsia="SimSun" w:hint="eastAsia"/>
                <w:lang w:eastAsia="zh-CN"/>
              </w:rPr>
              <w:t xml:space="preserve">: </w:t>
            </w:r>
            <w:r w:rsidRPr="00561587">
              <w:rPr>
                <w:rFonts w:eastAsiaTheme="minorEastAsia" w:hint="eastAsia"/>
              </w:rPr>
              <w:t>SPRD/UNISOC</w:t>
            </w:r>
          </w:p>
        </w:tc>
      </w:tr>
    </w:tbl>
    <w:p w14:paraId="57EB4166" w14:textId="77777777" w:rsidR="00E54505" w:rsidRDefault="00E54505" w:rsidP="00B17513">
      <w:pPr>
        <w:rPr>
          <w:rFonts w:eastAsia="SimSun"/>
          <w:lang w:eastAsia="zh-CN"/>
        </w:rPr>
      </w:pPr>
    </w:p>
    <w:p w14:paraId="301541F1" w14:textId="0A951111" w:rsidR="001B587E" w:rsidRDefault="001B587E" w:rsidP="001B587E">
      <w:pPr>
        <w:pStyle w:val="4"/>
        <w:jc w:val="left"/>
        <w:rPr>
          <w:rFonts w:ascii="Times New Roman" w:eastAsia="SimSun" w:hAnsi="Times New Roman"/>
          <w:b/>
          <w:bCs/>
          <w:i w:val="0"/>
          <w:lang w:val="en-US" w:eastAsia="zh-CN"/>
        </w:rPr>
      </w:pPr>
      <w:r w:rsidRPr="0011637B">
        <w:rPr>
          <w:rFonts w:ascii="Times New Roman" w:eastAsia="SimSun" w:hAnsi="Times New Roman" w:hint="eastAsia"/>
          <w:b/>
          <w:bCs/>
          <w:i w:val="0"/>
          <w:highlight w:val="yellow"/>
          <w:lang w:val="en-US" w:eastAsia="zh-CN"/>
        </w:rPr>
        <w:t>Question</w:t>
      </w:r>
      <w:r w:rsidRPr="0011637B">
        <w:rPr>
          <w:rFonts w:ascii="Times New Roman" w:hAnsi="Times New Roman"/>
          <w:b/>
          <w:bCs/>
          <w:i w:val="0"/>
          <w:highlight w:val="yellow"/>
          <w:lang w:val="en-US"/>
        </w:rPr>
        <w:t xml:space="preserve"> </w:t>
      </w:r>
      <w:r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5-1</w:t>
      </w:r>
      <w:r w:rsidRPr="0011637B">
        <w:rPr>
          <w:rFonts w:ascii="Times New Roman" w:hAnsi="Times New Roman"/>
          <w:b/>
          <w:bCs/>
          <w:i w:val="0"/>
          <w:highlight w:val="yellow"/>
          <w:lang w:val="en-US"/>
        </w:rPr>
        <w:t>:</w:t>
      </w:r>
    </w:p>
    <w:p w14:paraId="3A8F851B" w14:textId="76B8929A" w:rsidR="001B587E" w:rsidRPr="00BF29A3" w:rsidRDefault="001B587E" w:rsidP="001B587E">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whether </w:t>
      </w:r>
      <w:r w:rsidR="00344C27">
        <w:rPr>
          <w:rFonts w:eastAsia="ＭＳ 明朝" w:hint="eastAsia"/>
          <w:b/>
          <w:bCs/>
          <w:szCs w:val="22"/>
        </w:rPr>
        <w:t xml:space="preserve">each of the following </w:t>
      </w:r>
      <w:r w:rsidR="00FB5CC7">
        <w:rPr>
          <w:rFonts w:eastAsia="ＭＳ 明朝" w:hint="eastAsia"/>
          <w:b/>
          <w:bCs/>
          <w:szCs w:val="22"/>
        </w:rPr>
        <w:t>(related to separate configuration for SBFD and non-SBFD symbols)</w:t>
      </w:r>
      <w:r w:rsidRPr="00BF29A3">
        <w:rPr>
          <w:rFonts w:eastAsia="ＭＳ 明朝" w:hint="eastAsia"/>
          <w:b/>
          <w:bCs/>
          <w:szCs w:val="22"/>
        </w:rPr>
        <w:t xml:space="preserve"> should be part of basic FG for SBFD</w:t>
      </w:r>
      <w:r w:rsidR="00F9182D">
        <w:rPr>
          <w:rFonts w:eastAsia="ＭＳ 明朝" w:hint="eastAsia"/>
          <w:b/>
          <w:bCs/>
          <w:szCs w:val="22"/>
        </w:rPr>
        <w:t xml:space="preserve"> operation</w:t>
      </w:r>
      <w:r w:rsidRPr="00BF29A3">
        <w:rPr>
          <w:rFonts w:eastAsia="ＭＳ 明朝" w:hint="eastAsia"/>
          <w:b/>
          <w:bCs/>
          <w:szCs w:val="22"/>
        </w:rPr>
        <w:t xml:space="preserve"> or separate FG.</w:t>
      </w:r>
    </w:p>
    <w:p w14:paraId="3B560411" w14:textId="3AA4A74A" w:rsidR="00FB5CC7" w:rsidRDefault="00FB5CC7" w:rsidP="006C0C7E">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2-5-1-1: </w:t>
      </w:r>
      <w:r w:rsidR="00AF114D">
        <w:rPr>
          <w:rFonts w:eastAsia="ＭＳ 明朝" w:hint="eastAsia"/>
          <w:b/>
          <w:bCs/>
          <w:szCs w:val="22"/>
        </w:rPr>
        <w:t>Separate PUCCH resource configuration</w:t>
      </w:r>
    </w:p>
    <w:p w14:paraId="32CDC83C" w14:textId="14EF1443" w:rsidR="00AF114D" w:rsidRDefault="00AF114D" w:rsidP="006C0C7E">
      <w:pPr>
        <w:numPr>
          <w:ilvl w:val="0"/>
          <w:numId w:val="18"/>
        </w:numPr>
        <w:spacing w:afterLines="50" w:after="120"/>
        <w:jc w:val="both"/>
        <w:rPr>
          <w:rFonts w:eastAsia="ＭＳ 明朝"/>
          <w:b/>
          <w:bCs/>
          <w:szCs w:val="22"/>
        </w:rPr>
      </w:pPr>
      <w:r>
        <w:rPr>
          <w:rFonts w:eastAsia="ＭＳ 明朝" w:hint="eastAsia"/>
          <w:b/>
          <w:bCs/>
          <w:szCs w:val="22"/>
        </w:rPr>
        <w:t>Question 2-5-1-2: Separate power control parameter</w:t>
      </w:r>
    </w:p>
    <w:p w14:paraId="011778F7" w14:textId="2A4BD13D" w:rsidR="00AF114D" w:rsidRDefault="00AF114D" w:rsidP="00AF114D">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2-5-1-3: Separate </w:t>
      </w:r>
      <w:r>
        <w:rPr>
          <w:rFonts w:eastAsia="ＭＳ 明朝"/>
          <w:b/>
          <w:bCs/>
          <w:szCs w:val="22"/>
        </w:rPr>
        <w:t>frequency</w:t>
      </w:r>
      <w:r>
        <w:rPr>
          <w:rFonts w:eastAsia="ＭＳ 明朝" w:hint="eastAsia"/>
          <w:b/>
          <w:bCs/>
          <w:szCs w:val="22"/>
        </w:rPr>
        <w:t xml:space="preserve"> hopping offset</w:t>
      </w:r>
    </w:p>
    <w:p w14:paraId="07B4D427" w14:textId="76175246" w:rsidR="00AF114D" w:rsidRPr="00AF114D" w:rsidRDefault="00AF114D" w:rsidP="00AF114D">
      <w:pPr>
        <w:numPr>
          <w:ilvl w:val="0"/>
          <w:numId w:val="18"/>
        </w:numPr>
        <w:spacing w:afterLines="50" w:after="120"/>
        <w:jc w:val="both"/>
        <w:rPr>
          <w:rFonts w:eastAsia="ＭＳ 明朝"/>
          <w:b/>
          <w:bCs/>
          <w:szCs w:val="22"/>
        </w:rPr>
      </w:pPr>
      <w:r>
        <w:rPr>
          <w:rFonts w:eastAsia="ＭＳ 明朝"/>
          <w:b/>
          <w:bCs/>
          <w:szCs w:val="22"/>
        </w:rPr>
        <w:t>Q</w:t>
      </w:r>
      <w:r>
        <w:rPr>
          <w:rFonts w:eastAsia="ＭＳ 明朝" w:hint="eastAsia"/>
          <w:b/>
          <w:bCs/>
          <w:szCs w:val="22"/>
        </w:rPr>
        <w:t xml:space="preserve">uestion 2-5-1-4: Separate </w:t>
      </w:r>
      <w:r w:rsidR="00A43BDC">
        <w:rPr>
          <w:rFonts w:eastAsia="ＭＳ 明朝" w:hint="eastAsia"/>
          <w:b/>
          <w:bCs/>
          <w:szCs w:val="22"/>
        </w:rPr>
        <w:t>SRS resource set configuration</w:t>
      </w:r>
    </w:p>
    <w:p w14:paraId="1867EBB1" w14:textId="77777777" w:rsidR="00E95967" w:rsidRPr="00E95967" w:rsidRDefault="00E95967" w:rsidP="00B17513">
      <w:pPr>
        <w:rPr>
          <w:rFonts w:eastAsia="SimSun"/>
          <w:lang w:eastAsia="zh-CN"/>
        </w:rPr>
      </w:pPr>
    </w:p>
    <w:tbl>
      <w:tblPr>
        <w:tblStyle w:val="afd"/>
        <w:tblW w:w="4950" w:type="pct"/>
        <w:tblLook w:val="04A0" w:firstRow="1" w:lastRow="0" w:firstColumn="1" w:lastColumn="0" w:noHBand="0" w:noVBand="1"/>
      </w:tblPr>
      <w:tblGrid>
        <w:gridCol w:w="2238"/>
        <w:gridCol w:w="19921"/>
      </w:tblGrid>
      <w:tr w:rsidR="00FD3C63" w14:paraId="1F9B9426" w14:textId="77777777" w:rsidTr="0034763F">
        <w:tc>
          <w:tcPr>
            <w:tcW w:w="505" w:type="pct"/>
            <w:shd w:val="clear" w:color="auto" w:fill="F2F2F2" w:themeFill="background1" w:themeFillShade="F2"/>
          </w:tcPr>
          <w:p w14:paraId="4F46D7AA" w14:textId="77777777" w:rsidR="00FD3C63" w:rsidRDefault="00FD3C63"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BCC81C7" w14:textId="77777777" w:rsidR="00FD3C63" w:rsidRDefault="00FD3C63" w:rsidP="0034763F">
            <w:pPr>
              <w:spacing w:afterLines="50" w:after="120"/>
              <w:jc w:val="both"/>
              <w:rPr>
                <w:szCs w:val="21"/>
                <w:lang w:val="en-US"/>
              </w:rPr>
            </w:pPr>
            <w:r>
              <w:rPr>
                <w:rFonts w:hint="eastAsia"/>
                <w:szCs w:val="21"/>
                <w:lang w:val="en-US"/>
              </w:rPr>
              <w:t>C</w:t>
            </w:r>
            <w:r>
              <w:rPr>
                <w:szCs w:val="21"/>
                <w:lang w:val="en-US"/>
              </w:rPr>
              <w:t>omment</w:t>
            </w:r>
          </w:p>
        </w:tc>
      </w:tr>
      <w:tr w:rsidR="00FD3C63" w14:paraId="3F46D9A8" w14:textId="77777777" w:rsidTr="0034763F">
        <w:tc>
          <w:tcPr>
            <w:tcW w:w="505" w:type="pct"/>
          </w:tcPr>
          <w:p w14:paraId="791F0A55" w14:textId="5D54EBFF" w:rsidR="00FD3C63" w:rsidRPr="00F96F82" w:rsidRDefault="00CF323F" w:rsidP="0034763F">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36DC5F75" w14:textId="503597A8" w:rsidR="00FD3C63" w:rsidRPr="00F96F82" w:rsidRDefault="00CF323F" w:rsidP="0034763F">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e think the above separate configurations should be part of basic FG.</w:t>
            </w:r>
          </w:p>
        </w:tc>
      </w:tr>
      <w:tr w:rsidR="00FD3C63" w14:paraId="1AC396B1" w14:textId="77777777" w:rsidTr="0034763F">
        <w:tc>
          <w:tcPr>
            <w:tcW w:w="505" w:type="pct"/>
          </w:tcPr>
          <w:p w14:paraId="1C18C6D1" w14:textId="38955D47" w:rsidR="00FD3C63" w:rsidRPr="00474E99" w:rsidRDefault="00474E99" w:rsidP="0034763F">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7D901005" w14:textId="01156FD8" w:rsidR="00FD3C63" w:rsidRPr="00474E99" w:rsidRDefault="00474E99" w:rsidP="0034763F">
            <w:pPr>
              <w:overflowPunct/>
              <w:autoSpaceDE/>
              <w:autoSpaceDN/>
              <w:adjustRightInd/>
              <w:spacing w:after="0"/>
              <w:contextualSpacing/>
              <w:rPr>
                <w:rFonts w:eastAsia="SimSun"/>
                <w:lang w:val="en-US" w:eastAsia="zh-CN"/>
              </w:rPr>
            </w:pPr>
            <w:r>
              <w:rPr>
                <w:rFonts w:eastAsia="SimSun" w:hint="eastAsia"/>
                <w:lang w:val="en-US" w:eastAsia="zh-CN"/>
              </w:rPr>
              <w:t>A</w:t>
            </w:r>
            <w:r>
              <w:rPr>
                <w:rFonts w:eastAsia="SimSun"/>
                <w:lang w:val="en-US" w:eastAsia="zh-CN"/>
              </w:rPr>
              <w:t xml:space="preserve">gree with </w:t>
            </w:r>
            <w:bookmarkStart w:id="56" w:name="OLE_LINK3"/>
            <w:r>
              <w:rPr>
                <w:rFonts w:eastAsia="SimSun"/>
                <w:lang w:val="en-US" w:eastAsia="zh-CN"/>
              </w:rPr>
              <w:t xml:space="preserve">Xiaomi. </w:t>
            </w:r>
            <w:bookmarkEnd w:id="56"/>
          </w:p>
        </w:tc>
      </w:tr>
      <w:tr w:rsidR="005F0BC9" w14:paraId="3A29D5BF" w14:textId="77777777" w:rsidTr="0034763F">
        <w:tc>
          <w:tcPr>
            <w:tcW w:w="505" w:type="pct"/>
          </w:tcPr>
          <w:p w14:paraId="5C78B5FA" w14:textId="67A8E012" w:rsidR="005F0BC9" w:rsidRPr="00C9335E" w:rsidRDefault="005F0BC9" w:rsidP="005F0BC9">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uawei, HiSilicon</w:t>
            </w:r>
          </w:p>
        </w:tc>
        <w:tc>
          <w:tcPr>
            <w:tcW w:w="4495" w:type="pct"/>
          </w:tcPr>
          <w:p w14:paraId="1DEA2212" w14:textId="54A907BA" w:rsidR="005F0BC9" w:rsidRPr="00C9335E" w:rsidRDefault="005F0BC9" w:rsidP="005F0BC9">
            <w:pPr>
              <w:overflowPunct/>
              <w:autoSpaceDE/>
              <w:autoSpaceDN/>
              <w:adjustRightInd/>
              <w:spacing w:after="0"/>
              <w:contextualSpacing/>
              <w:rPr>
                <w:rFonts w:eastAsia="SimSun"/>
                <w:lang w:val="en-US" w:eastAsia="zh-CN"/>
              </w:rPr>
            </w:pPr>
            <w:r>
              <w:rPr>
                <w:rFonts w:eastAsia="SimSun" w:hint="eastAsia"/>
                <w:lang w:val="en-US" w:eastAsia="zh-CN"/>
              </w:rPr>
              <w:t>W</w:t>
            </w:r>
            <w:r>
              <w:rPr>
                <w:rFonts w:eastAsia="SimSun"/>
                <w:lang w:val="en-US" w:eastAsia="zh-CN"/>
              </w:rPr>
              <w:t xml:space="preserve">e support to include these components into the basic FG. </w:t>
            </w:r>
          </w:p>
        </w:tc>
      </w:tr>
      <w:tr w:rsidR="008E587C" w14:paraId="46BFF68E" w14:textId="77777777" w:rsidTr="0034763F">
        <w:tc>
          <w:tcPr>
            <w:tcW w:w="505" w:type="pct"/>
          </w:tcPr>
          <w:p w14:paraId="71F9C59E" w14:textId="1E487EE3" w:rsidR="008E587C" w:rsidRPr="00C9335E"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161F384F" w14:textId="5E38831C" w:rsidR="008E587C" w:rsidRDefault="008E587C" w:rsidP="008E587C">
            <w:pPr>
              <w:overflowPunct/>
              <w:autoSpaceDE/>
              <w:autoSpaceDN/>
              <w:adjustRightInd/>
              <w:spacing w:after="0"/>
              <w:contextualSpacing/>
              <w:rPr>
                <w:rFonts w:eastAsia="SimSun"/>
                <w:lang w:val="en-US" w:eastAsia="zh-CN"/>
              </w:rPr>
            </w:pPr>
            <w:r>
              <w:rPr>
                <w:rFonts w:eastAsiaTheme="minorEastAsia" w:hint="eastAsia"/>
                <w:lang w:val="en-US"/>
              </w:rPr>
              <w:t>We prefer separate UL configurations for SBFD to be part of basic FG, as this is essential feature for SBFD operation. But it does not mean UE needs to support existing optional UL features to support SBFD operation. So, we are open to discuss on potential separate FG for separate configurations for optional UL features.</w:t>
            </w:r>
          </w:p>
        </w:tc>
      </w:tr>
      <w:tr w:rsidR="00796501" w14:paraId="1446AD24" w14:textId="77777777" w:rsidTr="0034763F">
        <w:tc>
          <w:tcPr>
            <w:tcW w:w="505" w:type="pct"/>
          </w:tcPr>
          <w:p w14:paraId="7B8ACAB4" w14:textId="3262E750" w:rsidR="00796501" w:rsidRDefault="00796501" w:rsidP="008E587C">
            <w:pPr>
              <w:spacing w:after="0"/>
              <w:jc w:val="both"/>
              <w:rPr>
                <w:rFonts w:eastAsiaTheme="minorEastAsia"/>
                <w:szCs w:val="21"/>
              </w:rPr>
            </w:pPr>
            <w:r>
              <w:rPr>
                <w:rFonts w:eastAsiaTheme="minorEastAsia"/>
                <w:szCs w:val="21"/>
              </w:rPr>
              <w:t>MTK</w:t>
            </w:r>
          </w:p>
        </w:tc>
        <w:tc>
          <w:tcPr>
            <w:tcW w:w="4495" w:type="pct"/>
          </w:tcPr>
          <w:p w14:paraId="168F5899" w14:textId="7531328B" w:rsidR="00796501" w:rsidRDefault="00796501" w:rsidP="008E587C">
            <w:pPr>
              <w:overflowPunct/>
              <w:autoSpaceDE/>
              <w:autoSpaceDN/>
              <w:adjustRightInd/>
              <w:spacing w:after="0"/>
              <w:contextualSpacing/>
              <w:rPr>
                <w:rFonts w:eastAsiaTheme="minorEastAsia"/>
                <w:lang w:val="en-US"/>
              </w:rPr>
            </w:pPr>
            <w:r>
              <w:rPr>
                <w:rFonts w:eastAsiaTheme="minorEastAsia"/>
                <w:lang w:val="en-US"/>
              </w:rPr>
              <w:t xml:space="preserve">Same view as </w:t>
            </w:r>
            <w:r>
              <w:rPr>
                <w:rFonts w:eastAsia="SimSun"/>
                <w:lang w:val="en-US" w:eastAsia="zh-CN"/>
              </w:rPr>
              <w:t>Xiaomi.</w:t>
            </w:r>
            <w:r w:rsidR="00D12C58">
              <w:rPr>
                <w:rFonts w:eastAsia="SimSun"/>
                <w:lang w:val="en-US" w:eastAsia="zh-CN"/>
              </w:rPr>
              <w:t xml:space="preserve"> </w:t>
            </w:r>
          </w:p>
        </w:tc>
      </w:tr>
      <w:tr w:rsidR="002C6295" w14:paraId="34C8E6D9" w14:textId="77777777" w:rsidTr="0034763F">
        <w:tc>
          <w:tcPr>
            <w:tcW w:w="505" w:type="pct"/>
          </w:tcPr>
          <w:p w14:paraId="0C8FCA1D" w14:textId="5EB96D17" w:rsidR="002C6295" w:rsidRDefault="002C6295" w:rsidP="002C6295">
            <w:pPr>
              <w:spacing w:after="0"/>
              <w:jc w:val="both"/>
              <w:rPr>
                <w:rFonts w:eastAsiaTheme="minorEastAsia"/>
                <w:szCs w:val="21"/>
              </w:rPr>
            </w:pPr>
            <w:r>
              <w:rPr>
                <w:rFonts w:eastAsia="SimSun"/>
                <w:szCs w:val="21"/>
                <w:lang w:eastAsia="zh-CN"/>
              </w:rPr>
              <w:t>Ericsson</w:t>
            </w:r>
          </w:p>
        </w:tc>
        <w:tc>
          <w:tcPr>
            <w:tcW w:w="4495" w:type="pct"/>
          </w:tcPr>
          <w:p w14:paraId="0349798E" w14:textId="0A9AF575" w:rsidR="002C6295" w:rsidRDefault="002C6295" w:rsidP="002C6295">
            <w:pPr>
              <w:overflowPunct/>
              <w:autoSpaceDE/>
              <w:autoSpaceDN/>
              <w:adjustRightInd/>
              <w:spacing w:after="0"/>
              <w:contextualSpacing/>
              <w:rPr>
                <w:rFonts w:eastAsiaTheme="minorEastAsia"/>
                <w:lang w:val="en-US"/>
              </w:rPr>
            </w:pPr>
            <w:r>
              <w:rPr>
                <w:rFonts w:eastAsia="SimSun"/>
                <w:lang w:val="en-US" w:eastAsia="zh-CN"/>
              </w:rPr>
              <w:t>In our view all four features can be included in the basic feature set to avoid FG fragmentation. Additionally, we don’t see how the basic feature would work without them.</w:t>
            </w:r>
          </w:p>
        </w:tc>
      </w:tr>
      <w:tr w:rsidR="00707C58" w14:paraId="3D13EB4F" w14:textId="77777777" w:rsidTr="0034763F">
        <w:tc>
          <w:tcPr>
            <w:tcW w:w="505" w:type="pct"/>
          </w:tcPr>
          <w:p w14:paraId="7139A3ED" w14:textId="22ACD568" w:rsidR="00707C58" w:rsidRDefault="00707C58" w:rsidP="00707C58">
            <w:pPr>
              <w:spacing w:after="0"/>
              <w:jc w:val="both"/>
              <w:rPr>
                <w:rFonts w:eastAsia="SimSun"/>
                <w:szCs w:val="21"/>
                <w:lang w:eastAsia="zh-CN"/>
              </w:rPr>
            </w:pPr>
            <w:r>
              <w:rPr>
                <w:rFonts w:eastAsia="SimSun"/>
                <w:szCs w:val="21"/>
                <w:lang w:eastAsia="zh-CN"/>
              </w:rPr>
              <w:t>QC</w:t>
            </w:r>
          </w:p>
        </w:tc>
        <w:tc>
          <w:tcPr>
            <w:tcW w:w="4495" w:type="pct"/>
          </w:tcPr>
          <w:p w14:paraId="5B83BF76" w14:textId="77777777" w:rsidR="00707C58" w:rsidRDefault="00707C58" w:rsidP="00707C58">
            <w:pPr>
              <w:overflowPunct/>
              <w:autoSpaceDE/>
              <w:autoSpaceDN/>
              <w:adjustRightInd/>
              <w:spacing w:after="0"/>
              <w:contextualSpacing/>
              <w:rPr>
                <w:rFonts w:eastAsia="ＭＳ 明朝"/>
                <w:b/>
                <w:bCs/>
                <w:szCs w:val="22"/>
              </w:rPr>
            </w:pPr>
            <w:r>
              <w:rPr>
                <w:rFonts w:eastAsia="ＭＳ 明朝" w:hint="eastAsia"/>
                <w:b/>
                <w:bCs/>
                <w:szCs w:val="22"/>
              </w:rPr>
              <w:t>Separate PUCCH resource configuration</w:t>
            </w:r>
            <w:r>
              <w:rPr>
                <w:rFonts w:eastAsia="ＭＳ 明朝"/>
                <w:b/>
                <w:bCs/>
                <w:szCs w:val="22"/>
              </w:rPr>
              <w:t xml:space="preserve">, </w:t>
            </w:r>
            <w:r>
              <w:rPr>
                <w:rFonts w:eastAsia="ＭＳ 明朝" w:hint="eastAsia"/>
                <w:b/>
                <w:bCs/>
                <w:szCs w:val="22"/>
              </w:rPr>
              <w:t>Separate power control parameter</w:t>
            </w:r>
            <w:r>
              <w:rPr>
                <w:rFonts w:eastAsia="ＭＳ 明朝"/>
                <w:b/>
                <w:bCs/>
                <w:szCs w:val="22"/>
              </w:rPr>
              <w:t xml:space="preserve"> and </w:t>
            </w:r>
            <w:r>
              <w:rPr>
                <w:rFonts w:eastAsia="ＭＳ 明朝" w:hint="eastAsia"/>
                <w:b/>
                <w:bCs/>
                <w:szCs w:val="22"/>
              </w:rPr>
              <w:t xml:space="preserve">Separate </w:t>
            </w:r>
            <w:r>
              <w:rPr>
                <w:rFonts w:eastAsia="ＭＳ 明朝"/>
                <w:b/>
                <w:bCs/>
                <w:szCs w:val="22"/>
              </w:rPr>
              <w:t>frequency</w:t>
            </w:r>
            <w:r>
              <w:rPr>
                <w:rFonts w:eastAsia="ＭＳ 明朝" w:hint="eastAsia"/>
                <w:b/>
                <w:bCs/>
                <w:szCs w:val="22"/>
              </w:rPr>
              <w:t xml:space="preserve"> hopping offset</w:t>
            </w:r>
            <w:r>
              <w:rPr>
                <w:rFonts w:eastAsia="ＭＳ 明朝"/>
                <w:b/>
                <w:bCs/>
                <w:szCs w:val="22"/>
              </w:rPr>
              <w:t xml:space="preserve"> should be part of basic UE FG.</w:t>
            </w:r>
          </w:p>
          <w:p w14:paraId="4B52A86B" w14:textId="6854F30C" w:rsidR="00707C58" w:rsidRDefault="00707C58" w:rsidP="00707C58">
            <w:pPr>
              <w:overflowPunct/>
              <w:autoSpaceDE/>
              <w:autoSpaceDN/>
              <w:adjustRightInd/>
              <w:spacing w:after="0"/>
              <w:contextualSpacing/>
              <w:rPr>
                <w:rFonts w:eastAsia="SimSun"/>
                <w:lang w:val="en-US" w:eastAsia="zh-CN"/>
              </w:rPr>
            </w:pPr>
            <w:r>
              <w:rPr>
                <w:rFonts w:eastAsia="SimSun"/>
              </w:rPr>
              <w:t>Separate SRS resource sets is a separate UE FG.</w:t>
            </w:r>
          </w:p>
        </w:tc>
      </w:tr>
      <w:tr w:rsidR="00FA2938" w14:paraId="190B4E78" w14:textId="77777777" w:rsidTr="0034763F">
        <w:tc>
          <w:tcPr>
            <w:tcW w:w="505" w:type="pct"/>
          </w:tcPr>
          <w:p w14:paraId="01D8E195" w14:textId="550D3D63" w:rsidR="00FA2938" w:rsidRDefault="00FA2938" w:rsidP="00FA2938">
            <w:pPr>
              <w:spacing w:after="0"/>
              <w:jc w:val="both"/>
              <w:rPr>
                <w:rFonts w:eastAsia="SimSun"/>
                <w:szCs w:val="21"/>
                <w:lang w:eastAsia="zh-CN"/>
              </w:rPr>
            </w:pPr>
            <w:r>
              <w:rPr>
                <w:rFonts w:eastAsia="SimSun" w:hint="eastAsia"/>
                <w:szCs w:val="21"/>
                <w:lang w:eastAsia="zh-CN"/>
              </w:rPr>
              <w:t>CATT</w:t>
            </w:r>
          </w:p>
        </w:tc>
        <w:tc>
          <w:tcPr>
            <w:tcW w:w="4495" w:type="pct"/>
          </w:tcPr>
          <w:p w14:paraId="7852BC36" w14:textId="77F8D91A" w:rsidR="00FA2938" w:rsidRDefault="00FA2938" w:rsidP="00FA2938">
            <w:pPr>
              <w:overflowPunct/>
              <w:autoSpaceDE/>
              <w:autoSpaceDN/>
              <w:adjustRightInd/>
              <w:spacing w:after="0"/>
              <w:contextualSpacing/>
              <w:rPr>
                <w:rFonts w:eastAsia="ＭＳ 明朝"/>
                <w:b/>
                <w:bCs/>
                <w:szCs w:val="22"/>
              </w:rPr>
            </w:pPr>
            <w:r>
              <w:rPr>
                <w:rFonts w:eastAsia="SimSun" w:hint="eastAsia"/>
                <w:lang w:val="en-US" w:eastAsia="zh-CN"/>
              </w:rPr>
              <w:t xml:space="preserve">We also think separate UL configurations should be </w:t>
            </w:r>
            <w:r>
              <w:rPr>
                <w:rFonts w:eastAsia="SimSun"/>
                <w:lang w:val="en-US" w:eastAsia="zh-CN"/>
              </w:rPr>
              <w:t>part of basic FG</w:t>
            </w:r>
            <w:r>
              <w:rPr>
                <w:rFonts w:eastAsia="SimSun" w:hint="eastAsia"/>
                <w:lang w:val="en-US" w:eastAsia="zh-CN"/>
              </w:rPr>
              <w:t xml:space="preserve"> for SBFD operation</w:t>
            </w:r>
            <w:r>
              <w:rPr>
                <w:rFonts w:eastAsia="SimSun"/>
                <w:lang w:val="en-US" w:eastAsia="zh-CN"/>
              </w:rPr>
              <w:t>.</w:t>
            </w:r>
          </w:p>
        </w:tc>
      </w:tr>
      <w:tr w:rsidR="00CA6B85" w14:paraId="4AC7619A" w14:textId="77777777" w:rsidTr="0034763F">
        <w:tc>
          <w:tcPr>
            <w:tcW w:w="505" w:type="pct"/>
          </w:tcPr>
          <w:p w14:paraId="02B87927" w14:textId="3AC95033" w:rsidR="00CA6B85" w:rsidRDefault="00CA6B85" w:rsidP="00CA6B85">
            <w:pPr>
              <w:spacing w:after="0"/>
              <w:jc w:val="both"/>
              <w:rPr>
                <w:rFonts w:eastAsia="SimSun"/>
                <w:szCs w:val="21"/>
                <w:lang w:eastAsia="zh-CN"/>
              </w:rPr>
            </w:pPr>
            <w:r>
              <w:rPr>
                <w:rFonts w:eastAsiaTheme="minorEastAsia"/>
                <w:szCs w:val="21"/>
              </w:rPr>
              <w:t>Nokia</w:t>
            </w:r>
          </w:p>
        </w:tc>
        <w:tc>
          <w:tcPr>
            <w:tcW w:w="4495" w:type="pct"/>
          </w:tcPr>
          <w:p w14:paraId="7A0C73E7" w14:textId="58167A22" w:rsidR="00CA6B85" w:rsidRDefault="00CA6B85" w:rsidP="00CA6B85">
            <w:pPr>
              <w:overflowPunct/>
              <w:autoSpaceDE/>
              <w:autoSpaceDN/>
              <w:adjustRightInd/>
              <w:spacing w:after="0"/>
              <w:contextualSpacing/>
              <w:rPr>
                <w:rFonts w:eastAsia="SimSun"/>
                <w:lang w:val="en-US" w:eastAsia="zh-CN"/>
              </w:rPr>
            </w:pPr>
            <w:r>
              <w:rPr>
                <w:rFonts w:eastAsiaTheme="minorEastAsia"/>
                <w:lang w:val="en-US"/>
              </w:rPr>
              <w:t>Support including the above separate configurations to basic FG.</w:t>
            </w:r>
          </w:p>
        </w:tc>
      </w:tr>
    </w:tbl>
    <w:p w14:paraId="00D1A929" w14:textId="77777777" w:rsidR="00E95967" w:rsidRDefault="00E95967" w:rsidP="00B17513">
      <w:pPr>
        <w:rPr>
          <w:rFonts w:eastAsia="SimSun"/>
          <w:lang w:eastAsia="zh-CN"/>
        </w:rPr>
      </w:pPr>
    </w:p>
    <w:p w14:paraId="4215BACE" w14:textId="77777777" w:rsidR="00E95967" w:rsidRPr="001B587E" w:rsidRDefault="00E95967" w:rsidP="00B17513">
      <w:pPr>
        <w:rPr>
          <w:rFonts w:eastAsia="SimSun"/>
          <w:lang w:eastAsia="zh-CN"/>
        </w:rPr>
      </w:pPr>
    </w:p>
    <w:p w14:paraId="6BA09E46" w14:textId="68FE6709" w:rsidR="00ED0467" w:rsidRDefault="00ED0467" w:rsidP="00ED0467">
      <w:pPr>
        <w:pStyle w:val="1"/>
        <w:numPr>
          <w:ilvl w:val="0"/>
          <w:numId w:val="12"/>
        </w:numPr>
        <w:spacing w:before="180" w:after="120"/>
        <w:rPr>
          <w:rFonts w:eastAsia="ＭＳ 明朝"/>
          <w:b/>
          <w:bCs/>
          <w:szCs w:val="24"/>
          <w:lang w:val="en-US"/>
        </w:rPr>
      </w:pPr>
      <w:r>
        <w:rPr>
          <w:rFonts w:eastAsia="ＭＳ 明朝" w:hint="eastAsia"/>
          <w:b/>
          <w:bCs/>
          <w:szCs w:val="24"/>
          <w:lang w:val="en-US"/>
        </w:rPr>
        <w:t xml:space="preserve">FGs for SBFD </w:t>
      </w:r>
      <w:r w:rsidR="00B17513">
        <w:rPr>
          <w:rFonts w:eastAsia="ＭＳ 明朝" w:hint="eastAsia"/>
          <w:b/>
          <w:bCs/>
          <w:szCs w:val="24"/>
          <w:lang w:val="en-US"/>
        </w:rPr>
        <w:t xml:space="preserve">random access </w:t>
      </w:r>
      <w:r>
        <w:rPr>
          <w:rFonts w:eastAsia="ＭＳ 明朝" w:hint="eastAsia"/>
          <w:b/>
          <w:bCs/>
          <w:szCs w:val="24"/>
          <w:lang w:val="en-US"/>
        </w:rPr>
        <w:t>operation</w:t>
      </w:r>
    </w:p>
    <w:p w14:paraId="7F609A7A" w14:textId="54D017A5" w:rsidR="00B17513" w:rsidRPr="00537644" w:rsidRDefault="00B17513" w:rsidP="00B17513">
      <w:pPr>
        <w:pStyle w:val="20"/>
        <w:spacing w:line="240" w:lineRule="auto"/>
        <w:rPr>
          <w:rFonts w:eastAsiaTheme="minorEastAsia"/>
          <w:b/>
          <w:bCs/>
        </w:rPr>
      </w:pPr>
      <w:r>
        <w:rPr>
          <w:rFonts w:eastAsiaTheme="minorEastAsia" w:hint="eastAsia"/>
          <w:b/>
          <w:bCs/>
        </w:rPr>
        <w:t>3.1</w:t>
      </w:r>
      <w:r>
        <w:rPr>
          <w:rFonts w:eastAsiaTheme="minorEastAsia"/>
          <w:b/>
          <w:bCs/>
        </w:rPr>
        <w:tab/>
      </w:r>
      <w:r>
        <w:rPr>
          <w:rFonts w:eastAsiaTheme="minorEastAsia" w:hint="eastAsia"/>
          <w:b/>
          <w:bCs/>
        </w:rPr>
        <w:t>FG for SBFD random access operation based on RACH configuration Option 1 with Alt 1-1</w:t>
      </w:r>
    </w:p>
    <w:p w14:paraId="3813265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ayout w:type="fixed"/>
        <w:tblLook w:val="04A0" w:firstRow="1" w:lastRow="0" w:firstColumn="1" w:lastColumn="0" w:noHBand="0" w:noVBand="1"/>
      </w:tblPr>
      <w:tblGrid>
        <w:gridCol w:w="1128"/>
        <w:gridCol w:w="824"/>
        <w:gridCol w:w="20431"/>
      </w:tblGrid>
      <w:tr w:rsidR="00E85364" w14:paraId="14740D8F" w14:textId="77777777" w:rsidTr="00350B90">
        <w:trPr>
          <w:trHeight w:val="57"/>
        </w:trPr>
        <w:tc>
          <w:tcPr>
            <w:tcW w:w="252" w:type="pct"/>
          </w:tcPr>
          <w:p w14:paraId="72B67541" w14:textId="15A53BBF" w:rsidR="00E85364" w:rsidRDefault="00E85364" w:rsidP="00CE26F4">
            <w:pPr>
              <w:spacing w:after="0"/>
              <w:jc w:val="center"/>
              <w:rPr>
                <w:rFonts w:eastAsia="ＭＳ 明朝"/>
                <w:sz w:val="22"/>
              </w:rPr>
            </w:pPr>
            <w:r>
              <w:rPr>
                <w:rFonts w:eastAsia="ＭＳ 明朝" w:hint="eastAsia"/>
                <w:sz w:val="22"/>
              </w:rPr>
              <w:t>[</w:t>
            </w:r>
            <w:r w:rsidR="00CE26F4">
              <w:rPr>
                <w:rFonts w:eastAsia="SimSun" w:hint="eastAsia"/>
                <w:sz w:val="22"/>
                <w:lang w:eastAsia="zh-CN"/>
              </w:rPr>
              <w:t>1</w:t>
            </w:r>
            <w:r>
              <w:rPr>
                <w:rFonts w:eastAsia="ＭＳ 明朝" w:hint="eastAsia"/>
                <w:sz w:val="22"/>
              </w:rPr>
              <w:t>]</w:t>
            </w:r>
          </w:p>
        </w:tc>
        <w:tc>
          <w:tcPr>
            <w:tcW w:w="184" w:type="pct"/>
          </w:tcPr>
          <w:p w14:paraId="5CBD20C5" w14:textId="59BAE89E" w:rsidR="00E85364" w:rsidRPr="00CE26F4" w:rsidRDefault="00CE26F4" w:rsidP="00CE26F4">
            <w:pPr>
              <w:spacing w:after="0"/>
              <w:jc w:val="center"/>
              <w:rPr>
                <w:rFonts w:eastAsia="SimSun"/>
                <w:sz w:val="22"/>
                <w:szCs w:val="18"/>
                <w:lang w:eastAsia="zh-CN"/>
              </w:rPr>
            </w:pPr>
            <w:r>
              <w:rPr>
                <w:rFonts w:eastAsia="SimSun" w:hint="eastAsia"/>
                <w:sz w:val="22"/>
                <w:szCs w:val="18"/>
                <w:lang w:eastAsia="zh-CN"/>
              </w:rPr>
              <w:t>vivo</w:t>
            </w:r>
          </w:p>
        </w:tc>
        <w:tc>
          <w:tcPr>
            <w:tcW w:w="4564" w:type="pct"/>
          </w:tcPr>
          <w:tbl>
            <w:tblPr>
              <w:tblStyle w:val="afd"/>
              <w:tblW w:w="0" w:type="auto"/>
              <w:tblLayout w:type="fixed"/>
              <w:tblLook w:val="04A0" w:firstRow="1" w:lastRow="0" w:firstColumn="1" w:lastColumn="0" w:noHBand="0" w:noVBand="1"/>
            </w:tblPr>
            <w:tblGrid>
              <w:gridCol w:w="22250"/>
            </w:tblGrid>
            <w:tr w:rsidR="00967E03" w14:paraId="7A44C85E" w14:textId="77777777" w:rsidTr="00350B90">
              <w:tc>
                <w:tcPr>
                  <w:tcW w:w="22250" w:type="dxa"/>
                </w:tcPr>
                <w:p w14:paraId="3EE44885" w14:textId="77777777" w:rsidR="00967E03" w:rsidRPr="00DF7E0B" w:rsidRDefault="00967E03" w:rsidP="00967E03">
                  <w:pPr>
                    <w:rPr>
                      <w:rFonts w:ascii="Times" w:eastAsia="Batang" w:hAnsi="Times"/>
                      <w:b/>
                      <w:bCs/>
                    </w:rPr>
                  </w:pPr>
                  <w:r w:rsidRPr="00DF7E0B">
                    <w:rPr>
                      <w:rFonts w:ascii="Times" w:eastAsia="游明朝" w:hAnsi="Times"/>
                      <w:b/>
                      <w:bCs/>
                      <w:highlight w:val="green"/>
                    </w:rPr>
                    <w:t>A</w:t>
                  </w:r>
                  <w:r w:rsidRPr="00DF7E0B">
                    <w:rPr>
                      <w:rFonts w:ascii="Times" w:eastAsia="游明朝" w:hAnsi="Times" w:hint="eastAsia"/>
                      <w:b/>
                      <w:bCs/>
                      <w:highlight w:val="green"/>
                    </w:rPr>
                    <w:t>greement:</w:t>
                  </w:r>
                </w:p>
                <w:p w14:paraId="56BEE703" w14:textId="77777777" w:rsidR="00967E03" w:rsidRPr="00DF7E0B" w:rsidRDefault="00967E03" w:rsidP="00967E03">
                  <w:pPr>
                    <w:rPr>
                      <w:rFonts w:ascii="Times" w:eastAsia="游明朝" w:hAnsi="Times"/>
                    </w:rPr>
                  </w:pPr>
                  <w:r w:rsidRPr="00DF7E0B">
                    <w:rPr>
                      <w:rFonts w:ascii="Times" w:eastAsia="游明朝" w:hAnsi="Times"/>
                    </w:rPr>
                    <w:t xml:space="preserve">Introduce following </w:t>
                  </w:r>
                  <w:r w:rsidRPr="00DF7E0B">
                    <w:rPr>
                      <w:rFonts w:ascii="Times" w:eastAsia="游明朝" w:hAnsi="Times" w:hint="eastAsia"/>
                    </w:rPr>
                    <w:t xml:space="preserve">FGs for </w:t>
                  </w:r>
                  <w:r w:rsidRPr="00DF7E0B">
                    <w:rPr>
                      <w:rFonts w:ascii="Times" w:eastAsia="游明朝" w:hAnsi="Times"/>
                    </w:rPr>
                    <w:t>SBFD random access</w:t>
                  </w:r>
                  <w:r w:rsidRPr="00DF7E0B">
                    <w:rPr>
                      <w:rFonts w:ascii="Times" w:eastAsia="游明朝" w:hAnsi="Times" w:hint="eastAsia"/>
                    </w:rPr>
                    <w:t>, one</w:t>
                  </w:r>
                  <w:r w:rsidRPr="00DF7E0B">
                    <w:rPr>
                      <w:rFonts w:ascii="Times" w:eastAsia="游明朝" w:hAnsi="Times"/>
                    </w:rPr>
                    <w:t xml:space="preserve"> based on single RACH configuration (Option 1)</w:t>
                  </w:r>
                  <w:r w:rsidRPr="00DF7E0B">
                    <w:rPr>
                      <w:rFonts w:ascii="Times" w:eastAsia="游明朝" w:hAnsi="Times" w:hint="eastAsia"/>
                    </w:rPr>
                    <w:t xml:space="preserve"> and the other based on two</w:t>
                  </w:r>
                  <w:r w:rsidRPr="00DF7E0B">
                    <w:rPr>
                      <w:rFonts w:ascii="Times" w:eastAsia="游明朝" w:hAnsi="Times"/>
                    </w:rPr>
                    <w:t xml:space="preserve"> RACH configuration</w:t>
                  </w:r>
                  <w:r w:rsidRPr="00DF7E0B">
                    <w:rPr>
                      <w:rFonts w:ascii="Times" w:eastAsia="游明朝" w:hAnsi="Times" w:hint="eastAsia"/>
                    </w:rPr>
                    <w:t>s</w:t>
                  </w:r>
                  <w:r w:rsidRPr="00DF7E0B">
                    <w:rPr>
                      <w:rFonts w:ascii="Times" w:eastAsia="游明朝" w:hAnsi="Times"/>
                    </w:rPr>
                    <w:t xml:space="preserve"> (Option </w:t>
                  </w:r>
                  <w:r w:rsidRPr="00DF7E0B">
                    <w:rPr>
                      <w:rFonts w:ascii="Times" w:eastAsia="游明朝" w:hAnsi="Times" w:hint="eastAsia"/>
                    </w:rPr>
                    <w:t>2</w:t>
                  </w:r>
                  <w:r w:rsidRPr="00DF7E0B">
                    <w:rPr>
                      <w:rFonts w:ascii="Times" w:eastAsia="游明朝" w:hAnsi="Times"/>
                    </w:rPr>
                    <w:t>)</w:t>
                  </w:r>
                  <w:r w:rsidRPr="00DF7E0B">
                    <w:rPr>
                      <w:rFonts w:ascii="Times" w:eastAsia="游明朝" w:hAnsi="Times" w:hint="eastAsia"/>
                    </w:rPr>
                    <w:t>, and FFS on whether UE supporting SBFD random access needs to support at least Option 1</w:t>
                  </w:r>
                  <w:r w:rsidRPr="00DF7E0B">
                    <w:rPr>
                      <w:rFonts w:ascii="Times" w:eastAsia="游明朝" w:hAnsi="Times" w:hint="eastAsia"/>
                      <w:strike/>
                      <w:color w:val="FF0000"/>
                    </w:rPr>
                    <w:t xml:space="preserve"> or Option 2</w:t>
                  </w:r>
                  <w:r w:rsidRPr="00DF7E0B">
                    <w:rPr>
                      <w:rFonts w:ascii="Times" w:eastAsia="游明朝" w:hAnsi="Times" w:hint="eastAsia"/>
                    </w:rPr>
                    <w:t>.</w:t>
                  </w:r>
                </w:p>
                <w:p w14:paraId="74B14FFA" w14:textId="77777777" w:rsidR="00967E03" w:rsidRPr="00DF7E0B" w:rsidRDefault="00967E03" w:rsidP="00523E30">
                  <w:pPr>
                    <w:numPr>
                      <w:ilvl w:val="0"/>
                      <w:numId w:val="19"/>
                    </w:numPr>
                    <w:overflowPunct/>
                    <w:autoSpaceDE/>
                    <w:autoSpaceDN/>
                    <w:adjustRightInd/>
                    <w:spacing w:before="60" w:after="0" w:line="256" w:lineRule="auto"/>
                    <w:jc w:val="both"/>
                    <w:rPr>
                      <w:rFonts w:ascii="Times" w:eastAsia="游明朝" w:hAnsi="Times"/>
                    </w:rPr>
                  </w:pPr>
                  <w:r w:rsidRPr="00DF7E0B">
                    <w:rPr>
                      <w:rFonts w:ascii="Times" w:eastAsia="游明朝" w:hAnsi="Times" w:hint="eastAsia"/>
                    </w:rPr>
                    <w:t>Alt.1: UE supporting SBFD random access needs to support at least Option 1</w:t>
                  </w:r>
                </w:p>
                <w:p w14:paraId="51562D9E" w14:textId="77777777" w:rsidR="00967E03" w:rsidRPr="00DF7E0B" w:rsidRDefault="00967E03" w:rsidP="00523E30">
                  <w:pPr>
                    <w:numPr>
                      <w:ilvl w:val="0"/>
                      <w:numId w:val="19"/>
                    </w:numPr>
                    <w:overflowPunct/>
                    <w:autoSpaceDE/>
                    <w:autoSpaceDN/>
                    <w:adjustRightInd/>
                    <w:spacing w:before="60" w:after="0" w:line="256" w:lineRule="auto"/>
                    <w:jc w:val="both"/>
                    <w:rPr>
                      <w:rFonts w:ascii="Times" w:eastAsia="游明朝" w:hAnsi="Times"/>
                      <w:strike/>
                      <w:color w:val="FF0000"/>
                    </w:rPr>
                  </w:pPr>
                  <w:r w:rsidRPr="00DF7E0B">
                    <w:rPr>
                      <w:rFonts w:ascii="Times" w:eastAsia="游明朝" w:hAnsi="Times" w:hint="eastAsia"/>
                      <w:strike/>
                      <w:color w:val="FF0000"/>
                    </w:rPr>
                    <w:t>Alt.2: UE supporting SBFD random access needs to support at least Option 2</w:t>
                  </w:r>
                </w:p>
                <w:p w14:paraId="7220F3B7" w14:textId="77777777" w:rsidR="00967E03" w:rsidRPr="00DF7E0B" w:rsidRDefault="00967E03" w:rsidP="00523E30">
                  <w:pPr>
                    <w:numPr>
                      <w:ilvl w:val="0"/>
                      <w:numId w:val="19"/>
                    </w:numPr>
                    <w:overflowPunct/>
                    <w:autoSpaceDE/>
                    <w:autoSpaceDN/>
                    <w:adjustRightInd/>
                    <w:spacing w:before="60" w:after="0" w:line="256" w:lineRule="auto"/>
                    <w:jc w:val="both"/>
                    <w:rPr>
                      <w:rFonts w:ascii="Times" w:eastAsia="游明朝" w:hAnsi="Times"/>
                    </w:rPr>
                  </w:pPr>
                  <w:r w:rsidRPr="00DF7E0B">
                    <w:rPr>
                      <w:rFonts w:ascii="Times" w:eastAsia="游明朝" w:hAnsi="Times" w:hint="eastAsia"/>
                    </w:rPr>
                    <w:t>Alt.3: UE supporting SBFD random access supports Option 1 or Option 2 (i.e., no default option)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4722"/>
                    <w:gridCol w:w="4722"/>
                    <w:gridCol w:w="665"/>
                    <w:gridCol w:w="859"/>
                    <w:gridCol w:w="696"/>
                    <w:gridCol w:w="4722"/>
                    <w:gridCol w:w="1022"/>
                    <w:gridCol w:w="872"/>
                    <w:gridCol w:w="696"/>
                    <w:gridCol w:w="696"/>
                    <w:gridCol w:w="330"/>
                    <w:gridCol w:w="1432"/>
                  </w:tblGrid>
                  <w:tr w:rsidR="00967E03" w:rsidRPr="00DF7E0B" w14:paraId="4DB78EB8" w14:textId="77777777" w:rsidTr="00350B90">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7532B434" w14:textId="77777777" w:rsidR="00967E03" w:rsidRPr="00DF7E0B" w:rsidRDefault="00967E03" w:rsidP="00967E03">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X-3</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3538317E" w14:textId="77777777" w:rsidR="00967E03" w:rsidRPr="00DF7E0B" w:rsidRDefault="00967E03" w:rsidP="00967E03">
                        <w:pPr>
                          <w:keepLines/>
                          <w:rPr>
                            <w:rFonts w:ascii="Arial" w:eastAsia="SimSun" w:hAnsi="Arial" w:cs="Arial"/>
                            <w:color w:val="000000"/>
                            <w:sz w:val="18"/>
                            <w:szCs w:val="18"/>
                            <w:lang w:eastAsia="zh-CN"/>
                          </w:rPr>
                        </w:pPr>
                        <w:r w:rsidRPr="00DF7E0B">
                          <w:rPr>
                            <w:rFonts w:ascii="Arial" w:hAnsi="Arial" w:cs="Arial"/>
                            <w:color w:val="000000"/>
                            <w:sz w:val="18"/>
                            <w:szCs w:val="18"/>
                            <w:lang w:eastAsia="zh-CN"/>
                          </w:rPr>
                          <w:t xml:space="preserve">SBFD random access operation based on one single RACH configuration in RRC_IDLE/INACTIVE/CONNECTED mode </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7CF7954" w14:textId="77777777" w:rsidR="00967E03" w:rsidRPr="00DF7E0B" w:rsidRDefault="00967E03" w:rsidP="00967E03">
                        <w:pPr>
                          <w:rPr>
                            <w:rFonts w:ascii="Arial" w:eastAsia="游明朝" w:hAnsi="Arial" w:cs="Arial"/>
                            <w:bCs/>
                            <w:color w:val="000000"/>
                            <w:sz w:val="18"/>
                            <w:szCs w:val="18"/>
                          </w:rPr>
                        </w:pPr>
                        <w:r w:rsidRPr="00DF7E0B">
                          <w:rPr>
                            <w:rFonts w:ascii="Arial" w:hAnsi="Arial" w:cs="Arial"/>
                            <w:bCs/>
                            <w:color w:val="000000"/>
                            <w:sz w:val="18"/>
                            <w:szCs w:val="18"/>
                          </w:rPr>
                          <w:t>Support of SBFD random access operation based on one single RACH configuration in RRC_IDLE/INACTIVE/CONNECTED mode (RACH configuration Option 1)</w:t>
                        </w:r>
                      </w:p>
                      <w:p w14:paraId="7D6E5B16" w14:textId="77777777" w:rsidR="00967E03" w:rsidRPr="00DF7E0B" w:rsidRDefault="00967E03" w:rsidP="00967E03">
                        <w:pPr>
                          <w:rPr>
                            <w:rFonts w:ascii="Arial" w:eastAsia="游明朝" w:hAnsi="Arial" w:cs="Arial"/>
                            <w:bCs/>
                            <w:color w:val="000000"/>
                            <w:sz w:val="18"/>
                            <w:szCs w:val="18"/>
                          </w:rPr>
                        </w:pPr>
                      </w:p>
                      <w:p w14:paraId="0DA95774" w14:textId="77777777" w:rsidR="00967E03" w:rsidRPr="00DF7E0B" w:rsidRDefault="00967E03" w:rsidP="00967E03">
                        <w:pPr>
                          <w:rPr>
                            <w:rFonts w:ascii="Arial" w:eastAsia="游明朝" w:hAnsi="Arial" w:cs="Arial"/>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48CA561" w14:textId="77777777" w:rsidR="00967E03" w:rsidRPr="00DF7E0B" w:rsidRDefault="00967E03" w:rsidP="00967E03">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X-1</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12B14279" w14:textId="77777777" w:rsidR="00967E03" w:rsidRPr="00DF7E0B" w:rsidRDefault="00967E03" w:rsidP="00967E03">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4FD354" w14:textId="77777777" w:rsidR="00967E03" w:rsidRPr="00DF7E0B" w:rsidRDefault="00967E03" w:rsidP="00967E03">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526B2045" w14:textId="77777777" w:rsidR="00967E03" w:rsidRPr="00DF7E0B" w:rsidRDefault="00967E03" w:rsidP="00967E03">
                        <w:pPr>
                          <w:keepLines/>
                          <w:rPr>
                            <w:rFonts w:ascii="Arial" w:eastAsia="ＭＳ 明朝" w:hAnsi="Arial" w:cs="Arial"/>
                            <w:color w:val="000000"/>
                            <w:sz w:val="18"/>
                            <w:szCs w:val="18"/>
                          </w:rPr>
                        </w:pPr>
                        <w:r w:rsidRPr="00DF7E0B">
                          <w:rPr>
                            <w:rFonts w:ascii="Arial" w:hAnsi="Arial" w:cs="Arial"/>
                            <w:color w:val="000000"/>
                            <w:sz w:val="18"/>
                            <w:szCs w:val="18"/>
                            <w:lang w:eastAsia="zh-CN"/>
                          </w:rPr>
                          <w:t>SBFD random access operation based on one single RACH configuration in RRC_IDLE/INACTIVE/CONNECTED mode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2C1E056" w14:textId="77777777" w:rsidR="00967E03" w:rsidRPr="00DF7E0B" w:rsidRDefault="00967E03" w:rsidP="00967E03">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12C84B51" w14:textId="77777777" w:rsidR="00967E03" w:rsidRPr="00DF7E0B" w:rsidRDefault="00967E03" w:rsidP="00967E03">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8FE1082" w14:textId="77777777" w:rsidR="00967E03" w:rsidRPr="00DF7E0B" w:rsidRDefault="00967E03" w:rsidP="00967E03">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35CC19E7" w14:textId="77777777" w:rsidR="00967E03" w:rsidRPr="00DF7E0B" w:rsidRDefault="00967E03" w:rsidP="00967E03">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720A821D" w14:textId="77777777" w:rsidR="00967E03" w:rsidRPr="00DF7E0B" w:rsidRDefault="00967E03" w:rsidP="00967E03">
                        <w:pPr>
                          <w:keepLines/>
                          <w:rPr>
                            <w:rFonts w:ascii="Arial" w:eastAsia="ＭＳ 明朝" w:hAnsi="Arial" w:cs="Arial"/>
                            <w:color w:val="000000"/>
                            <w:sz w:val="18"/>
                            <w:szCs w:val="18"/>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182E9284" w14:textId="77777777" w:rsidR="00967E03" w:rsidRPr="00DF7E0B" w:rsidRDefault="00967E03" w:rsidP="00967E03">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967E03" w:rsidRPr="00DF7E0B" w14:paraId="0B59BAFF" w14:textId="77777777" w:rsidTr="00350B90">
                    <w:trPr>
                      <w:trHeight w:val="20"/>
                    </w:trPr>
                    <w:tc>
                      <w:tcPr>
                        <w:tcW w:w="134" w:type="pct"/>
                        <w:tcBorders>
                          <w:top w:val="single" w:sz="4" w:space="0" w:color="auto"/>
                          <w:left w:val="single" w:sz="4" w:space="0" w:color="auto"/>
                          <w:bottom w:val="single" w:sz="4" w:space="0" w:color="auto"/>
                          <w:right w:val="single" w:sz="4" w:space="0" w:color="auto"/>
                        </w:tcBorders>
                        <w:shd w:val="clear" w:color="auto" w:fill="auto"/>
                      </w:tcPr>
                      <w:p w14:paraId="15EB0E99" w14:textId="77777777" w:rsidR="00967E03" w:rsidRPr="00DF7E0B" w:rsidRDefault="00967E03" w:rsidP="00967E03">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59BD0AE" w14:textId="77777777" w:rsidR="00967E03" w:rsidRPr="00DF7E0B" w:rsidRDefault="00967E03" w:rsidP="00967E03">
                        <w:pPr>
                          <w:keepLines/>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75A19FE3" w14:textId="77777777" w:rsidR="00967E03" w:rsidRPr="00DF7E0B" w:rsidRDefault="00967E03" w:rsidP="00967E03">
                        <w:pPr>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547FD142" w14:textId="77777777" w:rsidR="00967E03" w:rsidRPr="00DF7E0B" w:rsidRDefault="00967E03" w:rsidP="00967E03">
                        <w:pPr>
                          <w:rPr>
                            <w:rFonts w:ascii="Arial" w:eastAsia="游明朝" w:hAnsi="Arial" w:cs="Arial"/>
                            <w:bCs/>
                            <w:color w:val="000000"/>
                            <w:sz w:val="18"/>
                            <w:szCs w:val="18"/>
                          </w:rPr>
                        </w:pPr>
                      </w:p>
                      <w:p w14:paraId="468BAC50" w14:textId="77777777" w:rsidR="00967E03" w:rsidRPr="00DF7E0B" w:rsidRDefault="00967E03" w:rsidP="00967E03">
                        <w:pPr>
                          <w:rPr>
                            <w:rFonts w:ascii="Arial" w:eastAsia="游明朝" w:hAnsi="Arial" w:cs="Arial"/>
                            <w:bCs/>
                            <w:color w:val="000000"/>
                            <w:sz w:val="18"/>
                            <w:szCs w:val="18"/>
                          </w:rPr>
                        </w:pPr>
                        <w:r w:rsidRPr="00DF7E0B">
                          <w:rPr>
                            <w:rFonts w:ascii="Arial" w:eastAsia="游明朝" w:hAnsi="Arial" w:cs="Arial" w:hint="eastAsia"/>
                            <w:bCs/>
                            <w:color w:val="000000"/>
                            <w:sz w:val="18"/>
                            <w:szCs w:val="18"/>
                            <w:highlight w:val="yellow"/>
                          </w:rPr>
                          <w:t>FFS: Other component(s) which may be separate FG</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75E6302" w14:textId="77777777" w:rsidR="00967E03" w:rsidRPr="00DF7E0B" w:rsidRDefault="00967E03" w:rsidP="00967E03">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[X-1, X-3]</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7B093DC8"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2C941DD0"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072" w:type="pct"/>
                        <w:tcBorders>
                          <w:top w:val="single" w:sz="4" w:space="0" w:color="auto"/>
                          <w:left w:val="single" w:sz="4" w:space="0" w:color="auto"/>
                          <w:bottom w:val="single" w:sz="4" w:space="0" w:color="auto"/>
                          <w:right w:val="single" w:sz="4" w:space="0" w:color="auto"/>
                        </w:tcBorders>
                        <w:shd w:val="clear" w:color="auto" w:fill="auto"/>
                      </w:tcPr>
                      <w:p w14:paraId="49488DA7" w14:textId="77777777" w:rsidR="00967E03" w:rsidRPr="00DF7E0B" w:rsidRDefault="00967E03" w:rsidP="00967E03">
                        <w:pPr>
                          <w:keepLines/>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7F6F1861" w14:textId="77777777" w:rsidR="00967E03" w:rsidRPr="00DF7E0B" w:rsidRDefault="00967E03" w:rsidP="00967E03">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98" w:type="pct"/>
                        <w:tcBorders>
                          <w:top w:val="single" w:sz="4" w:space="0" w:color="auto"/>
                          <w:left w:val="single" w:sz="4" w:space="0" w:color="auto"/>
                          <w:bottom w:val="single" w:sz="4" w:space="0" w:color="auto"/>
                          <w:right w:val="single" w:sz="4" w:space="0" w:color="auto"/>
                        </w:tcBorders>
                        <w:shd w:val="clear" w:color="auto" w:fill="auto"/>
                      </w:tcPr>
                      <w:p w14:paraId="640743D6"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5C259AA"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58" w:type="pct"/>
                        <w:tcBorders>
                          <w:top w:val="single" w:sz="4" w:space="0" w:color="auto"/>
                          <w:left w:val="single" w:sz="4" w:space="0" w:color="auto"/>
                          <w:bottom w:val="single" w:sz="4" w:space="0" w:color="auto"/>
                          <w:right w:val="single" w:sz="4" w:space="0" w:color="auto"/>
                        </w:tcBorders>
                        <w:shd w:val="clear" w:color="auto" w:fill="auto"/>
                      </w:tcPr>
                      <w:p w14:paraId="0BF677F9" w14:textId="77777777" w:rsidR="00967E03" w:rsidRPr="00DF7E0B" w:rsidRDefault="00967E03" w:rsidP="00967E03">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5" w:type="pct"/>
                        <w:tcBorders>
                          <w:top w:val="single" w:sz="4" w:space="0" w:color="auto"/>
                          <w:left w:val="single" w:sz="4" w:space="0" w:color="auto"/>
                          <w:bottom w:val="single" w:sz="4" w:space="0" w:color="auto"/>
                          <w:right w:val="single" w:sz="4" w:space="0" w:color="auto"/>
                        </w:tcBorders>
                        <w:shd w:val="clear" w:color="auto" w:fill="auto"/>
                      </w:tcPr>
                      <w:p w14:paraId="09653B31" w14:textId="77777777" w:rsidR="00967E03" w:rsidRPr="00DF7E0B" w:rsidRDefault="00967E03" w:rsidP="00967E03">
                        <w:pPr>
                          <w:keepLines/>
                          <w:rPr>
                            <w:rFonts w:ascii="Arial" w:eastAsia="SimSun" w:hAnsi="Arial" w:cs="Arial"/>
                            <w:color w:val="000000"/>
                            <w:sz w:val="18"/>
                            <w:szCs w:val="18"/>
                            <w:highlight w:val="yellow"/>
                            <w:lang w:eastAsia="zh-CN"/>
                          </w:rPr>
                        </w:pP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0B9C6EF7" w14:textId="77777777" w:rsidR="00967E03" w:rsidRPr="00DF7E0B" w:rsidRDefault="00967E03" w:rsidP="00967E03">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C678422" w14:textId="77777777" w:rsidR="00967E03" w:rsidRPr="00C805BB" w:rsidRDefault="00967E03" w:rsidP="00967E03">
                  <w:pPr>
                    <w:pStyle w:val="bullet2"/>
                    <w:numPr>
                      <w:ilvl w:val="1"/>
                      <w:numId w:val="0"/>
                    </w:numPr>
                    <w:spacing w:beforeLines="50" w:before="120" w:afterLines="50" w:after="120"/>
                    <w:jc w:val="both"/>
                    <w:rPr>
                      <w:rFonts w:ascii="Times New Roman" w:hAnsi="Times New Roman"/>
                      <w:kern w:val="0"/>
                      <w:sz w:val="20"/>
                      <w:szCs w:val="20"/>
                      <w:lang w:val="en-US"/>
                    </w:rPr>
                  </w:pPr>
                </w:p>
              </w:tc>
            </w:tr>
          </w:tbl>
          <w:p w14:paraId="3BC7AAF2" w14:textId="77777777" w:rsidR="00967E03" w:rsidRDefault="00967E03" w:rsidP="00967E03">
            <w:pPr>
              <w:pStyle w:val="bullet2"/>
              <w:numPr>
                <w:ilvl w:val="1"/>
                <w:numId w:val="0"/>
              </w:numPr>
              <w:spacing w:beforeLines="50" w:before="120" w:afterLines="50" w:after="120"/>
              <w:jc w:val="both"/>
              <w:rPr>
                <w:rFonts w:ascii="Times New Roman" w:hAnsi="Times New Roman"/>
                <w:kern w:val="0"/>
                <w:sz w:val="20"/>
                <w:szCs w:val="20"/>
              </w:rPr>
            </w:pPr>
          </w:p>
          <w:p w14:paraId="75F5D5DC" w14:textId="77777777" w:rsidR="00967E03" w:rsidRDefault="00967E03" w:rsidP="00967E03">
            <w:pPr>
              <w:pStyle w:val="bullet2"/>
              <w:numPr>
                <w:ilvl w:val="1"/>
                <w:numId w:val="0"/>
              </w:numPr>
              <w:spacing w:beforeLines="50" w:before="120" w:afterLines="50" w:after="120"/>
              <w:jc w:val="both"/>
              <w:rPr>
                <w:rFonts w:ascii="Times New Roman" w:hAnsi="Times New Roman"/>
                <w:kern w:val="0"/>
                <w:sz w:val="20"/>
                <w:szCs w:val="20"/>
              </w:rPr>
            </w:pPr>
          </w:p>
          <w:p w14:paraId="731A51DA" w14:textId="77777777" w:rsidR="00967E03" w:rsidRPr="008E7BE5" w:rsidRDefault="00967E03" w:rsidP="00967E03">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kern w:val="0"/>
                <w:sz w:val="20"/>
                <w:szCs w:val="20"/>
              </w:rPr>
              <w:t>F</w:t>
            </w:r>
            <w:r w:rsidRPr="008E7BE5">
              <w:rPr>
                <w:rFonts w:ascii="Times New Roman" w:hAnsi="Times New Roman" w:hint="eastAsia"/>
                <w:kern w:val="0"/>
                <w:sz w:val="20"/>
                <w:szCs w:val="20"/>
              </w:rPr>
              <w:t>or SBFD RACH operation, Alt-3 is preferred, i.e., UE supporting SBFD random access supports Option 1 or Option 2.</w:t>
            </w:r>
          </w:p>
          <w:p w14:paraId="5E9EFD9B" w14:textId="25424D90" w:rsidR="00E85364" w:rsidRPr="00967E03" w:rsidRDefault="00967E03" w:rsidP="00967E03">
            <w:pPr>
              <w:pStyle w:val="a6"/>
              <w:rPr>
                <w:rFonts w:ascii="Times" w:eastAsia="SimSun"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5</w:t>
            </w:r>
            <w:r w:rsidRPr="005C6391">
              <w:rPr>
                <w:b w:val="0"/>
                <w:bCs/>
              </w:rPr>
              <w:fldChar w:fldCharType="end"/>
            </w:r>
            <w:r w:rsidRPr="005C6391">
              <w:rPr>
                <w:rFonts w:eastAsiaTheme="minorEastAsia" w:hint="eastAsia"/>
                <w:bCs/>
                <w:lang w:eastAsia="zh-CN"/>
              </w:rPr>
              <w:t xml:space="preserve">: </w:t>
            </w:r>
            <w:r w:rsidRPr="008E7BE5">
              <w:rPr>
                <w:rFonts w:ascii="Times" w:eastAsia="游明朝" w:hAnsi="Times"/>
                <w:bCs/>
                <w:szCs w:val="24"/>
              </w:rPr>
              <w:t>Alt.3 UE supporting SBFD random access supports Option 1 or Option 2 (i.e., no default option)</w:t>
            </w:r>
          </w:p>
        </w:tc>
      </w:tr>
      <w:tr w:rsidR="00E85364" w14:paraId="7138829B" w14:textId="77777777" w:rsidTr="00350B90">
        <w:trPr>
          <w:trHeight w:val="57"/>
        </w:trPr>
        <w:tc>
          <w:tcPr>
            <w:tcW w:w="252" w:type="pct"/>
          </w:tcPr>
          <w:p w14:paraId="4338F027" w14:textId="632B4B67" w:rsidR="00E85364" w:rsidRPr="003D5A82" w:rsidRDefault="003D5A82" w:rsidP="00CE26F4">
            <w:pPr>
              <w:spacing w:after="0"/>
              <w:jc w:val="center"/>
              <w:rPr>
                <w:rFonts w:eastAsia="SimSun"/>
                <w:sz w:val="22"/>
                <w:lang w:eastAsia="zh-CN"/>
              </w:rPr>
            </w:pPr>
            <w:r>
              <w:rPr>
                <w:rFonts w:eastAsia="SimSun" w:hint="eastAsia"/>
                <w:sz w:val="22"/>
                <w:lang w:eastAsia="zh-CN"/>
              </w:rPr>
              <w:t>[2]</w:t>
            </w:r>
          </w:p>
        </w:tc>
        <w:tc>
          <w:tcPr>
            <w:tcW w:w="184" w:type="pct"/>
          </w:tcPr>
          <w:p w14:paraId="7A61F3C3" w14:textId="25C71FA0" w:rsidR="00E85364" w:rsidRPr="003D5A82" w:rsidRDefault="003D5A82" w:rsidP="00CE26F4">
            <w:pPr>
              <w:spacing w:after="0"/>
              <w:jc w:val="center"/>
              <w:rPr>
                <w:rFonts w:eastAsia="SimSun"/>
                <w:sz w:val="22"/>
                <w:szCs w:val="18"/>
                <w:lang w:eastAsia="zh-CN"/>
              </w:rPr>
            </w:pPr>
            <w:r>
              <w:rPr>
                <w:rFonts w:eastAsia="SimSun" w:hint="eastAsia"/>
                <w:sz w:val="22"/>
                <w:szCs w:val="18"/>
                <w:lang w:eastAsia="zh-CN"/>
              </w:rPr>
              <w:t>SRPD/UNISOC</w:t>
            </w:r>
          </w:p>
        </w:tc>
        <w:tc>
          <w:tcPr>
            <w:tcW w:w="4564" w:type="pct"/>
          </w:tcPr>
          <w:p w14:paraId="6314FF5C" w14:textId="77777777" w:rsidR="003D5A82" w:rsidRPr="00367048" w:rsidRDefault="003D5A82" w:rsidP="003D5A82">
            <w:bookmarkStart w:id="57" w:name="OLE_LINK1"/>
            <w:bookmarkStart w:id="58" w:name="OLE_LINK2"/>
            <w:bookmarkStart w:id="59" w:name="OLE_LINK9"/>
            <w:r w:rsidRPr="007642E8">
              <w:t xml:space="preserve">Type of the </w:t>
            </w:r>
            <w:r w:rsidRPr="00367048">
              <w:t>FG: Per band</w:t>
            </w:r>
          </w:p>
          <w:p w14:paraId="37955C24" w14:textId="77777777" w:rsidR="003D5A82" w:rsidRPr="00367048" w:rsidRDefault="003D5A82" w:rsidP="003D5A82">
            <w:r w:rsidRPr="00367048">
              <w:t xml:space="preserve">Other components: </w:t>
            </w:r>
          </w:p>
          <w:p w14:paraId="77FCA43F" w14:textId="77777777" w:rsidR="003D5A82" w:rsidRPr="00367048" w:rsidRDefault="003D5A82" w:rsidP="00523E30">
            <w:pPr>
              <w:numPr>
                <w:ilvl w:val="0"/>
                <w:numId w:val="25"/>
              </w:numPr>
              <w:overflowPunct/>
              <w:autoSpaceDE/>
              <w:autoSpaceDN/>
              <w:adjustRightInd/>
              <w:rPr>
                <w:rFonts w:eastAsia="DengXian"/>
                <w:kern w:val="2"/>
              </w:rPr>
            </w:pPr>
            <w:r w:rsidRPr="00367048">
              <w:rPr>
                <w:rFonts w:eastAsia="DengXian"/>
                <w:kern w:val="2"/>
              </w:rPr>
              <w:t>Support of reinterpretation of frequency offset of lowest RO</w:t>
            </w:r>
          </w:p>
          <w:p w14:paraId="3235F68E" w14:textId="77777777" w:rsidR="003D5A82" w:rsidRPr="00367048" w:rsidRDefault="003D5A82" w:rsidP="00523E30">
            <w:pPr>
              <w:numPr>
                <w:ilvl w:val="0"/>
                <w:numId w:val="25"/>
              </w:numPr>
              <w:overflowPunct/>
              <w:autoSpaceDE/>
              <w:autoSpaceDN/>
              <w:adjustRightInd/>
              <w:rPr>
                <w:rFonts w:eastAsia="DengXian"/>
                <w:kern w:val="2"/>
              </w:rPr>
            </w:pPr>
            <w:r w:rsidRPr="00367048">
              <w:rPr>
                <w:rFonts w:eastAsia="DengXian"/>
                <w:kern w:val="2"/>
              </w:rPr>
              <w:t>Support of separate power control parameters in additional-ROs.</w:t>
            </w:r>
          </w:p>
          <w:p w14:paraId="5B406E31" w14:textId="77777777" w:rsidR="003D5A82" w:rsidRPr="00367048" w:rsidRDefault="003D5A82" w:rsidP="00523E30">
            <w:pPr>
              <w:numPr>
                <w:ilvl w:val="0"/>
                <w:numId w:val="25"/>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3888"/>
              <w:gridCol w:w="4364"/>
              <w:gridCol w:w="1176"/>
              <w:gridCol w:w="525"/>
              <w:gridCol w:w="715"/>
              <w:gridCol w:w="3887"/>
              <w:gridCol w:w="901"/>
              <w:gridCol w:w="893"/>
              <w:gridCol w:w="715"/>
              <w:gridCol w:w="715"/>
              <w:gridCol w:w="461"/>
              <w:gridCol w:w="1285"/>
            </w:tblGrid>
            <w:tr w:rsidR="00665FEB" w:rsidRPr="00AF297F" w14:paraId="48CD2DEC" w14:textId="77777777" w:rsidTr="00350B90">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bookmarkEnd w:id="57"/>
                <w:bookmarkEnd w:id="58"/>
                <w:bookmarkEnd w:id="59"/>
                <w:p w14:paraId="67B7FEB2" w14:textId="77777777" w:rsidR="00665FEB" w:rsidRPr="00AF297F" w:rsidRDefault="00665FEB" w:rsidP="00665FEB">
                  <w:pPr>
                    <w:keepLines/>
                    <w:spacing w:after="0"/>
                    <w:rPr>
                      <w:color w:val="000000"/>
                      <w:sz w:val="16"/>
                      <w:szCs w:val="16"/>
                      <w:lang w:eastAsia="zh-CN"/>
                    </w:rPr>
                  </w:pPr>
                  <w:r w:rsidRPr="00AF297F">
                    <w:rPr>
                      <w:color w:val="000000"/>
                      <w:sz w:val="16"/>
                      <w:szCs w:val="16"/>
                    </w:rPr>
                    <w:t>X-3</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8B2D2F3" w14:textId="77777777" w:rsidR="00665FEB" w:rsidRPr="00AF297F" w:rsidRDefault="00665FEB" w:rsidP="00665FEB">
                  <w:pPr>
                    <w:keepLines/>
                    <w:spacing w:after="0"/>
                    <w:rPr>
                      <w:rFonts w:eastAsia="SimSun"/>
                      <w:color w:val="000000"/>
                      <w:sz w:val="16"/>
                      <w:szCs w:val="16"/>
                      <w:lang w:eastAsia="zh-CN"/>
                    </w:rPr>
                  </w:pPr>
                  <w:r w:rsidRPr="00AF297F">
                    <w:rPr>
                      <w:color w:val="000000"/>
                      <w:sz w:val="16"/>
                      <w:szCs w:val="16"/>
                      <w:lang w:eastAsia="zh-CN"/>
                    </w:rPr>
                    <w:t xml:space="preserve">SBFD random access operation based on one single RACH configuration in RRC_IDLE/INACTIVE/CONNECTED mode </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F53776A" w14:textId="77777777" w:rsidR="00665FEB" w:rsidRPr="00AF297F" w:rsidRDefault="00665FEB" w:rsidP="00523E30">
                  <w:pPr>
                    <w:pStyle w:val="aff6"/>
                    <w:numPr>
                      <w:ilvl w:val="0"/>
                      <w:numId w:val="26"/>
                    </w:numPr>
                    <w:spacing w:after="0"/>
                    <w:ind w:leftChars="0"/>
                    <w:rPr>
                      <w:rFonts w:eastAsia="游明朝"/>
                      <w:bCs/>
                      <w:color w:val="000000"/>
                      <w:sz w:val="16"/>
                      <w:szCs w:val="16"/>
                    </w:rPr>
                  </w:pPr>
                  <w:r w:rsidRPr="00AF297F">
                    <w:rPr>
                      <w:bCs/>
                      <w:color w:val="000000"/>
                      <w:sz w:val="16"/>
                      <w:szCs w:val="16"/>
                    </w:rPr>
                    <w:t>Support of SBFD random access operation based on one single RACH configuration in RRC_IDLE/INACTIVE/CONNECTED mode (RACH configuration Option 1)</w:t>
                  </w:r>
                </w:p>
                <w:p w14:paraId="6018EDC1" w14:textId="77777777" w:rsidR="00665FEB" w:rsidRPr="00AF297F" w:rsidRDefault="00665FEB" w:rsidP="00523E30">
                  <w:pPr>
                    <w:pStyle w:val="aff6"/>
                    <w:numPr>
                      <w:ilvl w:val="0"/>
                      <w:numId w:val="26"/>
                    </w:numPr>
                    <w:spacing w:after="0"/>
                    <w:ind w:leftChars="0"/>
                    <w:rPr>
                      <w:rFonts w:eastAsia="游明朝"/>
                      <w:bCs/>
                      <w:color w:val="000000"/>
                      <w:sz w:val="16"/>
                      <w:szCs w:val="16"/>
                    </w:rPr>
                  </w:pPr>
                  <w:r w:rsidRPr="00AF297F">
                    <w:rPr>
                      <w:rFonts w:eastAsia="游明朝"/>
                      <w:color w:val="000000"/>
                      <w:sz w:val="16"/>
                      <w:szCs w:val="16"/>
                    </w:rPr>
                    <w:t>Support of reinterpretation of frequency offset of lowest RO</w:t>
                  </w:r>
                </w:p>
                <w:p w14:paraId="3765F38F" w14:textId="77777777" w:rsidR="00665FEB" w:rsidRPr="00AF297F" w:rsidRDefault="00665FEB" w:rsidP="00523E30">
                  <w:pPr>
                    <w:pStyle w:val="aff6"/>
                    <w:numPr>
                      <w:ilvl w:val="0"/>
                      <w:numId w:val="26"/>
                    </w:numPr>
                    <w:spacing w:after="0"/>
                    <w:ind w:leftChars="0"/>
                    <w:rPr>
                      <w:rFonts w:eastAsia="游明朝"/>
                      <w:bCs/>
                      <w:color w:val="000000"/>
                      <w:sz w:val="16"/>
                      <w:szCs w:val="16"/>
                    </w:rPr>
                  </w:pPr>
                  <w:r w:rsidRPr="00AF297F">
                    <w:rPr>
                      <w:rFonts w:eastAsia="游明朝"/>
                      <w:color w:val="000000"/>
                      <w:sz w:val="16"/>
                      <w:szCs w:val="16"/>
                    </w:rPr>
                    <w:t>Support of separate power contr</w:t>
                  </w:r>
                  <w:r>
                    <w:rPr>
                      <w:rFonts w:eastAsia="游明朝"/>
                      <w:color w:val="000000"/>
                      <w:sz w:val="16"/>
                      <w:szCs w:val="16"/>
                    </w:rPr>
                    <w:t>ol parameters in additional-ROs</w:t>
                  </w:r>
                </w:p>
                <w:p w14:paraId="5D3D84BF" w14:textId="77777777" w:rsidR="00665FEB" w:rsidRPr="00AF297F" w:rsidRDefault="00665FEB" w:rsidP="00523E30">
                  <w:pPr>
                    <w:pStyle w:val="aff6"/>
                    <w:numPr>
                      <w:ilvl w:val="0"/>
                      <w:numId w:val="26"/>
                    </w:numPr>
                    <w:spacing w:after="0"/>
                    <w:ind w:leftChars="0"/>
                    <w:rPr>
                      <w:rFonts w:eastAsia="游明朝"/>
                      <w:bCs/>
                      <w:color w:val="000000"/>
                      <w:sz w:val="16"/>
                      <w:szCs w:val="16"/>
                    </w:rPr>
                  </w:pPr>
                  <w:r w:rsidRPr="00AF297F">
                    <w:rPr>
                      <w:rFonts w:eastAsia="游明朝"/>
                      <w:color w:val="000000"/>
                      <w:sz w:val="16"/>
                      <w:szCs w:val="16"/>
                    </w:rPr>
                    <w:t>Support of separate mapping of SSB and additional ROs, separate determination of the association period and association pattern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C1A7E63" w14:textId="77777777" w:rsidR="00665FEB" w:rsidRPr="00AF297F" w:rsidRDefault="00665FEB" w:rsidP="00665FEB">
                  <w:pPr>
                    <w:keepLines/>
                    <w:spacing w:after="0"/>
                    <w:rPr>
                      <w:color w:val="000000"/>
                      <w:sz w:val="16"/>
                      <w:szCs w:val="16"/>
                    </w:rPr>
                  </w:pP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3F6F5E20" w14:textId="77777777" w:rsidR="00665FEB" w:rsidRPr="00AF297F" w:rsidRDefault="00665FEB" w:rsidP="00665FEB">
                  <w:pPr>
                    <w:keepLines/>
                    <w:spacing w:after="0"/>
                    <w:jc w:val="center"/>
                    <w:rPr>
                      <w:rFonts w:eastAsia="SimSun"/>
                      <w:color w:val="000000"/>
                      <w:sz w:val="16"/>
                      <w:szCs w:val="16"/>
                      <w:lang w:eastAsia="zh-CN"/>
                    </w:rPr>
                  </w:pPr>
                  <w:r w:rsidRPr="00AF297F">
                    <w:rPr>
                      <w:rFonts w:eastAsia="SimSun"/>
                      <w:color w:val="000000"/>
                      <w:sz w:val="16"/>
                      <w:szCs w:val="16"/>
                      <w:lang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E7ADA60" w14:textId="77777777" w:rsidR="00665FEB" w:rsidRPr="00AF297F" w:rsidRDefault="00665FEB" w:rsidP="00665FEB">
                  <w:pPr>
                    <w:keepLines/>
                    <w:spacing w:after="0"/>
                    <w:jc w:val="center"/>
                    <w:rPr>
                      <w:rFonts w:eastAsia="SimSun"/>
                      <w:color w:val="000000"/>
                      <w:sz w:val="16"/>
                      <w:szCs w:val="16"/>
                      <w:lang w:eastAsia="zh-CN"/>
                    </w:rPr>
                  </w:pPr>
                  <w:r w:rsidRPr="00AF297F">
                    <w:rPr>
                      <w:rFonts w:eastAsia="SimSun"/>
                      <w:color w:val="000000"/>
                      <w:sz w:val="16"/>
                      <w:szCs w:val="16"/>
                      <w:lang w:eastAsia="zh-CN"/>
                    </w:rPr>
                    <w:t>n/a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3A186C2B" w14:textId="77777777" w:rsidR="00665FEB" w:rsidRPr="00AF297F" w:rsidRDefault="00665FEB" w:rsidP="00665FEB">
                  <w:pPr>
                    <w:keepLines/>
                    <w:spacing w:after="0"/>
                    <w:rPr>
                      <w:color w:val="000000"/>
                      <w:sz w:val="16"/>
                      <w:szCs w:val="16"/>
                    </w:rPr>
                  </w:pPr>
                  <w:r w:rsidRPr="00AF297F">
                    <w:rPr>
                      <w:color w:val="000000"/>
                      <w:sz w:val="16"/>
                      <w:szCs w:val="16"/>
                      <w:lang w:eastAsia="zh-CN"/>
                    </w:rPr>
                    <w:t>SBFD random access operation based on one single RACH configuration in RRC_IDLE/INACTIVE/CONNECTED mode is not supported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55FA788C" w14:textId="77777777" w:rsidR="00665FEB" w:rsidRPr="00AF297F" w:rsidRDefault="00665FEB" w:rsidP="00665FEB">
                  <w:pPr>
                    <w:keepLines/>
                    <w:spacing w:after="0"/>
                    <w:jc w:val="center"/>
                    <w:rPr>
                      <w:color w:val="000000"/>
                      <w:sz w:val="16"/>
                      <w:szCs w:val="16"/>
                    </w:rPr>
                  </w:pPr>
                  <w:r w:rsidRPr="00AF29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4EF8547" w14:textId="77777777" w:rsidR="00665FEB" w:rsidRPr="00AF297F" w:rsidRDefault="00665FEB" w:rsidP="00665FEB">
                  <w:pPr>
                    <w:keepLines/>
                    <w:spacing w:after="0"/>
                    <w:jc w:val="center"/>
                    <w:rPr>
                      <w:rFonts w:eastAsia="SimSun"/>
                      <w:color w:val="000000"/>
                      <w:sz w:val="16"/>
                      <w:szCs w:val="16"/>
                      <w:lang w:eastAsia="zh-CN"/>
                    </w:rPr>
                  </w:pPr>
                  <w:r w:rsidRPr="00AF297F">
                    <w:rPr>
                      <w:rFonts w:eastAsia="SimSun"/>
                      <w:color w:val="000000"/>
                      <w:sz w:val="16"/>
                      <w:szCs w:val="16"/>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3D8B647" w14:textId="77777777" w:rsidR="00665FEB" w:rsidRPr="00AF297F" w:rsidRDefault="00665FEB" w:rsidP="00665FEB">
                  <w:pPr>
                    <w:keepLines/>
                    <w:spacing w:after="0"/>
                    <w:jc w:val="center"/>
                    <w:rPr>
                      <w:rFonts w:eastAsia="SimSun"/>
                      <w:color w:val="000000"/>
                      <w:sz w:val="16"/>
                      <w:szCs w:val="16"/>
                      <w:lang w:eastAsia="zh-CN"/>
                    </w:rPr>
                  </w:pPr>
                  <w:r w:rsidRPr="00AF297F">
                    <w:rPr>
                      <w:rFonts w:eastAsia="SimSun"/>
                      <w:color w:val="000000"/>
                      <w:sz w:val="16"/>
                      <w:szCs w:val="16"/>
                      <w:lang w:eastAsia="zh-CN"/>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BD5B88E" w14:textId="77777777" w:rsidR="00665FEB" w:rsidRPr="00AF297F" w:rsidRDefault="00665FEB" w:rsidP="00665FEB">
                  <w:pPr>
                    <w:keepLines/>
                    <w:spacing w:after="0"/>
                    <w:jc w:val="center"/>
                    <w:rPr>
                      <w:rFonts w:eastAsia="SimSun"/>
                      <w:color w:val="000000"/>
                      <w:sz w:val="16"/>
                      <w:szCs w:val="16"/>
                    </w:rPr>
                  </w:pPr>
                  <w:r w:rsidRPr="00AF297F">
                    <w:rPr>
                      <w:rFonts w:eastAsia="SimSun"/>
                      <w:color w:val="000000"/>
                      <w:sz w:val="16"/>
                      <w:szCs w:val="16"/>
                      <w:lang w:eastAsia="zh-CN"/>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115F5AE" w14:textId="77777777" w:rsidR="00665FEB" w:rsidRPr="00AF297F" w:rsidRDefault="00665FEB" w:rsidP="00665FEB">
                  <w:pPr>
                    <w:keepLines/>
                    <w:spacing w:after="0"/>
                    <w:rPr>
                      <w:color w:val="000000"/>
                      <w:sz w:val="16"/>
                      <w:szCs w:val="16"/>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27EE2BD" w14:textId="77777777" w:rsidR="00665FEB" w:rsidRPr="00AF297F" w:rsidRDefault="00665FEB" w:rsidP="00665FEB">
                  <w:pPr>
                    <w:keepLines/>
                    <w:spacing w:after="0"/>
                    <w:rPr>
                      <w:rFonts w:eastAsia="SimSun"/>
                      <w:color w:val="000000"/>
                      <w:sz w:val="16"/>
                      <w:szCs w:val="16"/>
                    </w:rPr>
                  </w:pPr>
                  <w:r w:rsidRPr="00AF297F">
                    <w:rPr>
                      <w:rFonts w:eastAsia="SimSun"/>
                      <w:color w:val="000000"/>
                      <w:sz w:val="16"/>
                      <w:szCs w:val="16"/>
                    </w:rPr>
                    <w:t>Optional with capability signalling</w:t>
                  </w:r>
                </w:p>
              </w:tc>
            </w:tr>
          </w:tbl>
          <w:p w14:paraId="1AD179C0" w14:textId="77777777" w:rsidR="00D50B59" w:rsidRPr="00D50B59" w:rsidRDefault="00D50B59" w:rsidP="00E2157C">
            <w:pPr>
              <w:rPr>
                <w:rFonts w:eastAsia="SimSun"/>
                <w:iCs/>
                <w:sz w:val="22"/>
                <w:lang w:eastAsia="zh-CN"/>
              </w:rPr>
            </w:pPr>
          </w:p>
        </w:tc>
      </w:tr>
      <w:tr w:rsidR="00E85364" w14:paraId="7F714A58" w14:textId="77777777" w:rsidTr="00350B90">
        <w:trPr>
          <w:trHeight w:val="57"/>
        </w:trPr>
        <w:tc>
          <w:tcPr>
            <w:tcW w:w="252" w:type="pct"/>
          </w:tcPr>
          <w:p w14:paraId="1FF75591" w14:textId="6EC6E605" w:rsidR="00E85364" w:rsidRPr="002F1EC6" w:rsidRDefault="002F1EC6" w:rsidP="00CE26F4">
            <w:pPr>
              <w:spacing w:after="0"/>
              <w:jc w:val="center"/>
              <w:rPr>
                <w:rFonts w:eastAsia="SimSun"/>
                <w:sz w:val="22"/>
                <w:lang w:eastAsia="zh-CN"/>
              </w:rPr>
            </w:pPr>
            <w:r>
              <w:rPr>
                <w:rFonts w:eastAsia="SimSun" w:hint="eastAsia"/>
                <w:sz w:val="22"/>
                <w:lang w:eastAsia="zh-CN"/>
              </w:rPr>
              <w:t>[3]</w:t>
            </w:r>
          </w:p>
        </w:tc>
        <w:tc>
          <w:tcPr>
            <w:tcW w:w="184" w:type="pct"/>
          </w:tcPr>
          <w:p w14:paraId="6E9A6CD2" w14:textId="1FBFB1EE" w:rsidR="00E85364" w:rsidRPr="002F1EC6" w:rsidRDefault="002F1EC6" w:rsidP="00CE26F4">
            <w:pPr>
              <w:spacing w:after="0"/>
              <w:jc w:val="center"/>
              <w:rPr>
                <w:rFonts w:eastAsia="SimSun"/>
                <w:sz w:val="22"/>
                <w:szCs w:val="18"/>
                <w:lang w:eastAsia="zh-CN"/>
              </w:rPr>
            </w:pPr>
            <w:r>
              <w:rPr>
                <w:rFonts w:eastAsia="SimSun" w:hint="eastAsia"/>
                <w:sz w:val="22"/>
                <w:szCs w:val="18"/>
                <w:lang w:eastAsia="zh-CN"/>
              </w:rPr>
              <w:t>ZTE</w:t>
            </w:r>
          </w:p>
        </w:tc>
        <w:tc>
          <w:tcPr>
            <w:tcW w:w="4564" w:type="pct"/>
          </w:tcPr>
          <w:p w14:paraId="1819AF49" w14:textId="77777777" w:rsidR="002F1EC6" w:rsidRPr="008D72C4" w:rsidRDefault="002F1EC6" w:rsidP="002F1EC6">
            <w:pPr>
              <w:rPr>
                <w:lang w:eastAsia="zh-CN"/>
              </w:rPr>
            </w:pPr>
            <w:r>
              <w:rPr>
                <w:rFonts w:hint="eastAsia"/>
                <w:lang w:eastAsia="zh-CN"/>
              </w:rPr>
              <w:t>I</w:t>
            </w:r>
            <w:r>
              <w:rPr>
                <w:lang w:eastAsia="zh-CN"/>
              </w:rPr>
              <w:t xml:space="preserve">n AI 9.3.2, it was agreed that a UE is not required to support both options. However, such agreement was made on very early stage. Later on, with introducing more separate RRC parameters on Option 1, the difference between two options are marginal. So, we prefer to support both options as basic features for RACH procedure. In case we have to stick to the agreements, we support Option 1 as the default option.  Otherwise, NW would not know which option the UE would support, and may configure a different option, resulting inconsistent between NW and UE. </w:t>
            </w:r>
          </w:p>
          <w:p w14:paraId="2C66435C" w14:textId="77777777" w:rsidR="002F1EC6" w:rsidRPr="00D34634" w:rsidRDefault="002F1EC6" w:rsidP="002F1EC6">
            <w:pPr>
              <w:spacing w:after="160" w:line="256" w:lineRule="auto"/>
              <w:ind w:right="-99"/>
              <w:rPr>
                <w:b/>
                <w:lang w:eastAsia="zh-CN"/>
              </w:rPr>
            </w:pPr>
            <w:r w:rsidRPr="002655F0">
              <w:rPr>
                <w:rFonts w:hint="eastAsia"/>
                <w:b/>
                <w:lang w:eastAsia="zh-CN"/>
              </w:rPr>
              <w:t>P</w:t>
            </w:r>
            <w:r w:rsidRPr="002655F0">
              <w:rPr>
                <w:b/>
                <w:lang w:eastAsia="zh-CN"/>
              </w:rPr>
              <w:t xml:space="preserve">roposal </w:t>
            </w:r>
            <w:r>
              <w:rPr>
                <w:b/>
                <w:lang w:eastAsia="zh-CN"/>
              </w:rPr>
              <w:t>5</w:t>
            </w:r>
            <w:r w:rsidRPr="002655F0">
              <w:rPr>
                <w:b/>
                <w:lang w:eastAsia="zh-CN"/>
              </w:rPr>
              <w:t>:</w:t>
            </w:r>
            <w:r>
              <w:t xml:space="preserve"> </w:t>
            </w:r>
            <w:r w:rsidRPr="00447230">
              <w:rPr>
                <w:b/>
              </w:rPr>
              <w:t>For random access in SBFD symbols in RRC_CONNECTED mode and RRC_IDLE/INACTIVE mode,</w:t>
            </w:r>
            <w:r>
              <w:rPr>
                <w:b/>
              </w:rPr>
              <w:t xml:space="preserve"> down-select from the following alternatives</w:t>
            </w:r>
            <w:r w:rsidRPr="00447230">
              <w:rPr>
                <w:b/>
              </w:rPr>
              <w:t xml:space="preserve">.  </w:t>
            </w:r>
          </w:p>
          <w:p w14:paraId="6A32F0F8" w14:textId="77777777" w:rsidR="002F1EC6" w:rsidRPr="00EA1106" w:rsidRDefault="002F1EC6" w:rsidP="00523E30">
            <w:pPr>
              <w:numPr>
                <w:ilvl w:val="0"/>
                <w:numId w:val="19"/>
              </w:numPr>
              <w:overflowPunct/>
              <w:autoSpaceDE/>
              <w:autoSpaceDN/>
              <w:adjustRightInd/>
              <w:spacing w:before="60" w:after="0" w:line="256" w:lineRule="auto"/>
              <w:jc w:val="both"/>
              <w:rPr>
                <w:b/>
              </w:rPr>
            </w:pPr>
            <w:r w:rsidRPr="00EA1106">
              <w:rPr>
                <w:rFonts w:hint="eastAsia"/>
                <w:b/>
              </w:rPr>
              <w:t>Alt.1: UE supporting SBFD random access needs to support at least Option 1</w:t>
            </w:r>
          </w:p>
          <w:p w14:paraId="3F533E0C" w14:textId="77777777" w:rsidR="002F1EC6" w:rsidRPr="00EA1106" w:rsidRDefault="002F1EC6" w:rsidP="00523E30">
            <w:pPr>
              <w:numPr>
                <w:ilvl w:val="0"/>
                <w:numId w:val="19"/>
              </w:numPr>
              <w:overflowPunct/>
              <w:autoSpaceDE/>
              <w:autoSpaceDN/>
              <w:adjustRightInd/>
              <w:spacing w:before="60" w:after="0" w:line="256" w:lineRule="auto"/>
              <w:jc w:val="both"/>
              <w:rPr>
                <w:b/>
              </w:rPr>
            </w:pPr>
            <w:r w:rsidRPr="00EA1106">
              <w:rPr>
                <w:rFonts w:hint="eastAsia"/>
                <w:b/>
              </w:rPr>
              <w:t>Alt.</w:t>
            </w:r>
            <w:r w:rsidRPr="00EA1106">
              <w:rPr>
                <w:b/>
              </w:rPr>
              <w:t>4</w:t>
            </w:r>
            <w:r w:rsidRPr="00EA1106">
              <w:rPr>
                <w:rFonts w:hint="eastAsia"/>
                <w:b/>
              </w:rPr>
              <w:t xml:space="preserve">: UE supporting SBFD random access supports </w:t>
            </w:r>
            <w:r w:rsidRPr="00EA1106">
              <w:rPr>
                <w:b/>
              </w:rPr>
              <w:t xml:space="preserve">both </w:t>
            </w:r>
            <w:r w:rsidRPr="00EA1106">
              <w:rPr>
                <w:rFonts w:hint="eastAsia"/>
                <w:b/>
              </w:rPr>
              <w:t xml:space="preserve">Option 1 </w:t>
            </w:r>
            <w:r w:rsidRPr="00EA1106">
              <w:rPr>
                <w:b/>
              </w:rPr>
              <w:t>and</w:t>
            </w:r>
            <w:r w:rsidRPr="00EA1106">
              <w:rPr>
                <w:rFonts w:hint="eastAsia"/>
                <w:b/>
              </w:rPr>
              <w:t xml:space="preserve"> Option 2</w:t>
            </w:r>
          </w:p>
          <w:p w14:paraId="354DA9A1" w14:textId="77777777" w:rsidR="00E85364" w:rsidRPr="002F1EC6" w:rsidRDefault="00E85364" w:rsidP="006347A7">
            <w:pPr>
              <w:rPr>
                <w:rFonts w:eastAsiaTheme="minorEastAsia"/>
              </w:rPr>
            </w:pPr>
          </w:p>
        </w:tc>
      </w:tr>
      <w:tr w:rsidR="00E85364" w14:paraId="5A5F32BD" w14:textId="77777777" w:rsidTr="00350B90">
        <w:trPr>
          <w:trHeight w:val="57"/>
        </w:trPr>
        <w:tc>
          <w:tcPr>
            <w:tcW w:w="252" w:type="pct"/>
          </w:tcPr>
          <w:p w14:paraId="383E0F66" w14:textId="0FAFB317" w:rsidR="00E85364" w:rsidRPr="004408C9" w:rsidRDefault="004408C9" w:rsidP="00CE26F4">
            <w:pPr>
              <w:spacing w:after="0"/>
              <w:jc w:val="center"/>
              <w:rPr>
                <w:rFonts w:eastAsia="SimSun"/>
                <w:sz w:val="22"/>
                <w:lang w:eastAsia="zh-CN"/>
              </w:rPr>
            </w:pPr>
            <w:r>
              <w:rPr>
                <w:rFonts w:eastAsia="SimSun" w:hint="eastAsia"/>
                <w:sz w:val="22"/>
                <w:lang w:eastAsia="zh-CN"/>
              </w:rPr>
              <w:t>[4]</w:t>
            </w:r>
          </w:p>
        </w:tc>
        <w:tc>
          <w:tcPr>
            <w:tcW w:w="184" w:type="pct"/>
          </w:tcPr>
          <w:p w14:paraId="3FE19897" w14:textId="368A36CD" w:rsidR="00E85364" w:rsidRPr="004408C9" w:rsidRDefault="004408C9" w:rsidP="00CE26F4">
            <w:pPr>
              <w:spacing w:after="0"/>
              <w:jc w:val="center"/>
              <w:rPr>
                <w:rFonts w:eastAsia="SimSun"/>
                <w:sz w:val="22"/>
                <w:szCs w:val="18"/>
                <w:lang w:eastAsia="zh-CN"/>
              </w:rPr>
            </w:pPr>
            <w:r>
              <w:rPr>
                <w:rFonts w:eastAsia="SimSun" w:hint="eastAsia"/>
                <w:sz w:val="22"/>
                <w:szCs w:val="18"/>
                <w:lang w:eastAsia="zh-CN"/>
              </w:rPr>
              <w:t>CATT</w:t>
            </w:r>
          </w:p>
        </w:tc>
        <w:tc>
          <w:tcPr>
            <w:tcW w:w="4564" w:type="pct"/>
          </w:tcPr>
          <w:p w14:paraId="6F653A33" w14:textId="77777777" w:rsidR="004408C9" w:rsidRDefault="004408C9" w:rsidP="004408C9">
            <w:pPr>
              <w:spacing w:after="120"/>
              <w:rPr>
                <w:rFonts w:eastAsiaTheme="minorEastAsia"/>
                <w:lang w:eastAsia="zh-CN"/>
              </w:rPr>
            </w:pPr>
            <w:r>
              <w:rPr>
                <w:rFonts w:eastAsiaTheme="minorEastAsia" w:hint="eastAsia"/>
                <w:lang w:eastAsia="zh-CN"/>
              </w:rPr>
              <w:t>It is proposed to introduce the following UE capabilities for SBFD random access operation.</w:t>
            </w:r>
          </w:p>
          <w:tbl>
            <w:tblPr>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95"/>
              <w:gridCol w:w="3000"/>
              <w:gridCol w:w="600"/>
              <w:gridCol w:w="800"/>
              <w:gridCol w:w="1000"/>
              <w:gridCol w:w="1800"/>
              <w:gridCol w:w="1000"/>
              <w:gridCol w:w="1000"/>
              <w:gridCol w:w="600"/>
              <w:gridCol w:w="731"/>
              <w:gridCol w:w="367"/>
              <w:gridCol w:w="1049"/>
            </w:tblGrid>
            <w:tr w:rsidR="004408C9" w:rsidRPr="00197B03" w14:paraId="4F6B689C"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976ADAB" w14:textId="77777777" w:rsidR="004408C9" w:rsidRPr="00197B03"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8F12567" w14:textId="77777777" w:rsidR="004408C9" w:rsidRPr="00197B03" w:rsidRDefault="004408C9" w:rsidP="004408C9">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 xml:space="preserve">SBFD random access operation based on one single RACH configuration in 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634C7AB" w14:textId="77777777" w:rsidR="004408C9" w:rsidRPr="00FC65A8" w:rsidRDefault="004408C9" w:rsidP="004408C9">
                  <w:pPr>
                    <w:spacing w:after="0"/>
                    <w:rPr>
                      <w:rFonts w:ascii="Arial" w:eastAsia="游明朝" w:hAnsi="Arial" w:cs="Arial"/>
                      <w:bCs/>
                      <w:color w:val="000000"/>
                      <w:sz w:val="18"/>
                      <w:szCs w:val="18"/>
                    </w:rPr>
                  </w:pPr>
                  <w:r w:rsidRPr="00FC65A8">
                    <w:rPr>
                      <w:rFonts w:ascii="Arial" w:hAnsi="Arial" w:cs="Arial"/>
                      <w:bCs/>
                      <w:color w:val="000000"/>
                      <w:sz w:val="18"/>
                      <w:szCs w:val="18"/>
                    </w:rPr>
                    <w:t>Support of SBFD random access operation based on one single RACH configuration in RRC_IDLE/INACTIVE/CONNECTED mode (RACH configuration Option 1)</w:t>
                  </w:r>
                </w:p>
                <w:p w14:paraId="41DCD0A6" w14:textId="77777777" w:rsidR="004408C9" w:rsidRPr="00290AAB" w:rsidRDefault="004408C9" w:rsidP="004408C9">
                  <w:pPr>
                    <w:spacing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F3D4EDD" w14:textId="77777777" w:rsidR="004408C9" w:rsidRPr="00197B03"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E0756F6"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AA02408"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C935318"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AE7BA39" w14:textId="77777777" w:rsidR="004408C9" w:rsidRPr="00197B03" w:rsidRDefault="004408C9" w:rsidP="004408C9">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6E01C4F"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EAAE96C"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C9D590"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3312BC92" w14:textId="77777777" w:rsidR="004408C9" w:rsidRPr="00197B03" w:rsidRDefault="004408C9" w:rsidP="004408C9">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0D8FCE9" w14:textId="77777777" w:rsidR="004408C9" w:rsidRPr="00197B03" w:rsidRDefault="004408C9" w:rsidP="004408C9">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4408C9" w:rsidRPr="00197B03" w14:paraId="177CC6C8"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66990D26"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89A5AE6" w14:textId="77777777" w:rsidR="004408C9" w:rsidRPr="00FC65A8" w:rsidRDefault="004408C9" w:rsidP="004408C9">
                  <w:pPr>
                    <w:keepLines/>
                    <w:spacing w:after="0"/>
                    <w:rPr>
                      <w:rFonts w:ascii="Arial"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49DF933"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1</w:t>
                  </w:r>
                </w:p>
                <w:p w14:paraId="6B6E1CF3" w14:textId="77777777" w:rsidR="004408C9" w:rsidRPr="00FC65A8" w:rsidRDefault="004408C9" w:rsidP="004408C9">
                  <w:pPr>
                    <w:spacing w:after="0"/>
                    <w:rPr>
                      <w:rFonts w:ascii="Arial" w:hAnsi="Arial" w:cs="Arial"/>
                      <w:bCs/>
                      <w:color w:val="000000"/>
                      <w:sz w:val="18"/>
                      <w:szCs w:val="18"/>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A598731"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57A458D0"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F000B3"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057A466"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D4AC0EF"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7D86F89" w14:textId="77777777" w:rsidR="004408C9" w:rsidRPr="004664B1" w:rsidRDefault="004408C9" w:rsidP="004408C9">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53BA506" w14:textId="77777777" w:rsidR="004408C9" w:rsidRDefault="004408C9" w:rsidP="004408C9">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C36B13E"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3A7E1B"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2404788C" w14:textId="77777777" w:rsidR="004408C9" w:rsidRPr="00197B03" w:rsidRDefault="004408C9" w:rsidP="004408C9">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A91692D" w14:textId="77777777" w:rsidR="004408C9" w:rsidRPr="00290AAB"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4408C9" w:rsidRPr="00197B03" w14:paraId="2071B9E6"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8E29B8F" w14:textId="77777777" w:rsidR="004408C9" w:rsidRPr="00710BB5"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8767992" w14:textId="77777777" w:rsidR="004408C9" w:rsidRPr="00197B03" w:rsidRDefault="004408C9" w:rsidP="004408C9">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422877F" w14:textId="77777777" w:rsidR="004408C9" w:rsidRPr="00FC65A8" w:rsidRDefault="004408C9" w:rsidP="004408C9">
                  <w:pPr>
                    <w:spacing w:after="0"/>
                    <w:rPr>
                      <w:rFonts w:ascii="Arial" w:eastAsia="ＭＳ 明朝" w:hAnsi="Arial" w:cs="Arial"/>
                      <w:color w:val="000000"/>
                      <w:sz w:val="18"/>
                      <w:szCs w:val="18"/>
                    </w:rPr>
                  </w:pPr>
                  <w:r w:rsidRPr="00FC65A8">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rPr>
                    <w:t>RACH configuration Option 2</w:t>
                  </w:r>
                  <w:r w:rsidRPr="00FC65A8">
                    <w:rPr>
                      <w:rFonts w:ascii="Arial" w:hAnsi="Arial" w:cs="Arial"/>
                      <w:color w:val="000000"/>
                      <w:sz w:val="18"/>
                      <w:szCs w:val="18"/>
                      <w:lang w:eastAsia="zh-CN"/>
                    </w:rPr>
                    <w:t>)</w:t>
                  </w:r>
                </w:p>
                <w:p w14:paraId="0BB4C21F" w14:textId="77777777" w:rsidR="004408C9" w:rsidRPr="00197B03" w:rsidRDefault="004408C9" w:rsidP="004408C9">
                  <w:pPr>
                    <w:spacing w:after="0"/>
                    <w:rPr>
                      <w:rFonts w:ascii="Arial" w:eastAsia="ＭＳ ゴシック" w:hAnsi="Arial" w:cs="Arial"/>
                      <w:color w:val="000000"/>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087CE78" w14:textId="77777777" w:rsidR="004408C9" w:rsidRPr="00197B03" w:rsidRDefault="004408C9" w:rsidP="004408C9">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0895B4"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563F881"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74125BC"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95171F7" w14:textId="77777777" w:rsidR="004408C9" w:rsidRPr="00197B03" w:rsidRDefault="004408C9" w:rsidP="004408C9">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48DF450" w14:textId="77777777" w:rsidR="004408C9" w:rsidRPr="00197B03" w:rsidRDefault="004408C9" w:rsidP="004408C9">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4E263E5"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C1F494B"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474B9AE3" w14:textId="77777777" w:rsidR="004408C9" w:rsidRPr="00197B03" w:rsidRDefault="004408C9" w:rsidP="004408C9">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A81CBBC" w14:textId="77777777" w:rsidR="004408C9" w:rsidRPr="00197B03"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4408C9" w:rsidRPr="00197B03" w14:paraId="2907E594"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5F574C9"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748E20C0"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B8B6EDF"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2</w:t>
                  </w:r>
                </w:p>
                <w:p w14:paraId="7F292412"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859B62E"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54AEF56D"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0A33F5"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D782448"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514B5AC"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68A6751"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6AA747A" w14:textId="77777777" w:rsidR="004408C9" w:rsidRPr="00BC4298" w:rsidRDefault="004408C9" w:rsidP="004408C9">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443554C"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62C0A71"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129975FB" w14:textId="77777777" w:rsidR="004408C9" w:rsidRPr="00197B03" w:rsidRDefault="004408C9" w:rsidP="004408C9">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4FEB70" w14:textId="77777777" w:rsidR="004408C9" w:rsidRPr="00197B03"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4408C9" w:rsidRPr="00197B03" w14:paraId="3B154219"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2EFF39F4"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05F21A8"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C9ADF9B"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C811247" w14:textId="77777777" w:rsidR="004408C9" w:rsidRPr="0068673D"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A706E3" w14:textId="77777777" w:rsidR="004408C9" w:rsidRPr="00197B03"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8BFE4D1"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4BA022A" w14:textId="77777777" w:rsidR="004408C9" w:rsidRPr="00197B03" w:rsidRDefault="004408C9" w:rsidP="004408C9">
                  <w:pPr>
                    <w:keepLines/>
                    <w:spacing w:after="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EF1CFBC" w14:textId="77777777" w:rsidR="004408C9" w:rsidRPr="00197B03" w:rsidRDefault="004408C9" w:rsidP="004408C9">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DBB4E43" w14:textId="77777777" w:rsidR="004408C9" w:rsidRPr="00197B03" w:rsidRDefault="004408C9" w:rsidP="004408C9">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5B660EB"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0B0E586" w14:textId="77777777" w:rsidR="004408C9" w:rsidRPr="00197B03" w:rsidRDefault="004408C9" w:rsidP="004408C9">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D620A76" w14:textId="77777777" w:rsidR="004408C9" w:rsidRPr="00197B03" w:rsidRDefault="004408C9" w:rsidP="004408C9">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5384754" w14:textId="77777777" w:rsidR="004408C9" w:rsidRPr="00197B03"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4408C9" w:rsidRPr="00197B03" w14:paraId="1C3D301F" w14:textId="77777777" w:rsidTr="00350B90">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9959818"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AF8907C"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CCBAEA0" w14:textId="77777777" w:rsidR="004408C9" w:rsidRDefault="004408C9" w:rsidP="004408C9">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CF71833" w14:textId="77777777" w:rsidR="004408C9"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0E6841E9" w14:textId="77777777" w:rsidR="004408C9" w:rsidRPr="00C50FBA" w:rsidRDefault="004408C9" w:rsidP="004408C9">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B531E7"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24855D7"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C11FAAA" w14:textId="77777777" w:rsidR="004408C9" w:rsidRPr="00197B03" w:rsidRDefault="004408C9" w:rsidP="004408C9">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8CA1245" w14:textId="77777777" w:rsidR="004408C9" w:rsidRDefault="004408C9" w:rsidP="004408C9">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B2B919F" w14:textId="77777777" w:rsidR="004408C9" w:rsidRPr="00BC4298" w:rsidRDefault="004408C9" w:rsidP="004408C9">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17E4F35"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5B1AB47" w14:textId="77777777" w:rsidR="004408C9" w:rsidRDefault="004408C9" w:rsidP="004408C9">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5C04828E" w14:textId="77777777" w:rsidR="004408C9" w:rsidRPr="00197B03" w:rsidRDefault="004408C9" w:rsidP="004408C9">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4117188" w14:textId="77777777" w:rsidR="004408C9" w:rsidRPr="00CC5935" w:rsidRDefault="004408C9" w:rsidP="004408C9">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4CA7BF35" w14:textId="77777777" w:rsidR="00E85364" w:rsidRPr="00705A9E" w:rsidRDefault="00E85364" w:rsidP="006347A7">
            <w:pPr>
              <w:rPr>
                <w:rFonts w:eastAsiaTheme="minorEastAsia"/>
                <w:b/>
                <w:u w:val="single"/>
              </w:rPr>
            </w:pPr>
          </w:p>
        </w:tc>
      </w:tr>
      <w:tr w:rsidR="00E85364" w14:paraId="5D88C12B" w14:textId="77777777" w:rsidTr="00350B90">
        <w:trPr>
          <w:trHeight w:val="57"/>
        </w:trPr>
        <w:tc>
          <w:tcPr>
            <w:tcW w:w="252" w:type="pct"/>
          </w:tcPr>
          <w:p w14:paraId="112A5860" w14:textId="0F3289B0" w:rsidR="00E85364" w:rsidRPr="00DD25C3" w:rsidRDefault="00DD25C3" w:rsidP="00CE26F4">
            <w:pPr>
              <w:spacing w:after="0"/>
              <w:jc w:val="center"/>
              <w:rPr>
                <w:rFonts w:eastAsia="SimSun"/>
                <w:sz w:val="22"/>
                <w:lang w:eastAsia="zh-CN"/>
              </w:rPr>
            </w:pPr>
            <w:r>
              <w:rPr>
                <w:rFonts w:eastAsia="SimSun" w:hint="eastAsia"/>
                <w:sz w:val="22"/>
                <w:lang w:eastAsia="zh-CN"/>
              </w:rPr>
              <w:t>[5]</w:t>
            </w:r>
          </w:p>
        </w:tc>
        <w:tc>
          <w:tcPr>
            <w:tcW w:w="184" w:type="pct"/>
          </w:tcPr>
          <w:p w14:paraId="208D1AF1" w14:textId="06BC631A" w:rsidR="00E85364" w:rsidRPr="00DD25C3" w:rsidRDefault="00DD25C3" w:rsidP="00CE26F4">
            <w:pPr>
              <w:spacing w:after="0"/>
              <w:jc w:val="center"/>
              <w:rPr>
                <w:rFonts w:eastAsia="SimSun"/>
                <w:sz w:val="22"/>
                <w:szCs w:val="18"/>
                <w:lang w:eastAsia="zh-CN"/>
              </w:rPr>
            </w:pPr>
            <w:r>
              <w:rPr>
                <w:rFonts w:eastAsia="SimSun" w:hint="eastAsia"/>
                <w:sz w:val="22"/>
                <w:szCs w:val="18"/>
                <w:lang w:eastAsia="zh-CN"/>
              </w:rPr>
              <w:t>Offino</w:t>
            </w:r>
          </w:p>
        </w:tc>
        <w:tc>
          <w:tcPr>
            <w:tcW w:w="4564" w:type="pct"/>
          </w:tcPr>
          <w:p w14:paraId="0432A2CF" w14:textId="77777777" w:rsidR="00DD25C3" w:rsidRDefault="00DD25C3" w:rsidP="00DD25C3">
            <w:pPr>
              <w:rPr>
                <w:rFonts w:eastAsiaTheme="minorEastAsia"/>
                <w:lang w:val="en-US" w:eastAsia="ko-KR"/>
              </w:rPr>
            </w:pPr>
            <w:r>
              <w:rPr>
                <w:rFonts w:eastAsiaTheme="minorEastAsia" w:hint="eastAsia"/>
              </w:rPr>
              <w:t xml:space="preserve">SBFD random access based on </w:t>
            </w:r>
            <w:r>
              <w:rPr>
                <w:rFonts w:eastAsiaTheme="minorEastAsia" w:hint="eastAsia"/>
                <w:lang w:eastAsia="ko-KR"/>
              </w:rPr>
              <w:t>single</w:t>
            </w:r>
            <w:r>
              <w:rPr>
                <w:rFonts w:eastAsiaTheme="minorEastAsia" w:hint="eastAsia"/>
              </w:rPr>
              <w:t xml:space="preserve"> RACH configuration (Option </w:t>
            </w:r>
            <w:r>
              <w:rPr>
                <w:rFonts w:eastAsiaTheme="minorEastAsia"/>
              </w:rPr>
              <w:t>1</w:t>
            </w:r>
            <w:r>
              <w:rPr>
                <w:rFonts w:eastAsiaTheme="minorEastAsia" w:hint="eastAsia"/>
              </w:rPr>
              <w:t xml:space="preserve">) </w:t>
            </w:r>
            <w:r>
              <w:rPr>
                <w:rFonts w:eastAsiaTheme="minorEastAsia"/>
              </w:rPr>
              <w:t xml:space="preserve">is applied </w:t>
            </w:r>
            <w:r>
              <w:rPr>
                <w:rFonts w:eastAsiaTheme="minorEastAsia" w:hint="eastAsia"/>
              </w:rPr>
              <w:t>for all RRC states</w:t>
            </w:r>
            <w:r>
              <w:rPr>
                <w:rFonts w:eastAsiaTheme="minorEastAsia"/>
              </w:rPr>
              <w:t xml:space="preserve"> also including support Option 1 for CFRA initiated by PDCCH order.</w:t>
            </w:r>
            <w:r>
              <w:rPr>
                <w:rFonts w:eastAsiaTheme="minorEastAsia" w:hint="eastAsia"/>
                <w:lang w:eastAsia="ko-KR"/>
              </w:rPr>
              <w:t xml:space="preserve"> </w:t>
            </w:r>
            <w:r>
              <w:rPr>
                <w:rFonts w:eastAsia="ＭＳ 明朝"/>
                <w:lang w:val="en-US"/>
              </w:rPr>
              <w:t>UE supporting SBFD random access needs to support at least Option 1 (Alt 1). It applies to CFRA as well. This is for PRACH transmission without repetition. This FG is per band.</w:t>
            </w:r>
            <w:r>
              <w:rPr>
                <w:rFonts w:eastAsiaTheme="minorEastAsia" w:hint="eastAsia"/>
                <w:lang w:val="en-US" w:eastAsia="ko-KR"/>
              </w:rPr>
              <w:t xml:space="preserve"> </w:t>
            </w:r>
          </w:p>
          <w:p w14:paraId="259C81D1" w14:textId="77777777" w:rsidR="00DD25C3" w:rsidRDefault="00DD25C3" w:rsidP="00DD25C3">
            <w:pPr>
              <w:rPr>
                <w:rFonts w:eastAsiaTheme="minorEastAsia"/>
                <w:lang w:val="en-US" w:eastAsia="ko-KR"/>
              </w:rPr>
            </w:pPr>
            <w:r>
              <w:rPr>
                <w:rFonts w:eastAsiaTheme="minorEastAsia"/>
                <w:lang w:val="en-US" w:eastAsia="ko-KR"/>
              </w:rPr>
              <w:t>Similarly</w:t>
            </w:r>
            <w:r>
              <w:rPr>
                <w:rFonts w:eastAsiaTheme="minorEastAsia" w:hint="eastAsia"/>
                <w:lang w:val="en-US" w:eastAsia="ko-KR"/>
              </w:rPr>
              <w:t xml:space="preserve"> to Option </w:t>
            </w:r>
            <w:r>
              <w:rPr>
                <w:rFonts w:eastAsiaTheme="minorEastAsia"/>
                <w:lang w:val="en-US" w:eastAsia="ko-KR"/>
              </w:rPr>
              <w:t xml:space="preserve">2, </w:t>
            </w:r>
            <w:r>
              <w:rPr>
                <w:rFonts w:eastAsiaTheme="minorEastAsia" w:hint="eastAsia"/>
              </w:rPr>
              <w:t xml:space="preserve">SBFD random access based on two RACH configurations (Option 2) </w:t>
            </w:r>
            <w:r>
              <w:rPr>
                <w:rFonts w:eastAsiaTheme="minorEastAsia"/>
              </w:rPr>
              <w:t xml:space="preserve">is applied </w:t>
            </w:r>
            <w:r>
              <w:rPr>
                <w:rFonts w:eastAsiaTheme="minorEastAsia" w:hint="eastAsia"/>
              </w:rPr>
              <w:t>for all RRC states</w:t>
            </w:r>
            <w:r>
              <w:rPr>
                <w:rFonts w:eastAsiaTheme="minorEastAsia"/>
              </w:rPr>
              <w:t xml:space="preserve"> also including support Option 2 for CFRA initiated by PDCCH order.</w:t>
            </w:r>
            <w:r>
              <w:rPr>
                <w:rFonts w:eastAsiaTheme="minorEastAsia" w:hint="eastAsia"/>
                <w:lang w:eastAsia="ko-KR"/>
              </w:rPr>
              <w:t xml:space="preserve"> </w:t>
            </w:r>
            <w:r>
              <w:rPr>
                <w:rFonts w:eastAsia="ＭＳ 明朝"/>
                <w:lang w:val="en-US"/>
              </w:rPr>
              <w:t>Separate FG from Option 1. This FG is per band. Pre-requisite FG: basic FG of SBFD (X-1) and RACH configuration Option 1 (X-</w:t>
            </w:r>
            <w:r>
              <w:rPr>
                <w:rFonts w:eastAsiaTheme="minorEastAsia" w:hint="eastAsia"/>
                <w:lang w:val="en-US" w:eastAsia="ko-KR"/>
              </w:rPr>
              <w:t>3</w:t>
            </w:r>
            <w:r>
              <w:rPr>
                <w:rFonts w:eastAsia="ＭＳ 明朝"/>
                <w:lang w:val="en-US"/>
              </w:rPr>
              <w:t>). This is for PRACH transmission without repetition.</w:t>
            </w:r>
          </w:p>
          <w:p w14:paraId="002D059F" w14:textId="77777777" w:rsidR="00DD25C3" w:rsidRDefault="00DD25C3" w:rsidP="00DD25C3">
            <w:pPr>
              <w:rPr>
                <w:rFonts w:eastAsiaTheme="minorEastAsia"/>
                <w:lang w:val="en-US" w:eastAsia="ko-KR"/>
              </w:rPr>
            </w:pPr>
            <w:r>
              <w:rPr>
                <w:rFonts w:eastAsiaTheme="minorEastAsia" w:hint="eastAsia"/>
              </w:rPr>
              <w:t>FG for support of valid RO across SBFD and non-SBFD symbols</w:t>
            </w:r>
            <w:r>
              <w:rPr>
                <w:rFonts w:eastAsiaTheme="minorEastAsia" w:hint="eastAsia"/>
                <w:lang w:eastAsia="ko-KR"/>
              </w:rPr>
              <w:t xml:space="preserve"> is supported. </w:t>
            </w:r>
            <w:r>
              <w:rPr>
                <w:rFonts w:eastAsia="ＭＳ 明朝"/>
                <w:lang w:val="en-US"/>
              </w:rPr>
              <w:t>Per RAN1 agreement, separate FG under Option 2 support. UE support</w:t>
            </w:r>
            <w:r>
              <w:rPr>
                <w:rFonts w:eastAsiaTheme="minorEastAsia" w:hint="eastAsia"/>
                <w:lang w:val="en-US" w:eastAsia="ko-KR"/>
              </w:rPr>
              <w:t>ing</w:t>
            </w:r>
            <w:r>
              <w:rPr>
                <w:rFonts w:eastAsia="ＭＳ 明朝"/>
                <w:lang w:val="en-US"/>
              </w:rPr>
              <w:t xml:space="preserve"> this FG, needs to indicate Option 2 configuration support.</w:t>
            </w:r>
          </w:p>
          <w:p w14:paraId="5A3D5E4E" w14:textId="77777777" w:rsidR="00DD25C3" w:rsidRPr="002D29F8" w:rsidRDefault="00DD25C3" w:rsidP="00DD25C3">
            <w:pPr>
              <w:rPr>
                <w:rFonts w:eastAsiaTheme="minorEastAsia"/>
                <w:lang w:val="en-US" w:eastAsia="ko-KR"/>
              </w:rPr>
            </w:pPr>
            <w:r w:rsidRPr="002D29F8">
              <w:rPr>
                <w:rFonts w:eastAsia="ＭＳ 明朝"/>
                <w:lang w:val="en-US"/>
              </w:rPr>
              <w:t>Preamble repetition capability is independently configured regardless of which configuration option is used. If UE supports only Option 1 or Option 2, this applies Option 1 or Option 2. If UE supports both, this applies to both options.</w:t>
            </w:r>
          </w:p>
          <w:p w14:paraId="7F57C35B" w14:textId="77777777" w:rsidR="00DD25C3" w:rsidRDefault="00DD25C3" w:rsidP="00DD25C3">
            <w:pPr>
              <w:rPr>
                <w:rFonts w:eastAsiaTheme="minorEastAsia"/>
                <w:lang w:val="en-US" w:eastAsia="ko-KR"/>
              </w:rPr>
            </w:pPr>
          </w:p>
          <w:p w14:paraId="64EE6D4C" w14:textId="77777777" w:rsidR="00DD25C3" w:rsidRDefault="00DD25C3" w:rsidP="00DD25C3">
            <w:pPr>
              <w:rPr>
                <w:rFonts w:eastAsiaTheme="minorEastAsia"/>
                <w:b/>
                <w:bCs/>
                <w:i/>
                <w:iCs/>
                <w:lang w:eastAsia="ko-KR"/>
              </w:rPr>
            </w:pPr>
            <w:r>
              <w:rPr>
                <w:rFonts w:eastAsiaTheme="minorEastAsia" w:hint="eastAsia"/>
                <w:b/>
                <w:bCs/>
                <w:i/>
                <w:iCs/>
                <w:lang w:eastAsia="ko-KR"/>
              </w:rPr>
              <w:t xml:space="preserve">Proposal 3: Update X-3 and X-4 random access features to include </w:t>
            </w:r>
            <w:r w:rsidRPr="00807DCD">
              <w:rPr>
                <w:rFonts w:eastAsiaTheme="minorEastAsia"/>
                <w:b/>
                <w:bCs/>
                <w:i/>
                <w:iCs/>
                <w:lang w:eastAsia="ko-KR"/>
              </w:rPr>
              <w:t>CFRA initiated by PDCCH order</w:t>
            </w:r>
            <w:r>
              <w:rPr>
                <w:rFonts w:eastAsiaTheme="minorEastAsia" w:hint="eastAsia"/>
                <w:b/>
                <w:bCs/>
                <w:i/>
                <w:iCs/>
                <w:lang w:eastAsia="ko-KR"/>
              </w:rPr>
              <w:t xml:space="preserve"> and introduce new features, as in table in Annex A and Annex B.</w:t>
            </w:r>
          </w:p>
          <w:p w14:paraId="29E3E489" w14:textId="77777777" w:rsidR="00DD25C3" w:rsidRPr="002D29F8" w:rsidRDefault="00DD25C3" w:rsidP="00DD25C3">
            <w:pPr>
              <w:rPr>
                <w:rFonts w:eastAsiaTheme="minorEastAsia"/>
                <w:lang w:eastAsia="ko-KR"/>
              </w:rPr>
            </w:pPr>
          </w:p>
          <w:p w14:paraId="26C33323" w14:textId="77777777" w:rsidR="00DD25C3" w:rsidRDefault="00DD25C3" w:rsidP="00DD25C3">
            <w:pPr>
              <w:spacing w:after="0"/>
              <w:rPr>
                <w:rFonts w:ascii="Times" w:eastAsia="游明朝" w:hAnsi="Times"/>
                <w:szCs w:val="24"/>
              </w:rPr>
            </w:pPr>
            <w:r>
              <w:rPr>
                <w:rFonts w:ascii="Times" w:eastAsia="游明朝" w:hAnsi="Times"/>
                <w:szCs w:val="24"/>
              </w:rPr>
              <w:t xml:space="preserve">RAN1#120 agreed the following with selection between Alt 1 and Alt3. </w:t>
            </w:r>
          </w:p>
          <w:tbl>
            <w:tblPr>
              <w:tblStyle w:val="afd"/>
              <w:tblW w:w="0" w:type="auto"/>
              <w:tblLayout w:type="fixed"/>
              <w:tblLook w:val="04A0" w:firstRow="1" w:lastRow="0" w:firstColumn="1" w:lastColumn="0" w:noHBand="0" w:noVBand="1"/>
            </w:tblPr>
            <w:tblGrid>
              <w:gridCol w:w="9350"/>
            </w:tblGrid>
            <w:tr w:rsidR="00DD25C3" w14:paraId="5CD13F62" w14:textId="77777777" w:rsidTr="00350B90">
              <w:tc>
                <w:tcPr>
                  <w:tcW w:w="9350" w:type="dxa"/>
                </w:tcPr>
                <w:p w14:paraId="298D979D" w14:textId="77777777" w:rsidR="00DD25C3" w:rsidRPr="00152D28" w:rsidRDefault="00DD25C3" w:rsidP="00DD25C3">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37FE29F8" w14:textId="77777777" w:rsidR="00DD25C3" w:rsidRPr="00A61DB0" w:rsidRDefault="00DD25C3" w:rsidP="00523E30">
                  <w:pPr>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2C9CD0F5" w14:textId="77777777" w:rsidR="00DD25C3" w:rsidRPr="00AC4496" w:rsidRDefault="00DD25C3" w:rsidP="00523E30">
                  <w:pPr>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170913E2" w14:textId="77777777" w:rsidR="00DD25C3" w:rsidRPr="00A61DB0" w:rsidRDefault="00DD25C3" w:rsidP="00523E30">
                  <w:pPr>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p w14:paraId="524C8683" w14:textId="77777777" w:rsidR="00DD25C3" w:rsidRDefault="00DD25C3" w:rsidP="00DD25C3">
                  <w:pPr>
                    <w:spacing w:after="0"/>
                    <w:rPr>
                      <w:rFonts w:ascii="Times" w:eastAsia="游明朝" w:hAnsi="Times"/>
                      <w:szCs w:val="24"/>
                    </w:rPr>
                  </w:pPr>
                </w:p>
              </w:tc>
            </w:tr>
          </w:tbl>
          <w:p w14:paraId="62796CBD" w14:textId="77777777" w:rsidR="00DD25C3" w:rsidRDefault="00DD25C3" w:rsidP="00DD25C3">
            <w:pPr>
              <w:spacing w:after="0"/>
              <w:rPr>
                <w:rFonts w:ascii="Times" w:eastAsia="游明朝" w:hAnsi="Times"/>
                <w:szCs w:val="24"/>
              </w:rPr>
            </w:pPr>
          </w:p>
          <w:p w14:paraId="674D7C34" w14:textId="77777777" w:rsidR="00DD25C3" w:rsidRDefault="00DD25C3" w:rsidP="00DD25C3">
            <w:pPr>
              <w:rPr>
                <w:rFonts w:eastAsiaTheme="minorEastAsia"/>
              </w:rPr>
            </w:pPr>
            <w:r>
              <w:rPr>
                <w:rFonts w:eastAsiaTheme="minorEastAsia"/>
              </w:rPr>
              <w:t xml:space="preserve">We consider Option 1 should be considered as default. To maximize utilization of SBFD feature during initial access procedure, a default option seems beneficial. Thus, we support Alt. 1. </w:t>
            </w:r>
          </w:p>
          <w:p w14:paraId="22A2C629" w14:textId="77777777" w:rsidR="00DD25C3" w:rsidRDefault="00DD25C3" w:rsidP="00DD25C3">
            <w:pPr>
              <w:rPr>
                <w:rFonts w:eastAsiaTheme="minorEastAsia"/>
                <w:b/>
                <w:bCs/>
                <w:i/>
                <w:iCs/>
              </w:rPr>
            </w:pPr>
            <w:r w:rsidRPr="000A17CA">
              <w:rPr>
                <w:rFonts w:eastAsiaTheme="minorEastAsia"/>
                <w:b/>
                <w:bCs/>
                <w:i/>
                <w:iCs/>
              </w:rPr>
              <w:t xml:space="preserve">Proposal </w:t>
            </w:r>
            <w:r>
              <w:rPr>
                <w:rFonts w:eastAsiaTheme="minorEastAsia" w:hint="eastAsia"/>
                <w:b/>
                <w:bCs/>
                <w:i/>
                <w:iCs/>
                <w:lang w:eastAsia="ko-KR"/>
              </w:rPr>
              <w:t>4</w:t>
            </w:r>
            <w:r w:rsidRPr="000A17CA">
              <w:rPr>
                <w:rFonts w:eastAsiaTheme="minorEastAsia"/>
                <w:b/>
                <w:bCs/>
                <w:i/>
                <w:iCs/>
              </w:rPr>
              <w:t xml:space="preserve">: Adopt Alt 1 for SBFD random access. </w:t>
            </w:r>
          </w:p>
          <w:tbl>
            <w:tblPr>
              <w:tblStyle w:val="afd"/>
              <w:tblW w:w="0" w:type="auto"/>
              <w:tblLayout w:type="fixed"/>
              <w:tblLook w:val="04A0" w:firstRow="1" w:lastRow="0" w:firstColumn="1" w:lastColumn="0" w:noHBand="0" w:noVBand="1"/>
            </w:tblPr>
            <w:tblGrid>
              <w:gridCol w:w="659"/>
              <w:gridCol w:w="2951"/>
              <w:gridCol w:w="2951"/>
              <w:gridCol w:w="1198"/>
              <w:gridCol w:w="1046"/>
              <w:gridCol w:w="1075"/>
              <w:gridCol w:w="2951"/>
              <w:gridCol w:w="1094"/>
              <w:gridCol w:w="1348"/>
              <w:gridCol w:w="1348"/>
              <w:gridCol w:w="1311"/>
              <w:gridCol w:w="1178"/>
              <w:gridCol w:w="1811"/>
            </w:tblGrid>
            <w:tr w:rsidR="00272889" w14:paraId="398ECBAF" w14:textId="77777777" w:rsidTr="00350B90">
              <w:tc>
                <w:tcPr>
                  <w:tcW w:w="659" w:type="dxa"/>
                </w:tcPr>
                <w:p w14:paraId="4789DEF1" w14:textId="77777777" w:rsidR="00272889" w:rsidRDefault="00272889" w:rsidP="00272889">
                  <w:pPr>
                    <w:rPr>
                      <w:rFonts w:eastAsiaTheme="minorEastAsia" w:cs="Arial"/>
                      <w:color w:val="000000"/>
                      <w:sz w:val="18"/>
                      <w:szCs w:val="18"/>
                      <w:lang w:eastAsia="ko-KR"/>
                    </w:rPr>
                  </w:pPr>
                  <w:r w:rsidRPr="00152D28">
                    <w:rPr>
                      <w:rFonts w:eastAsia="ＭＳ 明朝" w:cs="Arial" w:hint="eastAsia"/>
                      <w:color w:val="000000"/>
                      <w:sz w:val="18"/>
                      <w:szCs w:val="18"/>
                    </w:rPr>
                    <w:t>X-3</w:t>
                  </w:r>
                </w:p>
              </w:tc>
              <w:tc>
                <w:tcPr>
                  <w:tcW w:w="2951" w:type="dxa"/>
                </w:tcPr>
                <w:p w14:paraId="0F3A9C7E" w14:textId="77777777" w:rsidR="00272889" w:rsidRPr="002407A6" w:rsidRDefault="00272889" w:rsidP="00272889">
                  <w:pPr>
                    <w:rPr>
                      <w:rFonts w:eastAsiaTheme="minorEastAsia" w:cs="Arial"/>
                      <w:color w:val="000000"/>
                      <w:sz w:val="18"/>
                      <w:szCs w:val="18"/>
                      <w:lang w:eastAsia="ko-KR"/>
                    </w:rPr>
                  </w:pPr>
                  <w:r w:rsidRPr="00152D28">
                    <w:rPr>
                      <w:rFonts w:cs="Arial"/>
                      <w:color w:val="000000"/>
                      <w:sz w:val="18"/>
                      <w:szCs w:val="18"/>
                      <w:lang w:eastAsia="zh-CN"/>
                    </w:rPr>
                    <w:t xml:space="preserve">SBFD random access operation based on one single RACH configuration in RRC_IDLE/INACTIVE/CONNECTED mode </w:t>
                  </w:r>
                </w:p>
              </w:tc>
              <w:tc>
                <w:tcPr>
                  <w:tcW w:w="2951" w:type="dxa"/>
                </w:tcPr>
                <w:p w14:paraId="5692588D" w14:textId="77777777" w:rsidR="00272889" w:rsidRDefault="00272889" w:rsidP="00272889">
                  <w:pPr>
                    <w:spacing w:after="0"/>
                    <w:rPr>
                      <w:rFonts w:eastAsia="游明朝" w:cs="Arial"/>
                      <w:bCs/>
                      <w:color w:val="000000"/>
                      <w:sz w:val="18"/>
                      <w:szCs w:val="18"/>
                    </w:rPr>
                  </w:pPr>
                  <w:r>
                    <w:rPr>
                      <w:rFonts w:eastAsiaTheme="minorEastAsia" w:cs="Arial" w:hint="eastAsia"/>
                      <w:color w:val="FF0000"/>
                      <w:sz w:val="18"/>
                      <w:szCs w:val="18"/>
                      <w:u w:val="single"/>
                      <w:lang w:eastAsia="ko-KR"/>
                    </w:rPr>
                    <w:t xml:space="preserve">1. </w:t>
                  </w:r>
                  <w:r w:rsidRPr="00152D28">
                    <w:rPr>
                      <w:rFonts w:cs="Arial"/>
                      <w:bCs/>
                      <w:color w:val="000000"/>
                      <w:sz w:val="18"/>
                      <w:szCs w:val="18"/>
                    </w:rPr>
                    <w:t>Support of SBFD random access operation based on one single RACH configuration in RRC_IDLE/INACTIVE/CONNECTED mode (RACH configuration Option 1)</w:t>
                  </w:r>
                </w:p>
                <w:p w14:paraId="475BFDB4" w14:textId="77777777" w:rsidR="00272889" w:rsidRPr="002D29F8" w:rsidRDefault="00272889" w:rsidP="00272889">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ＭＳ 明朝" w:cs="Arial"/>
                      <w:color w:val="FF0000"/>
                      <w:sz w:val="18"/>
                      <w:szCs w:val="18"/>
                      <w:u w:val="single"/>
                    </w:rPr>
                    <w:t xml:space="preserve"> </w:t>
                  </w:r>
                  <w:r w:rsidRPr="002E1CDD">
                    <w:rPr>
                      <w:rFonts w:eastAsia="ＭＳ 明朝"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2F20AC1F" w14:textId="77777777" w:rsidR="00272889" w:rsidRPr="00BD1D59" w:rsidRDefault="00272889" w:rsidP="00272889">
                  <w:pPr>
                    <w:spacing w:after="0"/>
                    <w:rPr>
                      <w:rFonts w:eastAsia="游明朝" w:cs="Arial"/>
                      <w:bCs/>
                      <w:color w:val="000000"/>
                      <w:sz w:val="18"/>
                      <w:szCs w:val="18"/>
                    </w:rPr>
                  </w:pPr>
                </w:p>
                <w:p w14:paraId="1377F0EA" w14:textId="77777777" w:rsidR="00272889" w:rsidRPr="002407A6" w:rsidRDefault="00272889" w:rsidP="00272889">
                  <w:pPr>
                    <w:spacing w:after="0"/>
                    <w:rPr>
                      <w:rFonts w:eastAsiaTheme="minorEastAsia" w:cs="Arial"/>
                      <w:color w:val="000000"/>
                      <w:sz w:val="18"/>
                      <w:szCs w:val="18"/>
                      <w:lang w:eastAsia="ko-KR"/>
                    </w:rPr>
                  </w:pPr>
                  <w:r>
                    <w:rPr>
                      <w:rFonts w:eastAsia="游明朝" w:cs="Arial" w:hint="eastAsia"/>
                      <w:bCs/>
                      <w:color w:val="000000"/>
                      <w:sz w:val="18"/>
                      <w:szCs w:val="18"/>
                      <w:highlight w:val="yellow"/>
                    </w:rPr>
                    <w:t>FFS: Other component(s) which may be separate FG</w:t>
                  </w:r>
                </w:p>
              </w:tc>
              <w:tc>
                <w:tcPr>
                  <w:tcW w:w="1198" w:type="dxa"/>
                </w:tcPr>
                <w:p w14:paraId="7B61F7B4" w14:textId="77777777" w:rsidR="00272889" w:rsidRDefault="00272889" w:rsidP="00272889">
                  <w:pPr>
                    <w:rPr>
                      <w:rFonts w:eastAsiaTheme="minorEastAsia"/>
                      <w:lang w:eastAsia="ko-KR"/>
                    </w:rPr>
                  </w:pPr>
                  <w:r w:rsidRPr="007F2CDB">
                    <w:rPr>
                      <w:rFonts w:eastAsia="ＭＳ 明朝" w:cs="Arial" w:hint="eastAsia"/>
                      <w:color w:val="000000"/>
                      <w:sz w:val="18"/>
                      <w:szCs w:val="18"/>
                    </w:rPr>
                    <w:t>X-1</w:t>
                  </w:r>
                </w:p>
              </w:tc>
              <w:tc>
                <w:tcPr>
                  <w:tcW w:w="1046" w:type="dxa"/>
                </w:tcPr>
                <w:p w14:paraId="7868A528"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YES</w:t>
                  </w:r>
                </w:p>
              </w:tc>
              <w:tc>
                <w:tcPr>
                  <w:tcW w:w="1075" w:type="dxa"/>
                </w:tcPr>
                <w:p w14:paraId="6194D79B"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2951" w:type="dxa"/>
                </w:tcPr>
                <w:p w14:paraId="26203AB0" w14:textId="77777777" w:rsidR="00272889" w:rsidRDefault="00272889" w:rsidP="00272889">
                  <w:pPr>
                    <w:rPr>
                      <w:rFonts w:eastAsiaTheme="minorEastAsia" w:cs="Arial"/>
                      <w:color w:val="000000"/>
                      <w:sz w:val="18"/>
                      <w:szCs w:val="18"/>
                      <w:lang w:eastAsia="ko-KR"/>
                    </w:rPr>
                  </w:pPr>
                  <w:r w:rsidRPr="00152D28">
                    <w:rPr>
                      <w:rFonts w:cs="Arial"/>
                      <w:color w:val="000000"/>
                      <w:sz w:val="18"/>
                      <w:szCs w:val="18"/>
                      <w:lang w:eastAsia="zh-CN"/>
                    </w:rPr>
                    <w:t>SBFD random access operation based on one single RACH configuration in RRC_IDLE/INACTIVE/CONNECTED mode is not supported</w:t>
                  </w:r>
                </w:p>
              </w:tc>
              <w:tc>
                <w:tcPr>
                  <w:tcW w:w="1094" w:type="dxa"/>
                </w:tcPr>
                <w:p w14:paraId="3D784290" w14:textId="77777777" w:rsidR="00272889" w:rsidRDefault="00272889" w:rsidP="00272889">
                  <w:pPr>
                    <w:rPr>
                      <w:rFonts w:eastAsiaTheme="minorEastAsia" w:cs="Arial"/>
                      <w:color w:val="000000"/>
                      <w:sz w:val="18"/>
                      <w:szCs w:val="18"/>
                      <w:lang w:eastAsia="ko-KR"/>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348" w:type="dxa"/>
                </w:tcPr>
                <w:p w14:paraId="499E52DF"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TDD only</w:t>
                  </w:r>
                </w:p>
              </w:tc>
              <w:tc>
                <w:tcPr>
                  <w:tcW w:w="1348" w:type="dxa"/>
                </w:tcPr>
                <w:p w14:paraId="59DE1691"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311" w:type="dxa"/>
                </w:tcPr>
                <w:p w14:paraId="3814A58C" w14:textId="77777777" w:rsidR="00272889" w:rsidRDefault="00272889" w:rsidP="00272889">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178" w:type="dxa"/>
                </w:tcPr>
                <w:p w14:paraId="0B1FC2C8" w14:textId="77777777" w:rsidR="00272889" w:rsidRPr="0040388F" w:rsidRDefault="00272889" w:rsidP="00272889">
                  <w:pPr>
                    <w:keepLines/>
                    <w:spacing w:after="0"/>
                    <w:rPr>
                      <w:rFonts w:eastAsia="游明朝" w:cs="Arial"/>
                      <w:strike/>
                      <w:color w:val="000000"/>
                      <w:sz w:val="18"/>
                      <w:szCs w:val="18"/>
                    </w:rPr>
                  </w:pPr>
                </w:p>
              </w:tc>
              <w:tc>
                <w:tcPr>
                  <w:tcW w:w="1811" w:type="dxa"/>
                </w:tcPr>
                <w:p w14:paraId="5C801ABE" w14:textId="77777777" w:rsidR="00272889" w:rsidRDefault="00272889" w:rsidP="00272889">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tc>
            </w:tr>
            <w:tr w:rsidR="00272889" w:rsidRPr="00152D28" w14:paraId="1FC9A8AC" w14:textId="77777777" w:rsidTr="00350B90">
              <w:tc>
                <w:tcPr>
                  <w:tcW w:w="659" w:type="dxa"/>
                </w:tcPr>
                <w:p w14:paraId="3628B830" w14:textId="77777777" w:rsidR="00272889" w:rsidRPr="00152D28" w:rsidRDefault="00272889" w:rsidP="00272889">
                  <w:pPr>
                    <w:rPr>
                      <w:rFonts w:eastAsia="ＭＳ 明朝" w:cs="Arial"/>
                      <w:color w:val="000000"/>
                      <w:sz w:val="18"/>
                      <w:szCs w:val="18"/>
                    </w:rPr>
                  </w:pPr>
                  <w:r>
                    <w:rPr>
                      <w:rFonts w:eastAsia="ＭＳ 明朝" w:cs="Arial" w:hint="eastAsia"/>
                      <w:color w:val="000000"/>
                      <w:sz w:val="18"/>
                      <w:szCs w:val="18"/>
                    </w:rPr>
                    <w:t>X-4</w:t>
                  </w:r>
                </w:p>
              </w:tc>
              <w:tc>
                <w:tcPr>
                  <w:tcW w:w="2951" w:type="dxa"/>
                </w:tcPr>
                <w:p w14:paraId="532EEB71" w14:textId="77777777" w:rsidR="00272889" w:rsidRPr="00152D28" w:rsidRDefault="00272889" w:rsidP="00272889">
                  <w:pPr>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2951" w:type="dxa"/>
                </w:tcPr>
                <w:p w14:paraId="4A0B3E5E" w14:textId="77777777" w:rsidR="00272889" w:rsidRPr="00A27C81" w:rsidRDefault="00272889" w:rsidP="00272889">
                  <w:pPr>
                    <w:spacing w:after="0"/>
                    <w:rPr>
                      <w:rFonts w:eastAsia="ＭＳ 明朝" w:cs="Arial"/>
                      <w:color w:val="000000"/>
                      <w:sz w:val="18"/>
                      <w:szCs w:val="18"/>
                    </w:rPr>
                  </w:pPr>
                  <w:r>
                    <w:rPr>
                      <w:rFonts w:eastAsiaTheme="minorEastAsia" w:cs="Arial" w:hint="eastAsia"/>
                      <w:color w:val="FF0000"/>
                      <w:sz w:val="18"/>
                      <w:szCs w:val="18"/>
                      <w:u w:val="single"/>
                      <w:lang w:eastAsia="ko-KR"/>
                    </w:rPr>
                    <w:t xml:space="preserve">1. </w:t>
                  </w: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2C6480B4" w14:textId="77777777" w:rsidR="00272889" w:rsidRPr="001072B5" w:rsidRDefault="00272889" w:rsidP="00272889">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ＭＳ 明朝" w:cs="Arial"/>
                      <w:color w:val="FF0000"/>
                      <w:sz w:val="18"/>
                      <w:szCs w:val="18"/>
                      <w:u w:val="single"/>
                    </w:rPr>
                    <w:t xml:space="preserve"> </w:t>
                  </w:r>
                  <w:r w:rsidRPr="002E1CDD">
                    <w:rPr>
                      <w:rFonts w:eastAsia="ＭＳ 明朝"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26AA4A17" w14:textId="77777777" w:rsidR="00272889" w:rsidRPr="00BD1D59" w:rsidRDefault="00272889" w:rsidP="00272889">
                  <w:pPr>
                    <w:spacing w:after="0"/>
                    <w:rPr>
                      <w:rFonts w:eastAsia="游明朝" w:cs="Arial"/>
                      <w:bCs/>
                      <w:color w:val="000000"/>
                      <w:sz w:val="18"/>
                      <w:szCs w:val="18"/>
                    </w:rPr>
                  </w:pPr>
                </w:p>
                <w:p w14:paraId="6DE91FE1" w14:textId="77777777" w:rsidR="00272889" w:rsidRPr="00152D28" w:rsidRDefault="00272889" w:rsidP="00272889">
                  <w:pPr>
                    <w:spacing w:after="0"/>
                    <w:rPr>
                      <w:rFonts w:cs="Arial"/>
                      <w:bCs/>
                      <w:color w:val="000000"/>
                      <w:sz w:val="18"/>
                      <w:szCs w:val="18"/>
                    </w:rPr>
                  </w:pPr>
                  <w:r w:rsidRPr="00A61DB0">
                    <w:rPr>
                      <w:rFonts w:eastAsia="游明朝" w:cs="Arial" w:hint="eastAsia"/>
                      <w:bCs/>
                      <w:color w:val="000000"/>
                      <w:sz w:val="18"/>
                      <w:szCs w:val="18"/>
                      <w:highlight w:val="yellow"/>
                    </w:rPr>
                    <w:t>FFS: Other component(s) which may be separate FG</w:t>
                  </w:r>
                </w:p>
              </w:tc>
              <w:tc>
                <w:tcPr>
                  <w:tcW w:w="1198" w:type="dxa"/>
                </w:tcPr>
                <w:p w14:paraId="2378FE8A" w14:textId="77777777" w:rsidR="00272889" w:rsidRPr="007F2CDB" w:rsidRDefault="00272889" w:rsidP="00272889">
                  <w:pPr>
                    <w:rPr>
                      <w:rFonts w:eastAsia="ＭＳ 明朝" w:cs="Arial"/>
                      <w:color w:val="000000"/>
                      <w:sz w:val="18"/>
                      <w:szCs w:val="18"/>
                    </w:rPr>
                  </w:pPr>
                  <w:r w:rsidRPr="002D29F8">
                    <w:rPr>
                      <w:rFonts w:eastAsia="ＭＳ 明朝" w:cs="Arial"/>
                      <w:strike/>
                      <w:color w:val="FF0000"/>
                      <w:sz w:val="18"/>
                      <w:szCs w:val="18"/>
                      <w:highlight w:val="yellow"/>
                    </w:rPr>
                    <w:t>[</w:t>
                  </w:r>
                  <w:r w:rsidRPr="00A27C81">
                    <w:rPr>
                      <w:rFonts w:eastAsia="ＭＳ 明朝" w:cs="Arial" w:hint="eastAsia"/>
                      <w:color w:val="000000"/>
                      <w:sz w:val="18"/>
                      <w:szCs w:val="18"/>
                      <w:highlight w:val="yellow"/>
                    </w:rPr>
                    <w:t>X-1, X-3</w:t>
                  </w:r>
                  <w:r w:rsidRPr="002D29F8">
                    <w:rPr>
                      <w:rFonts w:eastAsia="ＭＳ 明朝" w:cs="Arial"/>
                      <w:strike/>
                      <w:color w:val="FF0000"/>
                      <w:sz w:val="18"/>
                      <w:szCs w:val="18"/>
                      <w:highlight w:val="yellow"/>
                    </w:rPr>
                    <w:t>]</w:t>
                  </w:r>
                </w:p>
              </w:tc>
              <w:tc>
                <w:tcPr>
                  <w:tcW w:w="1046" w:type="dxa"/>
                </w:tcPr>
                <w:p w14:paraId="73C9BB16" w14:textId="77777777" w:rsidR="00272889" w:rsidRPr="00152D28" w:rsidRDefault="00272889" w:rsidP="00272889">
                  <w:pPr>
                    <w:rPr>
                      <w:rFonts w:eastAsia="SimSun" w:cs="Arial"/>
                      <w:color w:val="000000"/>
                      <w:sz w:val="18"/>
                      <w:szCs w:val="18"/>
                      <w:lang w:eastAsia="zh-CN"/>
                    </w:rPr>
                  </w:pPr>
                  <w:r>
                    <w:rPr>
                      <w:rFonts w:eastAsia="游明朝" w:cs="Arial" w:hint="eastAsia"/>
                      <w:color w:val="000000"/>
                      <w:sz w:val="18"/>
                      <w:szCs w:val="18"/>
                    </w:rPr>
                    <w:t>YES</w:t>
                  </w:r>
                </w:p>
              </w:tc>
              <w:tc>
                <w:tcPr>
                  <w:tcW w:w="1075" w:type="dxa"/>
                </w:tcPr>
                <w:p w14:paraId="1D1B3BB9" w14:textId="77777777" w:rsidR="00272889" w:rsidRPr="00152D28" w:rsidRDefault="00272889" w:rsidP="00272889">
                  <w:pPr>
                    <w:rPr>
                      <w:rFonts w:eastAsia="SimSun" w:cs="Arial"/>
                      <w:color w:val="000000"/>
                      <w:sz w:val="18"/>
                      <w:szCs w:val="18"/>
                      <w:lang w:eastAsia="zh-CN"/>
                    </w:rPr>
                  </w:pPr>
                  <w:r>
                    <w:rPr>
                      <w:rFonts w:eastAsia="游明朝" w:cs="Arial" w:hint="eastAsia"/>
                      <w:color w:val="000000"/>
                      <w:sz w:val="18"/>
                      <w:szCs w:val="18"/>
                    </w:rPr>
                    <w:t>n/a</w:t>
                  </w:r>
                </w:p>
              </w:tc>
              <w:tc>
                <w:tcPr>
                  <w:tcW w:w="2951" w:type="dxa"/>
                </w:tcPr>
                <w:p w14:paraId="38CEDE15" w14:textId="77777777" w:rsidR="00272889" w:rsidRPr="00152D28" w:rsidRDefault="00272889" w:rsidP="00272889">
                  <w:pPr>
                    <w:rPr>
                      <w:rFonts w:cs="Arial"/>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1094" w:type="dxa"/>
                </w:tcPr>
                <w:p w14:paraId="732A961B" w14:textId="77777777" w:rsidR="00272889" w:rsidRPr="00152D28" w:rsidRDefault="00272889" w:rsidP="00272889">
                  <w:pPr>
                    <w:rPr>
                      <w:rFonts w:eastAsia="ＭＳ 明朝" w:cs="Arial"/>
                      <w:color w:val="000000"/>
                      <w:sz w:val="18"/>
                      <w:szCs w:val="18"/>
                      <w:highlight w:val="yellow"/>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348" w:type="dxa"/>
                </w:tcPr>
                <w:p w14:paraId="43CD78C7" w14:textId="77777777" w:rsidR="00272889" w:rsidRPr="00152D28" w:rsidRDefault="00272889" w:rsidP="00272889">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48" w:type="dxa"/>
                </w:tcPr>
                <w:p w14:paraId="3C9F4495" w14:textId="77777777" w:rsidR="00272889" w:rsidRPr="00152D28" w:rsidRDefault="00272889" w:rsidP="00272889">
                  <w:pPr>
                    <w:rPr>
                      <w:rFonts w:eastAsia="SimSun" w:cs="Arial"/>
                      <w:color w:val="000000"/>
                      <w:sz w:val="18"/>
                      <w:szCs w:val="18"/>
                      <w:lang w:eastAsia="zh-CN"/>
                    </w:rPr>
                  </w:pPr>
                  <w:r>
                    <w:rPr>
                      <w:rFonts w:eastAsia="游明朝" w:cs="Arial" w:hint="eastAsia"/>
                      <w:color w:val="000000"/>
                      <w:sz w:val="18"/>
                      <w:szCs w:val="18"/>
                    </w:rPr>
                    <w:t>n/a</w:t>
                  </w:r>
                </w:p>
              </w:tc>
              <w:tc>
                <w:tcPr>
                  <w:tcW w:w="1311" w:type="dxa"/>
                </w:tcPr>
                <w:p w14:paraId="4516DD3F" w14:textId="77777777" w:rsidR="00272889" w:rsidRPr="00152D28" w:rsidRDefault="00272889" w:rsidP="00272889">
                  <w:pPr>
                    <w:rPr>
                      <w:rFonts w:eastAsia="SimSun" w:cs="Arial"/>
                      <w:color w:val="000000"/>
                      <w:sz w:val="18"/>
                      <w:szCs w:val="18"/>
                      <w:lang w:eastAsia="zh-CN"/>
                    </w:rPr>
                  </w:pPr>
                  <w:r>
                    <w:rPr>
                      <w:rFonts w:eastAsia="游明朝" w:cs="Arial" w:hint="eastAsia"/>
                      <w:color w:val="000000"/>
                      <w:sz w:val="18"/>
                      <w:szCs w:val="18"/>
                    </w:rPr>
                    <w:t>n/a</w:t>
                  </w:r>
                </w:p>
              </w:tc>
              <w:tc>
                <w:tcPr>
                  <w:tcW w:w="1178" w:type="dxa"/>
                </w:tcPr>
                <w:p w14:paraId="1932A0EA" w14:textId="77777777" w:rsidR="00272889" w:rsidRPr="0040388F" w:rsidRDefault="00272889" w:rsidP="00272889">
                  <w:pPr>
                    <w:keepLines/>
                    <w:spacing w:after="0"/>
                    <w:rPr>
                      <w:rFonts w:eastAsia="游明朝" w:cs="Arial"/>
                      <w:strike/>
                      <w:color w:val="000000"/>
                      <w:sz w:val="18"/>
                      <w:szCs w:val="18"/>
                    </w:rPr>
                  </w:pPr>
                </w:p>
              </w:tc>
              <w:tc>
                <w:tcPr>
                  <w:tcW w:w="1811" w:type="dxa"/>
                </w:tcPr>
                <w:p w14:paraId="4654017B" w14:textId="77777777" w:rsidR="00272889" w:rsidRPr="00152D28" w:rsidRDefault="00272889" w:rsidP="00272889">
                  <w:pPr>
                    <w:rPr>
                      <w:rFonts w:eastAsia="SimSun" w:cs="Arial"/>
                      <w:color w:val="000000"/>
                      <w:sz w:val="18"/>
                      <w:szCs w:val="18"/>
                    </w:rPr>
                  </w:pPr>
                  <w:r w:rsidRPr="00152D28">
                    <w:rPr>
                      <w:rFonts w:eastAsia="SimSun" w:cs="Arial"/>
                      <w:color w:val="000000"/>
                      <w:sz w:val="18"/>
                      <w:szCs w:val="18"/>
                    </w:rPr>
                    <w:t>Optional with capability signalling</w:t>
                  </w:r>
                </w:p>
              </w:tc>
            </w:tr>
          </w:tbl>
          <w:p w14:paraId="604F4EA4" w14:textId="77777777" w:rsidR="00E85364" w:rsidRPr="00DD25C3" w:rsidRDefault="00E85364" w:rsidP="006347A7">
            <w:pPr>
              <w:spacing w:beforeLines="50" w:before="120" w:after="120"/>
              <w:jc w:val="both"/>
              <w:rPr>
                <w:rFonts w:eastAsia="Batang"/>
              </w:rPr>
            </w:pPr>
          </w:p>
        </w:tc>
      </w:tr>
      <w:tr w:rsidR="00E85364" w14:paraId="67A2A8FB" w14:textId="77777777" w:rsidTr="00350B90">
        <w:trPr>
          <w:trHeight w:val="57"/>
        </w:trPr>
        <w:tc>
          <w:tcPr>
            <w:tcW w:w="252" w:type="pct"/>
          </w:tcPr>
          <w:p w14:paraId="6267756C" w14:textId="2409D86A" w:rsidR="00E85364" w:rsidRPr="004F3DA7" w:rsidRDefault="004F3DA7" w:rsidP="00CE26F4">
            <w:pPr>
              <w:spacing w:after="0"/>
              <w:jc w:val="center"/>
              <w:rPr>
                <w:rFonts w:eastAsia="SimSun"/>
                <w:sz w:val="22"/>
                <w:lang w:eastAsia="zh-CN"/>
              </w:rPr>
            </w:pPr>
            <w:r>
              <w:rPr>
                <w:rFonts w:eastAsia="SimSun" w:hint="eastAsia"/>
                <w:sz w:val="22"/>
                <w:lang w:eastAsia="zh-CN"/>
              </w:rPr>
              <w:t>[6]</w:t>
            </w:r>
          </w:p>
        </w:tc>
        <w:tc>
          <w:tcPr>
            <w:tcW w:w="184" w:type="pct"/>
          </w:tcPr>
          <w:p w14:paraId="3610922B" w14:textId="4D7A21EA" w:rsidR="00E85364" w:rsidRPr="004F3DA7" w:rsidRDefault="004F3DA7" w:rsidP="00CE26F4">
            <w:pPr>
              <w:spacing w:after="0"/>
              <w:jc w:val="center"/>
              <w:rPr>
                <w:rFonts w:eastAsia="SimSun"/>
                <w:sz w:val="22"/>
                <w:szCs w:val="18"/>
                <w:lang w:eastAsia="zh-CN"/>
              </w:rPr>
            </w:pPr>
            <w:r>
              <w:rPr>
                <w:rFonts w:eastAsia="SimSun" w:hint="eastAsia"/>
                <w:sz w:val="22"/>
                <w:szCs w:val="18"/>
                <w:lang w:eastAsia="zh-CN"/>
              </w:rPr>
              <w:t>Nokia</w:t>
            </w:r>
          </w:p>
        </w:tc>
        <w:tc>
          <w:tcPr>
            <w:tcW w:w="4564" w:type="pct"/>
          </w:tcPr>
          <w:p w14:paraId="6173EE4A" w14:textId="77777777" w:rsidR="004F3DA7" w:rsidRDefault="004F3DA7" w:rsidP="004F3DA7">
            <w:pPr>
              <w:spacing w:before="120" w:after="120" w:line="276" w:lineRule="auto"/>
              <w:jc w:val="both"/>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3</w:t>
            </w:r>
            <w:r>
              <w:t xml:space="preserve"> for SBFD was agreed in RAN1#120 as shown in the Annex. </w:t>
            </w:r>
            <w:r>
              <w:rPr>
                <w:rFonts w:eastAsia="ＭＳ 明朝" w:cs="Arial"/>
                <w:color w:val="000000" w:themeColor="text1"/>
                <w:szCs w:val="18"/>
              </w:rPr>
              <w:t>In this section we discuss the remaining issues (highlighted in yellow) related FG 60-3.</w:t>
            </w:r>
          </w:p>
          <w:p w14:paraId="37897662" w14:textId="77777777" w:rsidR="004F3DA7" w:rsidRDefault="004F3DA7" w:rsidP="004F3DA7">
            <w:pPr>
              <w:spacing w:before="120" w:after="120" w:line="276" w:lineRule="auto"/>
              <w:jc w:val="both"/>
            </w:pPr>
            <w:r>
              <w:t>Concerning the FFS on other components, the following components can be further added:</w:t>
            </w:r>
          </w:p>
          <w:p w14:paraId="2F8F5DDA" w14:textId="77777777" w:rsidR="004F3DA7" w:rsidRPr="005C3AC6" w:rsidRDefault="004F3DA7" w:rsidP="00523E30">
            <w:pPr>
              <w:pStyle w:val="aff6"/>
              <w:numPr>
                <w:ilvl w:val="0"/>
                <w:numId w:val="35"/>
              </w:numPr>
              <w:overflowPunct/>
              <w:autoSpaceDE/>
              <w:autoSpaceDN/>
              <w:adjustRightInd/>
              <w:spacing w:before="120" w:after="120" w:line="276" w:lineRule="auto"/>
              <w:ind w:leftChars="0"/>
              <w:contextualSpacing/>
              <w:jc w:val="both"/>
              <w:rPr>
                <w:lang w:val="en-US"/>
              </w:rPr>
            </w:pPr>
            <w:r w:rsidRPr="005C3AC6">
              <w:rPr>
                <w:lang w:val="en-US"/>
              </w:rPr>
              <w:t xml:space="preserve">Support valid additional ROs determination, including reinterpretation of </w:t>
            </w:r>
            <w:r w:rsidRPr="00A27CCD">
              <w:rPr>
                <w:i/>
                <w:lang w:val="en-US" w:eastAsia="x-none"/>
              </w:rPr>
              <w:t xml:space="preserve">msg1-FrequencyStart </w:t>
            </w:r>
            <w:r w:rsidRPr="00A27CCD">
              <w:rPr>
                <w:lang w:val="en-US" w:eastAsia="x-none"/>
              </w:rPr>
              <w:t xml:space="preserve">in </w:t>
            </w:r>
            <w:r w:rsidRPr="00A27CCD">
              <w:rPr>
                <w:i/>
                <w:lang w:val="en-US" w:eastAsia="x-none"/>
              </w:rPr>
              <w:t>rach-ConfigCommon</w:t>
            </w:r>
            <w:r w:rsidRPr="005C3AC6">
              <w:rPr>
                <w:lang w:val="en-US"/>
              </w:rPr>
              <w:t>.</w:t>
            </w:r>
          </w:p>
          <w:p w14:paraId="2A103C47" w14:textId="77777777" w:rsidR="004F3DA7" w:rsidRPr="005C3AC6" w:rsidRDefault="004F3DA7" w:rsidP="00523E30">
            <w:pPr>
              <w:pStyle w:val="aff6"/>
              <w:numPr>
                <w:ilvl w:val="0"/>
                <w:numId w:val="35"/>
              </w:numPr>
              <w:overflowPunct/>
              <w:autoSpaceDE/>
              <w:autoSpaceDN/>
              <w:adjustRightInd/>
              <w:spacing w:before="120" w:after="120" w:line="276" w:lineRule="auto"/>
              <w:ind w:leftChars="0"/>
              <w:contextualSpacing/>
              <w:jc w:val="both"/>
              <w:rPr>
                <w:lang w:val="en-US"/>
              </w:rPr>
            </w:pPr>
            <w:r w:rsidRPr="005C3AC6">
              <w:rPr>
                <w:lang w:val="en-US"/>
              </w:rPr>
              <w:t>Support separate association periods and association pattern periods determination for additional ROs and legacy ROs.</w:t>
            </w:r>
          </w:p>
          <w:p w14:paraId="4BE53F97" w14:textId="77777777" w:rsidR="004F3DA7" w:rsidRPr="005C3AC6" w:rsidRDefault="004F3DA7" w:rsidP="00523E30">
            <w:pPr>
              <w:pStyle w:val="aff6"/>
              <w:numPr>
                <w:ilvl w:val="0"/>
                <w:numId w:val="35"/>
              </w:numPr>
              <w:overflowPunct/>
              <w:autoSpaceDE/>
              <w:autoSpaceDN/>
              <w:adjustRightInd/>
              <w:spacing w:before="120" w:after="120" w:line="276" w:lineRule="auto"/>
              <w:ind w:leftChars="0"/>
              <w:contextualSpacing/>
              <w:jc w:val="both"/>
              <w:rPr>
                <w:lang w:val="en-US"/>
              </w:rPr>
            </w:pPr>
            <w:r w:rsidRPr="005C3AC6">
              <w:rPr>
                <w:lang w:val="en-US"/>
              </w:rPr>
              <w:t>Support separate SSB-to-RO mapping for the valid additional ROs.</w:t>
            </w:r>
          </w:p>
          <w:p w14:paraId="34C56EDB" w14:textId="77777777" w:rsidR="004F3DA7" w:rsidRPr="005C3AC6" w:rsidRDefault="004F3DA7" w:rsidP="00523E30">
            <w:pPr>
              <w:pStyle w:val="aff6"/>
              <w:numPr>
                <w:ilvl w:val="0"/>
                <w:numId w:val="35"/>
              </w:numPr>
              <w:overflowPunct/>
              <w:autoSpaceDE/>
              <w:autoSpaceDN/>
              <w:adjustRightInd/>
              <w:spacing w:before="120" w:after="120" w:line="276" w:lineRule="auto"/>
              <w:ind w:leftChars="0"/>
              <w:contextualSpacing/>
              <w:jc w:val="both"/>
              <w:rPr>
                <w:lang w:val="en-US"/>
              </w:rPr>
            </w:pPr>
            <w:r w:rsidRPr="005C3AC6">
              <w:rPr>
                <w:lang w:val="en-US"/>
              </w:rPr>
              <w:t>Support separate power control parameters for PRACH transmission in SBFD symbols and non-SBFD symbols.</w:t>
            </w:r>
          </w:p>
          <w:p w14:paraId="153A89B9" w14:textId="77777777" w:rsidR="004F3DA7" w:rsidRDefault="004F3DA7" w:rsidP="004F3DA7">
            <w:pPr>
              <w:rPr>
                <w:lang w:val="en-US"/>
              </w:rPr>
            </w:pPr>
            <w:r>
              <w:rPr>
                <w:lang w:val="en-US"/>
              </w:rPr>
              <w:t>There was also a discussion on whether a separate FG should be indicated for Msg3 repetition in SBFD symbol. In our view, this feature can be a component of the basic FG for random access. Therefore, it should be part of FG 60-3.</w:t>
            </w:r>
          </w:p>
          <w:p w14:paraId="01C24099" w14:textId="77777777" w:rsidR="004F3DA7" w:rsidRDefault="004F3DA7" w:rsidP="004F3DA7">
            <w:pPr>
              <w:rPr>
                <w:lang w:val="en-US"/>
              </w:rPr>
            </w:pPr>
            <w:r>
              <w:rPr>
                <w:lang w:val="en-US"/>
              </w:rPr>
              <w:t>Concerning the Type, per-band should be fine.</w:t>
            </w:r>
          </w:p>
          <w:p w14:paraId="1434DE83" w14:textId="77777777" w:rsidR="004F3DA7" w:rsidRDefault="004F3DA7" w:rsidP="004F3DA7">
            <w:pPr>
              <w:pStyle w:val="a6"/>
            </w:pPr>
            <w:r>
              <w:t xml:space="preserve">Proposal </w:t>
            </w:r>
            <w:r>
              <w:fldChar w:fldCharType="begin"/>
            </w:r>
            <w:r>
              <w:instrText xml:space="preserve"> SEQ Proposal \* ARABIC </w:instrText>
            </w:r>
            <w:r>
              <w:fldChar w:fldCharType="separate"/>
            </w:r>
            <w:r>
              <w:rPr>
                <w:noProof/>
              </w:rPr>
              <w:t>4</w:t>
            </w:r>
            <w:r>
              <w:fldChar w:fldCharType="end"/>
            </w:r>
            <w:r>
              <w:t>. For FG 60-3,</w:t>
            </w:r>
          </w:p>
          <w:p w14:paraId="4B491285" w14:textId="77777777" w:rsidR="004F3DA7" w:rsidRPr="00305B32" w:rsidRDefault="004F3DA7" w:rsidP="00523E30">
            <w:pPr>
              <w:pStyle w:val="aff6"/>
              <w:numPr>
                <w:ilvl w:val="0"/>
                <w:numId w:val="36"/>
              </w:numPr>
              <w:overflowPunct/>
              <w:autoSpaceDE/>
              <w:autoSpaceDN/>
              <w:adjustRightInd/>
              <w:spacing w:after="0"/>
              <w:ind w:leftChars="0"/>
              <w:contextualSpacing/>
              <w:rPr>
                <w:b/>
                <w:bCs/>
                <w:lang w:val="en-US"/>
              </w:rPr>
            </w:pPr>
            <w:r w:rsidRPr="00305B32">
              <w:rPr>
                <w:b/>
                <w:bCs/>
                <w:lang w:val="en-US"/>
              </w:rPr>
              <w:t>The following components should be added:</w:t>
            </w:r>
          </w:p>
          <w:p w14:paraId="4D585B5F"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 xml:space="preserve">Support valid additional ROs determination, including reinterpretation of </w:t>
            </w:r>
            <w:r w:rsidRPr="00A27CCD">
              <w:rPr>
                <w:b/>
                <w:i/>
                <w:lang w:val="en-US" w:eastAsia="x-none"/>
              </w:rPr>
              <w:t xml:space="preserve">msg1-FrequencyStart </w:t>
            </w:r>
            <w:r w:rsidRPr="00A27CCD">
              <w:rPr>
                <w:b/>
                <w:lang w:val="en-US" w:eastAsia="x-none"/>
              </w:rPr>
              <w:t xml:space="preserve">in </w:t>
            </w:r>
            <w:r w:rsidRPr="00A27CCD">
              <w:rPr>
                <w:b/>
                <w:i/>
                <w:lang w:val="en-US" w:eastAsia="x-none"/>
              </w:rPr>
              <w:t>rach-ConfigCommon</w:t>
            </w:r>
            <w:r w:rsidRPr="00305B32">
              <w:rPr>
                <w:b/>
                <w:bCs/>
                <w:lang w:val="en-US"/>
              </w:rPr>
              <w:t>.</w:t>
            </w:r>
          </w:p>
          <w:p w14:paraId="51B62A4C"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Support separate association periods and association pattern periods determination for additional ROs and legacy ROs.</w:t>
            </w:r>
          </w:p>
          <w:p w14:paraId="548176D5"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Support separate SSB-to-RO mapping for the valid additional ROs.</w:t>
            </w:r>
          </w:p>
          <w:p w14:paraId="05B89F53"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Support separate power control parameters for PRACH transmission in SBFD symbols and non-SBFD symbols.</w:t>
            </w:r>
          </w:p>
          <w:p w14:paraId="16C4F3BE" w14:textId="77777777" w:rsidR="004F3DA7" w:rsidRPr="00305B32" w:rsidRDefault="004F3DA7" w:rsidP="00523E30">
            <w:pPr>
              <w:pStyle w:val="aff6"/>
              <w:numPr>
                <w:ilvl w:val="1"/>
                <w:numId w:val="36"/>
              </w:numPr>
              <w:overflowPunct/>
              <w:autoSpaceDE/>
              <w:autoSpaceDN/>
              <w:adjustRightInd/>
              <w:spacing w:after="0"/>
              <w:ind w:leftChars="0"/>
              <w:contextualSpacing/>
              <w:rPr>
                <w:b/>
                <w:bCs/>
                <w:lang w:val="en-US"/>
              </w:rPr>
            </w:pPr>
            <w:r w:rsidRPr="00305B32">
              <w:rPr>
                <w:b/>
                <w:bCs/>
                <w:lang w:val="en-US"/>
              </w:rPr>
              <w:t>Support of repetition of PUSCH transmission scheduled by RAR UL grant and DCI format 0_0 with CRC scrambled by TC-RNTI in SBFD symbols.</w:t>
            </w:r>
          </w:p>
          <w:p w14:paraId="1CC78988" w14:textId="77777777" w:rsidR="004F3DA7" w:rsidRPr="00305B32" w:rsidRDefault="004F3DA7" w:rsidP="00523E30">
            <w:pPr>
              <w:pStyle w:val="aff6"/>
              <w:numPr>
                <w:ilvl w:val="0"/>
                <w:numId w:val="36"/>
              </w:numPr>
              <w:overflowPunct/>
              <w:autoSpaceDE/>
              <w:autoSpaceDN/>
              <w:adjustRightInd/>
              <w:spacing w:after="0"/>
              <w:ind w:leftChars="0"/>
              <w:contextualSpacing/>
              <w:rPr>
                <w:b/>
                <w:bCs/>
                <w:lang w:val="en-US"/>
              </w:rPr>
            </w:pPr>
            <w:r w:rsidRPr="00305B32">
              <w:rPr>
                <w:b/>
                <w:bCs/>
                <w:lang w:val="en-US"/>
              </w:rPr>
              <w:t>Type: per-band</w:t>
            </w:r>
          </w:p>
          <w:p w14:paraId="34C43E9C" w14:textId="77777777" w:rsidR="00E85364" w:rsidRPr="00197B03" w:rsidRDefault="00E85364" w:rsidP="006347A7">
            <w:pPr>
              <w:keepLines/>
              <w:spacing w:after="0"/>
              <w:rPr>
                <w:rFonts w:ascii="Arial" w:hAnsi="Arial" w:cs="Arial"/>
                <w:b/>
                <w:color w:val="000000"/>
                <w:sz w:val="18"/>
                <w:szCs w:val="18"/>
              </w:rPr>
            </w:pPr>
          </w:p>
        </w:tc>
      </w:tr>
      <w:tr w:rsidR="00E85364" w14:paraId="304004C9" w14:textId="77777777" w:rsidTr="00350B90">
        <w:trPr>
          <w:trHeight w:val="57"/>
        </w:trPr>
        <w:tc>
          <w:tcPr>
            <w:tcW w:w="252" w:type="pct"/>
          </w:tcPr>
          <w:p w14:paraId="66399BDE" w14:textId="1FD3F749" w:rsidR="00E85364" w:rsidRPr="00491EEA" w:rsidRDefault="00491EEA" w:rsidP="00CE26F4">
            <w:pPr>
              <w:spacing w:after="0"/>
              <w:jc w:val="center"/>
              <w:rPr>
                <w:rFonts w:eastAsia="SimSun"/>
                <w:sz w:val="22"/>
                <w:lang w:eastAsia="zh-CN"/>
              </w:rPr>
            </w:pPr>
            <w:r>
              <w:rPr>
                <w:rFonts w:eastAsia="SimSun" w:hint="eastAsia"/>
                <w:sz w:val="22"/>
                <w:lang w:eastAsia="zh-CN"/>
              </w:rPr>
              <w:t>[7]</w:t>
            </w:r>
          </w:p>
        </w:tc>
        <w:tc>
          <w:tcPr>
            <w:tcW w:w="184" w:type="pct"/>
          </w:tcPr>
          <w:p w14:paraId="4B1D8910" w14:textId="2D3795DD" w:rsidR="00E85364" w:rsidRDefault="00491EEA" w:rsidP="00CE26F4">
            <w:pPr>
              <w:spacing w:after="0"/>
              <w:jc w:val="center"/>
              <w:rPr>
                <w:rFonts w:eastAsia="ＭＳ 明朝"/>
                <w:sz w:val="22"/>
                <w:szCs w:val="18"/>
              </w:rPr>
            </w:pPr>
            <w:r>
              <w:rPr>
                <w:rFonts w:eastAsia="SimSun" w:hint="eastAsia"/>
                <w:lang w:eastAsia="zh-CN"/>
              </w:rPr>
              <w:t>MediaTek</w:t>
            </w:r>
          </w:p>
        </w:tc>
        <w:tc>
          <w:tcPr>
            <w:tcW w:w="4564" w:type="pct"/>
          </w:tcPr>
          <w:p w14:paraId="0B24E0C3" w14:textId="77777777" w:rsidR="00FB2D80" w:rsidRDefault="00FB2D80" w:rsidP="00FB2D80">
            <w:pPr>
              <w:autoSpaceDE/>
              <w:spacing w:after="0" w:line="288" w:lineRule="auto"/>
              <w:rPr>
                <w:rFonts w:eastAsia="DengXian"/>
                <w:lang w:eastAsia="zh-CN"/>
              </w:rPr>
            </w:pPr>
            <w:r>
              <w:rPr>
                <w:rFonts w:eastAsia="DengXian"/>
                <w:lang w:eastAsia="zh-CN"/>
              </w:rPr>
              <w:t xml:space="preserve">In RAN1#120, RAN1 discussed some UE features for SBFD random access operation. We provide our views on the discussed issues below:   </w:t>
            </w:r>
          </w:p>
          <w:p w14:paraId="20CF4F04" w14:textId="77777777" w:rsidR="00FB2D80" w:rsidRDefault="00FB2D80" w:rsidP="00FB2D80">
            <w:pPr>
              <w:autoSpaceDE/>
              <w:spacing w:after="0" w:line="288" w:lineRule="auto"/>
              <w:rPr>
                <w:rFonts w:eastAsia="DengXian"/>
                <w:lang w:eastAsia="zh-CN"/>
              </w:rPr>
            </w:pPr>
          </w:p>
          <w:p w14:paraId="4C170C71" w14:textId="77777777" w:rsidR="00FB2D80" w:rsidRDefault="00FB2D80" w:rsidP="00FB2D80">
            <w:pPr>
              <w:autoSpaceDE/>
              <w:spacing w:after="120" w:line="288" w:lineRule="auto"/>
              <w:rPr>
                <w:rFonts w:ascii="Times" w:eastAsia="游明朝" w:hAnsi="Times" w:cstheme="minorBidi"/>
                <w:b/>
                <w:bCs/>
                <w:szCs w:val="24"/>
                <w:u w:val="single"/>
                <w:lang w:val="en-US"/>
              </w:rPr>
            </w:pPr>
            <w:r>
              <w:rPr>
                <w:rFonts w:ascii="Times" w:eastAsia="游明朝" w:hAnsi="Times"/>
                <w:b/>
                <w:bCs/>
                <w:szCs w:val="24"/>
                <w:u w:val="single"/>
              </w:rPr>
              <w:t>Whether UE supporting SBFD random access needs to support at least Option 1</w:t>
            </w:r>
          </w:p>
          <w:p w14:paraId="2B452989" w14:textId="77777777" w:rsidR="00FB2D80" w:rsidRDefault="00FB2D80" w:rsidP="00FB2D80">
            <w:pPr>
              <w:autoSpaceDE/>
              <w:spacing w:after="120" w:line="288" w:lineRule="auto"/>
              <w:rPr>
                <w:rFonts w:eastAsia="DengXian"/>
                <w:szCs w:val="22"/>
                <w:lang w:eastAsia="zh-CN"/>
              </w:rPr>
            </w:pPr>
            <w:bookmarkStart w:id="60" w:name="OLE_LINK448"/>
            <w:r>
              <w:rPr>
                <w:rFonts w:eastAsia="DengXian"/>
                <w:lang w:eastAsia="zh-CN"/>
              </w:rPr>
              <w:t xml:space="preserve">There was a discussion on whether </w:t>
            </w:r>
            <w:bookmarkEnd w:id="60"/>
            <w:r>
              <w:rPr>
                <w:rFonts w:eastAsia="DengXian"/>
                <w:lang w:eastAsia="zh-CN"/>
              </w:rPr>
              <w:t>a UE supporting SBFD random access operation needs to support at least RACH configuration Option 1. According to RAN1 agreement from RAN1#117, a UE is not required to support both RACH configuration options. Therefore, if a UE only supports RACH configuration Option 2, that UE cannot have a RACH configuration Option 1 as a default option. Although having a default RACH configuration option may be beneficial for a UE that supports both RACH configuration Options, the RAN1 agreement does not support defining a default RACH configuration Option.</w:t>
            </w:r>
          </w:p>
          <w:p w14:paraId="1757487C" w14:textId="77777777" w:rsidR="00FB2D80" w:rsidRPr="00F05DB1" w:rsidRDefault="00FB2D80" w:rsidP="00523E30">
            <w:pPr>
              <w:pStyle w:val="aff6"/>
              <w:numPr>
                <w:ilvl w:val="0"/>
                <w:numId w:val="42"/>
              </w:numPr>
              <w:overflowPunct/>
              <w:autoSpaceDE/>
              <w:autoSpaceDN/>
              <w:adjustRightInd/>
              <w:spacing w:after="60"/>
              <w:ind w:leftChars="0"/>
              <w:contextualSpacing/>
              <w:jc w:val="both"/>
              <w:rPr>
                <w:rFonts w:eastAsia="Batang"/>
                <w:b/>
                <w:i/>
              </w:rPr>
            </w:pPr>
            <w:bookmarkStart w:id="61" w:name="OLE_LINK21"/>
            <w:r w:rsidRPr="00F05DB1">
              <w:rPr>
                <w:rFonts w:eastAsia="Batang"/>
                <w:b/>
                <w:i/>
              </w:rPr>
              <w:t xml:space="preserve">UE supporting SBFD random access supports Option 1 or Option 2 (i.e., no default option). </w:t>
            </w:r>
            <w:r w:rsidRPr="00F05DB1">
              <w:rPr>
                <w:rFonts w:ascii="Arial" w:eastAsia="Batang" w:hAnsi="Arial" w:cs="Arial"/>
                <w:b/>
                <w:iCs/>
              </w:rPr>
              <w:t xml:space="preserve"> </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4967"/>
              <w:gridCol w:w="4546"/>
              <w:gridCol w:w="1664"/>
              <w:gridCol w:w="1926"/>
              <w:gridCol w:w="1068"/>
              <w:gridCol w:w="2239"/>
              <w:gridCol w:w="2656"/>
            </w:tblGrid>
            <w:tr w:rsidR="002C6854" w14:paraId="0463694D" w14:textId="77777777" w:rsidTr="00350B90">
              <w:trPr>
                <w:trHeight w:val="20"/>
              </w:trPr>
              <w:tc>
                <w:tcPr>
                  <w:tcW w:w="198" w:type="pct"/>
                  <w:tcBorders>
                    <w:top w:val="single" w:sz="4" w:space="0" w:color="auto"/>
                    <w:left w:val="single" w:sz="4" w:space="0" w:color="auto"/>
                    <w:bottom w:val="single" w:sz="4" w:space="0" w:color="auto"/>
                    <w:right w:val="single" w:sz="4" w:space="0" w:color="auto"/>
                  </w:tcBorders>
                  <w:hideMark/>
                </w:tcPr>
                <w:bookmarkEnd w:id="61"/>
                <w:p w14:paraId="52BF4413" w14:textId="77777777" w:rsidR="002C6854" w:rsidRDefault="002C6854" w:rsidP="002C6854">
                  <w:pPr>
                    <w:keepLines/>
                    <w:spacing w:after="0"/>
                    <w:rPr>
                      <w:rFonts w:ascii="Arial" w:eastAsia="ＭＳ 明朝" w:hAnsi="Arial" w:cs="Arial"/>
                      <w:color w:val="000000"/>
                      <w:sz w:val="18"/>
                      <w:szCs w:val="18"/>
                    </w:rPr>
                  </w:pPr>
                  <w:r>
                    <w:rPr>
                      <w:rFonts w:eastAsia="Malgun Gothic"/>
                      <w:b/>
                      <w:bCs/>
                      <w:color w:val="000000"/>
                      <w:sz w:val="18"/>
                      <w:szCs w:val="18"/>
                    </w:rPr>
                    <w:t>Index</w:t>
                  </w:r>
                </w:p>
              </w:tc>
              <w:tc>
                <w:tcPr>
                  <w:tcW w:w="1251" w:type="pct"/>
                  <w:tcBorders>
                    <w:top w:val="single" w:sz="4" w:space="0" w:color="auto"/>
                    <w:left w:val="single" w:sz="4" w:space="0" w:color="auto"/>
                    <w:bottom w:val="single" w:sz="4" w:space="0" w:color="auto"/>
                    <w:right w:val="single" w:sz="4" w:space="0" w:color="auto"/>
                  </w:tcBorders>
                  <w:hideMark/>
                </w:tcPr>
                <w:p w14:paraId="0EA36745" w14:textId="77777777" w:rsidR="002C6854" w:rsidRDefault="002C6854" w:rsidP="002C6854">
                  <w:pPr>
                    <w:keepLines/>
                    <w:spacing w:after="0"/>
                    <w:rPr>
                      <w:rFonts w:ascii="Arial" w:hAnsi="Arial" w:cs="Arial"/>
                      <w:color w:val="000000"/>
                      <w:sz w:val="18"/>
                      <w:szCs w:val="18"/>
                      <w:lang w:eastAsia="zh-CN"/>
                    </w:rPr>
                  </w:pPr>
                  <w:r>
                    <w:rPr>
                      <w:rFonts w:eastAsia="Malgun Gothic"/>
                      <w:b/>
                      <w:bCs/>
                      <w:color w:val="000000"/>
                      <w:sz w:val="18"/>
                      <w:szCs w:val="18"/>
                    </w:rPr>
                    <w:t>Feature group</w:t>
                  </w:r>
                </w:p>
              </w:tc>
              <w:tc>
                <w:tcPr>
                  <w:tcW w:w="1145" w:type="pct"/>
                  <w:tcBorders>
                    <w:top w:val="single" w:sz="4" w:space="0" w:color="auto"/>
                    <w:left w:val="single" w:sz="4" w:space="0" w:color="auto"/>
                    <w:bottom w:val="single" w:sz="4" w:space="0" w:color="auto"/>
                    <w:right w:val="single" w:sz="4" w:space="0" w:color="auto"/>
                  </w:tcBorders>
                  <w:hideMark/>
                </w:tcPr>
                <w:p w14:paraId="2DBD77CB" w14:textId="77777777" w:rsidR="002C6854" w:rsidRDefault="002C6854" w:rsidP="002C6854">
                  <w:pPr>
                    <w:spacing w:after="0"/>
                    <w:jc w:val="center"/>
                    <w:rPr>
                      <w:rFonts w:ascii="Arial" w:eastAsia="ＭＳ 明朝" w:hAnsi="Arial" w:cs="Arial"/>
                      <w:color w:val="000000"/>
                      <w:sz w:val="18"/>
                      <w:szCs w:val="18"/>
                      <w:lang w:eastAsia="zh-CN"/>
                    </w:rPr>
                  </w:pPr>
                  <w:r>
                    <w:rPr>
                      <w:rFonts w:eastAsia="Malgun Gothic"/>
                      <w:b/>
                      <w:bCs/>
                      <w:color w:val="000000"/>
                      <w:sz w:val="18"/>
                      <w:szCs w:val="18"/>
                    </w:rPr>
                    <w:t>Components</w:t>
                  </w:r>
                </w:p>
              </w:tc>
              <w:tc>
                <w:tcPr>
                  <w:tcW w:w="419" w:type="pct"/>
                  <w:tcBorders>
                    <w:top w:val="single" w:sz="4" w:space="0" w:color="auto"/>
                    <w:left w:val="single" w:sz="4" w:space="0" w:color="auto"/>
                    <w:bottom w:val="single" w:sz="4" w:space="0" w:color="auto"/>
                    <w:right w:val="single" w:sz="4" w:space="0" w:color="auto"/>
                  </w:tcBorders>
                  <w:hideMark/>
                </w:tcPr>
                <w:p w14:paraId="58A96349" w14:textId="77777777" w:rsidR="002C6854" w:rsidRDefault="002C6854" w:rsidP="002C6854">
                  <w:pPr>
                    <w:keepLines/>
                    <w:spacing w:after="0"/>
                    <w:jc w:val="center"/>
                    <w:rPr>
                      <w:rFonts w:ascii="Arial" w:hAnsi="Arial" w:cs="Arial"/>
                      <w:color w:val="000000"/>
                      <w:sz w:val="18"/>
                      <w:szCs w:val="18"/>
                      <w:lang w:eastAsia="zh-CN"/>
                    </w:rPr>
                  </w:pPr>
                  <w:r>
                    <w:rPr>
                      <w:rFonts w:eastAsia="Malgun Gothic"/>
                      <w:b/>
                      <w:bCs/>
                      <w:color w:val="000000"/>
                      <w:sz w:val="18"/>
                      <w:szCs w:val="18"/>
                    </w:rPr>
                    <w:t>Prerequisite feature groups</w:t>
                  </w:r>
                </w:p>
              </w:tc>
              <w:tc>
                <w:tcPr>
                  <w:tcW w:w="485" w:type="pct"/>
                  <w:tcBorders>
                    <w:top w:val="single" w:sz="4" w:space="0" w:color="auto"/>
                    <w:left w:val="single" w:sz="4" w:space="0" w:color="auto"/>
                    <w:bottom w:val="single" w:sz="4" w:space="0" w:color="auto"/>
                    <w:right w:val="single" w:sz="4" w:space="0" w:color="auto"/>
                  </w:tcBorders>
                  <w:hideMark/>
                </w:tcPr>
                <w:p w14:paraId="7552DEBA" w14:textId="77777777" w:rsidR="002C6854" w:rsidRDefault="002C6854" w:rsidP="002C6854">
                  <w:pPr>
                    <w:keepLines/>
                    <w:spacing w:after="0"/>
                    <w:jc w:val="center"/>
                    <w:rPr>
                      <w:rFonts w:ascii="Arial" w:hAnsi="Arial" w:cs="Arial"/>
                      <w:color w:val="000000"/>
                      <w:sz w:val="18"/>
                      <w:szCs w:val="18"/>
                      <w:lang w:eastAsia="zh-CN"/>
                    </w:rPr>
                  </w:pPr>
                  <w:r>
                    <w:rPr>
                      <w:rFonts w:eastAsia="Malgun Gothic"/>
                      <w:b/>
                      <w:bCs/>
                      <w:color w:val="000000"/>
                      <w:sz w:val="18"/>
                      <w:szCs w:val="18"/>
                    </w:rPr>
                    <w:t>Consequence if the feature is not supported by the UE</w:t>
                  </w:r>
                </w:p>
              </w:tc>
              <w:tc>
                <w:tcPr>
                  <w:tcW w:w="269" w:type="pct"/>
                  <w:tcBorders>
                    <w:top w:val="single" w:sz="4" w:space="0" w:color="auto"/>
                    <w:left w:val="single" w:sz="4" w:space="0" w:color="auto"/>
                    <w:bottom w:val="single" w:sz="4" w:space="0" w:color="auto"/>
                    <w:right w:val="single" w:sz="4" w:space="0" w:color="auto"/>
                  </w:tcBorders>
                </w:tcPr>
                <w:p w14:paraId="07378567" w14:textId="77777777" w:rsidR="002C6854" w:rsidRDefault="002C6854" w:rsidP="002C6854">
                  <w:pPr>
                    <w:autoSpaceDE/>
                    <w:spacing w:after="0"/>
                    <w:jc w:val="center"/>
                    <w:rPr>
                      <w:rFonts w:ascii="Arial" w:eastAsia="Malgun Gothic" w:hAnsi="Arial" w:cs="Arial"/>
                      <w:b/>
                      <w:bCs/>
                      <w:color w:val="000000"/>
                      <w:sz w:val="18"/>
                      <w:szCs w:val="18"/>
                      <w:lang w:val="en-US" w:eastAsia="ko-KR"/>
                    </w:rPr>
                  </w:pPr>
                  <w:r>
                    <w:rPr>
                      <w:rFonts w:ascii="Arial" w:eastAsia="Malgun Gothic" w:hAnsi="Arial" w:cs="Arial"/>
                      <w:b/>
                      <w:bCs/>
                      <w:color w:val="000000"/>
                      <w:sz w:val="18"/>
                      <w:szCs w:val="18"/>
                    </w:rPr>
                    <w:t>Type</w:t>
                  </w:r>
                </w:p>
                <w:p w14:paraId="78056F65" w14:textId="77777777" w:rsidR="002C6854" w:rsidRDefault="002C6854" w:rsidP="002C6854">
                  <w:pPr>
                    <w:keepLines/>
                    <w:spacing w:after="0"/>
                    <w:jc w:val="center"/>
                    <w:rPr>
                      <w:rFonts w:ascii="Arial" w:eastAsia="ＭＳ 明朝" w:hAnsi="Arial" w:cs="Arial"/>
                      <w:color w:val="000000"/>
                      <w:sz w:val="18"/>
                      <w:szCs w:val="18"/>
                      <w:highlight w:val="yellow"/>
                    </w:rPr>
                  </w:pPr>
                </w:p>
              </w:tc>
              <w:tc>
                <w:tcPr>
                  <w:tcW w:w="564" w:type="pct"/>
                  <w:tcBorders>
                    <w:top w:val="single" w:sz="4" w:space="0" w:color="auto"/>
                    <w:left w:val="single" w:sz="4" w:space="0" w:color="auto"/>
                    <w:bottom w:val="single" w:sz="4" w:space="0" w:color="auto"/>
                    <w:right w:val="single" w:sz="4" w:space="0" w:color="auto"/>
                  </w:tcBorders>
                  <w:hideMark/>
                </w:tcPr>
                <w:p w14:paraId="038F71A0" w14:textId="77777777" w:rsidR="002C6854" w:rsidRDefault="002C6854" w:rsidP="002C6854">
                  <w:pPr>
                    <w:keepLines/>
                    <w:spacing w:after="0"/>
                    <w:jc w:val="center"/>
                    <w:rPr>
                      <w:rFonts w:ascii="Arial" w:hAnsi="Arial" w:cs="Arial"/>
                      <w:color w:val="000000"/>
                      <w:sz w:val="18"/>
                      <w:szCs w:val="18"/>
                      <w:lang w:eastAsia="zh-CN"/>
                    </w:rPr>
                  </w:pPr>
                  <w:r>
                    <w:rPr>
                      <w:rFonts w:ascii="Arial" w:eastAsia="Malgun Gothic" w:hAnsi="Arial" w:cs="Arial"/>
                      <w:b/>
                      <w:bCs/>
                      <w:color w:val="000000"/>
                      <w:sz w:val="18"/>
                      <w:szCs w:val="18"/>
                    </w:rPr>
                    <w:t>Need of FR1/FR2 differentiation</w:t>
                  </w:r>
                </w:p>
              </w:tc>
              <w:tc>
                <w:tcPr>
                  <w:tcW w:w="669" w:type="pct"/>
                  <w:tcBorders>
                    <w:top w:val="single" w:sz="4" w:space="0" w:color="auto"/>
                    <w:left w:val="single" w:sz="4" w:space="0" w:color="auto"/>
                    <w:bottom w:val="single" w:sz="4" w:space="0" w:color="auto"/>
                    <w:right w:val="single" w:sz="4" w:space="0" w:color="auto"/>
                  </w:tcBorders>
                </w:tcPr>
                <w:p w14:paraId="3106CB63" w14:textId="77777777" w:rsidR="002C6854" w:rsidRDefault="002C6854" w:rsidP="002C6854">
                  <w:pPr>
                    <w:keepLines/>
                    <w:spacing w:after="0"/>
                    <w:rPr>
                      <w:rFonts w:ascii="Arial" w:eastAsia="Malgun Gothic" w:hAnsi="Arial" w:cs="Arial"/>
                      <w:b/>
                      <w:bCs/>
                      <w:color w:val="000000"/>
                      <w:sz w:val="18"/>
                      <w:szCs w:val="18"/>
                      <w:lang w:val="en-US" w:eastAsia="ko-KR"/>
                    </w:rPr>
                  </w:pPr>
                </w:p>
                <w:p w14:paraId="6CB55AA5" w14:textId="77777777" w:rsidR="002C6854" w:rsidRDefault="002C6854" w:rsidP="002C6854">
                  <w:pPr>
                    <w:keepLines/>
                    <w:spacing w:after="0"/>
                    <w:rPr>
                      <w:rFonts w:ascii="Arial" w:hAnsi="Arial" w:cs="Arial"/>
                      <w:color w:val="000000"/>
                      <w:sz w:val="18"/>
                      <w:szCs w:val="18"/>
                    </w:rPr>
                  </w:pPr>
                  <w:r>
                    <w:rPr>
                      <w:rFonts w:ascii="Arial" w:eastAsia="Malgun Gothic" w:hAnsi="Arial" w:cs="Arial"/>
                      <w:b/>
                      <w:bCs/>
                      <w:color w:val="000000"/>
                      <w:sz w:val="18"/>
                      <w:szCs w:val="18"/>
                    </w:rPr>
                    <w:t>Mandatory/Optional</w:t>
                  </w:r>
                </w:p>
              </w:tc>
            </w:tr>
            <w:tr w:rsidR="002C6854" w14:paraId="7ECA7A91" w14:textId="77777777" w:rsidTr="00350B90">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p w14:paraId="74CB5E1A" w14:textId="77777777" w:rsidR="002C6854" w:rsidRDefault="002C6854" w:rsidP="002C6854">
                  <w:pPr>
                    <w:keepLines/>
                    <w:spacing w:after="0"/>
                    <w:rPr>
                      <w:rFonts w:ascii="Arial" w:eastAsia="ＭＳ 明朝" w:hAnsi="Arial" w:cs="Arial"/>
                      <w:color w:val="000000"/>
                      <w:sz w:val="18"/>
                      <w:szCs w:val="18"/>
                      <w:lang w:eastAsia="zh-CN"/>
                    </w:rPr>
                  </w:pPr>
                  <w:r>
                    <w:rPr>
                      <w:rFonts w:eastAsia="Malgun Gothic"/>
                      <w:color w:val="000000"/>
                      <w:sz w:val="18"/>
                      <w:szCs w:val="18"/>
                    </w:rPr>
                    <w:t>X-5</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8E5EEF3" w14:textId="77777777" w:rsidR="002C6854" w:rsidRDefault="002C6854" w:rsidP="002C6854">
                  <w:pPr>
                    <w:keepLines/>
                    <w:spacing w:after="0"/>
                    <w:rPr>
                      <w:rFonts w:ascii="Arial" w:eastAsia="游明朝" w:hAnsi="Arial" w:cs="Arial"/>
                      <w:color w:val="FF0000"/>
                      <w:sz w:val="18"/>
                      <w:szCs w:val="18"/>
                    </w:rPr>
                  </w:pPr>
                  <w:r>
                    <w:rPr>
                      <w:rFonts w:eastAsia="Malgun Gothic"/>
                      <w:color w:val="000000"/>
                    </w:rPr>
                    <w:t>SBFD random access operation based on one single RACH configuration in RRC_IDLE/INACTIVE/CONNECTED mode</w:t>
                  </w:r>
                </w:p>
              </w:tc>
              <w:tc>
                <w:tcPr>
                  <w:tcW w:w="1145" w:type="pct"/>
                  <w:tcBorders>
                    <w:top w:val="single" w:sz="4" w:space="0" w:color="auto"/>
                    <w:left w:val="single" w:sz="4" w:space="0" w:color="auto"/>
                    <w:bottom w:val="single" w:sz="4" w:space="0" w:color="auto"/>
                    <w:right w:val="single" w:sz="4" w:space="0" w:color="auto"/>
                  </w:tcBorders>
                  <w:vAlign w:val="center"/>
                  <w:hideMark/>
                </w:tcPr>
                <w:p w14:paraId="680CC282" w14:textId="77777777" w:rsidR="002C6854" w:rsidRDefault="002C6854" w:rsidP="00523E30">
                  <w:pPr>
                    <w:pStyle w:val="aff6"/>
                    <w:numPr>
                      <w:ilvl w:val="0"/>
                      <w:numId w:val="48"/>
                    </w:numPr>
                    <w:overflowPunct/>
                    <w:autoSpaceDE/>
                    <w:autoSpaceDN/>
                    <w:adjustRightInd/>
                    <w:spacing w:before="60" w:after="0"/>
                    <w:ind w:leftChars="0"/>
                    <w:rPr>
                      <w:rFonts w:eastAsia="Malgun Gothic"/>
                      <w:color w:val="000000"/>
                      <w:kern w:val="2"/>
                      <w:lang w:val="en-US" w:eastAsia="ko-KR"/>
                    </w:rPr>
                  </w:pPr>
                  <w:r>
                    <w:rPr>
                      <w:color w:val="000000"/>
                      <w:kern w:val="2"/>
                      <w:lang w:eastAsia="ko-KR"/>
                    </w:rPr>
                    <w:t>Support of separate power control parameters for PRACH transmission in additional ROs</w:t>
                  </w:r>
                </w:p>
                <w:p w14:paraId="4C8ED416" w14:textId="77777777" w:rsidR="002C6854" w:rsidRDefault="002C6854" w:rsidP="00523E30">
                  <w:pPr>
                    <w:pStyle w:val="aff6"/>
                    <w:numPr>
                      <w:ilvl w:val="0"/>
                      <w:numId w:val="48"/>
                    </w:numPr>
                    <w:overflowPunct/>
                    <w:autoSpaceDE/>
                    <w:autoSpaceDN/>
                    <w:adjustRightInd/>
                    <w:spacing w:before="60" w:after="0"/>
                    <w:ind w:leftChars="0"/>
                    <w:rPr>
                      <w:color w:val="000000"/>
                      <w:kern w:val="2"/>
                      <w:lang w:eastAsia="ko-KR"/>
                    </w:rPr>
                  </w:pPr>
                  <w:r>
                    <w:rPr>
                      <w:color w:val="000000"/>
                      <w:kern w:val="2"/>
                      <w:lang w:eastAsia="ko-KR"/>
                    </w:rPr>
                    <w:t xml:space="preserve">Support valid additional ROs determination, including reinterpretation of </w:t>
                  </w:r>
                  <w:r>
                    <w:rPr>
                      <w:i/>
                      <w:iCs/>
                      <w:color w:val="000000"/>
                      <w:kern w:val="2"/>
                      <w:lang w:eastAsia="ko-KR"/>
                    </w:rPr>
                    <w:t xml:space="preserve">msg1-FrequencyStart </w:t>
                  </w:r>
                  <w:r>
                    <w:rPr>
                      <w:color w:val="000000"/>
                      <w:kern w:val="2"/>
                      <w:lang w:eastAsia="ko-KR"/>
                    </w:rPr>
                    <w:t xml:space="preserve">in </w:t>
                  </w:r>
                  <w:r>
                    <w:rPr>
                      <w:i/>
                      <w:iCs/>
                      <w:color w:val="000000"/>
                      <w:kern w:val="2"/>
                      <w:lang w:eastAsia="ko-KR"/>
                    </w:rPr>
                    <w:t>rach-ConfigCommon</w:t>
                  </w:r>
                  <w:r>
                    <w:rPr>
                      <w:color w:val="000000"/>
                      <w:kern w:val="2"/>
                      <w:lang w:eastAsia="ko-KR"/>
                    </w:rPr>
                    <w:t>.</w:t>
                  </w:r>
                </w:p>
                <w:p w14:paraId="1E6B282F" w14:textId="77777777" w:rsidR="002C6854" w:rsidRDefault="002C6854" w:rsidP="00523E30">
                  <w:pPr>
                    <w:pStyle w:val="aff6"/>
                    <w:numPr>
                      <w:ilvl w:val="0"/>
                      <w:numId w:val="48"/>
                    </w:numPr>
                    <w:overflowPunct/>
                    <w:autoSpaceDE/>
                    <w:autoSpaceDN/>
                    <w:adjustRightInd/>
                    <w:spacing w:before="60" w:after="0"/>
                    <w:ind w:leftChars="0"/>
                    <w:rPr>
                      <w:color w:val="000000"/>
                      <w:kern w:val="2"/>
                      <w:lang w:eastAsia="ko-KR"/>
                    </w:rPr>
                  </w:pPr>
                  <w:r>
                    <w:rPr>
                      <w:color w:val="000000"/>
                      <w:kern w:val="2"/>
                      <w:lang w:eastAsia="ko-KR"/>
                    </w:rPr>
                    <w:t>Support separate association periods and association pattern periods determination for additional ROs and legacy ROs.</w:t>
                  </w:r>
                </w:p>
                <w:p w14:paraId="0FF164E6" w14:textId="77777777" w:rsidR="002C6854" w:rsidRDefault="002C6854" w:rsidP="00523E30">
                  <w:pPr>
                    <w:pStyle w:val="aff6"/>
                    <w:numPr>
                      <w:ilvl w:val="0"/>
                      <w:numId w:val="48"/>
                    </w:numPr>
                    <w:autoSpaceDE/>
                    <w:autoSpaceDN/>
                    <w:spacing w:before="60" w:after="0"/>
                    <w:ind w:leftChars="0"/>
                    <w:rPr>
                      <w:rFonts w:ascii="Arial" w:eastAsia="ＭＳ 明朝" w:hAnsi="Arial" w:cs="Arial"/>
                      <w:color w:val="000000"/>
                      <w:kern w:val="2"/>
                      <w:sz w:val="18"/>
                      <w:szCs w:val="18"/>
                    </w:rPr>
                  </w:pPr>
                  <w:r>
                    <w:rPr>
                      <w:color w:val="000000"/>
                      <w:kern w:val="2"/>
                      <w:szCs w:val="18"/>
                      <w:lang w:eastAsia="ko-KR"/>
                    </w:rPr>
                    <w:t>Support separate SSB-to-RO mapping for the valid additional ROs.</w:t>
                  </w:r>
                </w:p>
              </w:tc>
              <w:tc>
                <w:tcPr>
                  <w:tcW w:w="419" w:type="pct"/>
                  <w:tcBorders>
                    <w:top w:val="single" w:sz="4" w:space="0" w:color="auto"/>
                    <w:left w:val="single" w:sz="4" w:space="0" w:color="auto"/>
                    <w:bottom w:val="single" w:sz="4" w:space="0" w:color="auto"/>
                    <w:right w:val="single" w:sz="4" w:space="0" w:color="auto"/>
                  </w:tcBorders>
                  <w:vAlign w:val="center"/>
                  <w:hideMark/>
                </w:tcPr>
                <w:p w14:paraId="3AB88C85" w14:textId="77777777" w:rsidR="002C6854" w:rsidRDefault="002C6854" w:rsidP="002C6854">
                  <w:pPr>
                    <w:jc w:val="center"/>
                    <w:rPr>
                      <w:rFonts w:ascii="Arial" w:eastAsia="ＭＳ 明朝" w:hAnsi="Arial" w:cs="Arial"/>
                      <w:color w:val="000000"/>
                      <w:sz w:val="18"/>
                      <w:szCs w:val="18"/>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54F3904C" w14:textId="77777777" w:rsidR="002C6854" w:rsidRDefault="002C6854" w:rsidP="002C6854">
                  <w:pPr>
                    <w:keepLines/>
                    <w:spacing w:after="0"/>
                    <w:rPr>
                      <w:rFonts w:ascii="Arial" w:eastAsia="游明朝" w:hAnsi="Arial" w:cs="Arial"/>
                      <w:color w:val="000000"/>
                    </w:rPr>
                  </w:pPr>
                  <w:r>
                    <w:rPr>
                      <w:rFonts w:eastAsia="Malgun Gothic"/>
                      <w:color w:val="000000"/>
                    </w:rPr>
                    <w:t>RACH Configuration Option 1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1EF3A67A" w14:textId="77777777" w:rsidR="002C6854" w:rsidRDefault="002C6854" w:rsidP="002C6854">
                  <w:pPr>
                    <w:keepLines/>
                    <w:spacing w:after="0"/>
                    <w:jc w:val="center"/>
                    <w:rPr>
                      <w:rFonts w:ascii="Arial" w:eastAsia="ＭＳ 明朝" w:hAnsi="Arial" w:cs="Arial"/>
                      <w:color w:val="000000"/>
                      <w:sz w:val="18"/>
                      <w:szCs w:val="18"/>
                    </w:rPr>
                  </w:pPr>
                  <w:r>
                    <w:rPr>
                      <w:rFonts w:ascii="Arial" w:hAnsi="Arial" w:cs="Arial"/>
                      <w:color w:val="000000"/>
                      <w:sz w:val="18"/>
                      <w:szCs w:val="18"/>
                      <w:lang w:eastAsia="zh-CN"/>
                    </w:rPr>
                    <w:t>Per Band</w:t>
                  </w:r>
                </w:p>
              </w:tc>
              <w:tc>
                <w:tcPr>
                  <w:tcW w:w="564" w:type="pct"/>
                  <w:tcBorders>
                    <w:top w:val="single" w:sz="4" w:space="0" w:color="auto"/>
                    <w:left w:val="single" w:sz="4" w:space="0" w:color="auto"/>
                    <w:bottom w:val="single" w:sz="4" w:space="0" w:color="auto"/>
                    <w:right w:val="single" w:sz="4" w:space="0" w:color="auto"/>
                  </w:tcBorders>
                  <w:vAlign w:val="center"/>
                  <w:hideMark/>
                </w:tcPr>
                <w:p w14:paraId="04465B42" w14:textId="77777777" w:rsidR="002C6854" w:rsidRDefault="002C6854" w:rsidP="002C6854">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1A27AAA7" w14:textId="77777777" w:rsidR="002C6854" w:rsidRDefault="002C6854" w:rsidP="002C6854">
                  <w:pPr>
                    <w:keepLines/>
                    <w:spacing w:after="0"/>
                    <w:rPr>
                      <w:rFonts w:ascii="Arial" w:hAnsi="Arial" w:cs="Arial"/>
                      <w:color w:val="000000"/>
                      <w:sz w:val="18"/>
                      <w:szCs w:val="18"/>
                    </w:rPr>
                  </w:pPr>
                  <w:r>
                    <w:rPr>
                      <w:rFonts w:eastAsia="Malgun Gothic"/>
                      <w:color w:val="000000"/>
                    </w:rPr>
                    <w:t>Optional with capability signaling</w:t>
                  </w:r>
                </w:p>
              </w:tc>
            </w:tr>
            <w:tr w:rsidR="002C6854" w14:paraId="2795BAFB" w14:textId="77777777" w:rsidTr="00350B90">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p w14:paraId="38CD0BD4" w14:textId="77777777" w:rsidR="002C6854" w:rsidRDefault="002C6854" w:rsidP="002C6854">
                  <w:pPr>
                    <w:keepLines/>
                    <w:spacing w:after="0"/>
                    <w:rPr>
                      <w:rFonts w:ascii="Arial" w:eastAsia="ＭＳ 明朝" w:hAnsi="Arial" w:cs="Arial"/>
                      <w:color w:val="000000"/>
                      <w:sz w:val="18"/>
                      <w:szCs w:val="18"/>
                    </w:rPr>
                  </w:pPr>
                  <w:r>
                    <w:rPr>
                      <w:rFonts w:eastAsia="Malgun Gothic"/>
                      <w:color w:val="000000"/>
                      <w:sz w:val="18"/>
                      <w:szCs w:val="18"/>
                    </w:rPr>
                    <w:t>X-6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D4BA74C" w14:textId="77777777" w:rsidR="002C6854" w:rsidRDefault="002C6854" w:rsidP="002C6854">
                  <w:pPr>
                    <w:keepLines/>
                    <w:spacing w:after="0"/>
                    <w:rPr>
                      <w:rFonts w:eastAsia="Malgun Gothic"/>
                      <w:b/>
                      <w:bCs/>
                      <w:color w:val="000000"/>
                      <w:lang w:val="en-US" w:eastAsia="ko-KR"/>
                    </w:rPr>
                  </w:pPr>
                  <w:r>
                    <w:rPr>
                      <w:rFonts w:eastAsia="Malgun Gothic"/>
                      <w:color w:val="000000"/>
                    </w:rPr>
                    <w:t xml:space="preserve">SBFD random access operation based on two separate RACH configurations, including one legacy RACH configuration and one additional RACH configuration in RRC_IDLE/INACTIVE/CONNECTED mode </w:t>
                  </w:r>
                </w:p>
              </w:tc>
              <w:tc>
                <w:tcPr>
                  <w:tcW w:w="1145" w:type="pct"/>
                  <w:tcBorders>
                    <w:top w:val="single" w:sz="4" w:space="0" w:color="auto"/>
                    <w:left w:val="single" w:sz="4" w:space="0" w:color="auto"/>
                    <w:bottom w:val="single" w:sz="4" w:space="0" w:color="auto"/>
                    <w:right w:val="single" w:sz="4" w:space="0" w:color="auto"/>
                  </w:tcBorders>
                  <w:vAlign w:val="center"/>
                  <w:hideMark/>
                </w:tcPr>
                <w:p w14:paraId="4A5DDBEF" w14:textId="77777777" w:rsidR="002C6854" w:rsidRDefault="002C6854" w:rsidP="00523E30">
                  <w:pPr>
                    <w:pStyle w:val="aff6"/>
                    <w:numPr>
                      <w:ilvl w:val="0"/>
                      <w:numId w:val="47"/>
                    </w:numPr>
                    <w:overflowPunct/>
                    <w:autoSpaceDE/>
                    <w:autoSpaceDN/>
                    <w:adjustRightInd/>
                    <w:spacing w:before="60" w:after="0"/>
                    <w:ind w:leftChars="0"/>
                    <w:rPr>
                      <w:rFonts w:eastAsia="Malgun Gothic"/>
                      <w:color w:val="000000"/>
                      <w:kern w:val="2"/>
                      <w:szCs w:val="18"/>
                      <w:lang w:eastAsia="ko-KR"/>
                    </w:rPr>
                  </w:pPr>
                  <w:r>
                    <w:rPr>
                      <w:color w:val="000000"/>
                      <w:kern w:val="2"/>
                      <w:szCs w:val="18"/>
                      <w:lang w:eastAsia="ko-KR"/>
                    </w:rPr>
                    <w:t>Support of separate power control parameters for PRACH transmission in additional ROs</w:t>
                  </w:r>
                </w:p>
                <w:p w14:paraId="0DCB4B0D" w14:textId="77777777" w:rsidR="002C6854" w:rsidRDefault="002C6854"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valid additional ROs determination.</w:t>
                  </w:r>
                </w:p>
                <w:p w14:paraId="4B0AE26D" w14:textId="77777777" w:rsidR="002C6854" w:rsidRDefault="002C6854"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separate association periods and association pattern periods determination for additional ROs and legacy ROs.</w:t>
                  </w:r>
                </w:p>
                <w:p w14:paraId="7B9D4BFB" w14:textId="77777777" w:rsidR="002C6854" w:rsidRDefault="002C6854"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separate SSB-to-RO mapping for the valid additional ROs.</w:t>
                  </w:r>
                </w:p>
                <w:p w14:paraId="5C78DAF6" w14:textId="77777777" w:rsidR="002C6854" w:rsidRDefault="002C6854"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of valid RO across SBFD and non-SBFD symbols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374F619" w14:textId="77777777" w:rsidR="002C6854" w:rsidRDefault="002C6854" w:rsidP="002C6854">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5911D1AE" w14:textId="77777777" w:rsidR="002C6854" w:rsidRDefault="002C6854" w:rsidP="002C6854">
                  <w:pPr>
                    <w:keepLines/>
                    <w:spacing w:after="0"/>
                    <w:rPr>
                      <w:rFonts w:eastAsia="Malgun Gothic"/>
                      <w:color w:val="000000"/>
                      <w:lang w:val="en-US" w:eastAsia="ko-KR"/>
                    </w:rPr>
                  </w:pPr>
                  <w:r>
                    <w:rPr>
                      <w:rFonts w:eastAsia="Malgun Gothic"/>
                      <w:color w:val="000000"/>
                    </w:rPr>
                    <w:t>RACH Configuration Option 2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1BA5EDAF" w14:textId="77777777" w:rsidR="002C6854" w:rsidRDefault="002C6854" w:rsidP="002C6854">
                  <w:pPr>
                    <w:keepLines/>
                    <w:spacing w:after="0"/>
                    <w:jc w:val="center"/>
                    <w:rPr>
                      <w:rFonts w:ascii="Arial" w:eastAsia="ＭＳ 明朝" w:hAnsi="Arial" w:cs="Arial"/>
                      <w:color w:val="000000"/>
                      <w:sz w:val="18"/>
                      <w:szCs w:val="18"/>
                      <w:highlight w:val="yellow"/>
                    </w:rPr>
                  </w:pPr>
                  <w:r>
                    <w:rPr>
                      <w:rFonts w:ascii="Arial" w:hAnsi="Arial" w:cs="Arial"/>
                      <w:color w:val="000000"/>
                      <w:sz w:val="18"/>
                      <w:szCs w:val="18"/>
                      <w:lang w:eastAsia="zh-CN"/>
                    </w:rPr>
                    <w:t>Per Band</w:t>
                  </w:r>
                </w:p>
              </w:tc>
              <w:tc>
                <w:tcPr>
                  <w:tcW w:w="564" w:type="pct"/>
                  <w:tcBorders>
                    <w:top w:val="single" w:sz="4" w:space="0" w:color="auto"/>
                    <w:left w:val="single" w:sz="4" w:space="0" w:color="auto"/>
                    <w:bottom w:val="single" w:sz="4" w:space="0" w:color="auto"/>
                    <w:right w:val="single" w:sz="4" w:space="0" w:color="auto"/>
                  </w:tcBorders>
                  <w:vAlign w:val="center"/>
                  <w:hideMark/>
                </w:tcPr>
                <w:p w14:paraId="479C1483" w14:textId="77777777" w:rsidR="002C6854" w:rsidRDefault="002C6854" w:rsidP="002C6854">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49CBB96F" w14:textId="77777777" w:rsidR="002C6854" w:rsidRDefault="002C6854" w:rsidP="002C6854">
                  <w:pPr>
                    <w:keepLines/>
                    <w:spacing w:after="0"/>
                    <w:rPr>
                      <w:rFonts w:eastAsia="Malgun Gothic"/>
                      <w:color w:val="000000"/>
                      <w:lang w:val="en-US" w:eastAsia="ko-KR"/>
                    </w:rPr>
                  </w:pPr>
                  <w:r>
                    <w:rPr>
                      <w:rFonts w:eastAsia="Malgun Gothic"/>
                      <w:color w:val="000000"/>
                    </w:rPr>
                    <w:t>Optional with capability signaling</w:t>
                  </w:r>
                </w:p>
              </w:tc>
            </w:tr>
          </w:tbl>
          <w:p w14:paraId="471FF67D" w14:textId="77777777" w:rsidR="00E85364" w:rsidRPr="00FB2D80" w:rsidRDefault="00E85364" w:rsidP="006347A7">
            <w:pPr>
              <w:jc w:val="both"/>
              <w:rPr>
                <w:rFonts w:eastAsiaTheme="minorEastAsia"/>
                <w:lang w:eastAsia="zh-CN"/>
              </w:rPr>
            </w:pPr>
          </w:p>
        </w:tc>
      </w:tr>
      <w:tr w:rsidR="00E85364" w14:paraId="566D8271" w14:textId="77777777" w:rsidTr="00350B90">
        <w:trPr>
          <w:trHeight w:val="57"/>
        </w:trPr>
        <w:tc>
          <w:tcPr>
            <w:tcW w:w="252" w:type="pct"/>
          </w:tcPr>
          <w:p w14:paraId="230451A9" w14:textId="343CE147" w:rsidR="00E85364" w:rsidRPr="006F3446" w:rsidRDefault="006F3446" w:rsidP="00CE26F4">
            <w:pPr>
              <w:spacing w:after="0"/>
              <w:jc w:val="center"/>
              <w:rPr>
                <w:rFonts w:eastAsia="SimSun"/>
                <w:sz w:val="22"/>
                <w:lang w:eastAsia="zh-CN"/>
              </w:rPr>
            </w:pPr>
            <w:r>
              <w:rPr>
                <w:rFonts w:eastAsia="SimSun" w:hint="eastAsia"/>
                <w:sz w:val="22"/>
                <w:lang w:eastAsia="zh-CN"/>
              </w:rPr>
              <w:t>[8]</w:t>
            </w:r>
          </w:p>
        </w:tc>
        <w:tc>
          <w:tcPr>
            <w:tcW w:w="184" w:type="pct"/>
          </w:tcPr>
          <w:p w14:paraId="77BD9489" w14:textId="7E799795" w:rsidR="00E85364" w:rsidRPr="006F3446" w:rsidRDefault="006F3446" w:rsidP="00CE26F4">
            <w:pPr>
              <w:spacing w:after="0"/>
              <w:jc w:val="center"/>
              <w:rPr>
                <w:rFonts w:eastAsia="SimSun"/>
                <w:sz w:val="22"/>
                <w:szCs w:val="18"/>
                <w:lang w:eastAsia="zh-CN"/>
              </w:rPr>
            </w:pPr>
            <w:r>
              <w:rPr>
                <w:rFonts w:eastAsia="SimSun" w:hint="eastAsia"/>
                <w:sz w:val="22"/>
                <w:szCs w:val="18"/>
                <w:lang w:eastAsia="zh-CN"/>
              </w:rPr>
              <w:t>CMCC</w:t>
            </w:r>
          </w:p>
        </w:tc>
        <w:tc>
          <w:tcPr>
            <w:tcW w:w="4564" w:type="pct"/>
          </w:tcPr>
          <w:p w14:paraId="19B91CE7" w14:textId="77777777" w:rsidR="006F3446" w:rsidRPr="004E43C7" w:rsidRDefault="006F3446" w:rsidP="006F3446">
            <w:pPr>
              <w:jc w:val="both"/>
              <w:rPr>
                <w:rFonts w:eastAsiaTheme="minorEastAsia"/>
                <w:lang w:eastAsia="zh-CN"/>
              </w:rPr>
            </w:pPr>
            <w:r>
              <w:rPr>
                <w:rFonts w:eastAsiaTheme="minorEastAsia" w:hint="eastAsia"/>
                <w:lang w:eastAsia="zh-CN"/>
              </w:rPr>
              <w:t xml:space="preserve">In last RAN1 meeting, two FGs for RACH </w:t>
            </w:r>
            <w:r>
              <w:rPr>
                <w:rFonts w:eastAsiaTheme="minorEastAsia"/>
                <w:lang w:eastAsia="zh-CN"/>
              </w:rPr>
              <w:t>configuration</w:t>
            </w:r>
            <w:r>
              <w:rPr>
                <w:rFonts w:eastAsiaTheme="minorEastAsia" w:hint="eastAsia"/>
                <w:lang w:eastAsia="zh-CN"/>
              </w:rPr>
              <w:t xml:space="preserve">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are agreed, one </w:t>
            </w:r>
            <w:r>
              <w:rPr>
                <w:rFonts w:eastAsiaTheme="minorEastAsia"/>
                <w:lang w:eastAsia="zh-CN"/>
              </w:rPr>
              <w:t>discussion</w:t>
            </w:r>
            <w:r>
              <w:rPr>
                <w:rFonts w:eastAsiaTheme="minorEastAsia" w:hint="eastAsia"/>
                <w:lang w:eastAsia="zh-CN"/>
              </w:rPr>
              <w:t xml:space="preserve"> issue is that </w:t>
            </w:r>
            <w:r>
              <w:rPr>
                <w:rFonts w:eastAsiaTheme="minorEastAsia"/>
                <w:lang w:eastAsia="zh-CN"/>
              </w:rPr>
              <w:t>whether</w:t>
            </w:r>
            <w:r>
              <w:rPr>
                <w:rFonts w:eastAsiaTheme="minorEastAsia" w:hint="eastAsia"/>
                <w:lang w:eastAsia="zh-CN"/>
              </w:rPr>
              <w:t xml:space="preserve"> O</w:t>
            </w:r>
            <w:r>
              <w:rPr>
                <w:rFonts w:eastAsiaTheme="minorEastAsia"/>
                <w:lang w:eastAsia="zh-CN"/>
              </w:rPr>
              <w:t>p</w:t>
            </w:r>
            <w:r>
              <w:rPr>
                <w:rFonts w:eastAsiaTheme="minorEastAsia" w:hint="eastAsia"/>
                <w:lang w:eastAsia="zh-CN"/>
              </w:rPr>
              <w:t xml:space="preserve">tion 1 is the default option for SBFD random </w:t>
            </w:r>
            <w:r>
              <w:rPr>
                <w:rFonts w:eastAsiaTheme="minorEastAsia"/>
                <w:lang w:eastAsia="zh-CN"/>
              </w:rPr>
              <w:t>access</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As the agreement made in main session, one UE is not required to support both RACH configuration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Thus, we think </w:t>
            </w:r>
            <w:r w:rsidRPr="004E43C7">
              <w:rPr>
                <w:rFonts w:eastAsiaTheme="minorEastAsia"/>
                <w:lang w:eastAsia="zh-CN"/>
              </w:rPr>
              <w:t>Alt.3</w:t>
            </w:r>
            <w:r>
              <w:rPr>
                <w:rFonts w:eastAsiaTheme="minorEastAsia" w:hint="eastAsia"/>
                <w:lang w:eastAsia="zh-CN"/>
              </w:rPr>
              <w:t xml:space="preserve"> can be supported, thus,</w:t>
            </w:r>
            <w:r w:rsidRPr="004E43C7">
              <w:rPr>
                <w:rFonts w:eastAsiaTheme="minorEastAsia"/>
                <w:lang w:eastAsia="zh-CN"/>
              </w:rPr>
              <w:t xml:space="preserve"> UE supporting SBFD random access supports Option 1 or Option 2 (i.e., no default option)</w:t>
            </w:r>
            <w:r>
              <w:rPr>
                <w:rFonts w:eastAsiaTheme="minorEastAsia" w:hint="eastAsia"/>
                <w:lang w:eastAsia="zh-CN"/>
              </w:rPr>
              <w:t>.</w:t>
            </w:r>
          </w:p>
          <w:p w14:paraId="6D968170" w14:textId="77777777" w:rsidR="006F3446" w:rsidRPr="006D6A3C" w:rsidRDefault="006F3446" w:rsidP="006F3446">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X-3 and X-4:</w:t>
            </w:r>
          </w:p>
          <w:p w14:paraId="41F09661" w14:textId="77777777" w:rsidR="006F3446" w:rsidRDefault="006F3446" w:rsidP="00523E30">
            <w:pPr>
              <w:pStyle w:val="aff6"/>
              <w:numPr>
                <w:ilvl w:val="0"/>
                <w:numId w:val="55"/>
              </w:numPr>
              <w:overflowPunct/>
              <w:autoSpaceDE/>
              <w:autoSpaceDN/>
              <w:adjustRightInd/>
              <w:spacing w:before="120" w:after="0"/>
              <w:ind w:leftChars="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X-3</w:t>
            </w:r>
          </w:p>
          <w:p w14:paraId="45C5E845" w14:textId="77777777" w:rsidR="006F3446" w:rsidRPr="00C54076" w:rsidRDefault="006F3446" w:rsidP="00523E30">
            <w:pPr>
              <w:pStyle w:val="aff6"/>
              <w:numPr>
                <w:ilvl w:val="0"/>
                <w:numId w:val="55"/>
              </w:numPr>
              <w:overflowPunct/>
              <w:autoSpaceDE/>
              <w:autoSpaceDN/>
              <w:adjustRightInd/>
              <w:spacing w:before="120" w:after="0"/>
              <w:ind w:leftChars="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X-4</w:t>
            </w:r>
          </w:p>
          <w:p w14:paraId="546C8185" w14:textId="77777777" w:rsidR="006F3446" w:rsidRDefault="006F3446" w:rsidP="006F344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61B1BF14" w14:textId="77777777" w:rsidR="006F3446" w:rsidRPr="00B44385" w:rsidRDefault="006F3446" w:rsidP="00523E30">
            <w:pPr>
              <w:pStyle w:val="aff6"/>
              <w:numPr>
                <w:ilvl w:val="0"/>
                <w:numId w:val="54"/>
              </w:numPr>
              <w:overflowPunct/>
              <w:autoSpaceDE/>
              <w:autoSpaceDN/>
              <w:adjustRightInd/>
              <w:spacing w:before="120" w:after="0"/>
              <w:ind w:leftChars="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7AFC5474" w14:textId="77777777" w:rsidR="006F3446" w:rsidRDefault="006F3446" w:rsidP="00523E30">
            <w:pPr>
              <w:pStyle w:val="aff6"/>
              <w:numPr>
                <w:ilvl w:val="0"/>
                <w:numId w:val="54"/>
              </w:numPr>
              <w:overflowPunct/>
              <w:autoSpaceDE/>
              <w:autoSpaceDN/>
              <w:adjustRightInd/>
              <w:spacing w:before="120" w:after="0"/>
              <w:ind w:leftChars="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3D40DF73" w14:textId="77777777" w:rsidR="006F3446" w:rsidRDefault="006F3446" w:rsidP="006F344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random </w:t>
            </w:r>
            <w:r>
              <w:rPr>
                <w:rFonts w:eastAsiaTheme="minorEastAsia"/>
                <w:lang w:val="en-US" w:eastAsia="zh-CN"/>
              </w:rPr>
              <w:t>access</w:t>
            </w:r>
            <w:r>
              <w:rPr>
                <w:rFonts w:eastAsiaTheme="minorEastAsia" w:hint="eastAsia"/>
                <w:lang w:val="en-US" w:eastAsia="zh-CN"/>
              </w:rPr>
              <w:t xml:space="preserve"> </w:t>
            </w:r>
            <w:r>
              <w:rPr>
                <w:rFonts w:eastAsiaTheme="minorEastAsia"/>
                <w:lang w:val="en-US" w:eastAsia="zh-CN"/>
              </w:rPr>
              <w:t>operation</w:t>
            </w:r>
            <w:r>
              <w:rPr>
                <w:rFonts w:eastAsiaTheme="minorEastAsia" w:hint="eastAsia"/>
                <w:lang w:val="en-US" w:eastAsia="zh-CN"/>
              </w:rPr>
              <w:t>.</w:t>
            </w:r>
          </w:p>
          <w:p w14:paraId="7CC91B9C" w14:textId="77777777" w:rsidR="006F3446" w:rsidRDefault="006F3446" w:rsidP="006F344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2835"/>
              <w:gridCol w:w="3118"/>
              <w:gridCol w:w="709"/>
              <w:gridCol w:w="992"/>
              <w:gridCol w:w="851"/>
              <w:gridCol w:w="1984"/>
              <w:gridCol w:w="993"/>
              <w:gridCol w:w="567"/>
              <w:gridCol w:w="425"/>
              <w:gridCol w:w="567"/>
              <w:gridCol w:w="452"/>
              <w:gridCol w:w="1107"/>
            </w:tblGrid>
            <w:tr w:rsidR="006F3446" w:rsidRPr="00494F20" w14:paraId="58E34F55" w14:textId="77777777" w:rsidTr="00350B90">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3531E6" w14:textId="77777777" w:rsidR="006F3446" w:rsidRPr="00591FE8" w:rsidRDefault="006F3446" w:rsidP="006F3446">
                  <w:pPr>
                    <w:pStyle w:val="TAL"/>
                    <w:jc w:val="center"/>
                    <w:rPr>
                      <w:rFonts w:eastAsia="ＭＳ 明朝"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812B4" w14:textId="77777777" w:rsidR="006F3446" w:rsidRPr="00591FE8" w:rsidRDefault="006F3446" w:rsidP="006F3446">
                  <w:pPr>
                    <w:pStyle w:val="TAL"/>
                    <w:jc w:val="center"/>
                    <w:rPr>
                      <w:rFonts w:eastAsia="ＭＳ 明朝"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7826E8A" w14:textId="77777777" w:rsidR="006F3446" w:rsidRPr="00591FE8" w:rsidRDefault="006F3446" w:rsidP="006F3446">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1D77463" w14:textId="77777777" w:rsidR="006F3446" w:rsidRPr="00591FE8" w:rsidRDefault="006F3446" w:rsidP="006F3446">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89BAF" w14:textId="77777777" w:rsidR="006F3446" w:rsidRPr="00591FE8" w:rsidRDefault="006F3446" w:rsidP="006F3446">
                  <w:pPr>
                    <w:pStyle w:val="TAL"/>
                    <w:jc w:val="center"/>
                    <w:rPr>
                      <w:rFonts w:eastAsia="ＭＳ 明朝"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995861" w14:textId="77777777" w:rsidR="006F3446" w:rsidRPr="00591FE8" w:rsidRDefault="006F3446" w:rsidP="006F3446">
                  <w:pPr>
                    <w:pStyle w:val="TAL"/>
                    <w:jc w:val="center"/>
                    <w:rPr>
                      <w:rFonts w:cs="Arial"/>
                      <w:szCs w:val="18"/>
                      <w:lang w:eastAsia="zh-CN"/>
                    </w:rPr>
                  </w:pPr>
                  <w:r w:rsidRPr="00591FE8">
                    <w:rPr>
                      <w:rFonts w:cs="Arial"/>
                      <w:b/>
                      <w:bCs/>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E03684" w14:textId="77777777" w:rsidR="006F3446" w:rsidRPr="00591FE8" w:rsidRDefault="006F3446" w:rsidP="006F344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(Sidelink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981F0D" w14:textId="77777777" w:rsidR="006F3446" w:rsidRPr="00591FE8" w:rsidRDefault="006F3446" w:rsidP="006F3446">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EBF8EF" w14:textId="77777777" w:rsidR="006F3446" w:rsidRPr="00591FE8" w:rsidRDefault="006F3446" w:rsidP="006F3446">
                  <w:pPr>
                    <w:pStyle w:val="TAN"/>
                    <w:ind w:left="800" w:firstLine="0"/>
                    <w:jc w:val="center"/>
                    <w:rPr>
                      <w:rFonts w:cs="Arial"/>
                      <w:b/>
                      <w:bCs/>
                      <w:szCs w:val="18"/>
                    </w:rPr>
                  </w:pPr>
                  <w:r w:rsidRPr="00591FE8">
                    <w:rPr>
                      <w:rFonts w:cs="Arial"/>
                      <w:b/>
                      <w:bCs/>
                      <w:szCs w:val="18"/>
                    </w:rPr>
                    <w:t>Type</w:t>
                  </w:r>
                </w:p>
                <w:p w14:paraId="38B9C00B" w14:textId="77777777" w:rsidR="006F3446" w:rsidRPr="00591FE8" w:rsidRDefault="006F3446" w:rsidP="006F344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0929F5" w14:textId="77777777" w:rsidR="006F3446" w:rsidRPr="00591FE8" w:rsidRDefault="006F3446" w:rsidP="006F3446">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F9B6C2C" w14:textId="77777777" w:rsidR="006F3446" w:rsidRPr="00591FE8" w:rsidRDefault="006F3446" w:rsidP="006F3446">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1E1D4" w14:textId="77777777" w:rsidR="006F3446" w:rsidRPr="00591FE8" w:rsidRDefault="006F3446" w:rsidP="006F3446">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5F912FA5" w14:textId="77777777" w:rsidR="006F3446" w:rsidRPr="00591FE8" w:rsidRDefault="006F3446" w:rsidP="006F3446">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FDDBE88" w14:textId="77777777" w:rsidR="006F3446" w:rsidRPr="00591FE8" w:rsidRDefault="006F3446" w:rsidP="006F3446">
                  <w:pPr>
                    <w:pStyle w:val="TAL"/>
                    <w:jc w:val="center"/>
                    <w:rPr>
                      <w:rFonts w:cs="Arial"/>
                      <w:szCs w:val="18"/>
                      <w:lang w:val="en-US"/>
                    </w:rPr>
                  </w:pPr>
                  <w:r w:rsidRPr="00591FE8">
                    <w:rPr>
                      <w:rFonts w:cs="Arial"/>
                      <w:b/>
                      <w:bCs/>
                      <w:szCs w:val="18"/>
                    </w:rPr>
                    <w:t>Mandatory/Optional</w:t>
                  </w:r>
                </w:p>
              </w:tc>
            </w:tr>
            <w:tr w:rsidR="006F3446" w:rsidRPr="00494F20" w14:paraId="2EF59945" w14:textId="77777777" w:rsidTr="00350B90">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367473F" w14:textId="77777777" w:rsidR="006F3446" w:rsidRPr="001E363C" w:rsidRDefault="006F3446" w:rsidP="006F344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250DC8" w14:textId="77777777" w:rsidR="006F3446" w:rsidRPr="001E363C" w:rsidRDefault="006F3446" w:rsidP="006F3446">
                  <w:pPr>
                    <w:pStyle w:val="TAL"/>
                    <w:rPr>
                      <w:rFonts w:cs="Arial"/>
                      <w:b/>
                      <w:bCs/>
                      <w:szCs w:val="18"/>
                    </w:rPr>
                  </w:pPr>
                  <w:r w:rsidRPr="001E363C">
                    <w:rPr>
                      <w:rFonts w:eastAsia="ＭＳ 明朝"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48E9FF3" w14:textId="77777777" w:rsidR="006F3446" w:rsidRPr="001E363C" w:rsidRDefault="006F3446" w:rsidP="006F344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E9B1581" w14:textId="77777777" w:rsidR="006F3446" w:rsidRPr="001E363C" w:rsidRDefault="006F3446" w:rsidP="006F344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0E94C2BE" w14:textId="77777777" w:rsidR="006F3446" w:rsidRPr="001E363C" w:rsidRDefault="006F3446" w:rsidP="006F3446">
                  <w:pPr>
                    <w:spacing w:after="0"/>
                    <w:rPr>
                      <w:rFonts w:eastAsia="游明朝" w:cs="Arial"/>
                      <w:bCs/>
                      <w:sz w:val="18"/>
                      <w:szCs w:val="18"/>
                    </w:rPr>
                  </w:pPr>
                </w:p>
                <w:p w14:paraId="7BFFB46F" w14:textId="77777777" w:rsidR="006F3446" w:rsidRPr="001E363C" w:rsidRDefault="006F3446" w:rsidP="006F3446">
                  <w:pPr>
                    <w:spacing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9F61F" w14:textId="77777777" w:rsidR="006F3446" w:rsidRPr="001E363C" w:rsidRDefault="006F3446" w:rsidP="006F3446">
                  <w:pPr>
                    <w:pStyle w:val="TAL"/>
                    <w:rPr>
                      <w:rFonts w:cs="Arial"/>
                      <w:szCs w:val="18"/>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3B709" w14:textId="77777777" w:rsidR="006F3446" w:rsidRPr="001E363C" w:rsidRDefault="006F3446" w:rsidP="006F344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1C1D1" w14:textId="77777777" w:rsidR="006F3446" w:rsidRPr="001E363C" w:rsidRDefault="006F3446" w:rsidP="006F3446">
                  <w:pPr>
                    <w:pStyle w:val="TAL"/>
                    <w:rPr>
                      <w:rFonts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E537D5" w14:textId="77777777" w:rsidR="006F3446" w:rsidRPr="001E363C" w:rsidRDefault="006F3446" w:rsidP="006F344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9BB61B" w14:textId="77777777" w:rsidR="006F3446" w:rsidRPr="001E363C" w:rsidRDefault="006F3446" w:rsidP="006F344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A5E779" w14:textId="77777777" w:rsidR="006F3446" w:rsidRPr="001E363C" w:rsidRDefault="006F3446" w:rsidP="006F344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3ADF99B" w14:textId="77777777" w:rsidR="006F3446" w:rsidRPr="001E363C" w:rsidRDefault="006F3446" w:rsidP="006F3446">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4D7179" w14:textId="77777777" w:rsidR="006F3446" w:rsidRPr="001E363C" w:rsidRDefault="006F3446" w:rsidP="006F3446">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A06F159" w14:textId="77777777" w:rsidR="006F3446" w:rsidRPr="001E363C" w:rsidRDefault="006F3446" w:rsidP="006F344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7659443" w14:textId="77777777" w:rsidR="006F3446" w:rsidRPr="001E363C" w:rsidRDefault="006F3446" w:rsidP="006F3446">
                  <w:pPr>
                    <w:pStyle w:val="TAL"/>
                    <w:rPr>
                      <w:rFonts w:cs="Arial"/>
                      <w:szCs w:val="18"/>
                    </w:rPr>
                  </w:pPr>
                  <w:r w:rsidRPr="001E363C">
                    <w:rPr>
                      <w:rFonts w:cs="Arial"/>
                      <w:szCs w:val="18"/>
                    </w:rPr>
                    <w:t>Optional with capability signalling</w:t>
                  </w:r>
                </w:p>
              </w:tc>
            </w:tr>
            <w:tr w:rsidR="006F3446" w:rsidRPr="00494F20" w14:paraId="0A08EFAA" w14:textId="77777777" w:rsidTr="00350B90">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05B81F" w14:textId="77777777" w:rsidR="006F3446" w:rsidRPr="001E363C" w:rsidRDefault="006F3446" w:rsidP="006F344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753EC0" w14:textId="77777777" w:rsidR="006F3446" w:rsidRPr="001E363C" w:rsidRDefault="006F3446" w:rsidP="006F3446">
                  <w:pPr>
                    <w:pStyle w:val="TAL"/>
                    <w:rPr>
                      <w:rFonts w:eastAsia="ＭＳ 明朝" w:cs="Arial"/>
                      <w:szCs w:val="18"/>
                    </w:rPr>
                  </w:pPr>
                  <w:r w:rsidRPr="001E363C">
                    <w:rPr>
                      <w:rFonts w:eastAsia="ＭＳ 明朝"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1F51C25" w14:textId="77777777" w:rsidR="006F3446" w:rsidRPr="001E363C" w:rsidRDefault="006F3446" w:rsidP="006F3446">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1345B3D3" w14:textId="77777777" w:rsidR="006F3446" w:rsidRPr="001E363C" w:rsidRDefault="006F3446" w:rsidP="006F344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74106D35" w14:textId="77777777" w:rsidR="006F3446" w:rsidRPr="001E363C" w:rsidRDefault="006F3446" w:rsidP="006F3446">
                  <w:pPr>
                    <w:spacing w:after="0"/>
                    <w:rPr>
                      <w:rFonts w:eastAsia="游明朝" w:cs="Arial"/>
                      <w:bCs/>
                      <w:sz w:val="18"/>
                      <w:szCs w:val="18"/>
                    </w:rPr>
                  </w:pPr>
                </w:p>
                <w:p w14:paraId="353A7600" w14:textId="77777777" w:rsidR="006F3446" w:rsidRPr="001E363C" w:rsidRDefault="006F3446" w:rsidP="006F3446">
                  <w:pPr>
                    <w:spacing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CDBFA2" w14:textId="77777777" w:rsidR="006F3446" w:rsidRPr="001E363C" w:rsidRDefault="006F3446" w:rsidP="006F3446">
                  <w:pPr>
                    <w:pStyle w:val="TAL"/>
                    <w:rPr>
                      <w:rFonts w:cs="Arial"/>
                      <w:szCs w:val="18"/>
                      <w:lang w:eastAsia="zh-CN"/>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D7754" w14:textId="77777777" w:rsidR="006F3446" w:rsidRPr="001E363C" w:rsidRDefault="006F3446" w:rsidP="006F3446">
                  <w:pPr>
                    <w:pStyle w:val="TAL"/>
                    <w:rPr>
                      <w:rFonts w:cs="Arial"/>
                      <w:szCs w:val="18"/>
                      <w:lang w:eastAsia="zh-CN"/>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17A451" w14:textId="77777777" w:rsidR="006F3446" w:rsidRPr="001E363C" w:rsidRDefault="006F3446" w:rsidP="006F3446">
                  <w:pPr>
                    <w:pStyle w:val="TAL"/>
                    <w:rPr>
                      <w:rFonts w:cs="Arial"/>
                      <w:szCs w:val="18"/>
                      <w:lang w:eastAsia="zh-CN"/>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075FE4" w14:textId="77777777" w:rsidR="006F3446" w:rsidRPr="001E363C" w:rsidRDefault="006F3446" w:rsidP="006F3446">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游明朝"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F6649A" w14:textId="77777777" w:rsidR="006F3446" w:rsidRPr="001E363C" w:rsidRDefault="006F3446" w:rsidP="006F344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7E3951" w14:textId="77777777" w:rsidR="006F3446" w:rsidRPr="001E363C" w:rsidRDefault="006F3446" w:rsidP="006F344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A69BC4F" w14:textId="77777777" w:rsidR="006F3446" w:rsidRPr="001E363C" w:rsidRDefault="006F3446" w:rsidP="006F3446">
                  <w:pPr>
                    <w:pStyle w:val="TAL"/>
                    <w:rPr>
                      <w:rFonts w:cs="Arial"/>
                      <w:szCs w:val="18"/>
                      <w:lang w:eastAsia="zh-CN"/>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69DB0C" w14:textId="77777777" w:rsidR="006F3446" w:rsidRPr="001E363C" w:rsidRDefault="006F3446" w:rsidP="006F3446">
                  <w:pPr>
                    <w:pStyle w:val="TAL"/>
                    <w:rPr>
                      <w:rFonts w:cs="Arial"/>
                      <w:szCs w:val="18"/>
                      <w:lang w:eastAsia="zh-CN"/>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3905259D" w14:textId="77777777" w:rsidR="006F3446" w:rsidRPr="001E363C" w:rsidRDefault="006F3446" w:rsidP="006F344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580D21A" w14:textId="77777777" w:rsidR="006F3446" w:rsidRPr="001E363C" w:rsidRDefault="006F3446" w:rsidP="006F3446">
                  <w:pPr>
                    <w:pStyle w:val="TAL"/>
                    <w:rPr>
                      <w:rFonts w:cs="Arial"/>
                      <w:szCs w:val="18"/>
                    </w:rPr>
                  </w:pPr>
                  <w:r w:rsidRPr="001E363C">
                    <w:rPr>
                      <w:rFonts w:cs="Arial"/>
                      <w:szCs w:val="18"/>
                    </w:rPr>
                    <w:t>Optional with capability signalling</w:t>
                  </w:r>
                </w:p>
              </w:tc>
            </w:tr>
            <w:tr w:rsidR="006F3446" w:rsidRPr="00494F20" w14:paraId="53F7BF87" w14:textId="77777777" w:rsidTr="00350B90">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3DEF36D" w14:textId="77777777" w:rsidR="006F3446" w:rsidRPr="001E363C" w:rsidRDefault="006F3446" w:rsidP="006F344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2D4595" w14:textId="77777777" w:rsidR="006F3446" w:rsidRPr="001E363C" w:rsidRDefault="006F3446" w:rsidP="006F3446">
                  <w:pPr>
                    <w:pStyle w:val="TAL"/>
                    <w:rPr>
                      <w:rFonts w:eastAsia="ＭＳ 明朝" w:cs="Arial"/>
                      <w:szCs w:val="18"/>
                    </w:rPr>
                  </w:pPr>
                  <w:r w:rsidRPr="001E363C">
                    <w:rPr>
                      <w:rFonts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2D34CAE" w14:textId="77777777" w:rsidR="006F3446" w:rsidRPr="001E363C" w:rsidRDefault="006F3446" w:rsidP="006F3446">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F318A40" w14:textId="77777777" w:rsidR="006F3446" w:rsidRPr="001E363C" w:rsidRDefault="006F3446" w:rsidP="006F3446">
                  <w:pPr>
                    <w:spacing w:line="259" w:lineRule="auto"/>
                    <w:rPr>
                      <w:rFonts w:ascii="Arial" w:eastAsia="ＭＳ 明朝"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ＭＳ 明朝" w:hAnsi="Arial" w:cs="Arial"/>
                      <w:sz w:val="18"/>
                      <w:szCs w:val="18"/>
                      <w:lang w:eastAsia="zh-CN"/>
                    </w:rPr>
                    <w:t>.</w:t>
                  </w:r>
                </w:p>
                <w:p w14:paraId="6A918753" w14:textId="77777777" w:rsidR="006F3446" w:rsidRPr="001E363C" w:rsidRDefault="006F3446" w:rsidP="006F344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{2, 4, 8} for the number of multiple PRACH transmissions with same Tx spatial filter.</w:t>
                  </w:r>
                </w:p>
                <w:p w14:paraId="6C015F54" w14:textId="77777777" w:rsidR="006F3446" w:rsidRPr="001E363C" w:rsidRDefault="006F3446" w:rsidP="006F3446">
                  <w:pPr>
                    <w:spacing w:after="0"/>
                    <w:rPr>
                      <w:rFonts w:ascii="Arial" w:eastAsiaTheme="minorEastAsia" w:hAnsi="Arial" w:cs="Arial"/>
                      <w:sz w:val="18"/>
                      <w:szCs w:val="18"/>
                      <w:lang w:eastAsia="zh-CN"/>
                    </w:rPr>
                  </w:pPr>
                </w:p>
                <w:p w14:paraId="0BB3141A" w14:textId="77777777" w:rsidR="006F3446" w:rsidRPr="001E363C" w:rsidRDefault="006F3446" w:rsidP="006F3446">
                  <w:pPr>
                    <w:spacing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ＭＳ 明朝" w:hAnsi="Arial" w:cs="Arial"/>
                      <w:sz w:val="18"/>
                      <w:szCs w:val="18"/>
                      <w:lang w:eastAsia="zh-CN"/>
                    </w:rPr>
                    <w:t xml:space="preserve">upport separate configuration </w:t>
                  </w:r>
                  <w:r w:rsidRPr="001E363C">
                    <w:rPr>
                      <w:rFonts w:ascii="Arial" w:eastAsia="ＭＳ 明朝" w:hAnsi="Arial" w:cs="Arial" w:hint="eastAsia"/>
                      <w:sz w:val="18"/>
                      <w:szCs w:val="18"/>
                      <w:lang w:eastAsia="zh-CN"/>
                    </w:rPr>
                    <w:t>of</w:t>
                  </w:r>
                  <w:r w:rsidRPr="001E363C">
                    <w:rPr>
                      <w:rFonts w:ascii="Arial" w:eastAsia="ＭＳ 明朝" w:hAnsi="Arial" w:cs="Arial"/>
                      <w:sz w:val="18"/>
                      <w:szCs w:val="18"/>
                      <w:lang w:eastAsia="zh-CN"/>
                    </w:rPr>
                    <w:t xml:space="preserve"> </w:t>
                  </w:r>
                  <w:r w:rsidRPr="001E363C">
                    <w:rPr>
                      <w:rFonts w:ascii="Arial" w:eastAsia="ＭＳ 明朝" w:hAnsi="Arial" w:cs="Arial" w:hint="eastAsia"/>
                      <w:sz w:val="18"/>
                      <w:szCs w:val="18"/>
                      <w:lang w:eastAsia="zh-CN"/>
                    </w:rPr>
                    <w:t xml:space="preserve">RSRP threshold </w:t>
                  </w:r>
                  <w:r w:rsidRPr="001E363C">
                    <w:rPr>
                      <w:rFonts w:ascii="Arial" w:eastAsia="ＭＳ 明朝" w:hAnsi="Arial" w:cs="Arial"/>
                      <w:sz w:val="18"/>
                      <w:szCs w:val="18"/>
                      <w:lang w:eastAsia="zh-CN"/>
                    </w:rPr>
                    <w:t xml:space="preserve">for PRACH </w:t>
                  </w:r>
                  <w:r w:rsidRPr="001E363C">
                    <w:rPr>
                      <w:rFonts w:ascii="Arial" w:eastAsia="ＭＳ 明朝" w:hAnsi="Arial" w:cs="Arial" w:hint="eastAsia"/>
                      <w:sz w:val="18"/>
                      <w:szCs w:val="18"/>
                      <w:lang w:eastAsia="zh-CN"/>
                    </w:rPr>
                    <w:t>repetition</w:t>
                  </w:r>
                  <w:r w:rsidRPr="001E363C">
                    <w:rPr>
                      <w:rFonts w:ascii="Arial" w:eastAsia="ＭＳ 明朝"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16E336" w14:textId="77777777" w:rsidR="006F3446" w:rsidRPr="001E363C" w:rsidRDefault="006F3446" w:rsidP="006F3446">
                  <w:pPr>
                    <w:pStyle w:val="TAL"/>
                    <w:rPr>
                      <w:rFonts w:eastAsia="ＭＳ 明朝" w:cs="Arial"/>
                      <w:szCs w:val="18"/>
                    </w:rPr>
                  </w:pPr>
                  <w:r w:rsidRPr="001E363C">
                    <w:rPr>
                      <w:rFonts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7908B" w14:textId="77777777" w:rsidR="006F3446" w:rsidRPr="001E363C" w:rsidRDefault="006F3446" w:rsidP="006F3446">
                  <w:pPr>
                    <w:pStyle w:val="TAL"/>
                    <w:rPr>
                      <w:rFonts w:eastAsia="游明朝"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10FD23" w14:textId="77777777" w:rsidR="006F3446" w:rsidRPr="001E363C" w:rsidRDefault="006F3446" w:rsidP="006F3446">
                  <w:pPr>
                    <w:pStyle w:val="TAL"/>
                    <w:rPr>
                      <w:rFonts w:eastAsia="游明朝"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CBFCFC" w14:textId="77777777" w:rsidR="006F3446" w:rsidRPr="001E363C" w:rsidRDefault="006F3446" w:rsidP="006F3446">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B51E26" w14:textId="77777777" w:rsidR="006F3446" w:rsidRPr="001E363C" w:rsidRDefault="006F3446" w:rsidP="006F344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26009" w14:textId="77777777" w:rsidR="006F3446" w:rsidRPr="001E363C" w:rsidRDefault="006F3446" w:rsidP="006F344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3B1700" w14:textId="77777777" w:rsidR="006F3446" w:rsidRPr="001E363C" w:rsidRDefault="006F3446" w:rsidP="006F3446">
                  <w:pPr>
                    <w:pStyle w:val="TAL"/>
                    <w:rPr>
                      <w:rFonts w:eastAsia="游明朝"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EE641F" w14:textId="77777777" w:rsidR="006F3446" w:rsidRPr="001E363C" w:rsidRDefault="006F3446" w:rsidP="006F3446">
                  <w:pPr>
                    <w:pStyle w:val="TAL"/>
                    <w:rPr>
                      <w:rFonts w:eastAsia="游明朝"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0D83BC53" w14:textId="77777777" w:rsidR="006F3446" w:rsidRPr="001E363C" w:rsidRDefault="006F3446" w:rsidP="006F344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1DC856F" w14:textId="77777777" w:rsidR="006F3446" w:rsidRPr="001E363C" w:rsidRDefault="006F3446" w:rsidP="006F3446">
                  <w:pPr>
                    <w:pStyle w:val="TAL"/>
                    <w:rPr>
                      <w:rFonts w:cs="Arial"/>
                      <w:szCs w:val="18"/>
                    </w:rPr>
                  </w:pPr>
                  <w:r w:rsidRPr="001E363C">
                    <w:rPr>
                      <w:rFonts w:cs="Arial"/>
                      <w:szCs w:val="18"/>
                    </w:rPr>
                    <w:t>Optional with capability signalling</w:t>
                  </w:r>
                </w:p>
              </w:tc>
            </w:tr>
            <w:tr w:rsidR="006F3446" w:rsidRPr="00494F20" w14:paraId="628C844D" w14:textId="77777777" w:rsidTr="00350B90">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27B6D77" w14:textId="77777777" w:rsidR="006F3446" w:rsidRPr="001E363C" w:rsidRDefault="006F3446" w:rsidP="006F344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235CC0" w14:textId="77777777" w:rsidR="006F3446" w:rsidRPr="001E363C" w:rsidRDefault="006F3446" w:rsidP="006F3446">
                  <w:pPr>
                    <w:pStyle w:val="TAL"/>
                    <w:rPr>
                      <w:rFonts w:eastAsia="ＭＳ 明朝" w:cs="Arial"/>
                      <w:szCs w:val="18"/>
                    </w:rPr>
                  </w:pPr>
                  <w:r w:rsidRPr="001E363C">
                    <w:rPr>
                      <w:rFonts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AA0884" w14:textId="77777777" w:rsidR="006F3446" w:rsidRPr="001E363C" w:rsidRDefault="006F3446" w:rsidP="006F3446">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1596D4" w14:textId="77777777" w:rsidR="006F3446" w:rsidRPr="001E363C" w:rsidRDefault="006F3446" w:rsidP="006F3446">
                  <w:pPr>
                    <w:spacing w:after="0"/>
                    <w:rPr>
                      <w:rFonts w:ascii="Arial" w:hAnsi="Arial" w:cs="Arial"/>
                      <w:sz w:val="18"/>
                      <w:szCs w:val="18"/>
                      <w:lang w:eastAsia="zh-CN"/>
                    </w:rPr>
                  </w:pPr>
                  <w:r w:rsidRPr="001E363C">
                    <w:rPr>
                      <w:rFonts w:ascii="Arial" w:eastAsia="ＭＳ ゴシック"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82BEB" w14:textId="77777777" w:rsidR="006F3446" w:rsidRPr="001E363C" w:rsidRDefault="006F3446" w:rsidP="006F3446">
                  <w:pPr>
                    <w:pStyle w:val="TAL"/>
                    <w:rPr>
                      <w:rFonts w:eastAsia="ＭＳ 明朝" w:cs="Arial"/>
                      <w:szCs w:val="18"/>
                    </w:rPr>
                  </w:pPr>
                  <w:r w:rsidRPr="001E363C">
                    <w:rPr>
                      <w:rFonts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9953C" w14:textId="77777777" w:rsidR="006F3446" w:rsidRPr="001E363C" w:rsidRDefault="006F3446" w:rsidP="006F3446">
                  <w:pPr>
                    <w:pStyle w:val="TAL"/>
                    <w:rPr>
                      <w:rFonts w:eastAsia="游明朝" w:cs="Arial"/>
                      <w:szCs w:val="18"/>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F07D9" w14:textId="77777777" w:rsidR="006F3446" w:rsidRPr="001E363C" w:rsidRDefault="006F3446" w:rsidP="006F3446">
                  <w:pPr>
                    <w:pStyle w:val="TAL"/>
                    <w:rPr>
                      <w:rFonts w:eastAsia="游明朝" w:cs="Arial"/>
                      <w:szCs w:val="18"/>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8CDCA2" w14:textId="77777777" w:rsidR="006F3446" w:rsidRPr="001E363C" w:rsidRDefault="006F3446" w:rsidP="006F3446">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913A8" w14:textId="77777777" w:rsidR="006F3446" w:rsidRPr="001E363C" w:rsidRDefault="006F3446" w:rsidP="006F344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7407F1" w14:textId="77777777" w:rsidR="006F3446" w:rsidRPr="001E363C" w:rsidRDefault="006F3446" w:rsidP="006F344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61A8AD" w14:textId="77777777" w:rsidR="006F3446" w:rsidRPr="001E363C" w:rsidRDefault="006F3446" w:rsidP="006F3446">
                  <w:pPr>
                    <w:pStyle w:val="TAL"/>
                    <w:rPr>
                      <w:rFonts w:eastAsia="游明朝" w:cs="Arial"/>
                      <w:szCs w:val="18"/>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0E611" w14:textId="77777777" w:rsidR="006F3446" w:rsidRPr="001E363C" w:rsidRDefault="006F3446" w:rsidP="006F3446">
                  <w:pPr>
                    <w:pStyle w:val="TAL"/>
                    <w:rPr>
                      <w:rFonts w:eastAsia="游明朝" w:cs="Arial"/>
                      <w:szCs w:val="18"/>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59D6DF42" w14:textId="77777777" w:rsidR="006F3446" w:rsidRPr="001E363C" w:rsidRDefault="006F3446" w:rsidP="006F344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33FD2F3" w14:textId="77777777" w:rsidR="006F3446" w:rsidRPr="001E363C" w:rsidRDefault="006F3446" w:rsidP="006F3446">
                  <w:pPr>
                    <w:pStyle w:val="TAL"/>
                    <w:rPr>
                      <w:rFonts w:cs="Arial"/>
                      <w:szCs w:val="18"/>
                    </w:rPr>
                  </w:pPr>
                  <w:r w:rsidRPr="001E363C">
                    <w:rPr>
                      <w:rFonts w:cs="Arial"/>
                      <w:szCs w:val="18"/>
                    </w:rPr>
                    <w:t>Optional with capability signalling</w:t>
                  </w:r>
                </w:p>
              </w:tc>
            </w:tr>
          </w:tbl>
          <w:p w14:paraId="43BC5783" w14:textId="77777777" w:rsidR="006F3446" w:rsidRPr="00396726" w:rsidRDefault="006F3446" w:rsidP="006F3446">
            <w:pPr>
              <w:jc w:val="both"/>
              <w:rPr>
                <w:rFonts w:eastAsiaTheme="minorEastAsia"/>
                <w:b/>
                <w:bCs/>
                <w:lang w:val="en-US" w:eastAsia="zh-CN"/>
              </w:rPr>
            </w:pPr>
          </w:p>
          <w:p w14:paraId="3EF84B4C" w14:textId="77777777" w:rsidR="00E85364" w:rsidRPr="00736E77" w:rsidRDefault="00E85364" w:rsidP="006347A7">
            <w:pPr>
              <w:pStyle w:val="bullet2"/>
              <w:numPr>
                <w:ilvl w:val="1"/>
                <w:numId w:val="0"/>
              </w:numPr>
              <w:adjustRightInd w:val="0"/>
              <w:spacing w:beforeLines="50" w:before="120" w:afterLines="50" w:after="120"/>
              <w:jc w:val="both"/>
              <w:rPr>
                <w:rFonts w:ascii="Times New Roman" w:eastAsiaTheme="minorEastAsia" w:hAnsi="Times New Roman"/>
                <w:kern w:val="0"/>
                <w:sz w:val="20"/>
                <w:szCs w:val="20"/>
                <w:lang w:eastAsia="ja-JP"/>
              </w:rPr>
            </w:pPr>
          </w:p>
        </w:tc>
      </w:tr>
      <w:tr w:rsidR="00D176F9" w14:paraId="5EEC7B1A" w14:textId="77777777" w:rsidTr="00350B90">
        <w:trPr>
          <w:trHeight w:val="57"/>
        </w:trPr>
        <w:tc>
          <w:tcPr>
            <w:tcW w:w="252" w:type="pct"/>
          </w:tcPr>
          <w:p w14:paraId="42320F1A" w14:textId="45AB97DB" w:rsidR="00D176F9" w:rsidRDefault="00D176F9" w:rsidP="00D176F9">
            <w:pPr>
              <w:spacing w:after="0"/>
              <w:jc w:val="center"/>
              <w:rPr>
                <w:rFonts w:eastAsia="ＭＳ 明朝"/>
                <w:sz w:val="22"/>
              </w:rPr>
            </w:pPr>
            <w:r>
              <w:rPr>
                <w:rFonts w:eastAsia="SimSun" w:hint="eastAsia"/>
                <w:sz w:val="22"/>
                <w:lang w:eastAsia="zh-CN"/>
              </w:rPr>
              <w:t>[9]</w:t>
            </w:r>
          </w:p>
        </w:tc>
        <w:tc>
          <w:tcPr>
            <w:tcW w:w="184" w:type="pct"/>
          </w:tcPr>
          <w:p w14:paraId="157A416C" w14:textId="62ED9708" w:rsidR="00D176F9" w:rsidRDefault="00D176F9" w:rsidP="00D176F9">
            <w:pPr>
              <w:spacing w:after="0"/>
              <w:jc w:val="center"/>
              <w:rPr>
                <w:rFonts w:eastAsia="ＭＳ 明朝"/>
                <w:sz w:val="22"/>
                <w:szCs w:val="18"/>
              </w:rPr>
            </w:pPr>
            <w:r>
              <w:rPr>
                <w:rFonts w:eastAsia="SimSun" w:hint="eastAsia"/>
                <w:sz w:val="22"/>
                <w:szCs w:val="18"/>
                <w:lang w:eastAsia="zh-CN"/>
              </w:rPr>
              <w:t>HW/Hisi</w:t>
            </w:r>
          </w:p>
        </w:tc>
        <w:tc>
          <w:tcPr>
            <w:tcW w:w="4564" w:type="pct"/>
          </w:tcPr>
          <w:p w14:paraId="13E38814" w14:textId="77777777" w:rsidR="009D38BD" w:rsidRDefault="009D38BD" w:rsidP="009D38BD">
            <w:pPr>
              <w:spacing w:before="120"/>
              <w:rPr>
                <w:rFonts w:ascii="Times" w:eastAsia="游明朝" w:hAnsi="Times"/>
                <w:szCs w:val="24"/>
              </w:rPr>
            </w:pPr>
            <w:r>
              <w:rPr>
                <w:lang w:eastAsia="zh-CN"/>
              </w:rPr>
              <w:t>Considering that an SBFD-aware UE can perform random access based on legacy ROs as a legacy UE, it seems not critical to support a</w:t>
            </w:r>
            <w:r>
              <w:rPr>
                <w:rFonts w:ascii="Times" w:eastAsia="游明朝" w:hAnsi="Times"/>
                <w:szCs w:val="24"/>
              </w:rPr>
              <w:t xml:space="preserve"> default option (Alt.3). One argument for Alt.1 is that UE may not implement either Option 1 or Option 2 if there is no default option. If this is the primary concern, another alternative is to</w:t>
            </w:r>
            <w:r w:rsidRPr="00A61DB0">
              <w:rPr>
                <w:rFonts w:ascii="Times" w:eastAsia="游明朝" w:hAnsi="Times" w:hint="eastAsia"/>
                <w:szCs w:val="24"/>
              </w:rPr>
              <w:t xml:space="preserve"> support </w:t>
            </w:r>
            <w:r>
              <w:rPr>
                <w:rFonts w:ascii="Times" w:eastAsia="游明朝" w:hAnsi="Times"/>
                <w:szCs w:val="24"/>
              </w:rPr>
              <w:t xml:space="preserve">both </w:t>
            </w:r>
            <w:r w:rsidRPr="00A61DB0">
              <w:rPr>
                <w:rFonts w:ascii="Times" w:eastAsia="游明朝" w:hAnsi="Times" w:hint="eastAsia"/>
                <w:szCs w:val="24"/>
              </w:rPr>
              <w:t xml:space="preserve">Option 1 </w:t>
            </w:r>
            <w:r>
              <w:rPr>
                <w:rFonts w:ascii="Times" w:eastAsia="游明朝" w:hAnsi="Times"/>
                <w:szCs w:val="24"/>
              </w:rPr>
              <w:t>and</w:t>
            </w:r>
            <w:r w:rsidRPr="00A61DB0">
              <w:rPr>
                <w:rFonts w:ascii="Times" w:eastAsia="游明朝" w:hAnsi="Times" w:hint="eastAsia"/>
                <w:szCs w:val="24"/>
              </w:rPr>
              <w:t xml:space="preserve"> Option 2</w:t>
            </w:r>
            <w:r>
              <w:rPr>
                <w:rFonts w:ascii="Times" w:eastAsia="游明朝" w:hAnsi="Times"/>
                <w:szCs w:val="24"/>
              </w:rPr>
              <w:t xml:space="preserve"> even through this contradicts with previous agreement. It should be noted that RACH configuration Option 1 and Option 2 have different application scenarios. It does not make sense to prioritize one use case over the other. </w:t>
            </w:r>
          </w:p>
          <w:p w14:paraId="1AE8308D" w14:textId="77777777" w:rsidR="009D38BD" w:rsidRPr="00A916B7" w:rsidRDefault="009D38BD" w:rsidP="009D38BD">
            <w:pPr>
              <w:rPr>
                <w:rFonts w:eastAsiaTheme="minorEastAsia"/>
                <w:b/>
                <w:bCs/>
                <w:i/>
                <w:iCs/>
                <w:lang w:eastAsia="zh-CN"/>
              </w:rPr>
            </w:pPr>
            <w:r w:rsidRPr="00A916B7">
              <w:rPr>
                <w:rFonts w:ascii="Times" w:eastAsiaTheme="minorEastAsia" w:hAnsi="Times" w:hint="eastAsia"/>
                <w:b/>
                <w:bCs/>
                <w:i/>
                <w:iCs/>
                <w:szCs w:val="24"/>
                <w:lang w:eastAsia="zh-CN"/>
              </w:rPr>
              <w:t>P</w:t>
            </w:r>
            <w:r w:rsidRPr="00A916B7">
              <w:rPr>
                <w:rFonts w:ascii="Times" w:eastAsiaTheme="minorEastAsia" w:hAnsi="Times"/>
                <w:b/>
                <w:bCs/>
                <w:i/>
                <w:iCs/>
                <w:szCs w:val="24"/>
                <w:lang w:eastAsia="zh-CN"/>
              </w:rPr>
              <w:t>roposal</w:t>
            </w:r>
            <w:r>
              <w:rPr>
                <w:rFonts w:ascii="Times" w:eastAsiaTheme="minorEastAsia" w:hAnsi="Times"/>
                <w:b/>
                <w:bCs/>
                <w:i/>
                <w:iCs/>
                <w:szCs w:val="24"/>
                <w:lang w:eastAsia="zh-CN"/>
              </w:rPr>
              <w:t xml:space="preserve"> 4</w:t>
            </w:r>
            <w:r w:rsidRPr="00A916B7">
              <w:rPr>
                <w:rFonts w:ascii="Times" w:eastAsiaTheme="minorEastAsia" w:hAnsi="Times"/>
                <w:b/>
                <w:bCs/>
                <w:i/>
                <w:iCs/>
                <w:szCs w:val="24"/>
                <w:lang w:eastAsia="zh-CN"/>
              </w:rPr>
              <w:t xml:space="preserve">: </w:t>
            </w:r>
            <w:r>
              <w:rPr>
                <w:rFonts w:ascii="Times" w:eastAsiaTheme="minorEastAsia" w:hAnsi="Times"/>
                <w:i/>
                <w:iCs/>
                <w:szCs w:val="24"/>
                <w:lang w:eastAsia="zh-CN"/>
              </w:rPr>
              <w:t xml:space="preserve">The support of RACH configuration </w:t>
            </w:r>
            <w:r w:rsidRPr="0057561D">
              <w:rPr>
                <w:rFonts w:ascii="Times" w:eastAsiaTheme="minorEastAsia" w:hAnsi="Times"/>
                <w:i/>
                <w:iCs/>
                <w:szCs w:val="24"/>
                <w:lang w:eastAsia="zh-CN"/>
              </w:rPr>
              <w:t xml:space="preserve">Option 1 </w:t>
            </w:r>
            <w:r>
              <w:rPr>
                <w:rFonts w:ascii="Times" w:eastAsiaTheme="minorEastAsia" w:hAnsi="Times"/>
                <w:i/>
                <w:iCs/>
                <w:szCs w:val="24"/>
                <w:lang w:eastAsia="zh-CN"/>
              </w:rPr>
              <w:t>and</w:t>
            </w:r>
            <w:r w:rsidRPr="0057561D">
              <w:rPr>
                <w:rFonts w:ascii="Times" w:eastAsiaTheme="minorEastAsia" w:hAnsi="Times"/>
                <w:i/>
                <w:iCs/>
                <w:szCs w:val="24"/>
                <w:lang w:eastAsia="zh-CN"/>
              </w:rPr>
              <w:t xml:space="preserve"> Option 2</w:t>
            </w:r>
            <w:r>
              <w:rPr>
                <w:rFonts w:ascii="Times" w:eastAsiaTheme="minorEastAsia" w:hAnsi="Times"/>
                <w:i/>
                <w:iCs/>
                <w:szCs w:val="24"/>
                <w:lang w:eastAsia="zh-CN"/>
              </w:rPr>
              <w:t xml:space="preserve"> are defined as separate FGs,</w:t>
            </w:r>
            <w:r w:rsidRPr="0057561D">
              <w:rPr>
                <w:rFonts w:ascii="Times" w:eastAsiaTheme="minorEastAsia" w:hAnsi="Times"/>
                <w:i/>
                <w:iCs/>
                <w:szCs w:val="24"/>
                <w:lang w:eastAsia="zh-CN"/>
              </w:rPr>
              <w:t xml:space="preserve"> i.e., no default option</w:t>
            </w:r>
            <w:r>
              <w:rPr>
                <w:rFonts w:ascii="Times" w:eastAsiaTheme="minorEastAsia" w:hAnsi="Times"/>
                <w:i/>
                <w:iCs/>
                <w:szCs w:val="24"/>
                <w:lang w:eastAsia="zh-CN"/>
              </w:rPr>
              <w:t>.</w:t>
            </w:r>
          </w:p>
          <w:p w14:paraId="59186359" w14:textId="77777777" w:rsidR="009A6C6B" w:rsidRDefault="009A6C6B" w:rsidP="009A6C6B">
            <w:pPr>
              <w:rPr>
                <w:lang w:eastAsia="zh-CN"/>
              </w:rPr>
            </w:pPr>
            <w:r>
              <w:rPr>
                <w:rFonts w:hint="eastAsia"/>
                <w:lang w:eastAsia="zh-CN"/>
              </w:rPr>
              <w:t>F</w:t>
            </w:r>
            <w:r>
              <w:rPr>
                <w:lang w:eastAsia="zh-CN"/>
              </w:rPr>
              <w:t xml:space="preserve">or the support of </w:t>
            </w:r>
            <w:r w:rsidRPr="005327B2">
              <w:rPr>
                <w:lang w:eastAsia="zh-CN"/>
              </w:rPr>
              <w:t>SBFD random access operation</w:t>
            </w:r>
            <w:r>
              <w:rPr>
                <w:lang w:eastAsia="zh-CN"/>
              </w:rPr>
              <w:t xml:space="preserve"> </w:t>
            </w:r>
            <w:r w:rsidRPr="005327B2">
              <w:rPr>
                <w:lang w:eastAsia="zh-CN"/>
              </w:rPr>
              <w:t xml:space="preserve">based </w:t>
            </w:r>
            <w:r>
              <w:rPr>
                <w:lang w:eastAsia="zh-CN"/>
              </w:rPr>
              <w:t xml:space="preserve">on </w:t>
            </w:r>
            <w:r w:rsidRPr="005327B2">
              <w:rPr>
                <w:lang w:eastAsia="zh-CN"/>
              </w:rPr>
              <w:t>RACH configuration Option 1</w:t>
            </w:r>
            <w:r>
              <w:rPr>
                <w:lang w:eastAsia="zh-CN"/>
              </w:rPr>
              <w:t>, the following components are included</w:t>
            </w:r>
          </w:p>
          <w:p w14:paraId="17A8253A" w14:textId="77777777" w:rsidR="009A6C6B" w:rsidRPr="002B472E" w:rsidRDefault="009A6C6B" w:rsidP="00523E30">
            <w:pPr>
              <w:pStyle w:val="aff6"/>
              <w:numPr>
                <w:ilvl w:val="0"/>
                <w:numId w:val="61"/>
              </w:numPr>
              <w:snapToGrid w:val="0"/>
              <w:spacing w:after="0"/>
              <w:ind w:leftChars="0"/>
              <w:jc w:val="both"/>
              <w:rPr>
                <w:rFonts w:eastAsia="ＭＳ ゴシック"/>
                <w:color w:val="000000"/>
                <w:sz w:val="22"/>
                <w:szCs w:val="22"/>
              </w:rPr>
            </w:pPr>
            <w:r w:rsidRPr="002B472E">
              <w:rPr>
                <w:bCs/>
                <w:color w:val="000000"/>
                <w:sz w:val="22"/>
                <w:szCs w:val="22"/>
              </w:rPr>
              <w:t>Reception of explicit indication to indicate whether RACH configuration Option 1 for SBFD random access operation is enabled or not from network side</w:t>
            </w:r>
          </w:p>
          <w:p w14:paraId="28A8D805" w14:textId="77777777" w:rsidR="009A6C6B" w:rsidRPr="002B472E" w:rsidRDefault="009A6C6B" w:rsidP="00523E30">
            <w:pPr>
              <w:pStyle w:val="aff6"/>
              <w:numPr>
                <w:ilvl w:val="0"/>
                <w:numId w:val="61"/>
              </w:numPr>
              <w:snapToGrid w:val="0"/>
              <w:spacing w:after="0"/>
              <w:ind w:leftChars="0"/>
              <w:jc w:val="both"/>
              <w:rPr>
                <w:rFonts w:eastAsia="ＭＳ ゴシック"/>
                <w:color w:val="000000"/>
                <w:sz w:val="22"/>
                <w:szCs w:val="22"/>
              </w:rPr>
            </w:pPr>
            <w:r w:rsidRPr="002B472E">
              <w:rPr>
                <w:rFonts w:eastAsiaTheme="minorEastAsia"/>
                <w:color w:val="000000"/>
                <w:sz w:val="22"/>
                <w:szCs w:val="22"/>
                <w:lang w:eastAsia="zh-CN"/>
              </w:rPr>
              <w:t xml:space="preserve">Validation of additional-ROs </w:t>
            </w:r>
          </w:p>
          <w:p w14:paraId="70740943" w14:textId="77777777" w:rsidR="009A6C6B" w:rsidRPr="002B472E" w:rsidRDefault="009A6C6B" w:rsidP="00523E30">
            <w:pPr>
              <w:pStyle w:val="aff6"/>
              <w:numPr>
                <w:ilvl w:val="0"/>
                <w:numId w:val="61"/>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2E943A30" w14:textId="77777777" w:rsidR="009A6C6B" w:rsidRPr="002B472E" w:rsidRDefault="009A6C6B" w:rsidP="00523E30">
            <w:pPr>
              <w:pStyle w:val="aff6"/>
              <w:numPr>
                <w:ilvl w:val="0"/>
                <w:numId w:val="61"/>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07891E2E" w14:textId="77777777" w:rsidR="009A6C6B" w:rsidRPr="002B472E" w:rsidRDefault="009A6C6B" w:rsidP="00523E30">
            <w:pPr>
              <w:pStyle w:val="aff6"/>
              <w:numPr>
                <w:ilvl w:val="0"/>
                <w:numId w:val="61"/>
              </w:numPr>
              <w:snapToGrid w:val="0"/>
              <w:spacing w:after="0"/>
              <w:ind w:leftChars="0"/>
              <w:jc w:val="both"/>
              <w:rPr>
                <w:sz w:val="22"/>
                <w:szCs w:val="22"/>
                <w:lang w:eastAsia="zh-CN"/>
              </w:rPr>
            </w:pPr>
            <w:r w:rsidRPr="002B472E">
              <w:rPr>
                <w:rFonts w:eastAsia="Batang"/>
                <w:sz w:val="22"/>
                <w:szCs w:val="22"/>
                <w:lang w:eastAsia="x-none"/>
              </w:rPr>
              <w:t>Separate power control parameters for PRACH transmission in SBFD symbols and non-SBFD symbols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413"/>
              <w:gridCol w:w="4302"/>
              <w:gridCol w:w="4878"/>
              <w:gridCol w:w="494"/>
              <w:gridCol w:w="236"/>
              <w:gridCol w:w="467"/>
              <w:gridCol w:w="4529"/>
              <w:gridCol w:w="556"/>
              <w:gridCol w:w="236"/>
              <w:gridCol w:w="527"/>
              <w:gridCol w:w="556"/>
              <w:gridCol w:w="236"/>
              <w:gridCol w:w="1283"/>
            </w:tblGrid>
            <w:tr w:rsidR="007D115D" w:rsidRPr="00990A0E" w14:paraId="4733C3F5" w14:textId="77777777" w:rsidTr="00350B90">
              <w:trPr>
                <w:trHeight w:val="20"/>
              </w:trPr>
              <w:tc>
                <w:tcPr>
                  <w:tcW w:w="1535" w:type="dxa"/>
                  <w:tcBorders>
                    <w:top w:val="single" w:sz="4" w:space="0" w:color="auto"/>
                    <w:left w:val="single" w:sz="4" w:space="0" w:color="auto"/>
                    <w:bottom w:val="single" w:sz="4" w:space="0" w:color="auto"/>
                    <w:right w:val="single" w:sz="4" w:space="0" w:color="auto"/>
                  </w:tcBorders>
                  <w:shd w:val="clear" w:color="auto" w:fill="auto"/>
                </w:tcPr>
                <w:p w14:paraId="61C183FA"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413" w:type="dxa"/>
                  <w:tcBorders>
                    <w:top w:val="single" w:sz="4" w:space="0" w:color="auto"/>
                    <w:left w:val="single" w:sz="4" w:space="0" w:color="auto"/>
                    <w:bottom w:val="single" w:sz="4" w:space="0" w:color="auto"/>
                    <w:right w:val="single" w:sz="4" w:space="0" w:color="auto"/>
                  </w:tcBorders>
                  <w:shd w:val="clear" w:color="auto" w:fill="auto"/>
                </w:tcPr>
                <w:p w14:paraId="57F0F140"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4</w:t>
                  </w:r>
                </w:p>
              </w:tc>
              <w:tc>
                <w:tcPr>
                  <w:tcW w:w="4302" w:type="dxa"/>
                  <w:tcBorders>
                    <w:top w:val="single" w:sz="4" w:space="0" w:color="auto"/>
                    <w:left w:val="single" w:sz="4" w:space="0" w:color="auto"/>
                    <w:bottom w:val="single" w:sz="4" w:space="0" w:color="auto"/>
                    <w:right w:val="single" w:sz="4" w:space="0" w:color="auto"/>
                  </w:tcBorders>
                  <w:shd w:val="clear" w:color="auto" w:fill="auto"/>
                </w:tcPr>
                <w:p w14:paraId="5163FF83" w14:textId="77777777" w:rsidR="007D115D" w:rsidRPr="00D75380" w:rsidRDefault="007D115D" w:rsidP="007D115D">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 xml:space="preserve">SBFD random access operation based on one single RACH configuration in RRC_IDLE/INACTIVE/CONNECTED mode </w:t>
                  </w:r>
                </w:p>
              </w:tc>
              <w:tc>
                <w:tcPr>
                  <w:tcW w:w="4878" w:type="dxa"/>
                  <w:tcBorders>
                    <w:top w:val="single" w:sz="4" w:space="0" w:color="auto"/>
                    <w:left w:val="single" w:sz="4" w:space="0" w:color="auto"/>
                    <w:bottom w:val="single" w:sz="4" w:space="0" w:color="auto"/>
                    <w:right w:val="single" w:sz="4" w:space="0" w:color="auto"/>
                  </w:tcBorders>
                  <w:shd w:val="clear" w:color="auto" w:fill="auto"/>
                </w:tcPr>
                <w:p w14:paraId="044E2793" w14:textId="77777777" w:rsidR="007D115D" w:rsidRPr="008D1BFA" w:rsidRDefault="007D115D" w:rsidP="007D115D">
                  <w:pPr>
                    <w:rPr>
                      <w:rFonts w:ascii="Arial" w:eastAsia="ＭＳ ゴシック" w:hAnsi="Arial" w:cs="Arial"/>
                      <w:sz w:val="18"/>
                      <w:szCs w:val="18"/>
                    </w:rPr>
                  </w:pPr>
                  <w:r w:rsidRPr="008D1BFA">
                    <w:rPr>
                      <w:rFonts w:ascii="Arial" w:hAnsi="Arial" w:cs="Arial"/>
                      <w:bCs/>
                      <w:color w:val="000000"/>
                      <w:sz w:val="18"/>
                      <w:szCs w:val="18"/>
                    </w:rPr>
                    <w:t xml:space="preserve">Support of </w:t>
                  </w:r>
                  <w:r w:rsidRPr="00D75380">
                    <w:rPr>
                      <w:rFonts w:ascii="Arial" w:hAnsi="Arial" w:cs="Arial"/>
                      <w:bCs/>
                      <w:color w:val="000000"/>
                      <w:sz w:val="18"/>
                      <w:szCs w:val="18"/>
                    </w:rPr>
                    <w:t>SBFD random access operation based on one single RACH configuration in RRC_IDLE/INACTIVE/CONNECTED mode (RACH configuration Option 1</w:t>
                  </w:r>
                  <w:r>
                    <w:rPr>
                      <w:rFonts w:ascii="Arial" w:hAnsi="Arial" w:cs="Arial"/>
                      <w:bCs/>
                      <w:color w:val="000000"/>
                      <w:sz w:val="18"/>
                      <w:szCs w:val="18"/>
                    </w:rPr>
                    <w:t>)</w:t>
                  </w:r>
                </w:p>
              </w:tc>
              <w:tc>
                <w:tcPr>
                  <w:tcW w:w="494" w:type="dxa"/>
                  <w:tcBorders>
                    <w:top w:val="single" w:sz="4" w:space="0" w:color="auto"/>
                    <w:left w:val="single" w:sz="4" w:space="0" w:color="auto"/>
                    <w:bottom w:val="single" w:sz="4" w:space="0" w:color="auto"/>
                    <w:right w:val="single" w:sz="4" w:space="0" w:color="auto"/>
                  </w:tcBorders>
                  <w:shd w:val="clear" w:color="auto" w:fill="auto"/>
                </w:tcPr>
                <w:p w14:paraId="4550E3DB" w14:textId="77777777" w:rsidR="007D115D" w:rsidRPr="00990A0E" w:rsidRDefault="007D115D" w:rsidP="007D115D">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4B421DE7" w14:textId="77777777" w:rsidR="007D115D" w:rsidRPr="00990A0E" w:rsidRDefault="007D115D" w:rsidP="007D115D">
                  <w:pPr>
                    <w:keepNext/>
                    <w:keepLines/>
                    <w:autoSpaceDE/>
                    <w:autoSpaceDN/>
                    <w:adjustRightInd/>
                    <w:spacing w:after="0"/>
                    <w:rPr>
                      <w:rFonts w:ascii="Arial" w:hAnsi="Arial" w:cs="Arial"/>
                      <w:color w:val="000000"/>
                      <w:sz w:val="18"/>
                      <w:szCs w:val="18"/>
                      <w:lang w:eastAsia="zh-CN"/>
                    </w:rPr>
                  </w:pP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4281FC7C"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4529" w:type="dxa"/>
                  <w:tcBorders>
                    <w:top w:val="single" w:sz="4" w:space="0" w:color="auto"/>
                    <w:left w:val="single" w:sz="4" w:space="0" w:color="auto"/>
                    <w:bottom w:val="single" w:sz="4" w:space="0" w:color="auto"/>
                    <w:right w:val="single" w:sz="4" w:space="0" w:color="auto"/>
                  </w:tcBorders>
                  <w:shd w:val="clear" w:color="auto" w:fill="auto"/>
                </w:tcPr>
                <w:p w14:paraId="0FC00B86" w14:textId="77777777" w:rsidR="007D115D" w:rsidRPr="00990A0E" w:rsidRDefault="007D115D" w:rsidP="007D115D">
                  <w:pPr>
                    <w:keepNext/>
                    <w:keepLines/>
                    <w:autoSpaceDE/>
                    <w:autoSpaceDN/>
                    <w:adjustRightInd/>
                    <w:spacing w:after="0"/>
                    <w:rPr>
                      <w:rFonts w:ascii="Arial" w:hAnsi="Arial" w:cs="Arial"/>
                      <w:color w:val="000000"/>
                      <w:sz w:val="18"/>
                      <w:szCs w:val="18"/>
                      <w:lang w:eastAsia="zh-CN"/>
                    </w:rPr>
                  </w:pPr>
                  <w:r w:rsidRPr="00D75380">
                    <w:rPr>
                      <w:rFonts w:ascii="Arial" w:hAnsi="Arial" w:cs="Arial"/>
                      <w:color w:val="000000"/>
                      <w:sz w:val="18"/>
                      <w:szCs w:val="18"/>
                      <w:lang w:eastAsia="zh-CN"/>
                    </w:rPr>
                    <w:t>SBFD random access operation based on one single RACH configuration in RRC_IDLE/INACTIVE/CONNECTED mode</w:t>
                  </w:r>
                  <w:r>
                    <w:rPr>
                      <w:rFonts w:ascii="Arial" w:hAnsi="Arial" w:cs="Arial"/>
                      <w:color w:val="000000"/>
                      <w:sz w:val="18"/>
                      <w:szCs w:val="18"/>
                      <w:lang w:eastAsia="zh-CN"/>
                    </w:rPr>
                    <w:t xml:space="preserve"> is not supported</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586CB6D" w14:textId="77777777" w:rsidR="007D115D" w:rsidRPr="00990A0E" w:rsidRDefault="007D115D" w:rsidP="007D115D">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2F36F3D5" w14:textId="77777777" w:rsidR="007D115D" w:rsidRPr="00990A0E" w:rsidRDefault="007D115D" w:rsidP="007D115D">
                  <w:pPr>
                    <w:keepNext/>
                    <w:keepLines/>
                    <w:autoSpaceDE/>
                    <w:autoSpaceDN/>
                    <w:adjustRightInd/>
                    <w:spacing w:after="0"/>
                    <w:rPr>
                      <w:rFonts w:ascii="Arial" w:hAnsi="Arial" w:cs="Arial"/>
                      <w:color w:val="000000"/>
                      <w:sz w:val="18"/>
                      <w:szCs w:val="18"/>
                    </w:rPr>
                  </w:pPr>
                </w:p>
              </w:tc>
              <w:tc>
                <w:tcPr>
                  <w:tcW w:w="527" w:type="dxa"/>
                  <w:tcBorders>
                    <w:top w:val="single" w:sz="4" w:space="0" w:color="auto"/>
                    <w:left w:val="single" w:sz="4" w:space="0" w:color="auto"/>
                    <w:bottom w:val="single" w:sz="4" w:space="0" w:color="auto"/>
                    <w:right w:val="single" w:sz="4" w:space="0" w:color="auto"/>
                  </w:tcBorders>
                  <w:shd w:val="clear" w:color="auto" w:fill="auto"/>
                </w:tcPr>
                <w:p w14:paraId="6A35070C"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F5C3AF1" w14:textId="77777777" w:rsidR="007D115D" w:rsidRPr="00990A0E" w:rsidRDefault="007D115D" w:rsidP="007D115D">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04DF263" w14:textId="77777777" w:rsidR="007D115D" w:rsidRPr="00834B7C" w:rsidRDefault="007D115D" w:rsidP="007D115D">
                  <w:pPr>
                    <w:autoSpaceDE/>
                    <w:autoSpaceDN/>
                    <w:spacing w:after="0"/>
                    <w:rPr>
                      <w:rFonts w:ascii="Arial" w:eastAsia="ＭＳ ゴシック" w:hAnsi="Arial" w:cs="Arial"/>
                      <w:color w:val="000000"/>
                      <w:sz w:val="18"/>
                      <w:szCs w:val="18"/>
                    </w:rPr>
                  </w:pPr>
                </w:p>
              </w:tc>
              <w:tc>
                <w:tcPr>
                  <w:tcW w:w="1283" w:type="dxa"/>
                  <w:tcBorders>
                    <w:top w:val="single" w:sz="4" w:space="0" w:color="auto"/>
                    <w:left w:val="single" w:sz="4" w:space="0" w:color="auto"/>
                    <w:bottom w:val="single" w:sz="4" w:space="0" w:color="auto"/>
                    <w:right w:val="single" w:sz="4" w:space="0" w:color="auto"/>
                  </w:tcBorders>
                  <w:shd w:val="clear" w:color="auto" w:fill="auto"/>
                </w:tcPr>
                <w:p w14:paraId="29589AB4" w14:textId="77777777" w:rsidR="007D115D" w:rsidRPr="00990A0E" w:rsidRDefault="007D115D" w:rsidP="007D115D">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0E2C9212" w14:textId="77777777" w:rsidR="00D176F9" w:rsidRPr="0082378F" w:rsidRDefault="00D176F9" w:rsidP="00D176F9">
            <w:pPr>
              <w:tabs>
                <w:tab w:val="left" w:pos="800"/>
              </w:tabs>
              <w:overflowPunct/>
              <w:autoSpaceDE/>
              <w:autoSpaceDN/>
              <w:spacing w:before="120" w:after="120"/>
              <w:jc w:val="both"/>
              <w:rPr>
                <w:rFonts w:eastAsia="ＭＳ ゴシック"/>
              </w:rPr>
            </w:pPr>
          </w:p>
        </w:tc>
      </w:tr>
      <w:tr w:rsidR="00D176F9" w14:paraId="77E9E092" w14:textId="77777777" w:rsidTr="00350B90">
        <w:trPr>
          <w:trHeight w:val="57"/>
        </w:trPr>
        <w:tc>
          <w:tcPr>
            <w:tcW w:w="252" w:type="pct"/>
          </w:tcPr>
          <w:p w14:paraId="313B87FC" w14:textId="4FC7EC04" w:rsidR="00D176F9" w:rsidRDefault="00D176F9" w:rsidP="00D176F9">
            <w:pPr>
              <w:spacing w:after="0"/>
              <w:jc w:val="center"/>
              <w:rPr>
                <w:rFonts w:eastAsia="ＭＳ 明朝"/>
                <w:sz w:val="22"/>
              </w:rPr>
            </w:pPr>
            <w:r>
              <w:rPr>
                <w:rFonts w:eastAsia="SimSun" w:hint="eastAsia"/>
                <w:sz w:val="22"/>
                <w:lang w:eastAsia="zh-CN"/>
              </w:rPr>
              <w:t>[10]</w:t>
            </w:r>
          </w:p>
        </w:tc>
        <w:tc>
          <w:tcPr>
            <w:tcW w:w="184" w:type="pct"/>
          </w:tcPr>
          <w:p w14:paraId="53DCABD5" w14:textId="43B634B0" w:rsidR="00D176F9" w:rsidRDefault="00D176F9" w:rsidP="00D176F9">
            <w:pPr>
              <w:spacing w:after="0"/>
              <w:jc w:val="center"/>
              <w:rPr>
                <w:rFonts w:eastAsia="ＭＳ 明朝"/>
                <w:sz w:val="22"/>
                <w:szCs w:val="18"/>
              </w:rPr>
            </w:pPr>
            <w:r>
              <w:rPr>
                <w:rFonts w:eastAsia="SimSun" w:hint="eastAsia"/>
                <w:sz w:val="22"/>
                <w:szCs w:val="18"/>
                <w:lang w:eastAsia="zh-CN"/>
              </w:rPr>
              <w:t>OPPO</w:t>
            </w:r>
          </w:p>
        </w:tc>
        <w:tc>
          <w:tcPr>
            <w:tcW w:w="4564" w:type="pct"/>
          </w:tcPr>
          <w:p w14:paraId="1F7BEC7F" w14:textId="77777777" w:rsidR="00366B13" w:rsidRDefault="00366B13" w:rsidP="00366B13">
            <w:pPr>
              <w:tabs>
                <w:tab w:val="left" w:pos="800"/>
              </w:tabs>
              <w:spacing w:before="120" w:after="120"/>
              <w:jc w:val="both"/>
              <w:rPr>
                <w:rFonts w:eastAsia="ＭＳ ゴシック"/>
              </w:rPr>
            </w:pPr>
            <w:r>
              <w:rPr>
                <w:rFonts w:eastAsia="ＭＳ ゴシック"/>
              </w:rPr>
              <w:t xml:space="preserve">For the random access, RAN1 #120bis agreed the following FG structure: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4"/>
              <w:gridCol w:w="8917"/>
              <w:gridCol w:w="8917"/>
              <w:gridCol w:w="1257"/>
            </w:tblGrid>
            <w:tr w:rsidR="00366B13" w:rsidRPr="004F542E" w14:paraId="19A54948" w14:textId="77777777" w:rsidTr="00350B90">
              <w:trPr>
                <w:trHeight w:val="20"/>
              </w:trPr>
              <w:tc>
                <w:tcPr>
                  <w:tcW w:w="134" w:type="pct"/>
                </w:tcPr>
                <w:p w14:paraId="702C84F2" w14:textId="77777777" w:rsidR="00366B13" w:rsidRPr="004F542E" w:rsidRDefault="00366B13" w:rsidP="00366B13">
                  <w:pPr>
                    <w:keepLines/>
                    <w:rPr>
                      <w:rFonts w:eastAsia="ＭＳ 明朝"/>
                      <w:color w:val="000000"/>
                      <w:sz w:val="18"/>
                      <w:szCs w:val="18"/>
                      <w:lang w:eastAsia="zh-CN"/>
                    </w:rPr>
                  </w:pPr>
                  <w:r>
                    <w:rPr>
                      <w:rFonts w:eastAsia="ＭＳ 明朝"/>
                      <w:color w:val="000000"/>
                      <w:sz w:val="18"/>
                      <w:szCs w:val="18"/>
                    </w:rPr>
                    <w:t>60</w:t>
                  </w:r>
                  <w:r w:rsidRPr="004F542E">
                    <w:rPr>
                      <w:rFonts w:eastAsia="ＭＳ 明朝"/>
                      <w:color w:val="000000"/>
                      <w:sz w:val="18"/>
                      <w:szCs w:val="18"/>
                    </w:rPr>
                    <w:t>-3</w:t>
                  </w:r>
                </w:p>
              </w:tc>
              <w:tc>
                <w:tcPr>
                  <w:tcW w:w="1072" w:type="pct"/>
                </w:tcPr>
                <w:p w14:paraId="76F53CAF" w14:textId="77777777" w:rsidR="00366B13" w:rsidRPr="004F542E" w:rsidRDefault="00366B13" w:rsidP="00366B13">
                  <w:pPr>
                    <w:keepLines/>
                    <w:rPr>
                      <w:rFonts w:eastAsia="SimSun"/>
                      <w:color w:val="000000"/>
                      <w:sz w:val="18"/>
                      <w:szCs w:val="18"/>
                      <w:lang w:eastAsia="zh-CN"/>
                    </w:rPr>
                  </w:pPr>
                  <w:r w:rsidRPr="004F542E">
                    <w:rPr>
                      <w:color w:val="000000"/>
                      <w:sz w:val="18"/>
                      <w:szCs w:val="18"/>
                      <w:lang w:eastAsia="zh-CN"/>
                    </w:rPr>
                    <w:t xml:space="preserve">SBFD random access operation based on one single RACH configuration in RRC_IDLE/INACTIVE/CONNECTED mode </w:t>
                  </w:r>
                </w:p>
              </w:tc>
              <w:tc>
                <w:tcPr>
                  <w:tcW w:w="1072" w:type="pct"/>
                </w:tcPr>
                <w:p w14:paraId="392600AF" w14:textId="77777777" w:rsidR="00366B13" w:rsidRPr="004F542E" w:rsidRDefault="00366B13" w:rsidP="00366B13">
                  <w:pPr>
                    <w:rPr>
                      <w:color w:val="000000"/>
                      <w:sz w:val="18"/>
                      <w:szCs w:val="18"/>
                    </w:rPr>
                  </w:pPr>
                  <w:r w:rsidRPr="004F542E">
                    <w:rPr>
                      <w:color w:val="000000"/>
                      <w:sz w:val="18"/>
                      <w:szCs w:val="18"/>
                    </w:rPr>
                    <w:t>Support of SBFD random access operation based on one single RACH configuration in RRC_IDLE/INACTIVE/CONNECTED mode (RACH configuration Option 1)</w:t>
                  </w:r>
                </w:p>
                <w:p w14:paraId="01F4FDD7" w14:textId="77777777" w:rsidR="00366B13" w:rsidRPr="004F542E" w:rsidRDefault="00366B13" w:rsidP="00366B13">
                  <w:pPr>
                    <w:rPr>
                      <w:color w:val="000000"/>
                      <w:sz w:val="18"/>
                      <w:szCs w:val="18"/>
                    </w:rPr>
                  </w:pPr>
                </w:p>
                <w:p w14:paraId="2EBAC06D" w14:textId="77777777" w:rsidR="00366B13" w:rsidRPr="004F542E" w:rsidRDefault="00366B13" w:rsidP="00366B13">
                  <w:pPr>
                    <w:rPr>
                      <w:color w:val="000000"/>
                      <w:sz w:val="18"/>
                      <w:szCs w:val="18"/>
                    </w:rPr>
                  </w:pPr>
                  <w:r w:rsidRPr="004F542E">
                    <w:rPr>
                      <w:color w:val="000000"/>
                      <w:sz w:val="18"/>
                      <w:szCs w:val="18"/>
                      <w:highlight w:val="yellow"/>
                    </w:rPr>
                    <w:t>FFS: Other component(s) which may be separate FG</w:t>
                  </w:r>
                </w:p>
              </w:tc>
              <w:tc>
                <w:tcPr>
                  <w:tcW w:w="151" w:type="pct"/>
                </w:tcPr>
                <w:p w14:paraId="4D74EC97" w14:textId="77777777" w:rsidR="00366B13" w:rsidRPr="004F542E" w:rsidRDefault="00366B13" w:rsidP="00366B13">
                  <w:pPr>
                    <w:keepLines/>
                    <w:rPr>
                      <w:rFonts w:eastAsia="ＭＳ 明朝"/>
                      <w:color w:val="000000"/>
                      <w:sz w:val="18"/>
                      <w:szCs w:val="18"/>
                    </w:rPr>
                  </w:pPr>
                  <w:r>
                    <w:rPr>
                      <w:rFonts w:eastAsia="ＭＳ 明朝"/>
                      <w:color w:val="000000"/>
                      <w:sz w:val="18"/>
                      <w:szCs w:val="18"/>
                    </w:rPr>
                    <w:t>60</w:t>
                  </w:r>
                  <w:r w:rsidRPr="004F542E">
                    <w:rPr>
                      <w:rFonts w:eastAsia="ＭＳ 明朝"/>
                      <w:color w:val="000000"/>
                      <w:sz w:val="18"/>
                      <w:szCs w:val="18"/>
                    </w:rPr>
                    <w:t>-1</w:t>
                  </w:r>
                </w:p>
              </w:tc>
            </w:tr>
            <w:tr w:rsidR="00366B13" w:rsidRPr="004F542E" w14:paraId="092EF44F" w14:textId="77777777" w:rsidTr="00350B90">
              <w:trPr>
                <w:trHeight w:val="20"/>
              </w:trPr>
              <w:tc>
                <w:tcPr>
                  <w:tcW w:w="134" w:type="pct"/>
                </w:tcPr>
                <w:p w14:paraId="74F8FC43" w14:textId="77777777" w:rsidR="00366B13" w:rsidRPr="004F542E" w:rsidRDefault="00366B13" w:rsidP="00366B13">
                  <w:pPr>
                    <w:keepLines/>
                    <w:rPr>
                      <w:rFonts w:eastAsia="ＭＳ 明朝"/>
                      <w:color w:val="000000"/>
                      <w:sz w:val="18"/>
                      <w:szCs w:val="18"/>
                    </w:rPr>
                  </w:pPr>
                  <w:r>
                    <w:rPr>
                      <w:rFonts w:eastAsia="ＭＳ 明朝"/>
                      <w:color w:val="000000"/>
                      <w:sz w:val="18"/>
                      <w:szCs w:val="18"/>
                    </w:rPr>
                    <w:t>60</w:t>
                  </w:r>
                  <w:r w:rsidRPr="004F542E">
                    <w:rPr>
                      <w:rFonts w:eastAsia="ＭＳ 明朝"/>
                      <w:color w:val="000000"/>
                      <w:sz w:val="18"/>
                      <w:szCs w:val="18"/>
                    </w:rPr>
                    <w:t>-4</w:t>
                  </w:r>
                </w:p>
              </w:tc>
              <w:tc>
                <w:tcPr>
                  <w:tcW w:w="1072" w:type="pct"/>
                </w:tcPr>
                <w:p w14:paraId="0EF27D85" w14:textId="77777777" w:rsidR="00366B13" w:rsidRPr="004F542E" w:rsidRDefault="00366B13" w:rsidP="00366B13">
                  <w:pPr>
                    <w:keepLines/>
                    <w:rPr>
                      <w:color w:val="000000"/>
                      <w:sz w:val="18"/>
                      <w:szCs w:val="18"/>
                      <w:lang w:eastAsia="zh-CN"/>
                    </w:rPr>
                  </w:pPr>
                  <w:r w:rsidRPr="004F542E">
                    <w:rPr>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072" w:type="pct"/>
                </w:tcPr>
                <w:p w14:paraId="07C60F71" w14:textId="77777777" w:rsidR="00366B13" w:rsidRPr="004F542E" w:rsidRDefault="00366B13" w:rsidP="00366B13">
                  <w:pPr>
                    <w:rPr>
                      <w:rFonts w:eastAsia="ＭＳ 明朝"/>
                      <w:color w:val="000000"/>
                      <w:sz w:val="18"/>
                      <w:szCs w:val="18"/>
                    </w:rPr>
                  </w:pPr>
                  <w:r w:rsidRPr="004F542E">
                    <w:rPr>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4F542E">
                    <w:rPr>
                      <w:color w:val="000000"/>
                      <w:sz w:val="18"/>
                      <w:szCs w:val="18"/>
                    </w:rPr>
                    <w:t>RACH configuration Option 2</w:t>
                  </w:r>
                  <w:r w:rsidRPr="004F542E">
                    <w:rPr>
                      <w:color w:val="000000"/>
                      <w:sz w:val="18"/>
                      <w:szCs w:val="18"/>
                      <w:lang w:eastAsia="zh-CN"/>
                    </w:rPr>
                    <w:t>)</w:t>
                  </w:r>
                </w:p>
                <w:p w14:paraId="544B1766" w14:textId="77777777" w:rsidR="00366B13" w:rsidRPr="004F542E" w:rsidRDefault="00366B13" w:rsidP="00366B13">
                  <w:pPr>
                    <w:rPr>
                      <w:color w:val="000000"/>
                      <w:sz w:val="18"/>
                      <w:szCs w:val="18"/>
                    </w:rPr>
                  </w:pPr>
                </w:p>
                <w:p w14:paraId="5FCD8A7B" w14:textId="77777777" w:rsidR="00366B13" w:rsidRPr="004F542E" w:rsidRDefault="00366B13" w:rsidP="00366B13">
                  <w:pPr>
                    <w:rPr>
                      <w:color w:val="000000"/>
                      <w:sz w:val="18"/>
                      <w:szCs w:val="18"/>
                    </w:rPr>
                  </w:pPr>
                  <w:r w:rsidRPr="004F542E">
                    <w:rPr>
                      <w:color w:val="000000"/>
                      <w:sz w:val="18"/>
                      <w:szCs w:val="18"/>
                      <w:highlight w:val="yellow"/>
                    </w:rPr>
                    <w:t>FFS: Other component(s) which may be separate FG</w:t>
                  </w:r>
                </w:p>
              </w:tc>
              <w:tc>
                <w:tcPr>
                  <w:tcW w:w="151" w:type="pct"/>
                </w:tcPr>
                <w:p w14:paraId="6B467622" w14:textId="77777777" w:rsidR="00366B13" w:rsidRPr="004F542E" w:rsidRDefault="00366B13" w:rsidP="00366B13">
                  <w:pPr>
                    <w:keepLines/>
                    <w:rPr>
                      <w:rFonts w:eastAsia="ＭＳ 明朝"/>
                      <w:color w:val="000000"/>
                      <w:sz w:val="18"/>
                      <w:szCs w:val="18"/>
                    </w:rPr>
                  </w:pPr>
                  <w:r>
                    <w:rPr>
                      <w:rFonts w:eastAsia="ＭＳ 明朝"/>
                      <w:color w:val="000000"/>
                      <w:sz w:val="18"/>
                      <w:szCs w:val="18"/>
                      <w:highlight w:val="yellow"/>
                    </w:rPr>
                    <w:t>[60-1, 60</w:t>
                  </w:r>
                  <w:r w:rsidRPr="004F542E">
                    <w:rPr>
                      <w:rFonts w:eastAsia="ＭＳ 明朝"/>
                      <w:color w:val="000000"/>
                      <w:sz w:val="18"/>
                      <w:szCs w:val="18"/>
                      <w:highlight w:val="yellow"/>
                    </w:rPr>
                    <w:t>-3]</w:t>
                  </w:r>
                </w:p>
              </w:tc>
            </w:tr>
          </w:tbl>
          <w:p w14:paraId="695F3B36" w14:textId="77777777" w:rsidR="00366B13" w:rsidRDefault="00366B13" w:rsidP="00366B13">
            <w:pPr>
              <w:tabs>
                <w:tab w:val="left" w:pos="800"/>
              </w:tabs>
              <w:spacing w:before="120" w:after="120"/>
              <w:jc w:val="both"/>
              <w:rPr>
                <w:rFonts w:eastAsia="ＭＳ ゴシック"/>
              </w:rPr>
            </w:pPr>
            <w:r>
              <w:rPr>
                <w:rFonts w:eastAsia="ＭＳ ゴシック"/>
              </w:rPr>
              <w:t xml:space="preserve">Regarding to whether to have no default option or keep Option-1 as default (i.e., 60-3 is a prerequisite of 60-4), we slightly prefer to have a default on Option-1 in order to ensure the UE to have an advanced random access functionality (comparing to the legacy) being enabled when roaming to different wireless markets, but are also open to having no default. </w:t>
            </w:r>
          </w:p>
          <w:p w14:paraId="056F6F85" w14:textId="77777777" w:rsidR="00366B13" w:rsidRDefault="00366B13" w:rsidP="00366B13">
            <w:pPr>
              <w:tabs>
                <w:tab w:val="left" w:pos="800"/>
              </w:tabs>
              <w:spacing w:before="120" w:after="120"/>
              <w:jc w:val="both"/>
              <w:rPr>
                <w:rFonts w:eastAsia="ＭＳ ゴシック"/>
                <w:b/>
                <w:i/>
              </w:rPr>
            </w:pPr>
            <w:r>
              <w:rPr>
                <w:rFonts w:eastAsia="ＭＳ ゴシック"/>
                <w:b/>
                <w:i/>
              </w:rPr>
              <w:t>Proposal 5</w:t>
            </w:r>
            <w:r w:rsidRPr="00CA7B78">
              <w:rPr>
                <w:rFonts w:eastAsia="ＭＳ ゴシック"/>
                <w:b/>
                <w:i/>
              </w:rPr>
              <w:t>: Treat SBFD random access Option 1 as the default, i.e.</w:t>
            </w:r>
            <w:r>
              <w:rPr>
                <w:rFonts w:eastAsia="ＭＳ ゴシック"/>
                <w:b/>
                <w:i/>
              </w:rPr>
              <w:t>, FG 60</w:t>
            </w:r>
            <w:r w:rsidRPr="00CA7B78">
              <w:rPr>
                <w:rFonts w:eastAsia="ＭＳ ゴシック"/>
                <w:b/>
                <w:i/>
              </w:rPr>
              <w:t xml:space="preserve">-3 is a prerequisite </w:t>
            </w:r>
            <w:r>
              <w:rPr>
                <w:rFonts w:eastAsia="ＭＳ ゴシック"/>
                <w:b/>
                <w:i/>
              </w:rPr>
              <w:t>of FG 60</w:t>
            </w:r>
            <w:r w:rsidRPr="00CA7B78">
              <w:rPr>
                <w:rFonts w:eastAsia="ＭＳ ゴシック"/>
                <w:b/>
                <w:i/>
              </w:rPr>
              <w:t xml:space="preserve">-4. </w:t>
            </w:r>
          </w:p>
          <w:p w14:paraId="53B8E9B0" w14:textId="77777777" w:rsidR="00D176F9" w:rsidRPr="00366B13" w:rsidRDefault="00D176F9" w:rsidP="00D176F9">
            <w:pPr>
              <w:keepNext/>
              <w:keepLines/>
              <w:rPr>
                <w:rFonts w:ascii="Arial" w:hAnsi="Arial" w:cs="Arial"/>
                <w:b/>
                <w:color w:val="000000"/>
                <w:sz w:val="18"/>
                <w:szCs w:val="18"/>
              </w:rPr>
            </w:pPr>
          </w:p>
        </w:tc>
      </w:tr>
      <w:tr w:rsidR="00D176F9" w14:paraId="7EE644CC" w14:textId="77777777" w:rsidTr="00350B90">
        <w:trPr>
          <w:trHeight w:val="57"/>
        </w:trPr>
        <w:tc>
          <w:tcPr>
            <w:tcW w:w="252" w:type="pct"/>
          </w:tcPr>
          <w:p w14:paraId="625946DC" w14:textId="4010189B" w:rsidR="00D176F9" w:rsidRDefault="00D176F9" w:rsidP="00D176F9">
            <w:pPr>
              <w:spacing w:after="0"/>
              <w:jc w:val="center"/>
              <w:rPr>
                <w:rFonts w:eastAsia="ＭＳ 明朝"/>
                <w:sz w:val="22"/>
              </w:rPr>
            </w:pPr>
            <w:r>
              <w:rPr>
                <w:rFonts w:eastAsia="SimSun" w:hint="eastAsia"/>
                <w:sz w:val="22"/>
                <w:lang w:eastAsia="zh-CN"/>
              </w:rPr>
              <w:t>[11]</w:t>
            </w:r>
          </w:p>
        </w:tc>
        <w:tc>
          <w:tcPr>
            <w:tcW w:w="184" w:type="pct"/>
          </w:tcPr>
          <w:p w14:paraId="16004FA6" w14:textId="448CD5E3" w:rsidR="00D176F9" w:rsidRDefault="00D176F9" w:rsidP="00D176F9">
            <w:pPr>
              <w:spacing w:after="0"/>
              <w:jc w:val="center"/>
              <w:rPr>
                <w:rFonts w:eastAsia="ＭＳ 明朝"/>
                <w:sz w:val="22"/>
                <w:szCs w:val="18"/>
              </w:rPr>
            </w:pPr>
            <w:r>
              <w:rPr>
                <w:rFonts w:eastAsia="SimSun" w:hint="eastAsia"/>
                <w:sz w:val="22"/>
                <w:szCs w:val="18"/>
                <w:lang w:eastAsia="zh-CN"/>
              </w:rPr>
              <w:t>Samsung</w:t>
            </w:r>
          </w:p>
        </w:tc>
        <w:tc>
          <w:tcPr>
            <w:tcW w:w="4564" w:type="pct"/>
          </w:tcPr>
          <w:p w14:paraId="24FC5219" w14:textId="77777777" w:rsidR="00D176F9" w:rsidRDefault="00D176F9" w:rsidP="00D176F9">
            <w:pPr>
              <w:jc w:val="both"/>
            </w:pPr>
          </w:p>
        </w:tc>
      </w:tr>
      <w:tr w:rsidR="00D176F9" w14:paraId="7725D308" w14:textId="77777777" w:rsidTr="00350B90">
        <w:trPr>
          <w:trHeight w:val="57"/>
        </w:trPr>
        <w:tc>
          <w:tcPr>
            <w:tcW w:w="252" w:type="pct"/>
          </w:tcPr>
          <w:p w14:paraId="62EA3D65" w14:textId="69F64EA9" w:rsidR="00D176F9" w:rsidRDefault="00D176F9" w:rsidP="00D176F9">
            <w:pPr>
              <w:spacing w:after="0"/>
              <w:jc w:val="center"/>
              <w:rPr>
                <w:rFonts w:eastAsia="ＭＳ 明朝"/>
                <w:sz w:val="22"/>
              </w:rPr>
            </w:pPr>
            <w:r>
              <w:rPr>
                <w:rFonts w:eastAsia="SimSun" w:hint="eastAsia"/>
                <w:sz w:val="22"/>
                <w:lang w:eastAsia="zh-CN"/>
              </w:rPr>
              <w:t>[12]</w:t>
            </w:r>
          </w:p>
        </w:tc>
        <w:tc>
          <w:tcPr>
            <w:tcW w:w="184" w:type="pct"/>
          </w:tcPr>
          <w:p w14:paraId="4F422C20" w14:textId="2934AA7F" w:rsidR="00D176F9" w:rsidRDefault="00D176F9" w:rsidP="00D176F9">
            <w:pPr>
              <w:spacing w:after="0"/>
              <w:jc w:val="center"/>
              <w:rPr>
                <w:rFonts w:eastAsia="ＭＳ 明朝"/>
                <w:sz w:val="22"/>
                <w:szCs w:val="18"/>
              </w:rPr>
            </w:pPr>
            <w:r>
              <w:rPr>
                <w:rFonts w:eastAsia="SimSun" w:hint="eastAsia"/>
                <w:sz w:val="22"/>
                <w:szCs w:val="18"/>
                <w:lang w:eastAsia="zh-CN"/>
              </w:rPr>
              <w:t>Ericsson</w:t>
            </w:r>
          </w:p>
        </w:tc>
        <w:tc>
          <w:tcPr>
            <w:tcW w:w="4564" w:type="pct"/>
          </w:tcPr>
          <w:p w14:paraId="57F767EF" w14:textId="77777777" w:rsidR="000C2178" w:rsidRPr="000C2178" w:rsidRDefault="000C2178" w:rsidP="000C2178">
            <w:pPr>
              <w:jc w:val="both"/>
              <w:rPr>
                <w:rFonts w:eastAsia="SimSun"/>
                <w:lang w:eastAsia="zh-CN"/>
              </w:rPr>
            </w:pPr>
            <w:r w:rsidRPr="000C2178">
              <w:rPr>
                <w:rFonts w:eastAsia="SimSun"/>
                <w:lang w:eastAsia="zh-CN"/>
              </w:rPr>
              <w:t>Observation 2</w:t>
            </w:r>
            <w:r w:rsidRPr="000C2178">
              <w:rPr>
                <w:rFonts w:eastAsia="SimSun"/>
                <w:lang w:eastAsia="zh-CN"/>
              </w:rPr>
              <w:tab/>
              <w:t>RAN1 agreements clearly states that Configuration 1 is used for Msg3 repetitions.</w:t>
            </w:r>
          </w:p>
          <w:p w14:paraId="495B1FEE" w14:textId="77777777" w:rsidR="000C2178" w:rsidRPr="000C2178" w:rsidRDefault="000C2178" w:rsidP="000C2178">
            <w:pPr>
              <w:jc w:val="both"/>
              <w:rPr>
                <w:rFonts w:eastAsia="SimSun"/>
                <w:lang w:eastAsia="zh-CN"/>
              </w:rPr>
            </w:pPr>
            <w:r w:rsidRPr="000C2178">
              <w:rPr>
                <w:rFonts w:eastAsia="SimSun"/>
                <w:lang w:eastAsia="zh-CN"/>
              </w:rPr>
              <w:t>Proposal 12</w:t>
            </w:r>
            <w:r w:rsidRPr="000C2178">
              <w:rPr>
                <w:rFonts w:eastAsia="SimSun"/>
                <w:lang w:eastAsia="zh-CN"/>
              </w:rPr>
              <w:tab/>
              <w:t>Configurations 1 and 2 does not apply to PRACH or RAR.</w:t>
            </w:r>
          </w:p>
          <w:p w14:paraId="57D940FB" w14:textId="47E4BAB6" w:rsidR="00D176F9" w:rsidRDefault="000C2178" w:rsidP="000C2178">
            <w:pPr>
              <w:jc w:val="both"/>
              <w:rPr>
                <w:rFonts w:eastAsia="SimSun"/>
                <w:lang w:eastAsia="zh-CN"/>
              </w:rPr>
            </w:pPr>
            <w:r w:rsidRPr="000C2178">
              <w:rPr>
                <w:rFonts w:eastAsia="SimSun"/>
                <w:lang w:eastAsia="zh-CN"/>
              </w:rPr>
              <w:t>Proposal 13</w:t>
            </w:r>
            <w:r w:rsidRPr="000C2178">
              <w:rPr>
                <w:rFonts w:eastAsia="SimSun"/>
                <w:lang w:eastAsia="zh-CN"/>
              </w:rPr>
              <w:tab/>
              <w:t>A UE supporting the single RACH configuration needs to support at least Configuration 1 (Alt. 1).</w:t>
            </w:r>
          </w:p>
          <w:p w14:paraId="423617DF" w14:textId="77777777" w:rsidR="000F6874" w:rsidRPr="000F6874" w:rsidRDefault="000F6874" w:rsidP="000F6874">
            <w:pPr>
              <w:jc w:val="both"/>
              <w:rPr>
                <w:rFonts w:eastAsia="SimSun"/>
                <w:lang w:eastAsia="zh-CN"/>
              </w:rPr>
            </w:pPr>
            <w:r w:rsidRPr="000F6874">
              <w:rPr>
                <w:rFonts w:eastAsia="SimSun"/>
                <w:lang w:eastAsia="zh-CN"/>
              </w:rPr>
              <w:t>Observation 3</w:t>
            </w:r>
            <w:r w:rsidRPr="000F6874">
              <w:rPr>
                <w:rFonts w:eastAsia="SimSun"/>
                <w:lang w:eastAsia="zh-CN"/>
              </w:rPr>
              <w:tab/>
              <w:t>Option 1 and Option 2 target different UE types and therefore, per agreement, a UE is not expected to support both options.</w:t>
            </w:r>
          </w:p>
          <w:p w14:paraId="38A398B3" w14:textId="303E8FAB" w:rsidR="000F6874" w:rsidRPr="000F6874" w:rsidRDefault="000F6874" w:rsidP="000F6874">
            <w:pPr>
              <w:jc w:val="both"/>
              <w:rPr>
                <w:rFonts w:eastAsia="SimSun"/>
                <w:lang w:eastAsia="zh-CN"/>
              </w:rPr>
            </w:pPr>
            <w:r w:rsidRPr="000F6874">
              <w:rPr>
                <w:rFonts w:eastAsia="SimSun"/>
                <w:lang w:eastAsia="zh-CN"/>
              </w:rPr>
              <w:t>Proposal 14</w:t>
            </w:r>
            <w:r w:rsidRPr="000F6874">
              <w:rPr>
                <w:rFonts w:eastAsia="SimSun"/>
                <w:lang w:eastAsia="zh-CN"/>
              </w:rPr>
              <w:tab/>
              <w:t>Support separate FGs for the single and additional RACH configurations.</w:t>
            </w:r>
          </w:p>
        </w:tc>
      </w:tr>
      <w:tr w:rsidR="00D176F9" w14:paraId="56914BA8" w14:textId="77777777" w:rsidTr="00350B90">
        <w:trPr>
          <w:trHeight w:val="57"/>
        </w:trPr>
        <w:tc>
          <w:tcPr>
            <w:tcW w:w="252" w:type="pct"/>
          </w:tcPr>
          <w:p w14:paraId="011DC91B" w14:textId="647DA2B3" w:rsidR="00D176F9" w:rsidRDefault="00D176F9" w:rsidP="00D176F9">
            <w:pPr>
              <w:spacing w:after="0"/>
              <w:jc w:val="center"/>
              <w:rPr>
                <w:rFonts w:eastAsia="ＭＳ 明朝"/>
                <w:sz w:val="22"/>
              </w:rPr>
            </w:pPr>
            <w:r>
              <w:rPr>
                <w:rFonts w:eastAsia="SimSun" w:hint="eastAsia"/>
                <w:sz w:val="22"/>
                <w:lang w:eastAsia="zh-CN"/>
              </w:rPr>
              <w:t>[13]</w:t>
            </w:r>
          </w:p>
        </w:tc>
        <w:tc>
          <w:tcPr>
            <w:tcW w:w="184" w:type="pct"/>
          </w:tcPr>
          <w:p w14:paraId="6EB8B333" w14:textId="42D7A1B1" w:rsidR="00D176F9" w:rsidRDefault="00D176F9" w:rsidP="00D176F9">
            <w:pPr>
              <w:spacing w:after="0"/>
              <w:jc w:val="center"/>
              <w:rPr>
                <w:rFonts w:eastAsia="ＭＳ 明朝"/>
                <w:sz w:val="22"/>
                <w:szCs w:val="18"/>
              </w:rPr>
            </w:pPr>
            <w:r>
              <w:rPr>
                <w:rFonts w:eastAsia="SimSun" w:hint="eastAsia"/>
                <w:sz w:val="22"/>
                <w:szCs w:val="18"/>
                <w:lang w:eastAsia="zh-CN"/>
              </w:rPr>
              <w:t>Xiaomi</w:t>
            </w:r>
          </w:p>
        </w:tc>
        <w:tc>
          <w:tcPr>
            <w:tcW w:w="4564" w:type="pct"/>
          </w:tcPr>
          <w:p w14:paraId="452EE531" w14:textId="77777777" w:rsidR="007928B4" w:rsidRDefault="007928B4" w:rsidP="007928B4">
            <w:pPr>
              <w:spacing w:beforeLines="50" w:before="120" w:afterLines="50" w:after="120"/>
              <w:rPr>
                <w:rFonts w:eastAsiaTheme="minorEastAsia"/>
                <w:lang w:eastAsia="zh-CN"/>
              </w:rPr>
            </w:pPr>
            <w:r>
              <w:rPr>
                <w:rFonts w:eastAsiaTheme="minorEastAsia"/>
                <w:lang w:eastAsia="zh-CN"/>
              </w:rPr>
              <w:t xml:space="preserve">For FG X-4, one remaining issue is whether FG X-3 is the prerequisite. According to our understanding, FG X-4 is a more advanced UE capability compared with FG X-3. </w:t>
            </w:r>
            <w:r>
              <w:rPr>
                <w:rFonts w:eastAsiaTheme="minorEastAsia" w:hint="eastAsia"/>
                <w:lang w:eastAsia="zh-CN"/>
              </w:rPr>
              <w:t>T</w:t>
            </w:r>
            <w:r>
              <w:rPr>
                <w:rFonts w:eastAsiaTheme="minorEastAsia"/>
                <w:lang w:eastAsia="zh-CN"/>
              </w:rPr>
              <w:t>he main difference is to support different preamble formats for SBFD and non-SBFD symbols. For UE supporting FG X-4, UE should be able to support FG X-3.</w:t>
            </w:r>
          </w:p>
          <w:p w14:paraId="331B7453" w14:textId="77777777" w:rsidR="007928B4" w:rsidRDefault="007928B4" w:rsidP="007928B4">
            <w:pPr>
              <w:spacing w:beforeLines="50" w:before="120" w:afterLines="50" w:after="120"/>
              <w:rPr>
                <w:rFonts w:eastAsiaTheme="minorEastAsia"/>
                <w:lang w:eastAsia="zh-CN"/>
              </w:rPr>
            </w:pPr>
            <w:r>
              <w:rPr>
                <w:rFonts w:eastAsiaTheme="minorEastAsia" w:hint="eastAsia"/>
                <w:lang w:eastAsia="zh-CN"/>
              </w:rPr>
              <w:t>T</w:t>
            </w:r>
            <w:r>
              <w:rPr>
                <w:rFonts w:eastAsiaTheme="minorEastAsia"/>
                <w:lang w:eastAsia="zh-CN"/>
              </w:rPr>
              <w:t>he following UE features are proposed for SBFD random access operation.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1620"/>
              <w:gridCol w:w="1620"/>
              <w:gridCol w:w="2243"/>
              <w:gridCol w:w="1289"/>
              <w:gridCol w:w="1354"/>
              <w:gridCol w:w="1620"/>
              <w:gridCol w:w="1418"/>
              <w:gridCol w:w="1709"/>
              <w:gridCol w:w="1709"/>
              <w:gridCol w:w="1673"/>
              <w:gridCol w:w="756"/>
              <w:gridCol w:w="2332"/>
            </w:tblGrid>
            <w:tr w:rsidR="007928B4" w:rsidRPr="002E79A6" w14:paraId="2FDD6893"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hideMark/>
                </w:tcPr>
                <w:p w14:paraId="3F4A60BB"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Index</w:t>
                  </w:r>
                </w:p>
              </w:tc>
              <w:tc>
                <w:tcPr>
                  <w:tcW w:w="401" w:type="pct"/>
                  <w:tcBorders>
                    <w:top w:val="single" w:sz="4" w:space="0" w:color="auto"/>
                    <w:left w:val="single" w:sz="4" w:space="0" w:color="auto"/>
                    <w:bottom w:val="single" w:sz="4" w:space="0" w:color="auto"/>
                    <w:right w:val="single" w:sz="4" w:space="0" w:color="auto"/>
                  </w:tcBorders>
                  <w:hideMark/>
                </w:tcPr>
                <w:p w14:paraId="236DB1D7"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Feature group</w:t>
                  </w:r>
                </w:p>
              </w:tc>
              <w:tc>
                <w:tcPr>
                  <w:tcW w:w="401" w:type="pct"/>
                  <w:tcBorders>
                    <w:top w:val="single" w:sz="4" w:space="0" w:color="auto"/>
                    <w:left w:val="single" w:sz="4" w:space="0" w:color="auto"/>
                    <w:bottom w:val="single" w:sz="4" w:space="0" w:color="auto"/>
                    <w:right w:val="single" w:sz="4" w:space="0" w:color="auto"/>
                  </w:tcBorders>
                  <w:hideMark/>
                </w:tcPr>
                <w:p w14:paraId="424C38A8"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Components</w:t>
                  </w:r>
                </w:p>
              </w:tc>
              <w:tc>
                <w:tcPr>
                  <w:tcW w:w="555" w:type="pct"/>
                  <w:tcBorders>
                    <w:top w:val="single" w:sz="4" w:space="0" w:color="auto"/>
                    <w:left w:val="single" w:sz="4" w:space="0" w:color="auto"/>
                    <w:bottom w:val="single" w:sz="4" w:space="0" w:color="auto"/>
                    <w:right w:val="single" w:sz="4" w:space="0" w:color="auto"/>
                  </w:tcBorders>
                  <w:hideMark/>
                </w:tcPr>
                <w:p w14:paraId="01265DAD"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Prerequisite feature groups</w:t>
                  </w:r>
                </w:p>
              </w:tc>
              <w:tc>
                <w:tcPr>
                  <w:tcW w:w="319" w:type="pct"/>
                  <w:tcBorders>
                    <w:top w:val="single" w:sz="4" w:space="0" w:color="auto"/>
                    <w:left w:val="single" w:sz="4" w:space="0" w:color="auto"/>
                    <w:bottom w:val="single" w:sz="4" w:space="0" w:color="auto"/>
                    <w:right w:val="single" w:sz="4" w:space="0" w:color="auto"/>
                  </w:tcBorders>
                  <w:hideMark/>
                </w:tcPr>
                <w:p w14:paraId="37E464C1"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Need for the gNB to know if the feature is supported</w:t>
                  </w:r>
                </w:p>
              </w:tc>
              <w:tc>
                <w:tcPr>
                  <w:tcW w:w="335" w:type="pct"/>
                  <w:tcBorders>
                    <w:top w:val="single" w:sz="4" w:space="0" w:color="auto"/>
                    <w:left w:val="single" w:sz="4" w:space="0" w:color="auto"/>
                    <w:bottom w:val="single" w:sz="4" w:space="0" w:color="auto"/>
                    <w:right w:val="single" w:sz="4" w:space="0" w:color="auto"/>
                  </w:tcBorders>
                  <w:hideMark/>
                </w:tcPr>
                <w:p w14:paraId="4FFA0EB7" w14:textId="77777777" w:rsidR="007928B4" w:rsidRPr="002E79A6" w:rsidRDefault="007928B4" w:rsidP="007928B4">
                  <w:pPr>
                    <w:keepNext/>
                    <w:keepLines/>
                    <w:jc w:val="center"/>
                    <w:textAlignment w:val="baseline"/>
                    <w:rPr>
                      <w:b/>
                      <w:color w:val="000000"/>
                      <w:sz w:val="18"/>
                      <w:szCs w:val="18"/>
                    </w:rPr>
                  </w:pPr>
                  <w:r w:rsidRPr="002E79A6">
                    <w:rPr>
                      <w:rFonts w:eastAsia="Gulim"/>
                      <w:b/>
                      <w:color w:val="000000"/>
                      <w:sz w:val="18"/>
                      <w:szCs w:val="18"/>
                    </w:rPr>
                    <w:t xml:space="preserve">Applicable to </w:t>
                  </w:r>
                  <w:r w:rsidRPr="002E79A6">
                    <w:rPr>
                      <w:b/>
                      <w:color w:val="000000"/>
                      <w:sz w:val="18"/>
                      <w:szCs w:val="18"/>
                    </w:rPr>
                    <w:t>the capability signalling exchange between UEs (Sidelink WI only)”.</w:t>
                  </w:r>
                </w:p>
              </w:tc>
              <w:tc>
                <w:tcPr>
                  <w:tcW w:w="401" w:type="pct"/>
                  <w:tcBorders>
                    <w:top w:val="single" w:sz="4" w:space="0" w:color="auto"/>
                    <w:left w:val="single" w:sz="4" w:space="0" w:color="auto"/>
                    <w:bottom w:val="single" w:sz="4" w:space="0" w:color="auto"/>
                    <w:right w:val="single" w:sz="4" w:space="0" w:color="auto"/>
                  </w:tcBorders>
                  <w:hideMark/>
                </w:tcPr>
                <w:p w14:paraId="4713562D" w14:textId="77777777" w:rsidR="007928B4" w:rsidRPr="002E79A6" w:rsidRDefault="007928B4" w:rsidP="007928B4">
                  <w:pPr>
                    <w:keepNext/>
                    <w:keepLines/>
                    <w:rPr>
                      <w:rFonts w:eastAsia="SimSun"/>
                      <w:b/>
                      <w:color w:val="000000"/>
                      <w:sz w:val="18"/>
                      <w:szCs w:val="18"/>
                    </w:rPr>
                  </w:pPr>
                  <w:r w:rsidRPr="002E79A6">
                    <w:rPr>
                      <w:rFonts w:eastAsia="SimSun"/>
                      <w:b/>
                      <w:color w:val="000000"/>
                      <w:sz w:val="18"/>
                      <w:szCs w:val="18"/>
                    </w:rPr>
                    <w:t>Consequence if the feature is not supported by the UE</w:t>
                  </w:r>
                </w:p>
              </w:tc>
              <w:tc>
                <w:tcPr>
                  <w:tcW w:w="351" w:type="pct"/>
                  <w:tcBorders>
                    <w:top w:val="single" w:sz="4" w:space="0" w:color="auto"/>
                    <w:left w:val="single" w:sz="4" w:space="0" w:color="auto"/>
                    <w:bottom w:val="single" w:sz="4" w:space="0" w:color="auto"/>
                    <w:right w:val="single" w:sz="4" w:space="0" w:color="auto"/>
                  </w:tcBorders>
                  <w:hideMark/>
                </w:tcPr>
                <w:p w14:paraId="4BDDD211" w14:textId="77777777" w:rsidR="007928B4" w:rsidRPr="002E79A6" w:rsidRDefault="007928B4" w:rsidP="007928B4">
                  <w:pPr>
                    <w:keepNext/>
                    <w:keepLines/>
                    <w:rPr>
                      <w:rFonts w:eastAsia="SimSun"/>
                      <w:b/>
                      <w:color w:val="000000"/>
                      <w:sz w:val="18"/>
                      <w:szCs w:val="18"/>
                    </w:rPr>
                  </w:pPr>
                  <w:r w:rsidRPr="002E79A6">
                    <w:rPr>
                      <w:rFonts w:eastAsia="SimSun"/>
                      <w:b/>
                      <w:color w:val="000000"/>
                      <w:sz w:val="18"/>
                      <w:szCs w:val="18"/>
                    </w:rPr>
                    <w:t>Type</w:t>
                  </w:r>
                </w:p>
                <w:p w14:paraId="17D0A83A" w14:textId="77777777" w:rsidR="007928B4" w:rsidRPr="002E79A6" w:rsidRDefault="007928B4" w:rsidP="007928B4">
                  <w:pPr>
                    <w:keepNext/>
                    <w:keepLines/>
                    <w:rPr>
                      <w:rFonts w:eastAsia="SimSun"/>
                      <w:b/>
                      <w:color w:val="000000"/>
                      <w:sz w:val="18"/>
                      <w:szCs w:val="18"/>
                    </w:rPr>
                  </w:pPr>
                  <w:r w:rsidRPr="002E79A6">
                    <w:rPr>
                      <w:rFonts w:eastAsia="SimSun"/>
                      <w:b/>
                      <w:color w:val="000000"/>
                      <w:sz w:val="18"/>
                      <w:szCs w:val="18"/>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hideMark/>
                </w:tcPr>
                <w:p w14:paraId="3AD26893"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Need of FDD/TDD differentiation</w:t>
                  </w:r>
                </w:p>
              </w:tc>
              <w:tc>
                <w:tcPr>
                  <w:tcW w:w="423" w:type="pct"/>
                  <w:tcBorders>
                    <w:top w:val="single" w:sz="4" w:space="0" w:color="auto"/>
                    <w:left w:val="single" w:sz="4" w:space="0" w:color="auto"/>
                    <w:bottom w:val="single" w:sz="4" w:space="0" w:color="auto"/>
                    <w:right w:val="single" w:sz="4" w:space="0" w:color="auto"/>
                  </w:tcBorders>
                  <w:hideMark/>
                </w:tcPr>
                <w:p w14:paraId="3502AF63"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Need of FR1/FR2 differentiation</w:t>
                  </w:r>
                </w:p>
              </w:tc>
              <w:tc>
                <w:tcPr>
                  <w:tcW w:w="414" w:type="pct"/>
                  <w:tcBorders>
                    <w:top w:val="single" w:sz="4" w:space="0" w:color="auto"/>
                    <w:left w:val="single" w:sz="4" w:space="0" w:color="auto"/>
                    <w:bottom w:val="single" w:sz="4" w:space="0" w:color="auto"/>
                    <w:right w:val="single" w:sz="4" w:space="0" w:color="auto"/>
                  </w:tcBorders>
                  <w:hideMark/>
                </w:tcPr>
                <w:p w14:paraId="430F3697"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Capability interpretation for mixture of FDD/TDD and/or FR1/FR2</w:t>
                  </w:r>
                </w:p>
              </w:tc>
              <w:tc>
                <w:tcPr>
                  <w:tcW w:w="187" w:type="pct"/>
                  <w:tcBorders>
                    <w:top w:val="single" w:sz="4" w:space="0" w:color="auto"/>
                    <w:left w:val="single" w:sz="4" w:space="0" w:color="auto"/>
                    <w:bottom w:val="single" w:sz="4" w:space="0" w:color="auto"/>
                    <w:right w:val="single" w:sz="4" w:space="0" w:color="auto"/>
                  </w:tcBorders>
                  <w:hideMark/>
                </w:tcPr>
                <w:p w14:paraId="39AE1F97"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Note</w:t>
                  </w:r>
                </w:p>
              </w:tc>
              <w:tc>
                <w:tcPr>
                  <w:tcW w:w="577" w:type="pct"/>
                  <w:tcBorders>
                    <w:top w:val="single" w:sz="4" w:space="0" w:color="auto"/>
                    <w:left w:val="single" w:sz="4" w:space="0" w:color="auto"/>
                    <w:bottom w:val="single" w:sz="4" w:space="0" w:color="auto"/>
                    <w:right w:val="single" w:sz="4" w:space="0" w:color="auto"/>
                  </w:tcBorders>
                  <w:hideMark/>
                </w:tcPr>
                <w:p w14:paraId="67FEAA70" w14:textId="77777777" w:rsidR="007928B4" w:rsidRPr="002E79A6" w:rsidRDefault="007928B4" w:rsidP="007928B4">
                  <w:pPr>
                    <w:keepNext/>
                    <w:keepLines/>
                    <w:jc w:val="center"/>
                    <w:textAlignment w:val="baseline"/>
                    <w:rPr>
                      <w:b/>
                      <w:color w:val="000000"/>
                      <w:sz w:val="18"/>
                      <w:szCs w:val="18"/>
                    </w:rPr>
                  </w:pPr>
                  <w:r w:rsidRPr="002E79A6">
                    <w:rPr>
                      <w:b/>
                      <w:color w:val="000000"/>
                      <w:sz w:val="18"/>
                      <w:szCs w:val="18"/>
                    </w:rPr>
                    <w:t>Mandatory/Optional</w:t>
                  </w:r>
                </w:p>
              </w:tc>
            </w:tr>
            <w:tr w:rsidR="007928B4" w:rsidRPr="00197B03" w14:paraId="76562DCA"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5C0199BB" w14:textId="77777777" w:rsidR="007928B4" w:rsidRPr="002E79A6" w:rsidRDefault="007928B4" w:rsidP="007928B4">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4737BF7" w14:textId="77777777" w:rsidR="007928B4" w:rsidRPr="002E79A6" w:rsidRDefault="007928B4" w:rsidP="007928B4">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1D679530" w14:textId="77777777" w:rsidR="007928B4" w:rsidRPr="00A27C81" w:rsidRDefault="007928B4" w:rsidP="007928B4">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29D31FD7" w14:textId="77777777" w:rsidR="007928B4" w:rsidRPr="002E79A6" w:rsidRDefault="007928B4" w:rsidP="007928B4">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37946EF" w14:textId="77777777" w:rsidR="007928B4" w:rsidRPr="002E79A6" w:rsidRDefault="007928B4" w:rsidP="007928B4">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7EA311C4" w14:textId="77777777" w:rsidR="007928B4" w:rsidRPr="002E79A6" w:rsidRDefault="007928B4" w:rsidP="007928B4">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0ED8F54"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4A05E8F" w14:textId="77777777" w:rsidR="007928B4" w:rsidRPr="002E79A6" w:rsidRDefault="007928B4" w:rsidP="007928B4">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7587402"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7674551" w14:textId="77777777" w:rsidR="007928B4" w:rsidRPr="002E79A6" w:rsidRDefault="007928B4" w:rsidP="007928B4">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FDB3766"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7E93160"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38180A3D"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0D4DA240" w14:textId="77777777" w:rsidR="007928B4" w:rsidRPr="002E79A6" w:rsidRDefault="007928B4" w:rsidP="007928B4">
                  <w:pPr>
                    <w:keepNext/>
                    <w:keepLines/>
                    <w:rPr>
                      <w:rFonts w:eastAsia="SimSun"/>
                      <w:color w:val="000000"/>
                      <w:sz w:val="18"/>
                      <w:szCs w:val="18"/>
                    </w:rPr>
                  </w:pPr>
                  <w:r w:rsidRPr="00152D28">
                    <w:rPr>
                      <w:rFonts w:eastAsia="SimSun" w:cs="Arial"/>
                      <w:color w:val="000000"/>
                      <w:sz w:val="18"/>
                      <w:szCs w:val="18"/>
                    </w:rPr>
                    <w:t>Optional with capability signalling</w:t>
                  </w:r>
                </w:p>
              </w:tc>
            </w:tr>
            <w:tr w:rsidR="007928B4" w:rsidRPr="00197B03" w14:paraId="5D838595"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3279598"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0A2C1C3" w14:textId="77777777" w:rsidR="007928B4" w:rsidRPr="002E79A6" w:rsidRDefault="007928B4" w:rsidP="007928B4">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EF00BA3" w14:textId="77777777" w:rsidR="007928B4" w:rsidRPr="002E79A6" w:rsidRDefault="007928B4" w:rsidP="007928B4">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9FB5617"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1A2288B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39E2F46C"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2C7B251" w14:textId="77777777" w:rsidR="007928B4" w:rsidRPr="002E79A6" w:rsidRDefault="007928B4" w:rsidP="007928B4">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210BA85"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6D06C2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4D1632A"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4FD6240A"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5316F0B"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347DE9EA"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r w:rsidR="007928B4" w:rsidRPr="00197B03" w14:paraId="155F35D5"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19A87B39"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F8C083B"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A24A70F" w14:textId="77777777" w:rsidR="007928B4" w:rsidRPr="002E79A6" w:rsidRDefault="007928B4" w:rsidP="007928B4">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1B29CC62" w14:textId="77777777" w:rsidR="007928B4" w:rsidRPr="002E79A6" w:rsidRDefault="007928B4" w:rsidP="007928B4">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D928E97" w14:textId="77777777" w:rsidR="007928B4" w:rsidRPr="002E79A6" w:rsidRDefault="007928B4" w:rsidP="007928B4">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6A74F92A"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487B6F2"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58230F8"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E9D3F68"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1966428"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18D1140"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BDB7900"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DBDCA0B"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4FCE80E"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r w:rsidR="007928B4" w:rsidRPr="00197B03" w14:paraId="3DA9898B" w14:textId="77777777" w:rsidTr="00350B90">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00A0F091"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939A964"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4243C70" w14:textId="77777777" w:rsidR="007928B4" w:rsidRPr="002E79A6" w:rsidRDefault="007928B4" w:rsidP="007928B4">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2D2F9B8F"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166F94FE" w14:textId="77777777" w:rsidR="007928B4" w:rsidRPr="002E79A6" w:rsidRDefault="007928B4" w:rsidP="007928B4">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1B39828"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1E12619"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57F78AD"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66457EC1"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31CA04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4C3CDE44"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627ABD2"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4AF77E51"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13B5B9E7"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bl>
          <w:p w14:paraId="2C0E5CEF" w14:textId="77777777" w:rsidR="007928B4" w:rsidRDefault="007928B4" w:rsidP="007928B4">
            <w:pPr>
              <w:spacing w:beforeLines="50" w:before="120" w:afterLines="50" w:after="120"/>
              <w:rPr>
                <w:rFonts w:eastAsiaTheme="minorEastAsia"/>
                <w:lang w:eastAsia="zh-CN"/>
              </w:rPr>
            </w:pPr>
          </w:p>
          <w:p w14:paraId="3EBF93AE" w14:textId="77777777" w:rsidR="00D176F9" w:rsidRPr="00A325E1" w:rsidRDefault="00D176F9" w:rsidP="00D176F9">
            <w:pPr>
              <w:jc w:val="both"/>
              <w:rPr>
                <w:rFonts w:eastAsiaTheme="minorEastAsia"/>
              </w:rPr>
            </w:pPr>
          </w:p>
        </w:tc>
      </w:tr>
      <w:tr w:rsidR="00D176F9" w14:paraId="1F8CEEFC" w14:textId="77777777" w:rsidTr="00350B90">
        <w:trPr>
          <w:trHeight w:val="57"/>
        </w:trPr>
        <w:tc>
          <w:tcPr>
            <w:tcW w:w="252" w:type="pct"/>
          </w:tcPr>
          <w:p w14:paraId="1F1056E2" w14:textId="6562D605" w:rsidR="00D176F9" w:rsidRDefault="00D176F9" w:rsidP="00D176F9">
            <w:pPr>
              <w:spacing w:after="0"/>
              <w:jc w:val="center"/>
              <w:rPr>
                <w:rFonts w:eastAsia="ＭＳ 明朝"/>
                <w:sz w:val="22"/>
              </w:rPr>
            </w:pPr>
            <w:r>
              <w:rPr>
                <w:rFonts w:eastAsia="SimSun" w:hint="eastAsia"/>
                <w:sz w:val="22"/>
                <w:lang w:eastAsia="zh-CN"/>
              </w:rPr>
              <w:t>[14]</w:t>
            </w:r>
          </w:p>
        </w:tc>
        <w:tc>
          <w:tcPr>
            <w:tcW w:w="184" w:type="pct"/>
          </w:tcPr>
          <w:p w14:paraId="50E1D053" w14:textId="1BB96C0A" w:rsidR="00D176F9" w:rsidRPr="0082378F" w:rsidRDefault="00D176F9" w:rsidP="00D176F9">
            <w:pPr>
              <w:spacing w:after="0"/>
              <w:jc w:val="center"/>
              <w:rPr>
                <w:rFonts w:eastAsia="ＭＳ 明朝"/>
                <w:sz w:val="22"/>
                <w:szCs w:val="18"/>
              </w:rPr>
            </w:pPr>
            <w:r>
              <w:rPr>
                <w:rFonts w:eastAsia="SimSun" w:hint="eastAsia"/>
                <w:sz w:val="22"/>
                <w:szCs w:val="18"/>
                <w:lang w:eastAsia="zh-CN"/>
              </w:rPr>
              <w:t>Apple</w:t>
            </w:r>
          </w:p>
        </w:tc>
        <w:tc>
          <w:tcPr>
            <w:tcW w:w="4564" w:type="pct"/>
          </w:tcPr>
          <w:p w14:paraId="4B37AE44" w14:textId="77777777" w:rsidR="00D176F9" w:rsidRDefault="00D176F9" w:rsidP="00D176F9">
            <w:pPr>
              <w:jc w:val="both"/>
              <w:rPr>
                <w:rFonts w:eastAsia="SimSun"/>
                <w:lang w:val="en-US"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B601D" w:rsidRPr="004209D4" w14:paraId="2B4BB8B9"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F3F17D"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7484240B" w14:textId="77777777" w:rsidR="003B601D" w:rsidRPr="006171F4" w:rsidRDefault="003B601D" w:rsidP="003B601D">
                  <w:pPr>
                    <w:pStyle w:val="TAL"/>
                    <w:rPr>
                      <w:rFonts w:cs="Arial"/>
                      <w:color w:val="000000" w:themeColor="text1"/>
                      <w:sz w:val="20"/>
                    </w:rPr>
                  </w:pPr>
                  <w:r>
                    <w:rPr>
                      <w:sz w:val="20"/>
                    </w:rPr>
                    <w:t xml:space="preserve">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67BFD2" w14:textId="77777777" w:rsidR="003B601D" w:rsidRPr="006171F4"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69EA7" w14:textId="77777777" w:rsidR="003B601D" w:rsidRPr="00044F2F" w:rsidRDefault="003B601D" w:rsidP="003B601D">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712B75" w14:textId="77777777" w:rsidR="003B601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r w:rsidRPr="00BD16FB">
                    <w:rPr>
                      <w:rFonts w:eastAsia="Malgun Gothic" w:cs="Arial"/>
                      <w:bCs/>
                      <w:i/>
                      <w:iCs/>
                      <w:color w:val="000000" w:themeColor="text1"/>
                      <w:sz w:val="20"/>
                      <w:lang w:val="en-US" w:eastAsia="ko-KR"/>
                    </w:rPr>
                    <w:t>tdd-UL-DL-ConfigurationCommon</w:t>
                  </w:r>
                  <w:r w:rsidRPr="00BD16FB">
                    <w:rPr>
                      <w:rFonts w:eastAsia="Malgun Gothic" w:cs="Arial"/>
                      <w:bCs/>
                      <w:color w:val="000000" w:themeColor="text1"/>
                      <w:sz w:val="20"/>
                      <w:lang w:val="en-US" w:eastAsia="ko-KR"/>
                    </w:rPr>
                    <w:t xml:space="preserve">, and the ROs across SBFD symbols configured as downlink and SBFD symbols configured as flexible by </w:t>
                  </w:r>
                  <w:r w:rsidRPr="00BD16FB">
                    <w:rPr>
                      <w:rFonts w:eastAsia="Malgun Gothic" w:cs="Arial"/>
                      <w:bCs/>
                      <w:i/>
                      <w:iCs/>
                      <w:color w:val="000000" w:themeColor="text1"/>
                      <w:sz w:val="20"/>
                      <w:lang w:val="en-US" w:eastAsia="ko-KR"/>
                    </w:rPr>
                    <w:t>tdd-UL-DL-ConfigurationCommo</w:t>
                  </w:r>
                  <w:r>
                    <w:rPr>
                      <w:rFonts w:eastAsia="Malgun Gothic" w:cs="Arial"/>
                      <w:bCs/>
                      <w:i/>
                      <w:iCs/>
                      <w:color w:val="000000" w:themeColor="text1"/>
                      <w:sz w:val="20"/>
                      <w:lang w:val="en-US" w:eastAsia="ko-KR"/>
                    </w:rPr>
                    <w:t>n</w:t>
                  </w:r>
                </w:p>
                <w:p w14:paraId="4D9D0996" w14:textId="77777777" w:rsidR="003B601D" w:rsidRPr="001E14E6"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1C85A76C" w14:textId="77777777" w:rsidR="003B601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4E748B3D" w14:textId="77777777" w:rsidR="003B601D" w:rsidRPr="00A207D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680E750E" w14:textId="77777777" w:rsidR="003B601D" w:rsidRPr="00454351"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val="en-US" w:eastAsia="ko-KR"/>
                    </w:rPr>
                    <w:t>Support repetitions in SBFD symobls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AD8862" w14:textId="77777777" w:rsidR="003B601D" w:rsidRPr="006171F4" w:rsidRDefault="003B601D" w:rsidP="003B601D">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55D976" w14:textId="77777777" w:rsidR="003B601D" w:rsidRPr="006171F4"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84771B" w14:textId="77777777" w:rsidR="003B601D" w:rsidRPr="006171F4"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DA2E96"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9F9EC" w14:textId="77777777" w:rsidR="003B601D" w:rsidRPr="006171F4"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35ACE0"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35D48F"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283ADA"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66B348"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8B52F" w14:textId="77777777" w:rsidR="003B601D" w:rsidRPr="006171F4"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r w:rsidR="003B601D" w:rsidRPr="004209D4" w14:paraId="1C3EE7A4"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FA5339"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28576629" w14:textId="77777777" w:rsidR="003B601D" w:rsidRPr="007A05CF" w:rsidRDefault="003B601D" w:rsidP="003B601D">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F6EC11" w14:textId="77777777" w:rsidR="003B601D"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CB125C" w14:textId="77777777" w:rsidR="003B601D" w:rsidRPr="00044F2F" w:rsidRDefault="003B601D" w:rsidP="003B601D">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8C0028" w14:textId="77777777" w:rsidR="003B601D" w:rsidRPr="00454351" w:rsidRDefault="003B601D" w:rsidP="00523E30">
                  <w:pPr>
                    <w:pStyle w:val="TAL"/>
                    <w:numPr>
                      <w:ilvl w:val="0"/>
                      <w:numId w:val="86"/>
                    </w:numPr>
                    <w:overflowPunct/>
                    <w:autoSpaceDE/>
                    <w:autoSpaceDN/>
                    <w:adjustRightInd/>
                    <w:spacing w:after="0"/>
                    <w:rPr>
                      <w:sz w:val="20"/>
                    </w:rPr>
                  </w:pPr>
                  <w:r w:rsidRPr="00454351">
                    <w:rPr>
                      <w:sz w:val="20"/>
                      <w:lang w:val="en-US"/>
                    </w:rPr>
                    <w:t>Support additional-ROs in non-SBFD symbols configured by additional RACH configuration</w:t>
                  </w:r>
                </w:p>
                <w:p w14:paraId="34EEC2DE" w14:textId="77777777" w:rsidR="003B601D" w:rsidRDefault="003B601D" w:rsidP="00523E30">
                  <w:pPr>
                    <w:pStyle w:val="TAL"/>
                    <w:numPr>
                      <w:ilvl w:val="0"/>
                      <w:numId w:val="86"/>
                    </w:numPr>
                    <w:overflowPunct/>
                    <w:autoSpaceDE/>
                    <w:autoSpaceDN/>
                    <w:adjustRightInd/>
                    <w:spacing w:after="0"/>
                    <w:rPr>
                      <w:sz w:val="20"/>
                    </w:rPr>
                  </w:pPr>
                  <w:r w:rsidRPr="00044F2F">
                    <w:rPr>
                      <w:sz w:val="20"/>
                      <w:lang w:val="en-US"/>
                    </w:rPr>
                    <w:t>Support a valid RO starting from SBFD symbol and ending in non-SBFD symbol either in the same slot or across different slots</w:t>
                  </w:r>
                </w:p>
                <w:p w14:paraId="46B68B4D" w14:textId="77777777" w:rsidR="003B601D" w:rsidRDefault="003B601D" w:rsidP="00523E30">
                  <w:pPr>
                    <w:pStyle w:val="TAL"/>
                    <w:numPr>
                      <w:ilvl w:val="0"/>
                      <w:numId w:val="86"/>
                    </w:numPr>
                    <w:overflowPunct/>
                    <w:autoSpaceDE/>
                    <w:autoSpaceDN/>
                    <w:adjustRightInd/>
                    <w:spacing w:after="0"/>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640ADBD7" w14:textId="77777777" w:rsidR="003B601D" w:rsidRPr="00A207DD" w:rsidRDefault="003B601D" w:rsidP="00523E30">
                  <w:pPr>
                    <w:pStyle w:val="TAL"/>
                    <w:numPr>
                      <w:ilvl w:val="0"/>
                      <w:numId w:val="86"/>
                    </w:numPr>
                    <w:overflowPunct/>
                    <w:autoSpaceDE/>
                    <w:autoSpaceDN/>
                    <w:adjustRightInd/>
                    <w:spacing w:after="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0FA0C344" w14:textId="77777777" w:rsidR="003B601D" w:rsidRPr="00454351" w:rsidRDefault="003B601D" w:rsidP="00523E30">
                  <w:pPr>
                    <w:pStyle w:val="TAL"/>
                    <w:numPr>
                      <w:ilvl w:val="0"/>
                      <w:numId w:val="86"/>
                    </w:numPr>
                    <w:overflowPunct/>
                    <w:autoSpaceDE/>
                    <w:autoSpaceDN/>
                    <w:adjustRightInd/>
                    <w:spacing w:after="0"/>
                    <w:rPr>
                      <w:sz w:val="20"/>
                    </w:rPr>
                  </w:pPr>
                  <w:r>
                    <w:rPr>
                      <w:rFonts w:eastAsia="Malgun Gothic" w:cs="Arial"/>
                      <w:bCs/>
                      <w:color w:val="000000" w:themeColor="text1"/>
                      <w:sz w:val="20"/>
                      <w:lang w:val="en-US" w:eastAsia="ko-KR"/>
                    </w:rPr>
                    <w:t>Support repetitions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6FBA5B" w14:textId="77777777" w:rsidR="003B601D" w:rsidRPr="006171F4" w:rsidRDefault="003B601D" w:rsidP="003B601D">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4D06CE" w14:textId="77777777" w:rsidR="003B601D" w:rsidRPr="006171F4"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0AED33" w14:textId="77777777" w:rsidR="003B601D" w:rsidRPr="006171F4"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3A6145"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26032" w14:textId="77777777" w:rsidR="003B601D" w:rsidRPr="006171F4"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1269E"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D36E0A"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314C07"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3E6C94"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D840E8" w14:textId="77777777" w:rsidR="003B601D" w:rsidRPr="006171F4"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bl>
          <w:p w14:paraId="58441C06" w14:textId="77777777" w:rsidR="003B601D" w:rsidRDefault="003B601D" w:rsidP="00D176F9">
            <w:pPr>
              <w:jc w:val="both"/>
              <w:rPr>
                <w:rFonts w:eastAsia="SimSun"/>
                <w:lang w:val="en-US" w:eastAsia="zh-CN"/>
              </w:rPr>
            </w:pPr>
          </w:p>
          <w:p w14:paraId="0201F126" w14:textId="77777777" w:rsidR="003B601D" w:rsidRPr="003B601D" w:rsidRDefault="003B601D" w:rsidP="00D176F9">
            <w:pPr>
              <w:jc w:val="both"/>
              <w:rPr>
                <w:rFonts w:eastAsia="SimSun"/>
                <w:lang w:val="en-US" w:eastAsia="zh-CN"/>
              </w:rPr>
            </w:pPr>
          </w:p>
        </w:tc>
      </w:tr>
      <w:tr w:rsidR="00D176F9" w14:paraId="06789841" w14:textId="77777777" w:rsidTr="00350B90">
        <w:trPr>
          <w:trHeight w:val="57"/>
        </w:trPr>
        <w:tc>
          <w:tcPr>
            <w:tcW w:w="252" w:type="pct"/>
          </w:tcPr>
          <w:p w14:paraId="07A65CDC" w14:textId="33727687" w:rsidR="00D176F9" w:rsidRDefault="00D176F9" w:rsidP="00D176F9">
            <w:pPr>
              <w:spacing w:after="0"/>
              <w:jc w:val="center"/>
              <w:rPr>
                <w:rFonts w:eastAsia="ＭＳ 明朝"/>
                <w:sz w:val="22"/>
              </w:rPr>
            </w:pPr>
            <w:r>
              <w:rPr>
                <w:rFonts w:eastAsia="SimSun" w:hint="eastAsia"/>
                <w:sz w:val="22"/>
                <w:lang w:eastAsia="zh-CN"/>
              </w:rPr>
              <w:t>[15]</w:t>
            </w:r>
          </w:p>
        </w:tc>
        <w:tc>
          <w:tcPr>
            <w:tcW w:w="184" w:type="pct"/>
          </w:tcPr>
          <w:p w14:paraId="14450C3C" w14:textId="4939EA0A" w:rsidR="00D176F9" w:rsidRPr="0082378F" w:rsidRDefault="00D176F9" w:rsidP="00D176F9">
            <w:pPr>
              <w:spacing w:after="0"/>
              <w:jc w:val="center"/>
              <w:rPr>
                <w:rFonts w:eastAsia="ＭＳ 明朝"/>
                <w:sz w:val="22"/>
                <w:szCs w:val="18"/>
              </w:rPr>
            </w:pPr>
            <w:r>
              <w:rPr>
                <w:rFonts w:eastAsia="SimSun" w:hint="eastAsia"/>
                <w:sz w:val="22"/>
                <w:szCs w:val="18"/>
                <w:lang w:eastAsia="zh-CN"/>
              </w:rPr>
              <w:t>DOCOMO</w:t>
            </w:r>
          </w:p>
        </w:tc>
        <w:tc>
          <w:tcPr>
            <w:tcW w:w="4564" w:type="pct"/>
          </w:tcPr>
          <w:p w14:paraId="356A3403"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465A3713" w14:textId="77777777" w:rsidR="0002424B" w:rsidRDefault="0002424B" w:rsidP="0002424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as a part of FG </w:t>
            </w:r>
            <w:r>
              <w:rPr>
                <w:rFonts w:eastAsiaTheme="minorEastAsia" w:hint="eastAsia"/>
                <w:sz w:val="22"/>
                <w:szCs w:val="22"/>
                <w:lang w:val="en-US"/>
              </w:rPr>
              <w:t>60</w:t>
            </w:r>
            <w:r>
              <w:rPr>
                <w:rFonts w:eastAsia="SimSun" w:hint="eastAsia"/>
                <w:sz w:val="22"/>
                <w:szCs w:val="22"/>
                <w:lang w:val="en-US" w:eastAsia="zh-CN"/>
              </w:rPr>
              <w:t>-4.</w:t>
            </w:r>
          </w:p>
          <w:p w14:paraId="0DFFA188" w14:textId="77777777" w:rsidR="0002424B" w:rsidRPr="00B2222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PRACH repetition in additional-ROs, whether single FG or separate FGs for RACH configuration option </w:t>
            </w:r>
            <w:r>
              <w:rPr>
                <w:rFonts w:eastAsiaTheme="minorEastAsia" w:hint="eastAsia"/>
                <w:sz w:val="22"/>
                <w:szCs w:val="22"/>
                <w:lang w:val="en-US"/>
              </w:rPr>
              <w:t>1</w:t>
            </w:r>
            <w:r>
              <w:rPr>
                <w:rFonts w:eastAsia="SimSun" w:hint="eastAsia"/>
                <w:sz w:val="22"/>
                <w:szCs w:val="22"/>
                <w:lang w:val="en-US" w:eastAsia="zh-CN"/>
              </w:rPr>
              <w:t xml:space="preserve"> and option 2 was discussed at the RAN1#120 meeting. </w:t>
            </w: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22E498C7"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Msg 3 repetitions in SBFD symbols, it can be further discussed whether a separate FG is needed. If a separate FG is not introduced, support of Msg 3 repetitions in SBFD symbols can be implicitly reported by FG 30-6 (</w:t>
            </w:r>
            <w:r>
              <w:rPr>
                <w:rFonts w:eastAsia="SimSun"/>
                <w:sz w:val="22"/>
                <w:szCs w:val="22"/>
                <w:lang w:val="en-US" w:eastAsia="zh-CN"/>
              </w:rPr>
              <w:t>Msg</w:t>
            </w:r>
            <w:r>
              <w:rPr>
                <w:rFonts w:eastAsia="SimSun" w:hint="eastAsia"/>
                <w:sz w:val="22"/>
                <w:szCs w:val="22"/>
                <w:lang w:val="en-US" w:eastAsia="zh-CN"/>
              </w:rPr>
              <w:t xml:space="preserve"> 3 repetitions) and the basic FG for SBFD (FG </w:t>
            </w:r>
            <w:r>
              <w:rPr>
                <w:rFonts w:eastAsiaTheme="minorEastAsia" w:hint="eastAsia"/>
                <w:sz w:val="22"/>
                <w:szCs w:val="22"/>
                <w:lang w:val="en-US"/>
              </w:rPr>
              <w:t>60</w:t>
            </w:r>
            <w:r>
              <w:rPr>
                <w:rFonts w:eastAsia="SimSun" w:hint="eastAsia"/>
                <w:sz w:val="22"/>
                <w:szCs w:val="22"/>
                <w:lang w:val="en-US" w:eastAsia="zh-CN"/>
              </w:rPr>
              <w:t>-3/4).</w:t>
            </w:r>
          </w:p>
          <w:p w14:paraId="36C5D0E0" w14:textId="77777777" w:rsidR="0002424B" w:rsidRPr="00D34323" w:rsidRDefault="0002424B" w:rsidP="0002424B">
            <w:pPr>
              <w:spacing w:after="50"/>
              <w:jc w:val="both"/>
              <w:rPr>
                <w:rFonts w:eastAsia="SimSun"/>
                <w:sz w:val="22"/>
                <w:szCs w:val="22"/>
                <w:lang w:val="en-US" w:eastAsia="zh-CN"/>
              </w:rPr>
            </w:pPr>
            <w:r>
              <w:rPr>
                <w:rFonts w:eastAsiaTheme="minorEastAsia" w:hint="eastAsia"/>
                <w:sz w:val="22"/>
                <w:szCs w:val="22"/>
                <w:lang w:val="en-US"/>
              </w:rPr>
              <w:t>Regarding the reporting granularity</w:t>
            </w:r>
            <w:r>
              <w:rPr>
                <w:rFonts w:eastAsia="SimSun" w:hint="eastAsia"/>
                <w:sz w:val="22"/>
                <w:szCs w:val="22"/>
                <w:lang w:val="en-US" w:eastAsia="zh-CN"/>
              </w:rPr>
              <w:t xml:space="preserve"> of the FGs</w:t>
            </w:r>
            <w:r>
              <w:rPr>
                <w:rFonts w:eastAsiaTheme="minorEastAsia" w:hint="eastAsia"/>
                <w:sz w:val="22"/>
                <w:szCs w:val="22"/>
                <w:lang w:val="en-US"/>
              </w:rPr>
              <w:t xml:space="preserve">,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5DEAFF42" w14:textId="77777777" w:rsidR="0002424B" w:rsidRPr="00F032A2" w:rsidRDefault="0002424B" w:rsidP="0002424B">
            <w:pPr>
              <w:spacing w:afterLines="50" w:after="120"/>
              <w:jc w:val="both"/>
              <w:rPr>
                <w:rFonts w:eastAsia="SimSun"/>
                <w:sz w:val="22"/>
                <w:szCs w:val="22"/>
                <w:lang w:val="en-US" w:eastAsia="zh-CN"/>
              </w:rPr>
            </w:pPr>
          </w:p>
          <w:p w14:paraId="1B4F77AC" w14:textId="77777777" w:rsidR="0002424B" w:rsidRPr="00EA0FED" w:rsidRDefault="0002424B" w:rsidP="0002424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4: For FGs for SBFD random access operation:</w:t>
            </w:r>
          </w:p>
          <w:p w14:paraId="52AEBC27"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147506A0"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reported as 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88BF586"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option 2.</w:t>
            </w:r>
          </w:p>
          <w:p w14:paraId="5C5707DE" w14:textId="77777777" w:rsidR="0002424B"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EA0FED">
              <w:rPr>
                <w:rFonts w:eastAsia="SimSun" w:hint="eastAsia"/>
                <w:b/>
                <w:bCs/>
                <w:sz w:val="22"/>
                <w:szCs w:val="22"/>
                <w:lang w:val="en-US" w:eastAsia="zh-CN"/>
              </w:rPr>
              <w:t>hether to introduce a separate FG for</w:t>
            </w:r>
            <w:r>
              <w:rPr>
                <w:rFonts w:eastAsia="SimSun" w:hint="eastAsia"/>
                <w:b/>
                <w:bCs/>
                <w:sz w:val="22"/>
                <w:szCs w:val="22"/>
                <w:lang w:val="en-US" w:eastAsia="zh-CN"/>
              </w:rPr>
              <w:t xml:space="preserve"> s</w:t>
            </w:r>
            <w:r w:rsidRPr="004B73DD">
              <w:rPr>
                <w:rFonts w:eastAsia="SimSun"/>
                <w:b/>
                <w:bCs/>
                <w:sz w:val="22"/>
                <w:szCs w:val="22"/>
                <w:lang w:val="en-US" w:eastAsia="zh-CN"/>
              </w:rPr>
              <w:t>upport of Msg.3 repetition in SBFD symbols</w:t>
            </w:r>
            <w:r>
              <w:rPr>
                <w:rFonts w:eastAsia="SimSun" w:hint="eastAsia"/>
                <w:b/>
                <w:bCs/>
                <w:sz w:val="22"/>
                <w:szCs w:val="22"/>
                <w:lang w:val="en-US" w:eastAsia="zh-CN"/>
              </w:rPr>
              <w:t xml:space="preserve"> can be further discussed</w:t>
            </w:r>
            <w:r w:rsidRPr="00EA0FED">
              <w:rPr>
                <w:rFonts w:eastAsia="SimSun" w:hint="eastAsia"/>
                <w:b/>
                <w:bCs/>
                <w:sz w:val="22"/>
                <w:szCs w:val="22"/>
                <w:lang w:val="en-US" w:eastAsia="zh-CN"/>
              </w:rPr>
              <w:t>.</w:t>
            </w:r>
          </w:p>
          <w:p w14:paraId="11D5C8F6"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SimSun" w:hint="eastAsia"/>
                <w:b/>
                <w:bCs/>
                <w:sz w:val="22"/>
                <w:szCs w:val="22"/>
                <w:lang w:val="en-US" w:eastAsia="zh-CN"/>
              </w:rPr>
              <w:t>is per UE or per band.</w:t>
            </w:r>
          </w:p>
          <w:p w14:paraId="37F328FF" w14:textId="77777777" w:rsidR="00D176F9" w:rsidRPr="0082378F" w:rsidRDefault="00D176F9" w:rsidP="00D176F9">
            <w:pPr>
              <w:jc w:val="both"/>
              <w:rPr>
                <w:lang w:val="en-US"/>
              </w:rPr>
            </w:pPr>
          </w:p>
        </w:tc>
      </w:tr>
      <w:tr w:rsidR="00D176F9" w14:paraId="167F5A32" w14:textId="77777777" w:rsidTr="00350B90">
        <w:trPr>
          <w:trHeight w:val="57"/>
        </w:trPr>
        <w:tc>
          <w:tcPr>
            <w:tcW w:w="252" w:type="pct"/>
          </w:tcPr>
          <w:p w14:paraId="5B75B261" w14:textId="4DD46909" w:rsidR="00D176F9" w:rsidRDefault="00D176F9" w:rsidP="00D176F9">
            <w:pPr>
              <w:spacing w:after="0"/>
              <w:jc w:val="center"/>
              <w:rPr>
                <w:rFonts w:eastAsia="ＭＳ 明朝"/>
                <w:sz w:val="22"/>
              </w:rPr>
            </w:pPr>
            <w:r>
              <w:rPr>
                <w:rFonts w:eastAsia="SimSun" w:hint="eastAsia"/>
                <w:sz w:val="22"/>
                <w:lang w:eastAsia="zh-CN"/>
              </w:rPr>
              <w:t>[16]</w:t>
            </w:r>
          </w:p>
        </w:tc>
        <w:tc>
          <w:tcPr>
            <w:tcW w:w="184" w:type="pct"/>
          </w:tcPr>
          <w:p w14:paraId="4D4918FE" w14:textId="68CE4B38" w:rsidR="00D176F9" w:rsidRPr="0082378F" w:rsidRDefault="00D176F9" w:rsidP="00D176F9">
            <w:pPr>
              <w:spacing w:after="0"/>
              <w:jc w:val="center"/>
              <w:rPr>
                <w:rFonts w:eastAsia="ＭＳ 明朝"/>
                <w:sz w:val="22"/>
                <w:szCs w:val="18"/>
              </w:rPr>
            </w:pPr>
            <w:r>
              <w:rPr>
                <w:rFonts w:eastAsia="SimSun" w:hint="eastAsia"/>
                <w:sz w:val="22"/>
                <w:szCs w:val="18"/>
                <w:lang w:eastAsia="zh-CN"/>
              </w:rPr>
              <w:t>Qualcomm</w:t>
            </w:r>
          </w:p>
        </w:tc>
        <w:tc>
          <w:tcPr>
            <w:tcW w:w="4564" w:type="pct"/>
          </w:tcPr>
          <w:p w14:paraId="2B46C76B" w14:textId="77777777" w:rsidR="00D176F9" w:rsidRDefault="00D176F9" w:rsidP="00D176F9">
            <w:pPr>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1710"/>
              <w:gridCol w:w="4500"/>
              <w:gridCol w:w="630"/>
              <w:gridCol w:w="3330"/>
              <w:gridCol w:w="630"/>
              <w:gridCol w:w="1170"/>
              <w:gridCol w:w="1350"/>
            </w:tblGrid>
            <w:tr w:rsidR="000262F7" w:rsidRPr="004B4C8F" w14:paraId="320D2AA0"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AF2E290"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2EAB568" w14:textId="77777777" w:rsidR="000262F7" w:rsidRPr="004B4C8F" w:rsidRDefault="000262F7" w:rsidP="000262F7">
                  <w:pPr>
                    <w:pStyle w:val="TAL"/>
                    <w:rPr>
                      <w:rFonts w:asciiTheme="minorHAnsi" w:hAnsiTheme="minorHAnsi" w:cstheme="minorHAnsi"/>
                      <w:color w:val="000000" w:themeColor="text1"/>
                      <w:sz w:val="20"/>
                      <w:lang w:eastAsia="zh-CN"/>
                    </w:rPr>
                  </w:pPr>
                  <w:r w:rsidRPr="00FF6E56">
                    <w:rPr>
                      <w:rFonts w:asciiTheme="minorHAnsi" w:hAnsiTheme="minorHAnsi" w:cstheme="minorHAnsi"/>
                      <w:color w:val="000000" w:themeColor="text1"/>
                      <w:sz w:val="20"/>
                      <w:lang w:eastAsia="zh-CN"/>
                    </w:rPr>
                    <w:t>SBFD random access operation based on one single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13E43CE" w14:textId="77777777" w:rsidR="000262F7" w:rsidRPr="004B4C8F" w:rsidRDefault="000262F7" w:rsidP="000262F7">
                  <w:pPr>
                    <w:rPr>
                      <w:rFonts w:asciiTheme="minorHAnsi" w:hAnsiTheme="minorHAnsi" w:cstheme="minorHAnsi"/>
                      <w:color w:val="000000" w:themeColor="text1"/>
                    </w:rPr>
                  </w:pPr>
                  <w:r w:rsidRPr="004B4C8F">
                    <w:rPr>
                      <w:rFonts w:asciiTheme="minorHAnsi" w:hAnsiTheme="minorHAnsi" w:cstheme="minorHAnsi"/>
                      <w:color w:val="000000" w:themeColor="text1"/>
                    </w:rPr>
                    <w:t>1.</w:t>
                  </w:r>
                  <w:r>
                    <w:t xml:space="preserve"> </w:t>
                  </w:r>
                  <w:r w:rsidRPr="00266382">
                    <w:rPr>
                      <w:rFonts w:asciiTheme="minorHAnsi" w:hAnsiTheme="minorHAnsi" w:cstheme="minorHAnsi"/>
                      <w:color w:val="000000" w:themeColor="text1"/>
                    </w:rPr>
                    <w:t>Support of SBFD random access operation based on one single RACH configuration in RRC_IDLE/INACTIVE/CONNECTED mode (RACH configuration Option 1)</w:t>
                  </w:r>
                  <w:r>
                    <w:rPr>
                      <w:rFonts w:asciiTheme="minorHAnsi" w:hAnsiTheme="minorHAnsi" w:cstheme="minorHAnsi"/>
                      <w:color w:val="000000" w:themeColor="text1"/>
                    </w:rPr>
                    <w:br/>
                  </w:r>
                  <w:r>
                    <w:rPr>
                      <w:rFonts w:asciiTheme="minorHAnsi" w:hAnsiTheme="minorHAnsi" w:cstheme="minorHAnsi"/>
                      <w:color w:val="000000" w:themeColor="text1"/>
                    </w:rPr>
                    <w:b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w:t>
                  </w:r>
                  <w:r w:rsidRPr="004B4C8F">
                    <w:rPr>
                      <w:rFonts w:asciiTheme="minorHAnsi" w:hAnsiTheme="minorHAnsi" w:cstheme="minorHAnsi"/>
                      <w:color w:val="000000" w:themeColor="text1"/>
                    </w:rPr>
                    <w:t xml:space="preserve">additional valid-RO </w:t>
                  </w:r>
                  <w:r>
                    <w:rPr>
                      <w:rFonts w:asciiTheme="minorHAnsi" w:hAnsiTheme="minorHAnsi" w:cstheme="minorHAnsi"/>
                      <w:color w:val="000000" w:themeColor="text1"/>
                    </w:rPr>
                    <w:t>in</w:t>
                  </w:r>
                  <w:r w:rsidRPr="004B4C8F">
                    <w:rPr>
                      <w:rFonts w:asciiTheme="minorHAnsi" w:hAnsiTheme="minorHAnsi" w:cstheme="minorHAnsi"/>
                      <w:color w:val="000000" w:themeColor="text1"/>
                    </w:rPr>
                    <w:t xml:space="preserve"> SBFD symbols configured as downlink by tdd-UL-DL-ConfigurationCommon</w:t>
                  </w:r>
                </w:p>
                <w:p w14:paraId="1CBBF454" w14:textId="77777777" w:rsidR="000262F7" w:rsidRPr="004B4C8F"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3</w:t>
                  </w:r>
                  <w:r w:rsidRPr="004B4C8F">
                    <w:rPr>
                      <w:rFonts w:asciiTheme="minorHAnsi" w:hAnsiTheme="minorHAnsi" w:cstheme="minorHAnsi"/>
                      <w:color w:val="000000" w:themeColor="text1"/>
                    </w:rPr>
                    <w:t>. Support of separate PC parameters for PRACH transmission in the additional-ROs.</w:t>
                  </w:r>
                </w:p>
                <w:p w14:paraId="719900B9" w14:textId="77777777" w:rsidR="000262F7"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4</w:t>
                  </w:r>
                  <w:r w:rsidRPr="004B4C8F">
                    <w:rPr>
                      <w:rFonts w:asciiTheme="minorHAnsi" w:hAnsiTheme="minorHAnsi" w:cstheme="minorHAnsi"/>
                      <w:color w:val="000000" w:themeColor="text1"/>
                    </w:rPr>
                    <w:t xml:space="preserve">. Separate mapping of SSB to the additional ROs and separate determination of the association period and association pattern period </w:t>
                  </w:r>
                </w:p>
                <w:p w14:paraId="15BD9A9E" w14:textId="77777777" w:rsidR="000262F7"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5.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and legacy-ROs.</w:t>
                  </w:r>
                </w:p>
                <w:p w14:paraId="25E157F9" w14:textId="77777777" w:rsidR="000262F7" w:rsidRPr="00521212"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6. Support of explicit indication of RO-type (legacy-RO or additional-RO) for CFRA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0F8A441"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DC21F50" w14:textId="77777777" w:rsidR="000262F7" w:rsidRPr="004B4C8F" w:rsidRDefault="000262F7" w:rsidP="000262F7">
                  <w:pPr>
                    <w:pStyle w:val="TAL"/>
                    <w:rPr>
                      <w:rFonts w:asciiTheme="minorHAnsi" w:hAnsiTheme="minorHAnsi" w:cstheme="minorHAnsi"/>
                      <w:color w:val="000000" w:themeColor="text1"/>
                      <w:sz w:val="20"/>
                      <w:lang w:eastAsia="zh-CN"/>
                    </w:rPr>
                  </w:pPr>
                  <w:r w:rsidRPr="00C62BFF">
                    <w:rPr>
                      <w:rFonts w:asciiTheme="minorHAnsi" w:hAnsiTheme="minorHAnsi" w:cstheme="minorHAnsi"/>
                      <w:color w:val="000000" w:themeColor="text1"/>
                      <w:sz w:val="20"/>
                      <w:lang w:eastAsia="zh-CN"/>
                    </w:rPr>
                    <w:t>SBFD random access operation based on one single RACH configuration in RRC_IDLE/INACTIVE/CONNECTED mode is not supported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4B3827C3"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5A4CAA"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73BF404" w14:textId="77777777" w:rsidR="000262F7" w:rsidRPr="004B4C8F" w:rsidRDefault="000262F7" w:rsidP="000262F7">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bl>
          <w:p w14:paraId="08509561" w14:textId="77777777" w:rsidR="000262F7" w:rsidRPr="000262F7" w:rsidRDefault="000262F7" w:rsidP="00D176F9">
            <w:pPr>
              <w:jc w:val="both"/>
              <w:rPr>
                <w:rFonts w:eastAsia="SimSun"/>
                <w:lang w:val="en-US" w:eastAsia="zh-CN"/>
              </w:rPr>
            </w:pPr>
          </w:p>
        </w:tc>
      </w:tr>
    </w:tbl>
    <w:p w14:paraId="7A9DA86B" w14:textId="77777777" w:rsidR="009361B2" w:rsidRDefault="009361B2">
      <w:pPr>
        <w:spacing w:afterLines="50" w:after="120"/>
        <w:jc w:val="both"/>
        <w:rPr>
          <w:rFonts w:eastAsiaTheme="minorEastAsia"/>
          <w:sz w:val="22"/>
          <w:lang w:val="en-US"/>
        </w:rPr>
      </w:pPr>
    </w:p>
    <w:p w14:paraId="3C95684F" w14:textId="77777777" w:rsidR="002C7551" w:rsidRPr="007E05C3" w:rsidRDefault="002C7551" w:rsidP="002C7551">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35759B" w14:paraId="2558C436" w14:textId="77777777" w:rsidTr="0034763F">
        <w:tc>
          <w:tcPr>
            <w:tcW w:w="22383" w:type="dxa"/>
          </w:tcPr>
          <w:p w14:paraId="353589DD" w14:textId="6EBC9A95" w:rsidR="00967E03" w:rsidRPr="000D20E0" w:rsidRDefault="00967E03" w:rsidP="0034763F">
            <w:pPr>
              <w:rPr>
                <w:rFonts w:eastAsia="SimSun"/>
                <w:u w:val="single"/>
                <w:lang w:eastAsia="zh-CN"/>
              </w:rPr>
            </w:pPr>
            <w:r w:rsidRPr="000D20E0">
              <w:rPr>
                <w:rFonts w:eastAsia="SimSun" w:hint="eastAsia"/>
                <w:u w:val="single"/>
                <w:lang w:eastAsia="zh-CN"/>
              </w:rPr>
              <w:t xml:space="preserve">Whether </w:t>
            </w:r>
            <w:r w:rsidR="00D21FAC" w:rsidRPr="000D20E0">
              <w:rPr>
                <w:rFonts w:eastAsia="SimSun" w:hint="eastAsia"/>
                <w:u w:val="single"/>
                <w:lang w:eastAsia="zh-CN"/>
              </w:rPr>
              <w:t>RACH configuration option 1 is default option?</w:t>
            </w:r>
          </w:p>
          <w:p w14:paraId="7B8296FC" w14:textId="70ABD172" w:rsidR="00123EC4" w:rsidRPr="000D20E0"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0D20E0">
              <w:rPr>
                <w:rFonts w:ascii="Times" w:eastAsia="游明朝" w:hAnsi="Times" w:hint="eastAsia"/>
              </w:rPr>
              <w:t>Alt.1: UE supporting SBFD random access needs to support at least Option 1</w:t>
            </w:r>
          </w:p>
          <w:p w14:paraId="27ACC3E1" w14:textId="021CB8E3" w:rsidR="00123EC4" w:rsidRPr="000D20E0" w:rsidRDefault="002F1EC6" w:rsidP="00AA65D6">
            <w:pPr>
              <w:numPr>
                <w:ilvl w:val="1"/>
                <w:numId w:val="15"/>
              </w:numPr>
              <w:overflowPunct/>
              <w:autoSpaceDE/>
              <w:autoSpaceDN/>
              <w:adjustRightInd/>
              <w:spacing w:before="60" w:after="0" w:line="256" w:lineRule="auto"/>
              <w:jc w:val="both"/>
              <w:rPr>
                <w:rFonts w:ascii="Times" w:eastAsia="游明朝" w:hAnsi="Times"/>
              </w:rPr>
            </w:pPr>
            <w:r>
              <w:rPr>
                <w:rFonts w:ascii="Times" w:eastAsia="SimSun" w:hAnsi="Times" w:hint="eastAsia"/>
                <w:lang w:eastAsia="zh-CN"/>
              </w:rPr>
              <w:t>ZTE</w:t>
            </w:r>
            <w:r w:rsidR="00DD25C3">
              <w:rPr>
                <w:rFonts w:ascii="Times" w:eastAsia="SimSun" w:hAnsi="Times" w:hint="eastAsia"/>
                <w:lang w:eastAsia="zh-CN"/>
              </w:rPr>
              <w:t>, Offino</w:t>
            </w:r>
            <w:r w:rsidR="009842EC">
              <w:rPr>
                <w:rFonts w:ascii="Times" w:eastAsia="SimSun" w:hAnsi="Times" w:hint="eastAsia"/>
                <w:lang w:eastAsia="zh-CN"/>
              </w:rPr>
              <w:t>, Nokia</w:t>
            </w:r>
            <w:r w:rsidR="00AA1206">
              <w:rPr>
                <w:rFonts w:ascii="Times" w:eastAsia="SimSun" w:hAnsi="Times" w:hint="eastAsia"/>
                <w:lang w:eastAsia="zh-CN"/>
              </w:rPr>
              <w:t>, OPPO</w:t>
            </w:r>
            <w:r w:rsidR="00DB4202">
              <w:rPr>
                <w:rFonts w:ascii="Times" w:eastAsia="SimSun" w:hAnsi="Times" w:hint="eastAsia"/>
                <w:lang w:eastAsia="zh-CN"/>
              </w:rPr>
              <w:t xml:space="preserve">, [Samsung], </w:t>
            </w:r>
            <w:r w:rsidR="007A73F3">
              <w:rPr>
                <w:rFonts w:ascii="Times" w:eastAsia="SimSun" w:hAnsi="Times" w:hint="eastAsia"/>
                <w:lang w:eastAsia="zh-CN"/>
              </w:rPr>
              <w:t>Xiaomi</w:t>
            </w:r>
            <w:r w:rsidR="0002424B">
              <w:rPr>
                <w:rFonts w:ascii="Times" w:eastAsia="SimSun" w:hAnsi="Times" w:hint="eastAsia"/>
                <w:lang w:eastAsia="zh-CN"/>
              </w:rPr>
              <w:t xml:space="preserve">, </w:t>
            </w:r>
            <w:r w:rsidR="0002424B" w:rsidRPr="000D20E0">
              <w:rPr>
                <w:rFonts w:ascii="Times" w:eastAsia="SimSun" w:hAnsi="Times" w:hint="eastAsia"/>
                <w:lang w:eastAsia="zh-CN"/>
              </w:rPr>
              <w:t>DOCOMO,</w:t>
            </w:r>
            <w:r w:rsidR="0002424B">
              <w:rPr>
                <w:rFonts w:ascii="Times" w:eastAsia="SimSun" w:hAnsi="Times" w:hint="eastAsia"/>
                <w:lang w:eastAsia="zh-CN"/>
              </w:rPr>
              <w:t xml:space="preserve"> </w:t>
            </w:r>
          </w:p>
          <w:p w14:paraId="0ACFB5F5" w14:textId="77777777" w:rsidR="00123EC4" w:rsidRPr="000D20E0" w:rsidRDefault="00123EC4" w:rsidP="00AA65D6">
            <w:pPr>
              <w:numPr>
                <w:ilvl w:val="0"/>
                <w:numId w:val="15"/>
              </w:numPr>
              <w:overflowPunct/>
              <w:autoSpaceDE/>
              <w:autoSpaceDN/>
              <w:adjustRightInd/>
              <w:spacing w:before="60" w:after="0" w:line="256" w:lineRule="auto"/>
              <w:jc w:val="both"/>
              <w:rPr>
                <w:rFonts w:ascii="Times" w:eastAsia="游明朝" w:hAnsi="Times"/>
              </w:rPr>
            </w:pPr>
            <w:r w:rsidRPr="000D20E0">
              <w:rPr>
                <w:rFonts w:ascii="Times" w:eastAsia="游明朝" w:hAnsi="Times" w:hint="eastAsia"/>
              </w:rPr>
              <w:t>Alt.3: UE supporting SBFD random access supports Option 1 or Option 2 (i.e., no default option)</w:t>
            </w:r>
          </w:p>
          <w:p w14:paraId="12589F57" w14:textId="3743271B" w:rsidR="00123EC4" w:rsidRPr="002F1EC6" w:rsidRDefault="00CD6596" w:rsidP="00AA65D6">
            <w:pPr>
              <w:numPr>
                <w:ilvl w:val="1"/>
                <w:numId w:val="15"/>
              </w:numPr>
              <w:overflowPunct/>
              <w:autoSpaceDE/>
              <w:autoSpaceDN/>
              <w:adjustRightInd/>
              <w:spacing w:before="60" w:after="0" w:line="256" w:lineRule="auto"/>
              <w:jc w:val="both"/>
              <w:rPr>
                <w:rFonts w:ascii="Times" w:eastAsia="游明朝" w:hAnsi="Times"/>
              </w:rPr>
            </w:pPr>
            <w:r w:rsidRPr="000D20E0">
              <w:rPr>
                <w:rFonts w:ascii="Times" w:eastAsia="SimSun" w:hAnsi="Times"/>
                <w:lang w:eastAsia="zh-CN"/>
              </w:rPr>
              <w:t>V</w:t>
            </w:r>
            <w:r w:rsidR="00123EC4" w:rsidRPr="000D20E0">
              <w:rPr>
                <w:rFonts w:ascii="Times" w:eastAsia="SimSun" w:hAnsi="Times" w:hint="eastAsia"/>
                <w:lang w:eastAsia="zh-CN"/>
              </w:rPr>
              <w:t>ivo</w:t>
            </w:r>
            <w:r>
              <w:rPr>
                <w:rFonts w:ascii="Times" w:eastAsia="SimSun" w:hAnsi="Times" w:hint="eastAsia"/>
                <w:lang w:eastAsia="zh-CN"/>
              </w:rPr>
              <w:t xml:space="preserve">, SPRD/UNISOC, </w:t>
            </w:r>
            <w:r w:rsidR="00CC62CD">
              <w:rPr>
                <w:rFonts w:ascii="Times" w:eastAsia="SimSun" w:hAnsi="Times" w:hint="eastAsia"/>
                <w:lang w:eastAsia="zh-CN"/>
              </w:rPr>
              <w:t>CATT</w:t>
            </w:r>
            <w:r w:rsidR="00F04464">
              <w:rPr>
                <w:rFonts w:ascii="Times" w:eastAsia="SimSun" w:hAnsi="Times" w:hint="eastAsia"/>
                <w:lang w:eastAsia="zh-CN"/>
              </w:rPr>
              <w:t>, MediaTek</w:t>
            </w:r>
            <w:r w:rsidR="00D16566">
              <w:rPr>
                <w:rFonts w:ascii="Times" w:eastAsia="SimSun" w:hAnsi="Times" w:hint="eastAsia"/>
                <w:lang w:eastAsia="zh-CN"/>
              </w:rPr>
              <w:t>, CMCC</w:t>
            </w:r>
            <w:r w:rsidR="00F91DFC">
              <w:rPr>
                <w:rFonts w:ascii="Times" w:eastAsia="SimSun" w:hAnsi="Times" w:hint="eastAsia"/>
                <w:lang w:eastAsia="zh-CN"/>
              </w:rPr>
              <w:t xml:space="preserve">, </w:t>
            </w:r>
            <w:r w:rsidR="00F91DFC">
              <w:rPr>
                <w:rFonts w:eastAsia="SimSun" w:hint="eastAsia"/>
                <w:lang w:eastAsia="zh-CN"/>
              </w:rPr>
              <w:t>HW/Hisi</w:t>
            </w:r>
            <w:r w:rsidR="00183C09">
              <w:rPr>
                <w:rFonts w:eastAsia="SimSun" w:hint="eastAsia"/>
                <w:lang w:eastAsia="zh-CN"/>
              </w:rPr>
              <w:t xml:space="preserve">, Ericsson, </w:t>
            </w:r>
            <w:r w:rsidR="008539CD">
              <w:rPr>
                <w:rFonts w:eastAsia="SimSun" w:hint="eastAsia"/>
                <w:lang w:eastAsia="zh-CN"/>
              </w:rPr>
              <w:t>Apple</w:t>
            </w:r>
            <w:r w:rsidR="000262F7">
              <w:rPr>
                <w:rFonts w:eastAsia="SimSun" w:hint="eastAsia"/>
                <w:lang w:eastAsia="zh-CN"/>
              </w:rPr>
              <w:t xml:space="preserve">, Qualcomm, </w:t>
            </w:r>
          </w:p>
          <w:p w14:paraId="3895A81C" w14:textId="77777777" w:rsidR="0041717E" w:rsidRPr="0041717E" w:rsidRDefault="0041717E" w:rsidP="00AA65D6">
            <w:pPr>
              <w:pStyle w:val="aff6"/>
              <w:numPr>
                <w:ilvl w:val="0"/>
                <w:numId w:val="15"/>
              </w:numPr>
              <w:ind w:leftChars="0"/>
              <w:rPr>
                <w:rFonts w:ascii="Times" w:eastAsia="游明朝" w:hAnsi="Times"/>
              </w:rPr>
            </w:pPr>
            <w:r w:rsidRPr="0041717E">
              <w:rPr>
                <w:rFonts w:ascii="Times" w:eastAsia="游明朝" w:hAnsi="Times"/>
              </w:rPr>
              <w:t>Alt.4: UE supporting SBFD random access supports both Option 1 and Option 2</w:t>
            </w:r>
          </w:p>
          <w:p w14:paraId="0FB0BA0A" w14:textId="354B1886" w:rsidR="002F1EC6" w:rsidRPr="000D20E0" w:rsidRDefault="0041717E" w:rsidP="00AA65D6">
            <w:pPr>
              <w:numPr>
                <w:ilvl w:val="1"/>
                <w:numId w:val="15"/>
              </w:numPr>
              <w:overflowPunct/>
              <w:autoSpaceDE/>
              <w:autoSpaceDN/>
              <w:adjustRightInd/>
              <w:spacing w:before="60" w:after="0" w:line="256" w:lineRule="auto"/>
              <w:jc w:val="both"/>
              <w:rPr>
                <w:rFonts w:ascii="Times" w:eastAsia="游明朝" w:hAnsi="Times"/>
              </w:rPr>
            </w:pPr>
            <w:r>
              <w:rPr>
                <w:rFonts w:ascii="Times" w:eastAsia="SimSun" w:hAnsi="Times" w:hint="eastAsia"/>
                <w:lang w:eastAsia="zh-CN"/>
              </w:rPr>
              <w:t>ZTE</w:t>
            </w:r>
            <w:r w:rsidR="00DB4202">
              <w:rPr>
                <w:rFonts w:ascii="Times" w:eastAsia="SimSun" w:hAnsi="Times" w:hint="eastAsia"/>
                <w:lang w:eastAsia="zh-CN"/>
              </w:rPr>
              <w:t>, Samsung</w:t>
            </w:r>
          </w:p>
          <w:p w14:paraId="483CDE82" w14:textId="77777777" w:rsidR="00D21FAC" w:rsidRDefault="00D21FAC" w:rsidP="0034763F">
            <w:pPr>
              <w:rPr>
                <w:rFonts w:eastAsia="SimSun"/>
                <w:u w:val="single"/>
                <w:lang w:eastAsia="zh-CN"/>
              </w:rPr>
            </w:pPr>
          </w:p>
          <w:p w14:paraId="512A06C9" w14:textId="17067623" w:rsidR="00B51FAB" w:rsidRDefault="00B51FAB" w:rsidP="0034763F">
            <w:pPr>
              <w:rPr>
                <w:rFonts w:eastAsia="SimSun"/>
                <w:u w:val="single"/>
                <w:lang w:eastAsia="zh-CN"/>
              </w:rPr>
            </w:pPr>
            <w:r>
              <w:rPr>
                <w:rFonts w:eastAsia="SimSun" w:hint="eastAsia"/>
                <w:u w:val="single"/>
                <w:lang w:eastAsia="zh-CN"/>
              </w:rPr>
              <w:t>Components of the FG X-3</w:t>
            </w:r>
          </w:p>
          <w:p w14:paraId="125DF6E8" w14:textId="64C87554" w:rsidR="008D3F48" w:rsidRPr="008D3F48" w:rsidRDefault="008D3F48" w:rsidP="00AA65D6">
            <w:pPr>
              <w:pStyle w:val="aff6"/>
              <w:numPr>
                <w:ilvl w:val="0"/>
                <w:numId w:val="15"/>
              </w:numPr>
              <w:ind w:leftChars="0"/>
              <w:rPr>
                <w:rFonts w:eastAsia="SimSun"/>
                <w:lang w:eastAsia="zh-CN"/>
              </w:rPr>
            </w:pPr>
            <w:r w:rsidRPr="008D3F48">
              <w:rPr>
                <w:rFonts w:eastAsia="SimSun"/>
                <w:lang w:eastAsia="zh-CN"/>
              </w:rPr>
              <w:t>Support of reinterpretation of frequency offset of lowest RO</w:t>
            </w:r>
            <w:r>
              <w:rPr>
                <w:rFonts w:eastAsia="SimSun" w:hint="eastAsia"/>
                <w:lang w:eastAsia="zh-CN"/>
              </w:rPr>
              <w:t>: SPRD/UNISOC</w:t>
            </w:r>
            <w:r w:rsidR="00332135">
              <w:rPr>
                <w:rFonts w:eastAsia="SimSun" w:hint="eastAsia"/>
                <w:lang w:eastAsia="zh-CN"/>
              </w:rPr>
              <w:t xml:space="preserve">, Nokia, </w:t>
            </w:r>
            <w:r w:rsidR="000F3B2D">
              <w:rPr>
                <w:rFonts w:ascii="Times" w:eastAsia="SimSun" w:hAnsi="Times" w:hint="eastAsia"/>
                <w:lang w:eastAsia="zh-CN"/>
              </w:rPr>
              <w:t>MediaTek</w:t>
            </w:r>
          </w:p>
          <w:p w14:paraId="39D5F035" w14:textId="187B523F" w:rsidR="008D3F48" w:rsidRPr="008D3F48" w:rsidRDefault="008D3F48" w:rsidP="00AA65D6">
            <w:pPr>
              <w:pStyle w:val="aff6"/>
              <w:numPr>
                <w:ilvl w:val="0"/>
                <w:numId w:val="15"/>
              </w:numPr>
              <w:ind w:leftChars="0"/>
              <w:rPr>
                <w:rFonts w:eastAsia="SimSun"/>
                <w:lang w:eastAsia="zh-CN"/>
              </w:rPr>
            </w:pPr>
            <w:r w:rsidRPr="008D3F48">
              <w:rPr>
                <w:rFonts w:eastAsia="SimSun"/>
                <w:lang w:eastAsia="zh-CN"/>
              </w:rPr>
              <w:t>Support of separate power control parameters in additional-ROs</w:t>
            </w:r>
            <w:r>
              <w:rPr>
                <w:rFonts w:eastAsia="SimSun" w:hint="eastAsia"/>
                <w:lang w:eastAsia="zh-CN"/>
              </w:rPr>
              <w:t>: SPRD/UNISOC</w:t>
            </w:r>
            <w:r w:rsidR="005B702B">
              <w:rPr>
                <w:rFonts w:eastAsia="SimSun" w:hint="eastAsia"/>
                <w:lang w:eastAsia="zh-CN"/>
              </w:rPr>
              <w:t>, Nokia</w:t>
            </w:r>
            <w:r w:rsidR="000F3B2D">
              <w:rPr>
                <w:rFonts w:eastAsia="SimSun" w:hint="eastAsia"/>
                <w:lang w:eastAsia="zh-CN"/>
              </w:rPr>
              <w:t xml:space="preserve">, </w:t>
            </w:r>
            <w:r w:rsidR="000F3B2D">
              <w:rPr>
                <w:rFonts w:ascii="Times" w:eastAsia="SimSun" w:hAnsi="Times" w:hint="eastAsia"/>
                <w:lang w:eastAsia="zh-CN"/>
              </w:rPr>
              <w:t>MediaTek</w:t>
            </w:r>
            <w:r w:rsidR="00206966">
              <w:rPr>
                <w:rFonts w:ascii="Times" w:eastAsia="SimSun" w:hAnsi="Times" w:hint="eastAsia"/>
                <w:lang w:eastAsia="zh-CN"/>
              </w:rPr>
              <w:t>, CMCC</w:t>
            </w:r>
            <w:r w:rsidR="008539CD">
              <w:rPr>
                <w:rFonts w:ascii="Times" w:eastAsia="SimSun" w:hAnsi="Times" w:hint="eastAsia"/>
                <w:lang w:eastAsia="zh-CN"/>
              </w:rPr>
              <w:t>, Apple</w:t>
            </w:r>
            <w:r w:rsidR="00F10500">
              <w:rPr>
                <w:rFonts w:ascii="Times" w:eastAsia="SimSun" w:hAnsi="Times" w:hint="eastAsia"/>
                <w:lang w:eastAsia="zh-CN"/>
              </w:rPr>
              <w:t>, Qualcomm</w:t>
            </w:r>
          </w:p>
          <w:p w14:paraId="2665914F" w14:textId="66A6F6CC" w:rsidR="008539CD" w:rsidRPr="00DF3041" w:rsidRDefault="008D3F48" w:rsidP="00AA65D6">
            <w:pPr>
              <w:pStyle w:val="aff6"/>
              <w:numPr>
                <w:ilvl w:val="0"/>
                <w:numId w:val="15"/>
              </w:numPr>
              <w:ind w:leftChars="0"/>
              <w:rPr>
                <w:rFonts w:eastAsia="SimSun"/>
                <w:lang w:eastAsia="zh-CN"/>
              </w:rPr>
            </w:pPr>
            <w:r w:rsidRPr="008D3F48">
              <w:rPr>
                <w:rFonts w:eastAsia="SimSun"/>
                <w:lang w:eastAsia="zh-CN"/>
              </w:rPr>
              <w:t>Support of separate mapping of SSB an</w:t>
            </w:r>
            <w:r w:rsidRPr="00DF3041">
              <w:rPr>
                <w:rFonts w:eastAsia="SimSun"/>
                <w:lang w:eastAsia="zh-CN"/>
              </w:rPr>
              <w:t>d additional ROs</w:t>
            </w:r>
            <w:r w:rsidR="008539CD" w:rsidRPr="00DF3041">
              <w:rPr>
                <w:rFonts w:eastAsia="SimSun" w:hint="eastAsia"/>
                <w:lang w:eastAsia="zh-CN"/>
              </w:rPr>
              <w:t>:</w:t>
            </w:r>
            <w:r w:rsidRPr="00DF3041">
              <w:rPr>
                <w:rFonts w:eastAsia="SimSun"/>
                <w:lang w:eastAsia="zh-CN"/>
              </w:rPr>
              <w:t xml:space="preserve"> </w:t>
            </w:r>
            <w:r w:rsidR="008539CD" w:rsidRPr="00DF3041">
              <w:rPr>
                <w:rFonts w:eastAsia="SimSun" w:hint="eastAsia"/>
                <w:lang w:eastAsia="zh-CN"/>
              </w:rPr>
              <w:t xml:space="preserve">SPRD/UNISOC, Nokia, </w:t>
            </w:r>
            <w:r w:rsidR="008539CD" w:rsidRPr="00DF3041">
              <w:rPr>
                <w:rFonts w:ascii="Times" w:eastAsia="SimSun" w:hAnsi="Times" w:hint="eastAsia"/>
                <w:lang w:eastAsia="zh-CN"/>
              </w:rPr>
              <w:t>MediaTek, Apple</w:t>
            </w:r>
            <w:r w:rsidR="00F10500" w:rsidRPr="00DF3041">
              <w:rPr>
                <w:rFonts w:ascii="Times" w:eastAsia="SimSun" w:hAnsi="Times" w:hint="eastAsia"/>
                <w:lang w:eastAsia="zh-CN"/>
              </w:rPr>
              <w:t>, Qualcomm</w:t>
            </w:r>
          </w:p>
          <w:p w14:paraId="5F6CF77F" w14:textId="0549A7B1" w:rsidR="008D3F48" w:rsidRPr="00DF3041" w:rsidRDefault="008539CD" w:rsidP="00AA65D6">
            <w:pPr>
              <w:pStyle w:val="aff6"/>
              <w:numPr>
                <w:ilvl w:val="0"/>
                <w:numId w:val="15"/>
              </w:numPr>
              <w:ind w:leftChars="0"/>
              <w:rPr>
                <w:rFonts w:eastAsia="SimSun"/>
                <w:lang w:eastAsia="zh-CN"/>
              </w:rPr>
            </w:pPr>
            <w:r w:rsidRPr="00DF3041">
              <w:rPr>
                <w:rFonts w:eastAsia="SimSun"/>
                <w:lang w:eastAsia="zh-CN"/>
              </w:rPr>
              <w:t>Support</w:t>
            </w:r>
            <w:r w:rsidRPr="00DF3041">
              <w:rPr>
                <w:rFonts w:eastAsia="SimSun" w:hint="eastAsia"/>
                <w:lang w:eastAsia="zh-CN"/>
              </w:rPr>
              <w:t xml:space="preserve"> of </w:t>
            </w:r>
            <w:r w:rsidR="008D3F48" w:rsidRPr="00DF3041">
              <w:rPr>
                <w:rFonts w:eastAsia="SimSun"/>
                <w:lang w:eastAsia="zh-CN"/>
              </w:rPr>
              <w:t>separate determination of the association period and association pattern period</w:t>
            </w:r>
            <w:r w:rsidR="008D3F48" w:rsidRPr="00DF3041">
              <w:rPr>
                <w:rFonts w:eastAsia="SimSun" w:hint="eastAsia"/>
                <w:lang w:eastAsia="zh-CN"/>
              </w:rPr>
              <w:t>: SPRD/UNISOC</w:t>
            </w:r>
            <w:r w:rsidR="00CE3E49" w:rsidRPr="00DF3041">
              <w:rPr>
                <w:rFonts w:eastAsia="SimSun" w:hint="eastAsia"/>
                <w:lang w:eastAsia="zh-CN"/>
              </w:rPr>
              <w:t>, Nokia</w:t>
            </w:r>
            <w:r w:rsidR="000F3B2D" w:rsidRPr="00DF3041">
              <w:rPr>
                <w:rFonts w:eastAsia="SimSun" w:hint="eastAsia"/>
                <w:lang w:eastAsia="zh-CN"/>
              </w:rPr>
              <w:t xml:space="preserve">, </w:t>
            </w:r>
            <w:r w:rsidR="000F3B2D" w:rsidRPr="00DF3041">
              <w:rPr>
                <w:rFonts w:ascii="Times" w:eastAsia="SimSun" w:hAnsi="Times" w:hint="eastAsia"/>
                <w:lang w:eastAsia="zh-CN"/>
              </w:rPr>
              <w:t>MediaTek</w:t>
            </w:r>
            <w:r w:rsidRPr="00DF3041">
              <w:rPr>
                <w:rFonts w:ascii="Times" w:eastAsia="SimSun" w:hAnsi="Times" w:hint="eastAsia"/>
                <w:lang w:eastAsia="zh-CN"/>
              </w:rPr>
              <w:t>, Apple</w:t>
            </w:r>
            <w:r w:rsidR="00F10500" w:rsidRPr="00DF3041">
              <w:rPr>
                <w:rFonts w:ascii="Times" w:eastAsia="SimSun" w:hAnsi="Times" w:hint="eastAsia"/>
                <w:lang w:eastAsia="zh-CN"/>
              </w:rPr>
              <w:t>, Qualcomm</w:t>
            </w:r>
          </w:p>
          <w:p w14:paraId="7CB8C4DA" w14:textId="1A338D44" w:rsidR="00B51FAB" w:rsidRDefault="00CA0EDD" w:rsidP="00AA65D6">
            <w:pPr>
              <w:pStyle w:val="aff6"/>
              <w:numPr>
                <w:ilvl w:val="0"/>
                <w:numId w:val="15"/>
              </w:numPr>
              <w:ind w:leftChars="0"/>
              <w:rPr>
                <w:rFonts w:eastAsia="SimSun"/>
                <w:lang w:eastAsia="zh-CN"/>
              </w:rPr>
            </w:pPr>
            <w:r w:rsidRPr="00CA0EDD">
              <w:rPr>
                <w:rFonts w:eastAsia="SimSun"/>
                <w:lang w:eastAsia="zh-CN"/>
              </w:rPr>
              <w:t>Support of CFRA initiated by PDCCH order</w:t>
            </w:r>
            <w:r>
              <w:rPr>
                <w:rFonts w:eastAsia="SimSun" w:hint="eastAsia"/>
                <w:lang w:eastAsia="zh-CN"/>
              </w:rPr>
              <w:t>: Offino</w:t>
            </w:r>
          </w:p>
          <w:p w14:paraId="0BC296B8" w14:textId="0FBFB549" w:rsidR="00A33006" w:rsidRDefault="00A33006" w:rsidP="00AA65D6">
            <w:pPr>
              <w:pStyle w:val="aff6"/>
              <w:numPr>
                <w:ilvl w:val="0"/>
                <w:numId w:val="15"/>
              </w:numPr>
              <w:ind w:leftChars="0"/>
              <w:rPr>
                <w:rFonts w:eastAsia="SimSun"/>
                <w:lang w:eastAsia="zh-CN"/>
              </w:rPr>
            </w:pPr>
            <w:r>
              <w:rPr>
                <w:rFonts w:eastAsia="SimSun" w:hint="eastAsia"/>
                <w:lang w:eastAsia="zh-CN"/>
              </w:rPr>
              <w:t>Support of Msg 3 repetitions in SBFD symbols: Nokia</w:t>
            </w:r>
          </w:p>
          <w:p w14:paraId="7AD33744" w14:textId="777173E7" w:rsidR="008539CD" w:rsidRDefault="008539CD" w:rsidP="00AA65D6">
            <w:pPr>
              <w:pStyle w:val="aff6"/>
              <w:numPr>
                <w:ilvl w:val="0"/>
                <w:numId w:val="15"/>
              </w:numPr>
              <w:ind w:leftChars="0"/>
              <w:rPr>
                <w:rFonts w:eastAsia="SimSun"/>
                <w:lang w:eastAsia="zh-CN"/>
              </w:rPr>
            </w:pPr>
            <w:r w:rsidRPr="008539CD">
              <w:rPr>
                <w:rFonts w:eastAsia="SimSun"/>
                <w:lang w:eastAsia="zh-CN"/>
              </w:rPr>
              <w:t>Support additional-ROs include the ROs in SBFD symbols configured as downlink by tdd-UL-DL-ConfigurationCommon, and the ROs across SBFD symbols configured as downlink and SBFD symbols configured as flexible by tdd-UL-DL-ConfigurationCommon</w:t>
            </w:r>
            <w:r>
              <w:rPr>
                <w:rFonts w:eastAsia="SimSun" w:hint="eastAsia"/>
                <w:lang w:eastAsia="zh-CN"/>
              </w:rPr>
              <w:t>: Apple</w:t>
            </w:r>
          </w:p>
          <w:p w14:paraId="233EFE04" w14:textId="5F83B165" w:rsidR="008539CD" w:rsidRPr="008539CD" w:rsidRDefault="008539CD" w:rsidP="00AA65D6">
            <w:pPr>
              <w:pStyle w:val="aff6"/>
              <w:numPr>
                <w:ilvl w:val="0"/>
                <w:numId w:val="15"/>
              </w:numPr>
              <w:ind w:leftChars="0"/>
              <w:rPr>
                <w:rFonts w:eastAsia="SimSun"/>
                <w:lang w:eastAsia="zh-CN"/>
              </w:rPr>
            </w:pPr>
            <w:r w:rsidRPr="008539CD">
              <w:rPr>
                <w:rFonts w:eastAsia="SimSun"/>
                <w:lang w:eastAsia="zh-CN"/>
              </w:rPr>
              <w:t>Support PRACH transmission in additional-ROs for SBFD-aware UEs in RRC_CONNECTED state and RRC_IDLE/INACTIVE state</w:t>
            </w:r>
            <w:r>
              <w:rPr>
                <w:rFonts w:eastAsia="SimSun" w:hint="eastAsia"/>
                <w:lang w:eastAsia="zh-CN"/>
              </w:rPr>
              <w:t>: Apple</w:t>
            </w:r>
          </w:p>
          <w:p w14:paraId="60EF28E9" w14:textId="060B9593" w:rsidR="008539CD" w:rsidRPr="008539CD" w:rsidRDefault="008539CD" w:rsidP="00AA65D6">
            <w:pPr>
              <w:pStyle w:val="aff6"/>
              <w:numPr>
                <w:ilvl w:val="0"/>
                <w:numId w:val="15"/>
              </w:numPr>
              <w:ind w:leftChars="0"/>
              <w:rPr>
                <w:rFonts w:eastAsia="SimSun"/>
                <w:lang w:eastAsia="zh-CN"/>
              </w:rPr>
            </w:pPr>
            <w:r w:rsidRPr="008539CD">
              <w:rPr>
                <w:rFonts w:eastAsia="SimSun"/>
                <w:lang w:eastAsia="zh-CN"/>
              </w:rPr>
              <w:t>Support repetitions in SBFD symobls</w:t>
            </w:r>
            <w:r>
              <w:rPr>
                <w:rFonts w:eastAsia="SimSun" w:hint="eastAsia"/>
                <w:lang w:eastAsia="zh-CN"/>
              </w:rPr>
              <w:t>: Apple</w:t>
            </w:r>
          </w:p>
          <w:p w14:paraId="133A5B7C" w14:textId="4A18EAFF" w:rsidR="008539CD" w:rsidRDefault="00F10500" w:rsidP="00AA65D6">
            <w:pPr>
              <w:pStyle w:val="aff6"/>
              <w:numPr>
                <w:ilvl w:val="0"/>
                <w:numId w:val="15"/>
              </w:numPr>
              <w:ind w:leftChars="0"/>
              <w:rPr>
                <w:rFonts w:eastAsia="SimSun"/>
                <w:lang w:eastAsia="zh-CN"/>
              </w:rPr>
            </w:pPr>
            <w:r w:rsidRPr="00F10500">
              <w:rPr>
                <w:rFonts w:eastAsia="SimSun"/>
                <w:lang w:eastAsia="zh-CN"/>
              </w:rPr>
              <w:t>Support of PRACH transmission without repetition within additional valid-RO in SBFD symbols configured as downlink by tdd-UL-DL-ConfigurationCommon</w:t>
            </w:r>
            <w:r>
              <w:rPr>
                <w:rFonts w:eastAsia="SimSun" w:hint="eastAsia"/>
                <w:lang w:eastAsia="zh-CN"/>
              </w:rPr>
              <w:t>: Qualcomm</w:t>
            </w:r>
          </w:p>
          <w:p w14:paraId="68B7EE63" w14:textId="704BEE6D" w:rsidR="00F10500" w:rsidRPr="00F10500" w:rsidRDefault="00F10500" w:rsidP="00F10500">
            <w:pPr>
              <w:pStyle w:val="aff6"/>
              <w:numPr>
                <w:ilvl w:val="0"/>
                <w:numId w:val="15"/>
              </w:numPr>
              <w:ind w:leftChars="0"/>
              <w:rPr>
                <w:rFonts w:eastAsia="SimSun"/>
                <w:lang w:eastAsia="zh-CN"/>
              </w:rPr>
            </w:pPr>
            <w:r w:rsidRPr="00F10500">
              <w:rPr>
                <w:rFonts w:eastAsia="SimSun"/>
                <w:lang w:eastAsia="zh-CN"/>
              </w:rPr>
              <w:t>Support of CBRA switching procedures between PRACH transmission in additional-ROs and legacy-ROs</w:t>
            </w:r>
            <w:r>
              <w:rPr>
                <w:rFonts w:eastAsia="SimSun" w:hint="eastAsia"/>
                <w:lang w:eastAsia="zh-CN"/>
              </w:rPr>
              <w:t>: Qualcomm</w:t>
            </w:r>
          </w:p>
          <w:p w14:paraId="1A61FD14" w14:textId="7105AAE6" w:rsidR="00F10500" w:rsidRPr="00B51FAB" w:rsidRDefault="00F10500" w:rsidP="00F10500">
            <w:pPr>
              <w:pStyle w:val="aff6"/>
              <w:numPr>
                <w:ilvl w:val="0"/>
                <w:numId w:val="15"/>
              </w:numPr>
              <w:ind w:leftChars="0"/>
              <w:rPr>
                <w:rFonts w:eastAsia="SimSun"/>
                <w:lang w:eastAsia="zh-CN"/>
              </w:rPr>
            </w:pPr>
            <w:r>
              <w:rPr>
                <w:rFonts w:eastAsia="SimSun" w:hint="eastAsia"/>
                <w:lang w:eastAsia="zh-CN"/>
              </w:rPr>
              <w:t>S</w:t>
            </w:r>
            <w:r w:rsidRPr="00F10500">
              <w:rPr>
                <w:rFonts w:eastAsia="SimSun"/>
                <w:lang w:eastAsia="zh-CN"/>
              </w:rPr>
              <w:t>upport of explicit indication of RO-type (legacy-RO or additional-RO) for CFRA by PDCCH order</w:t>
            </w:r>
            <w:r>
              <w:rPr>
                <w:rFonts w:eastAsia="SimSun" w:hint="eastAsia"/>
                <w:lang w:eastAsia="zh-CN"/>
              </w:rPr>
              <w:t>: Qualcomm</w:t>
            </w:r>
          </w:p>
          <w:p w14:paraId="2B0540D3" w14:textId="77777777" w:rsidR="0035759B" w:rsidRPr="00225957" w:rsidRDefault="0035759B" w:rsidP="0034763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0394BB58" w14:textId="692275F3" w:rsidR="0035759B" w:rsidRDefault="0035759B" w:rsidP="00AA65D6">
            <w:pPr>
              <w:pStyle w:val="aff6"/>
              <w:numPr>
                <w:ilvl w:val="0"/>
                <w:numId w:val="15"/>
              </w:numPr>
              <w:ind w:leftChars="0"/>
              <w:rPr>
                <w:rFonts w:eastAsiaTheme="minorEastAsia"/>
              </w:rPr>
            </w:pPr>
            <w:r>
              <w:rPr>
                <w:rFonts w:eastAsiaTheme="minorEastAsia" w:hint="eastAsia"/>
              </w:rPr>
              <w:t xml:space="preserve">Per band: </w:t>
            </w:r>
            <w:r w:rsidR="00F10ED7">
              <w:rPr>
                <w:rFonts w:eastAsia="SimSun" w:hint="eastAsia"/>
                <w:lang w:eastAsia="zh-CN"/>
              </w:rPr>
              <w:t>SPRD/UNISOC</w:t>
            </w:r>
            <w:r w:rsidR="00104CFD">
              <w:rPr>
                <w:rFonts w:eastAsia="SimSun" w:hint="eastAsia"/>
                <w:lang w:eastAsia="zh-CN"/>
              </w:rPr>
              <w:t>, CATT</w:t>
            </w:r>
            <w:r w:rsidR="00805C7C">
              <w:rPr>
                <w:rFonts w:eastAsia="SimSun" w:hint="eastAsia"/>
                <w:lang w:eastAsia="zh-CN"/>
              </w:rPr>
              <w:t>, Nokia</w:t>
            </w:r>
            <w:r w:rsidR="000F3B2D">
              <w:rPr>
                <w:rFonts w:eastAsia="SimSun" w:hint="eastAsia"/>
                <w:lang w:eastAsia="zh-CN"/>
              </w:rPr>
              <w:t xml:space="preserve">, </w:t>
            </w:r>
            <w:r w:rsidR="000F3B2D">
              <w:rPr>
                <w:rFonts w:ascii="Times" w:eastAsia="SimSun" w:hAnsi="Times" w:hint="eastAsia"/>
                <w:lang w:eastAsia="zh-CN"/>
              </w:rPr>
              <w:t>MediaTek</w:t>
            </w:r>
            <w:r w:rsidR="00C709E4">
              <w:rPr>
                <w:rFonts w:ascii="Times" w:eastAsia="SimSun" w:hAnsi="Times" w:hint="eastAsia"/>
                <w:lang w:eastAsia="zh-CN"/>
              </w:rPr>
              <w:t>, CMCC</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535CACA9" w14:textId="37FB2443" w:rsidR="0035759B" w:rsidRPr="00C57DA5" w:rsidRDefault="00AA65D6" w:rsidP="00C57DA5">
            <w:pPr>
              <w:pStyle w:val="aff6"/>
              <w:numPr>
                <w:ilvl w:val="0"/>
                <w:numId w:val="15"/>
              </w:numPr>
              <w:ind w:leftChars="0"/>
              <w:rPr>
                <w:rFonts w:eastAsiaTheme="minorEastAsia"/>
              </w:rPr>
            </w:pPr>
            <w:r>
              <w:rPr>
                <w:rFonts w:eastAsia="SimSun" w:hint="eastAsia"/>
                <w:lang w:eastAsia="zh-CN"/>
              </w:rPr>
              <w:t>Per UE: DOCOMO</w:t>
            </w:r>
          </w:p>
        </w:tc>
      </w:tr>
    </w:tbl>
    <w:p w14:paraId="0955D33C" w14:textId="77777777" w:rsidR="002C7551" w:rsidRPr="0035759B" w:rsidRDefault="002C7551">
      <w:pPr>
        <w:spacing w:afterLines="50" w:after="120"/>
        <w:jc w:val="both"/>
        <w:rPr>
          <w:rFonts w:eastAsiaTheme="minorEastAsia"/>
          <w:sz w:val="22"/>
        </w:rPr>
      </w:pPr>
    </w:p>
    <w:p w14:paraId="62A78144" w14:textId="1A09A261" w:rsidR="002C7551" w:rsidRDefault="002C7551" w:rsidP="002C755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00005B55" w:rsidRPr="0011637B">
        <w:rPr>
          <w:rFonts w:ascii="Times New Roman" w:eastAsia="SimSun" w:hAnsi="Times New Roman" w:hint="eastAsia"/>
          <w:b/>
          <w:bCs/>
          <w:i w:val="0"/>
          <w:highlight w:val="yellow"/>
          <w:lang w:val="en-US" w:eastAsia="zh-CN"/>
        </w:rPr>
        <w:t>1-1</w:t>
      </w:r>
      <w:r w:rsidRPr="0011637B">
        <w:rPr>
          <w:rFonts w:ascii="Times New Roman" w:hAnsi="Times New Roman"/>
          <w:b/>
          <w:bCs/>
          <w:i w:val="0"/>
          <w:highlight w:val="yellow"/>
          <w:lang w:val="en-US"/>
        </w:rPr>
        <w:t>:</w:t>
      </w:r>
    </w:p>
    <w:p w14:paraId="2DA3E016" w14:textId="7AC584E9" w:rsidR="00A65EA2" w:rsidRPr="00871AB2" w:rsidRDefault="00A65EA2" w:rsidP="00A65EA2">
      <w:pPr>
        <w:spacing w:after="0"/>
        <w:rPr>
          <w:rFonts w:ascii="Times" w:eastAsia="游明朝" w:hAnsi="Times"/>
          <w:b/>
          <w:bCs/>
          <w:sz w:val="22"/>
          <w:szCs w:val="22"/>
        </w:rPr>
      </w:pPr>
      <w:r w:rsidRPr="00871AB2">
        <w:rPr>
          <w:rFonts w:ascii="Times" w:eastAsia="游明朝" w:hAnsi="Times" w:hint="eastAsia"/>
          <w:b/>
          <w:bCs/>
          <w:sz w:val="22"/>
          <w:szCs w:val="22"/>
        </w:rPr>
        <w:t xml:space="preserve">Add the following component in </w:t>
      </w:r>
      <w:r>
        <w:rPr>
          <w:rFonts w:ascii="Times" w:eastAsia="SimSun" w:hAnsi="Times" w:hint="eastAsia"/>
          <w:b/>
          <w:bCs/>
          <w:sz w:val="22"/>
          <w:szCs w:val="22"/>
          <w:lang w:eastAsia="zh-CN"/>
        </w:rPr>
        <w:t>FG 60-</w:t>
      </w:r>
      <w:r w:rsidR="00482D69">
        <w:rPr>
          <w:rFonts w:ascii="Times" w:eastAsiaTheme="minorEastAsia" w:hAnsi="Times" w:hint="eastAsia"/>
          <w:b/>
          <w:bCs/>
          <w:sz w:val="22"/>
          <w:szCs w:val="22"/>
        </w:rPr>
        <w:t>3</w:t>
      </w:r>
      <w:r>
        <w:rPr>
          <w:rFonts w:ascii="Times" w:eastAsia="SimSun" w:hAnsi="Times" w:hint="eastAsia"/>
          <w:b/>
          <w:bCs/>
          <w:sz w:val="22"/>
          <w:szCs w:val="22"/>
          <w:lang w:eastAsia="zh-CN"/>
        </w:rPr>
        <w:t>.</w:t>
      </w:r>
      <w:r w:rsidRPr="00871AB2">
        <w:rPr>
          <w:rFonts w:ascii="Times" w:eastAsia="游明朝" w:hAnsi="Times" w:hint="eastAsia"/>
          <w:b/>
          <w:bCs/>
          <w:sz w:val="22"/>
          <w:szCs w:val="22"/>
        </w:rPr>
        <w:t xml:space="preserve"> </w:t>
      </w:r>
    </w:p>
    <w:p w14:paraId="02D88144" w14:textId="704DDB93" w:rsidR="00A65EA2" w:rsidRPr="00A65EA2" w:rsidRDefault="00A65EA2" w:rsidP="00523E30">
      <w:pPr>
        <w:numPr>
          <w:ilvl w:val="0"/>
          <w:numId w:val="20"/>
        </w:numPr>
        <w:overflowPunct/>
        <w:autoSpaceDE/>
        <w:autoSpaceDN/>
        <w:adjustRightInd/>
        <w:spacing w:after="0"/>
        <w:rPr>
          <w:rFonts w:ascii="Times" w:eastAsia="游明朝" w:hAnsi="Times"/>
          <w:b/>
          <w:bCs/>
          <w:sz w:val="22"/>
          <w:szCs w:val="22"/>
        </w:rPr>
      </w:pPr>
      <w:r w:rsidRPr="00A65EA2">
        <w:rPr>
          <w:rFonts w:ascii="Times" w:eastAsia="SimSun" w:hAnsi="Times"/>
          <w:b/>
          <w:bCs/>
          <w:sz w:val="22"/>
          <w:szCs w:val="22"/>
          <w:lang w:eastAsia="zh-CN"/>
        </w:rPr>
        <w:t>Support of reinterpretation of frequency offset of lowest RO</w:t>
      </w:r>
    </w:p>
    <w:p w14:paraId="4D44CEDE" w14:textId="75ED8CDC" w:rsidR="00A65EA2" w:rsidRPr="00A65EA2" w:rsidRDefault="00A65EA2" w:rsidP="00523E30">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power control parameters in additional-RO</w:t>
      </w:r>
    </w:p>
    <w:p w14:paraId="722F6B32" w14:textId="3456CE3E" w:rsidR="00005B55" w:rsidRPr="00A65EA2" w:rsidRDefault="00A65EA2" w:rsidP="00523E30">
      <w:pPr>
        <w:numPr>
          <w:ilvl w:val="0"/>
          <w:numId w:val="20"/>
        </w:numPr>
        <w:overflowPunct/>
        <w:autoSpaceDE/>
        <w:autoSpaceDN/>
        <w:adjustRightInd/>
        <w:spacing w:after="0"/>
        <w:rPr>
          <w:rFonts w:ascii="Times" w:eastAsia="游明朝" w:hAnsi="Times"/>
          <w:b/>
          <w:bCs/>
          <w:sz w:val="22"/>
          <w:szCs w:val="22"/>
        </w:rPr>
      </w:pPr>
      <w:r w:rsidRPr="00A65EA2">
        <w:rPr>
          <w:rFonts w:ascii="Times" w:eastAsia="游明朝" w:hAnsi="Times"/>
          <w:b/>
          <w:bCs/>
          <w:sz w:val="22"/>
          <w:szCs w:val="22"/>
        </w:rPr>
        <w:t>Support of separate mapping of SSB and additional RO</w:t>
      </w:r>
      <w:r>
        <w:rPr>
          <w:rFonts w:ascii="Times" w:eastAsia="SimSun" w:hAnsi="Times" w:hint="eastAsia"/>
          <w:b/>
          <w:bCs/>
          <w:sz w:val="22"/>
          <w:szCs w:val="22"/>
          <w:lang w:eastAsia="zh-CN"/>
        </w:rPr>
        <w:t xml:space="preserve">s, and </w:t>
      </w:r>
      <w:r w:rsidRPr="00A65EA2">
        <w:rPr>
          <w:rFonts w:ascii="Times" w:eastAsia="游明朝" w:hAnsi="Times"/>
          <w:b/>
          <w:bCs/>
          <w:sz w:val="22"/>
          <w:szCs w:val="22"/>
        </w:rPr>
        <w:t>separate determination of the association period and association pattern period</w:t>
      </w:r>
      <w:r>
        <w:rPr>
          <w:rFonts w:ascii="Times" w:eastAsia="SimSun" w:hAnsi="Times" w:hint="eastAsia"/>
          <w:b/>
          <w:bCs/>
          <w:sz w:val="22"/>
          <w:szCs w:val="22"/>
          <w:lang w:eastAsia="zh-CN"/>
        </w:rPr>
        <w:t>.</w:t>
      </w:r>
    </w:p>
    <w:p w14:paraId="639DFBD8" w14:textId="77777777" w:rsidR="00E85364" w:rsidRPr="00DE1C46" w:rsidRDefault="00E85364" w:rsidP="002C7551">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2C7551" w14:paraId="02BC8954" w14:textId="77777777" w:rsidTr="000636CF">
        <w:tc>
          <w:tcPr>
            <w:tcW w:w="505" w:type="pct"/>
            <w:shd w:val="clear" w:color="auto" w:fill="F2F2F2" w:themeFill="background1" w:themeFillShade="F2"/>
          </w:tcPr>
          <w:p w14:paraId="24722840"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4A7EEFA6" w14:textId="77777777" w:rsidR="002C7551" w:rsidRDefault="002C7551" w:rsidP="000636CF">
            <w:pPr>
              <w:spacing w:afterLines="50" w:after="120"/>
              <w:jc w:val="both"/>
              <w:rPr>
                <w:szCs w:val="21"/>
                <w:lang w:val="en-US"/>
              </w:rPr>
            </w:pPr>
            <w:r>
              <w:rPr>
                <w:rFonts w:hint="eastAsia"/>
                <w:szCs w:val="21"/>
                <w:lang w:val="en-US"/>
              </w:rPr>
              <w:t>C</w:t>
            </w:r>
            <w:r>
              <w:rPr>
                <w:szCs w:val="21"/>
                <w:lang w:val="en-US"/>
              </w:rPr>
              <w:t>omment</w:t>
            </w:r>
          </w:p>
        </w:tc>
      </w:tr>
      <w:tr w:rsidR="00595F06" w14:paraId="7C1DC41B" w14:textId="77777777" w:rsidTr="000636CF">
        <w:tc>
          <w:tcPr>
            <w:tcW w:w="505" w:type="pct"/>
          </w:tcPr>
          <w:p w14:paraId="6ACA01F1" w14:textId="590BBD69" w:rsidR="00595F06" w:rsidRDefault="008E3F6F" w:rsidP="00595F06">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62B95C7B" w14:textId="7B45ACF2" w:rsidR="00595F06" w:rsidRDefault="008E3F6F" w:rsidP="00595F06">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2E10F3" w14:paraId="5469DF65" w14:textId="77777777" w:rsidTr="000636CF">
        <w:tc>
          <w:tcPr>
            <w:tcW w:w="505" w:type="pct"/>
          </w:tcPr>
          <w:p w14:paraId="6DE1FBCD" w14:textId="6BA8BCF6" w:rsidR="002E10F3" w:rsidRPr="007D6A3F" w:rsidRDefault="007D6A3F" w:rsidP="002E10F3">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1185C882" w14:textId="22BFE91D" w:rsidR="002E10F3" w:rsidRPr="007D6A3F" w:rsidRDefault="007D6A3F" w:rsidP="002E10F3">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EE1185" w14:paraId="15B87820" w14:textId="77777777" w:rsidTr="000636CF">
        <w:tc>
          <w:tcPr>
            <w:tcW w:w="505" w:type="pct"/>
          </w:tcPr>
          <w:p w14:paraId="1BDEDC1F" w14:textId="31E8C47A" w:rsidR="00EE1185" w:rsidRDefault="00EE1185" w:rsidP="00EE118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FAF5E10" w14:textId="006AFF65" w:rsidR="00EE1185" w:rsidRDefault="00EE1185" w:rsidP="00EE1185">
            <w:pPr>
              <w:pStyle w:val="aff6"/>
              <w:numPr>
                <w:ilvl w:val="255"/>
                <w:numId w:val="0"/>
              </w:numPr>
              <w:spacing w:afterLines="50" w:after="120"/>
              <w:jc w:val="both"/>
              <w:rPr>
                <w:rFonts w:eastAsia="SimSun"/>
                <w:szCs w:val="24"/>
                <w:lang w:eastAsia="zh-CN"/>
              </w:rPr>
            </w:pPr>
            <w:r>
              <w:rPr>
                <w:rFonts w:eastAsia="SimSun" w:hint="eastAsia"/>
                <w:sz w:val="22"/>
                <w:lang w:val="en-US" w:eastAsia="zh-CN"/>
              </w:rPr>
              <w:t>N</w:t>
            </w:r>
            <w:r>
              <w:rPr>
                <w:rFonts w:eastAsia="SimSun"/>
                <w:sz w:val="22"/>
                <w:lang w:val="en-US" w:eastAsia="zh-CN"/>
              </w:rPr>
              <w:t xml:space="preserve">o strong view to add </w:t>
            </w:r>
            <w:r w:rsidR="00065390">
              <w:rPr>
                <w:rFonts w:eastAsia="SimSun"/>
                <w:sz w:val="22"/>
                <w:lang w:val="en-US" w:eastAsia="zh-CN"/>
              </w:rPr>
              <w:t>more</w:t>
            </w:r>
            <w:r>
              <w:rPr>
                <w:rFonts w:eastAsia="SimSun"/>
                <w:sz w:val="22"/>
                <w:lang w:val="en-US" w:eastAsia="zh-CN"/>
              </w:rPr>
              <w:t xml:space="preserve"> details.</w:t>
            </w:r>
          </w:p>
        </w:tc>
      </w:tr>
      <w:tr w:rsidR="008E587C" w14:paraId="33614292" w14:textId="77777777" w:rsidTr="000636CF">
        <w:tc>
          <w:tcPr>
            <w:tcW w:w="505" w:type="pct"/>
          </w:tcPr>
          <w:p w14:paraId="22F96461" w14:textId="69B5555A"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548CA9F7" w14:textId="6C983B0E" w:rsidR="008E587C" w:rsidRDefault="008E587C" w:rsidP="008E587C">
            <w:pPr>
              <w:pStyle w:val="aff6"/>
              <w:numPr>
                <w:ilvl w:val="255"/>
                <w:numId w:val="0"/>
              </w:numPr>
              <w:spacing w:afterLines="50" w:after="120"/>
              <w:jc w:val="both"/>
              <w:rPr>
                <w:rFonts w:eastAsia="SimSun"/>
                <w:szCs w:val="24"/>
                <w:lang w:eastAsia="zh-CN"/>
              </w:rPr>
            </w:pPr>
            <w:r>
              <w:rPr>
                <w:rFonts w:eastAsiaTheme="minorEastAsia" w:hint="eastAsia"/>
                <w:szCs w:val="24"/>
              </w:rPr>
              <w:t>Support the proposal.</w:t>
            </w:r>
          </w:p>
        </w:tc>
      </w:tr>
      <w:tr w:rsidR="007C2867" w14:paraId="66ADE9E3" w14:textId="77777777" w:rsidTr="000636CF">
        <w:tc>
          <w:tcPr>
            <w:tcW w:w="505" w:type="pct"/>
          </w:tcPr>
          <w:p w14:paraId="11484FBA" w14:textId="4B2CE4C3" w:rsidR="007C2867" w:rsidRDefault="007C2867" w:rsidP="008E587C">
            <w:pPr>
              <w:spacing w:after="0"/>
              <w:jc w:val="both"/>
              <w:rPr>
                <w:rFonts w:eastAsiaTheme="minorEastAsia"/>
                <w:szCs w:val="21"/>
                <w:lang w:val="en-US"/>
              </w:rPr>
            </w:pPr>
            <w:r>
              <w:rPr>
                <w:rFonts w:eastAsiaTheme="minorEastAsia"/>
                <w:szCs w:val="21"/>
                <w:lang w:val="en-US"/>
              </w:rPr>
              <w:t>MTK</w:t>
            </w:r>
          </w:p>
        </w:tc>
        <w:tc>
          <w:tcPr>
            <w:tcW w:w="4495" w:type="pct"/>
          </w:tcPr>
          <w:p w14:paraId="1E2759D4" w14:textId="2F900CC3" w:rsidR="007C2867" w:rsidRDefault="007C2867" w:rsidP="008E587C">
            <w:pPr>
              <w:pStyle w:val="aff6"/>
              <w:numPr>
                <w:ilvl w:val="255"/>
                <w:numId w:val="0"/>
              </w:numPr>
              <w:spacing w:afterLines="50" w:after="120"/>
              <w:jc w:val="both"/>
              <w:rPr>
                <w:rFonts w:eastAsiaTheme="minorEastAsia"/>
                <w:szCs w:val="24"/>
              </w:rPr>
            </w:pPr>
            <w:r>
              <w:rPr>
                <w:rFonts w:eastAsiaTheme="minorEastAsia"/>
                <w:szCs w:val="24"/>
              </w:rPr>
              <w:t xml:space="preserve">Support </w:t>
            </w:r>
          </w:p>
        </w:tc>
      </w:tr>
      <w:tr w:rsidR="00D322F2" w14:paraId="49E1AC3B" w14:textId="77777777" w:rsidTr="000636CF">
        <w:tc>
          <w:tcPr>
            <w:tcW w:w="505" w:type="pct"/>
          </w:tcPr>
          <w:p w14:paraId="48F568F0" w14:textId="6F5A56C3" w:rsidR="00D322F2" w:rsidRDefault="00D322F2" w:rsidP="008E587C">
            <w:pPr>
              <w:spacing w:after="0"/>
              <w:jc w:val="both"/>
              <w:rPr>
                <w:rFonts w:eastAsiaTheme="minorEastAsia"/>
                <w:szCs w:val="21"/>
                <w:lang w:val="en-US"/>
              </w:rPr>
            </w:pPr>
            <w:r>
              <w:rPr>
                <w:rFonts w:eastAsiaTheme="minorEastAsia"/>
                <w:szCs w:val="21"/>
                <w:lang w:val="en-US"/>
              </w:rPr>
              <w:t>Ericsson</w:t>
            </w:r>
          </w:p>
        </w:tc>
        <w:tc>
          <w:tcPr>
            <w:tcW w:w="4495" w:type="pct"/>
          </w:tcPr>
          <w:p w14:paraId="09C79D14" w14:textId="153AB8C7" w:rsidR="00D322F2" w:rsidRDefault="00D322F2" w:rsidP="008E587C">
            <w:pPr>
              <w:pStyle w:val="aff6"/>
              <w:numPr>
                <w:ilvl w:val="255"/>
                <w:numId w:val="0"/>
              </w:numPr>
              <w:spacing w:afterLines="50" w:after="120"/>
              <w:jc w:val="both"/>
              <w:rPr>
                <w:rFonts w:eastAsiaTheme="minorEastAsia"/>
                <w:szCs w:val="24"/>
              </w:rPr>
            </w:pPr>
            <w:r>
              <w:rPr>
                <w:rFonts w:eastAsiaTheme="minorEastAsia"/>
                <w:szCs w:val="24"/>
              </w:rPr>
              <w:t>Support</w:t>
            </w:r>
          </w:p>
        </w:tc>
      </w:tr>
      <w:tr w:rsidR="007E1D3A" w14:paraId="5999896B" w14:textId="77777777" w:rsidTr="000636CF">
        <w:tc>
          <w:tcPr>
            <w:tcW w:w="505" w:type="pct"/>
          </w:tcPr>
          <w:p w14:paraId="4C5E499B" w14:textId="3160F29D" w:rsidR="007E1D3A" w:rsidRDefault="007E1D3A" w:rsidP="007E1D3A">
            <w:pPr>
              <w:spacing w:after="0"/>
              <w:jc w:val="both"/>
              <w:rPr>
                <w:rFonts w:eastAsiaTheme="minorEastAsia"/>
                <w:szCs w:val="21"/>
                <w:lang w:val="en-US"/>
              </w:rPr>
            </w:pPr>
            <w:r>
              <w:rPr>
                <w:rFonts w:eastAsiaTheme="minorEastAsia"/>
                <w:szCs w:val="21"/>
                <w:lang w:val="en-US"/>
              </w:rPr>
              <w:t>Samsung</w:t>
            </w:r>
          </w:p>
        </w:tc>
        <w:tc>
          <w:tcPr>
            <w:tcW w:w="4495" w:type="pct"/>
          </w:tcPr>
          <w:p w14:paraId="6F484ACC" w14:textId="77777777" w:rsidR="007E1D3A" w:rsidRDefault="007E1D3A" w:rsidP="007E1D3A">
            <w:pPr>
              <w:pStyle w:val="aff6"/>
              <w:numPr>
                <w:ilvl w:val="255"/>
                <w:numId w:val="0"/>
              </w:numPr>
              <w:spacing w:afterLines="50" w:after="120"/>
              <w:jc w:val="both"/>
              <w:rPr>
                <w:rFonts w:eastAsiaTheme="minorEastAsia"/>
                <w:szCs w:val="24"/>
              </w:rPr>
            </w:pPr>
            <w:r>
              <w:rPr>
                <w:rFonts w:eastAsiaTheme="minorEastAsia"/>
                <w:szCs w:val="24"/>
              </w:rPr>
              <w:t>We are not convinced that the 1</w:t>
            </w:r>
            <w:r w:rsidRPr="00045F61">
              <w:rPr>
                <w:rFonts w:eastAsiaTheme="minorEastAsia"/>
                <w:szCs w:val="24"/>
                <w:vertAlign w:val="superscript"/>
              </w:rPr>
              <w:t>st</w:t>
            </w:r>
            <w:r>
              <w:rPr>
                <w:rFonts w:eastAsiaTheme="minorEastAsia"/>
                <w:szCs w:val="24"/>
              </w:rPr>
              <w:t xml:space="preserve"> bullet is needed as component.</w:t>
            </w:r>
          </w:p>
          <w:p w14:paraId="436A652D" w14:textId="77777777" w:rsidR="007E1D3A" w:rsidRDefault="007E1D3A" w:rsidP="007E1D3A">
            <w:pPr>
              <w:pStyle w:val="aff6"/>
              <w:numPr>
                <w:ilvl w:val="255"/>
                <w:numId w:val="0"/>
              </w:numPr>
              <w:spacing w:afterLines="50" w:after="120"/>
              <w:jc w:val="both"/>
              <w:rPr>
                <w:rFonts w:cstheme="minorHAnsi"/>
                <w:szCs w:val="21"/>
              </w:rPr>
            </w:pPr>
            <w:r>
              <w:rPr>
                <w:rFonts w:eastAsiaTheme="minorEastAsia"/>
                <w:szCs w:val="24"/>
              </w:rPr>
              <w:t xml:space="preserve">“Separate power control parameters” should be </w:t>
            </w:r>
            <w:r w:rsidRPr="00045F61">
              <w:rPr>
                <w:rFonts w:eastAsiaTheme="minorEastAsia"/>
                <w:szCs w:val="24"/>
              </w:rPr>
              <w:sym w:font="Wingdings" w:char="F0E0"/>
            </w:r>
            <w:r>
              <w:rPr>
                <w:rFonts w:eastAsiaTheme="minorEastAsia"/>
                <w:szCs w:val="24"/>
              </w:rPr>
              <w:t xml:space="preserve"> </w:t>
            </w:r>
            <w:r>
              <w:rPr>
                <w:rFonts w:cstheme="minorHAnsi"/>
                <w:i/>
                <w:iCs/>
                <w:szCs w:val="21"/>
              </w:rPr>
              <w:t xml:space="preserve">preambleReceivedTargetPower </w:t>
            </w:r>
            <w:r>
              <w:rPr>
                <w:rFonts w:cstheme="minorHAnsi"/>
                <w:szCs w:val="21"/>
              </w:rPr>
              <w:t>(for Option 1/Alt1-1)</w:t>
            </w:r>
          </w:p>
          <w:p w14:paraId="583A8F55" w14:textId="63B84CEE" w:rsidR="007E1D3A" w:rsidRDefault="007E1D3A" w:rsidP="007E1D3A">
            <w:pPr>
              <w:pStyle w:val="aff6"/>
              <w:numPr>
                <w:ilvl w:val="255"/>
                <w:numId w:val="0"/>
              </w:numPr>
              <w:spacing w:afterLines="50" w:after="120"/>
              <w:jc w:val="both"/>
              <w:rPr>
                <w:rFonts w:eastAsiaTheme="minorEastAsia"/>
                <w:szCs w:val="24"/>
              </w:rPr>
            </w:pPr>
            <w:r>
              <w:rPr>
                <w:szCs w:val="24"/>
              </w:rPr>
              <w:t>Can support 3</w:t>
            </w:r>
            <w:r w:rsidRPr="00045F61">
              <w:rPr>
                <w:szCs w:val="24"/>
                <w:vertAlign w:val="superscript"/>
              </w:rPr>
              <w:t>rd</w:t>
            </w:r>
            <w:r>
              <w:rPr>
                <w:szCs w:val="24"/>
              </w:rPr>
              <w:t xml:space="preserve"> bullet point.</w:t>
            </w:r>
          </w:p>
        </w:tc>
      </w:tr>
      <w:tr w:rsidR="00707C58" w14:paraId="212FA4AE" w14:textId="77777777" w:rsidTr="005522D7">
        <w:tc>
          <w:tcPr>
            <w:tcW w:w="505" w:type="pct"/>
          </w:tcPr>
          <w:p w14:paraId="7B342AA4" w14:textId="77777777" w:rsidR="00707C58" w:rsidRDefault="00707C58" w:rsidP="005522D7">
            <w:pPr>
              <w:spacing w:after="0"/>
              <w:jc w:val="both"/>
              <w:rPr>
                <w:rFonts w:eastAsia="SimSun"/>
                <w:szCs w:val="21"/>
                <w:lang w:val="en-US" w:eastAsia="zh-CN"/>
              </w:rPr>
            </w:pPr>
            <w:r>
              <w:rPr>
                <w:rFonts w:eastAsia="SimSun"/>
                <w:szCs w:val="21"/>
                <w:lang w:val="en-US" w:eastAsia="zh-CN"/>
              </w:rPr>
              <w:t>QC</w:t>
            </w:r>
          </w:p>
        </w:tc>
        <w:tc>
          <w:tcPr>
            <w:tcW w:w="4495" w:type="pct"/>
          </w:tcPr>
          <w:p w14:paraId="1B54D9AE" w14:textId="77777777" w:rsidR="00707C58" w:rsidRDefault="00707C58" w:rsidP="005522D7">
            <w:pPr>
              <w:pStyle w:val="aff6"/>
              <w:numPr>
                <w:ilvl w:val="255"/>
                <w:numId w:val="0"/>
              </w:numPr>
              <w:spacing w:afterLines="50" w:after="120"/>
              <w:jc w:val="both"/>
              <w:rPr>
                <w:rFonts w:eastAsia="SimSun"/>
                <w:szCs w:val="24"/>
                <w:lang w:eastAsia="zh-CN"/>
              </w:rPr>
            </w:pPr>
            <w:r>
              <w:rPr>
                <w:rFonts w:eastAsia="SimSun"/>
                <w:szCs w:val="24"/>
                <w:lang w:eastAsia="zh-CN"/>
              </w:rPr>
              <w:t>Support</w:t>
            </w:r>
          </w:p>
        </w:tc>
      </w:tr>
      <w:tr w:rsidR="00FA2938" w14:paraId="62D0B171" w14:textId="77777777" w:rsidTr="000636CF">
        <w:tc>
          <w:tcPr>
            <w:tcW w:w="505" w:type="pct"/>
          </w:tcPr>
          <w:p w14:paraId="2A9BAC0F" w14:textId="152D7662" w:rsidR="00FA2938" w:rsidRDefault="00FA2938" w:rsidP="00FA2938">
            <w:pPr>
              <w:spacing w:after="0"/>
              <w:jc w:val="both"/>
              <w:rPr>
                <w:rFonts w:eastAsiaTheme="minorEastAsia"/>
                <w:szCs w:val="21"/>
                <w:lang w:val="en-US"/>
              </w:rPr>
            </w:pPr>
            <w:r>
              <w:rPr>
                <w:rFonts w:eastAsia="SimSun" w:hint="eastAsia"/>
                <w:szCs w:val="21"/>
                <w:lang w:val="en-US" w:eastAsia="zh-CN"/>
              </w:rPr>
              <w:t>CATT</w:t>
            </w:r>
          </w:p>
        </w:tc>
        <w:tc>
          <w:tcPr>
            <w:tcW w:w="4495" w:type="pct"/>
          </w:tcPr>
          <w:p w14:paraId="312490B8" w14:textId="0C235B28" w:rsidR="00FA2938" w:rsidRDefault="00FA2938" w:rsidP="00FA2938">
            <w:pPr>
              <w:pStyle w:val="aff6"/>
              <w:numPr>
                <w:ilvl w:val="255"/>
                <w:numId w:val="0"/>
              </w:numPr>
              <w:spacing w:afterLines="50" w:after="120"/>
              <w:jc w:val="both"/>
              <w:rPr>
                <w:rFonts w:eastAsiaTheme="minorEastAsia"/>
                <w:szCs w:val="24"/>
              </w:rPr>
            </w:pPr>
            <w:r>
              <w:rPr>
                <w:rFonts w:eastAsia="SimSun" w:hint="eastAsia"/>
                <w:szCs w:val="24"/>
                <w:lang w:eastAsia="zh-CN"/>
              </w:rPr>
              <w:t>Support.</w:t>
            </w:r>
          </w:p>
        </w:tc>
      </w:tr>
      <w:tr w:rsidR="00CA6B85" w14:paraId="2204BF63" w14:textId="77777777" w:rsidTr="000636CF">
        <w:tc>
          <w:tcPr>
            <w:tcW w:w="505" w:type="pct"/>
          </w:tcPr>
          <w:p w14:paraId="7F6106E5" w14:textId="21FD2F8B"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48528D55" w14:textId="0915BE44" w:rsidR="00CA6B85" w:rsidRDefault="00CA6B85" w:rsidP="00CA6B85">
            <w:pPr>
              <w:pStyle w:val="aff6"/>
              <w:numPr>
                <w:ilvl w:val="255"/>
                <w:numId w:val="0"/>
              </w:numPr>
              <w:spacing w:afterLines="50" w:after="120"/>
              <w:jc w:val="both"/>
              <w:rPr>
                <w:rFonts w:eastAsia="SimSun"/>
                <w:szCs w:val="24"/>
                <w:lang w:eastAsia="zh-CN"/>
              </w:rPr>
            </w:pPr>
            <w:r>
              <w:rPr>
                <w:rFonts w:eastAsiaTheme="minorEastAsia"/>
                <w:szCs w:val="24"/>
              </w:rPr>
              <w:t>Support</w:t>
            </w:r>
          </w:p>
        </w:tc>
      </w:tr>
    </w:tbl>
    <w:p w14:paraId="41D34FC1" w14:textId="77777777" w:rsidR="002C7551" w:rsidRDefault="002C7551">
      <w:pPr>
        <w:spacing w:afterLines="50" w:after="120"/>
        <w:jc w:val="both"/>
        <w:rPr>
          <w:rFonts w:eastAsiaTheme="minorEastAsia"/>
          <w:sz w:val="22"/>
          <w:lang w:val="en-US"/>
        </w:rPr>
      </w:pPr>
    </w:p>
    <w:p w14:paraId="45E552B0" w14:textId="3908CF5B" w:rsidR="00103A79" w:rsidRDefault="00103A79" w:rsidP="00103A79">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1-</w:t>
      </w:r>
      <w:r w:rsidR="009B0DC1" w:rsidRPr="0011637B">
        <w:rPr>
          <w:rFonts w:ascii="Times New Roman" w:eastAsiaTheme="minorEastAsia" w:hAnsi="Times New Roman" w:hint="eastAsia"/>
          <w:b/>
          <w:bCs/>
          <w:i w:val="0"/>
          <w:highlight w:val="yellow"/>
          <w:lang w:val="en-US"/>
        </w:rPr>
        <w:t>2</w:t>
      </w:r>
      <w:r w:rsidRPr="0011637B">
        <w:rPr>
          <w:rFonts w:ascii="Times New Roman" w:hAnsi="Times New Roman"/>
          <w:b/>
          <w:bCs/>
          <w:i w:val="0"/>
          <w:highlight w:val="yellow"/>
          <w:lang w:val="en-US"/>
        </w:rPr>
        <w:t>:</w:t>
      </w:r>
    </w:p>
    <w:p w14:paraId="09A20FC5" w14:textId="414BFA53" w:rsidR="00103A79" w:rsidRPr="00871AB2" w:rsidRDefault="009B0DC1" w:rsidP="00103A79">
      <w:pPr>
        <w:spacing w:after="0"/>
        <w:rPr>
          <w:rFonts w:ascii="Times" w:eastAsia="游明朝" w:hAnsi="Times"/>
          <w:b/>
          <w:bCs/>
          <w:sz w:val="22"/>
          <w:szCs w:val="22"/>
        </w:rPr>
      </w:pPr>
      <w:r>
        <w:rPr>
          <w:rFonts w:ascii="Times" w:eastAsia="游明朝" w:hAnsi="Times" w:hint="eastAsia"/>
          <w:b/>
          <w:bCs/>
          <w:sz w:val="22"/>
          <w:szCs w:val="22"/>
        </w:rPr>
        <w:t xml:space="preserve">Adopt </w:t>
      </w:r>
      <w:r>
        <w:rPr>
          <w:rFonts w:ascii="Times" w:eastAsia="游明朝" w:hAnsi="Times"/>
          <w:b/>
          <w:bCs/>
          <w:sz w:val="22"/>
          <w:szCs w:val="22"/>
        </w:rPr>
        <w:t>“</w:t>
      </w:r>
      <w:r>
        <w:rPr>
          <w:rFonts w:ascii="Times" w:eastAsia="游明朝" w:hAnsi="Times" w:hint="eastAsia"/>
          <w:b/>
          <w:bCs/>
          <w:sz w:val="22"/>
          <w:szCs w:val="22"/>
        </w:rPr>
        <w:t>Per band</w:t>
      </w:r>
      <w:r>
        <w:rPr>
          <w:rFonts w:ascii="Times" w:eastAsia="游明朝" w:hAnsi="Times"/>
          <w:b/>
          <w:bCs/>
          <w:sz w:val="22"/>
          <w:szCs w:val="22"/>
        </w:rPr>
        <w:t>”</w:t>
      </w:r>
      <w:r>
        <w:rPr>
          <w:rFonts w:ascii="Times" w:eastAsia="游明朝" w:hAnsi="Times" w:hint="eastAsia"/>
          <w:b/>
          <w:bCs/>
          <w:sz w:val="22"/>
          <w:szCs w:val="22"/>
        </w:rPr>
        <w:t xml:space="preserve"> type for FG 60-3</w:t>
      </w:r>
      <w:r w:rsidR="00103A79">
        <w:rPr>
          <w:rFonts w:ascii="Times" w:eastAsia="SimSun" w:hAnsi="Times" w:hint="eastAsia"/>
          <w:b/>
          <w:bCs/>
          <w:sz w:val="22"/>
          <w:szCs w:val="22"/>
          <w:lang w:eastAsia="zh-CN"/>
        </w:rPr>
        <w:t>.</w:t>
      </w:r>
      <w:r w:rsidR="00103A79" w:rsidRPr="00871AB2">
        <w:rPr>
          <w:rFonts w:ascii="Times" w:eastAsia="游明朝" w:hAnsi="Times" w:hint="eastAsia"/>
          <w:b/>
          <w:bCs/>
          <w:sz w:val="22"/>
          <w:szCs w:val="22"/>
        </w:rPr>
        <w:t xml:space="preserve"> </w:t>
      </w:r>
    </w:p>
    <w:p w14:paraId="5C620861" w14:textId="77777777" w:rsidR="00103A79" w:rsidRDefault="00103A79">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D453A0" w:rsidRPr="00D453A0" w14:paraId="2CF2DE29" w14:textId="77777777" w:rsidTr="0034763F">
        <w:tc>
          <w:tcPr>
            <w:tcW w:w="505" w:type="pct"/>
            <w:shd w:val="clear" w:color="auto" w:fill="F2F2F2" w:themeFill="background1" w:themeFillShade="F2"/>
          </w:tcPr>
          <w:p w14:paraId="2102ECE7"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ompany</w:t>
            </w:r>
          </w:p>
        </w:tc>
        <w:tc>
          <w:tcPr>
            <w:tcW w:w="4495" w:type="pct"/>
            <w:shd w:val="clear" w:color="auto" w:fill="F2F2F2" w:themeFill="background1" w:themeFillShade="F2"/>
          </w:tcPr>
          <w:p w14:paraId="084728BF" w14:textId="77777777" w:rsidR="00D453A0" w:rsidRPr="00D453A0" w:rsidRDefault="00D453A0" w:rsidP="00D453A0">
            <w:pPr>
              <w:spacing w:afterLines="50" w:after="120"/>
              <w:jc w:val="both"/>
              <w:rPr>
                <w:szCs w:val="21"/>
                <w:lang w:val="en-US"/>
              </w:rPr>
            </w:pPr>
            <w:r w:rsidRPr="00D453A0">
              <w:rPr>
                <w:rFonts w:hint="eastAsia"/>
                <w:szCs w:val="21"/>
                <w:lang w:val="en-US"/>
              </w:rPr>
              <w:t>C</w:t>
            </w:r>
            <w:r w:rsidRPr="00D453A0">
              <w:rPr>
                <w:szCs w:val="21"/>
                <w:lang w:val="en-US"/>
              </w:rPr>
              <w:t>omment</w:t>
            </w:r>
          </w:p>
        </w:tc>
      </w:tr>
      <w:tr w:rsidR="00D453A0" w:rsidRPr="00D453A0" w14:paraId="430C8716" w14:textId="77777777" w:rsidTr="0034763F">
        <w:tc>
          <w:tcPr>
            <w:tcW w:w="505" w:type="pct"/>
          </w:tcPr>
          <w:p w14:paraId="564508D3" w14:textId="50928B28" w:rsidR="00D453A0" w:rsidRPr="00D453A0" w:rsidRDefault="008E3F6F" w:rsidP="00D453A0">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1707A31" w14:textId="0901C4DA" w:rsidR="00D453A0" w:rsidRPr="00D453A0" w:rsidRDefault="008E3F6F" w:rsidP="00D453A0">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D453A0" w:rsidRPr="00D453A0" w14:paraId="34265722" w14:textId="77777777" w:rsidTr="0034763F">
        <w:tc>
          <w:tcPr>
            <w:tcW w:w="505" w:type="pct"/>
          </w:tcPr>
          <w:p w14:paraId="52A7364D" w14:textId="7D35954B" w:rsidR="00D453A0" w:rsidRPr="007D6A3F" w:rsidRDefault="007D6A3F" w:rsidP="00D453A0">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3DB039B" w14:textId="2FDF670B" w:rsidR="00D453A0" w:rsidRPr="007D6A3F" w:rsidRDefault="007D6A3F" w:rsidP="00D453A0">
            <w:pPr>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 xml:space="preserve">ine </w:t>
            </w:r>
          </w:p>
        </w:tc>
      </w:tr>
      <w:tr w:rsidR="00EE1185" w:rsidRPr="00D453A0" w14:paraId="717C7E25" w14:textId="77777777" w:rsidTr="0034763F">
        <w:tc>
          <w:tcPr>
            <w:tcW w:w="505" w:type="pct"/>
          </w:tcPr>
          <w:p w14:paraId="3DE976B6" w14:textId="7BB98C3C" w:rsidR="00EE1185" w:rsidRPr="00D453A0" w:rsidRDefault="00EE1185" w:rsidP="00EE1185">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07C0945" w14:textId="1845CF10" w:rsidR="00EE1185" w:rsidRPr="00D453A0" w:rsidRDefault="00EE1185" w:rsidP="00EE1185">
            <w:pPr>
              <w:numPr>
                <w:ilvl w:val="255"/>
                <w:numId w:val="0"/>
              </w:numPr>
              <w:spacing w:afterLines="50" w:after="120"/>
              <w:jc w:val="both"/>
              <w:rPr>
                <w:rFonts w:eastAsia="SimSun"/>
                <w:szCs w:val="24"/>
                <w:lang w:eastAsia="zh-CN"/>
              </w:rPr>
            </w:pPr>
            <w:r>
              <w:rPr>
                <w:rFonts w:eastAsia="SimSun" w:hint="eastAsia"/>
                <w:sz w:val="22"/>
                <w:lang w:val="en-US" w:eastAsia="zh-CN"/>
              </w:rPr>
              <w:t>S</w:t>
            </w:r>
            <w:r>
              <w:rPr>
                <w:rFonts w:eastAsia="SimSun"/>
                <w:sz w:val="22"/>
                <w:lang w:val="en-US" w:eastAsia="zh-CN"/>
              </w:rPr>
              <w:t>upport</w:t>
            </w:r>
          </w:p>
        </w:tc>
      </w:tr>
      <w:tr w:rsidR="008E587C" w:rsidRPr="00D453A0" w14:paraId="42BB3F70" w14:textId="77777777" w:rsidTr="0034763F">
        <w:tc>
          <w:tcPr>
            <w:tcW w:w="505" w:type="pct"/>
          </w:tcPr>
          <w:p w14:paraId="500048BA" w14:textId="015704F1" w:rsidR="008E587C" w:rsidRPr="00D453A0"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35F2E801" w14:textId="02653A3E" w:rsidR="008E587C" w:rsidRPr="00D453A0" w:rsidRDefault="008E587C" w:rsidP="008E587C">
            <w:pPr>
              <w:numPr>
                <w:ilvl w:val="255"/>
                <w:numId w:val="0"/>
              </w:numPr>
              <w:spacing w:afterLines="50" w:after="120"/>
              <w:jc w:val="both"/>
              <w:rPr>
                <w:rFonts w:eastAsia="SimSun"/>
                <w:szCs w:val="24"/>
                <w:lang w:eastAsia="zh-CN"/>
              </w:rPr>
            </w:pPr>
            <w:r>
              <w:rPr>
                <w:rFonts w:eastAsiaTheme="minorEastAsia" w:hint="eastAsia"/>
                <w:szCs w:val="24"/>
              </w:rPr>
              <w:t>Support the proposal.</w:t>
            </w:r>
          </w:p>
        </w:tc>
      </w:tr>
      <w:tr w:rsidR="00BC29F7" w:rsidRPr="00D453A0" w14:paraId="6281B85C" w14:textId="77777777" w:rsidTr="0034763F">
        <w:tc>
          <w:tcPr>
            <w:tcW w:w="505" w:type="pct"/>
          </w:tcPr>
          <w:p w14:paraId="303FB7CD" w14:textId="63E90A44" w:rsidR="00BC29F7" w:rsidRDefault="00BC29F7" w:rsidP="008E587C">
            <w:pPr>
              <w:spacing w:after="0"/>
              <w:jc w:val="both"/>
              <w:rPr>
                <w:rFonts w:eastAsiaTheme="minorEastAsia"/>
                <w:szCs w:val="21"/>
                <w:lang w:val="en-US"/>
              </w:rPr>
            </w:pPr>
            <w:r>
              <w:rPr>
                <w:rFonts w:eastAsiaTheme="minorEastAsia"/>
                <w:szCs w:val="21"/>
                <w:lang w:val="en-US"/>
              </w:rPr>
              <w:t>MTK</w:t>
            </w:r>
          </w:p>
        </w:tc>
        <w:tc>
          <w:tcPr>
            <w:tcW w:w="4495" w:type="pct"/>
          </w:tcPr>
          <w:p w14:paraId="177AF124" w14:textId="4D834CBD" w:rsidR="00BC29F7" w:rsidRDefault="00BC29F7" w:rsidP="008E587C">
            <w:pPr>
              <w:numPr>
                <w:ilvl w:val="255"/>
                <w:numId w:val="0"/>
              </w:numPr>
              <w:spacing w:afterLines="50" w:after="120"/>
              <w:jc w:val="both"/>
              <w:rPr>
                <w:rFonts w:eastAsiaTheme="minorEastAsia"/>
                <w:szCs w:val="24"/>
              </w:rPr>
            </w:pPr>
            <w:r>
              <w:rPr>
                <w:rFonts w:eastAsiaTheme="minorEastAsia"/>
                <w:szCs w:val="24"/>
              </w:rPr>
              <w:t>Support</w:t>
            </w:r>
          </w:p>
        </w:tc>
      </w:tr>
      <w:tr w:rsidR="0088644B" w:rsidRPr="00D453A0" w14:paraId="69149474" w14:textId="77777777" w:rsidTr="0034763F">
        <w:tc>
          <w:tcPr>
            <w:tcW w:w="505" w:type="pct"/>
          </w:tcPr>
          <w:p w14:paraId="0138646B" w14:textId="642575B3" w:rsidR="0088644B" w:rsidRDefault="0088644B" w:rsidP="008E587C">
            <w:pPr>
              <w:spacing w:after="0"/>
              <w:jc w:val="both"/>
              <w:rPr>
                <w:rFonts w:eastAsiaTheme="minorEastAsia"/>
                <w:szCs w:val="21"/>
                <w:lang w:val="en-US"/>
              </w:rPr>
            </w:pPr>
            <w:r>
              <w:rPr>
                <w:rFonts w:eastAsiaTheme="minorEastAsia"/>
                <w:szCs w:val="21"/>
                <w:lang w:val="en-US"/>
              </w:rPr>
              <w:t>Ericsson</w:t>
            </w:r>
          </w:p>
        </w:tc>
        <w:tc>
          <w:tcPr>
            <w:tcW w:w="4495" w:type="pct"/>
          </w:tcPr>
          <w:p w14:paraId="6B70FFDC" w14:textId="7CEF4BD7" w:rsidR="0088644B" w:rsidRDefault="0088644B" w:rsidP="008E587C">
            <w:pPr>
              <w:numPr>
                <w:ilvl w:val="255"/>
                <w:numId w:val="0"/>
              </w:numPr>
              <w:spacing w:afterLines="50" w:after="120"/>
              <w:jc w:val="both"/>
              <w:rPr>
                <w:rFonts w:eastAsiaTheme="minorEastAsia"/>
                <w:szCs w:val="24"/>
              </w:rPr>
            </w:pPr>
            <w:r>
              <w:rPr>
                <w:rFonts w:eastAsiaTheme="minorEastAsia"/>
                <w:szCs w:val="24"/>
              </w:rPr>
              <w:t>Support</w:t>
            </w:r>
          </w:p>
        </w:tc>
      </w:tr>
      <w:tr w:rsidR="007E1D3A" w:rsidRPr="00D453A0" w14:paraId="6E3540B2" w14:textId="77777777" w:rsidTr="0034763F">
        <w:tc>
          <w:tcPr>
            <w:tcW w:w="505" w:type="pct"/>
          </w:tcPr>
          <w:p w14:paraId="17BF1EC8" w14:textId="56D36E72" w:rsidR="007E1D3A" w:rsidRDefault="007E1D3A" w:rsidP="007E1D3A">
            <w:pPr>
              <w:spacing w:after="0"/>
              <w:jc w:val="both"/>
              <w:rPr>
                <w:rFonts w:eastAsiaTheme="minorEastAsia"/>
                <w:szCs w:val="21"/>
                <w:lang w:val="en-US"/>
              </w:rPr>
            </w:pPr>
            <w:r>
              <w:rPr>
                <w:rFonts w:eastAsiaTheme="minorEastAsia"/>
                <w:szCs w:val="21"/>
                <w:lang w:val="en-US"/>
              </w:rPr>
              <w:t>Samsung</w:t>
            </w:r>
          </w:p>
        </w:tc>
        <w:tc>
          <w:tcPr>
            <w:tcW w:w="4495" w:type="pct"/>
          </w:tcPr>
          <w:p w14:paraId="1A0C8ACB" w14:textId="084100C1" w:rsidR="007E1D3A" w:rsidRDefault="007E1D3A" w:rsidP="007E1D3A">
            <w:pPr>
              <w:numPr>
                <w:ilvl w:val="255"/>
                <w:numId w:val="0"/>
              </w:numPr>
              <w:spacing w:afterLines="50" w:after="120"/>
              <w:jc w:val="both"/>
              <w:rPr>
                <w:rFonts w:eastAsiaTheme="minorEastAsia"/>
                <w:szCs w:val="24"/>
              </w:rPr>
            </w:pPr>
            <w:r>
              <w:rPr>
                <w:rFonts w:eastAsiaTheme="minorEastAsia"/>
                <w:szCs w:val="24"/>
              </w:rPr>
              <w:t>Support</w:t>
            </w:r>
          </w:p>
        </w:tc>
      </w:tr>
      <w:tr w:rsidR="00707C58" w:rsidRPr="00D453A0" w14:paraId="76575880" w14:textId="77777777" w:rsidTr="0034763F">
        <w:tc>
          <w:tcPr>
            <w:tcW w:w="505" w:type="pct"/>
          </w:tcPr>
          <w:p w14:paraId="029E0483" w14:textId="1B1D531A"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031FCF10" w14:textId="4F09DC9E" w:rsidR="00707C58" w:rsidRDefault="00707C58" w:rsidP="00707C58">
            <w:pPr>
              <w:numPr>
                <w:ilvl w:val="255"/>
                <w:numId w:val="0"/>
              </w:numPr>
              <w:spacing w:afterLines="50" w:after="120"/>
              <w:jc w:val="both"/>
              <w:rPr>
                <w:rFonts w:eastAsiaTheme="minorEastAsia"/>
                <w:szCs w:val="24"/>
              </w:rPr>
            </w:pPr>
            <w:r>
              <w:rPr>
                <w:rFonts w:eastAsia="SimSun"/>
                <w:szCs w:val="24"/>
                <w:lang w:eastAsia="zh-CN"/>
              </w:rPr>
              <w:t>Support</w:t>
            </w:r>
          </w:p>
        </w:tc>
      </w:tr>
      <w:tr w:rsidR="00FA2938" w:rsidRPr="00D453A0" w14:paraId="2F4BD10F" w14:textId="77777777" w:rsidTr="0034763F">
        <w:tc>
          <w:tcPr>
            <w:tcW w:w="505" w:type="pct"/>
          </w:tcPr>
          <w:p w14:paraId="212AADBD" w14:textId="44B5B41F"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7D57E07B" w14:textId="09CBD983" w:rsidR="00FA2938" w:rsidRDefault="00FA2938" w:rsidP="00FA2938">
            <w:pPr>
              <w:numPr>
                <w:ilvl w:val="255"/>
                <w:numId w:val="0"/>
              </w:numPr>
              <w:spacing w:afterLines="50" w:after="120"/>
              <w:jc w:val="both"/>
              <w:rPr>
                <w:rFonts w:eastAsia="SimSun"/>
                <w:szCs w:val="24"/>
                <w:lang w:eastAsia="zh-CN"/>
              </w:rPr>
            </w:pPr>
            <w:r>
              <w:rPr>
                <w:rFonts w:eastAsia="SimSun" w:hint="eastAsia"/>
                <w:szCs w:val="24"/>
                <w:lang w:eastAsia="zh-CN"/>
              </w:rPr>
              <w:t>Support.</w:t>
            </w:r>
          </w:p>
        </w:tc>
      </w:tr>
      <w:tr w:rsidR="00CA6B85" w:rsidRPr="00D453A0" w14:paraId="668E6275" w14:textId="77777777" w:rsidTr="0034763F">
        <w:tc>
          <w:tcPr>
            <w:tcW w:w="505" w:type="pct"/>
          </w:tcPr>
          <w:p w14:paraId="5D4E59F7" w14:textId="667FD0F9"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21DE41C8" w14:textId="5080D292" w:rsidR="00CA6B85" w:rsidRDefault="00CA6B85" w:rsidP="00CA6B85">
            <w:pPr>
              <w:numPr>
                <w:ilvl w:val="255"/>
                <w:numId w:val="0"/>
              </w:numPr>
              <w:spacing w:afterLines="50" w:after="120"/>
              <w:jc w:val="both"/>
              <w:rPr>
                <w:rFonts w:eastAsia="SimSun"/>
                <w:szCs w:val="24"/>
                <w:lang w:eastAsia="zh-CN"/>
              </w:rPr>
            </w:pPr>
            <w:r>
              <w:rPr>
                <w:rFonts w:eastAsiaTheme="minorEastAsia"/>
                <w:szCs w:val="24"/>
              </w:rPr>
              <w:t>Support</w:t>
            </w:r>
          </w:p>
        </w:tc>
      </w:tr>
    </w:tbl>
    <w:p w14:paraId="457A2A59" w14:textId="77777777" w:rsidR="009B0DC1" w:rsidRDefault="009B0DC1">
      <w:pPr>
        <w:spacing w:afterLines="50" w:after="120"/>
        <w:jc w:val="both"/>
        <w:rPr>
          <w:rFonts w:eastAsiaTheme="minorEastAsia"/>
          <w:sz w:val="22"/>
          <w:lang w:val="en-US"/>
        </w:rPr>
      </w:pPr>
    </w:p>
    <w:p w14:paraId="664A27CA" w14:textId="77777777" w:rsidR="00103A79" w:rsidRPr="00103A79" w:rsidRDefault="00103A79">
      <w:pPr>
        <w:spacing w:afterLines="50" w:after="120"/>
        <w:jc w:val="both"/>
        <w:rPr>
          <w:rFonts w:eastAsiaTheme="minorEastAsia"/>
          <w:sz w:val="22"/>
          <w:lang w:val="en-US"/>
        </w:rPr>
      </w:pPr>
    </w:p>
    <w:p w14:paraId="21191855" w14:textId="02FEF6CF" w:rsidR="00FA1359" w:rsidRPr="00FA1359" w:rsidRDefault="00FA1359" w:rsidP="00FA1359">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2</w:t>
      </w:r>
      <w:r>
        <w:rPr>
          <w:rFonts w:eastAsiaTheme="minorEastAsia"/>
          <w:b/>
          <w:bCs/>
        </w:rPr>
        <w:tab/>
      </w:r>
      <w:r>
        <w:rPr>
          <w:rFonts w:eastAsiaTheme="minorEastAsia" w:hint="eastAsia"/>
          <w:b/>
          <w:bCs/>
        </w:rPr>
        <w:t xml:space="preserve">FG for SBFD random access operation based on RACH configuration Option </w:t>
      </w:r>
      <w:r>
        <w:rPr>
          <w:rFonts w:eastAsia="SimSun" w:hint="eastAsia"/>
          <w:b/>
          <w:bCs/>
          <w:lang w:eastAsia="zh-CN"/>
        </w:rPr>
        <w:t>2</w:t>
      </w:r>
    </w:p>
    <w:p w14:paraId="5AC7297A" w14:textId="77777777" w:rsidR="00FA1359" w:rsidRDefault="00FA1359" w:rsidP="00FA1359">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26"/>
        <w:gridCol w:w="1425"/>
        <w:gridCol w:w="20432"/>
      </w:tblGrid>
      <w:tr w:rsidR="00FA1359" w14:paraId="02757C9B" w14:textId="77777777" w:rsidTr="007928B4">
        <w:trPr>
          <w:trHeight w:val="57"/>
        </w:trPr>
        <w:tc>
          <w:tcPr>
            <w:tcW w:w="117" w:type="pct"/>
          </w:tcPr>
          <w:p w14:paraId="258F1ACB" w14:textId="77777777" w:rsidR="00FA1359" w:rsidRDefault="00FA1359" w:rsidP="0034763F">
            <w:pPr>
              <w:spacing w:after="0"/>
              <w:jc w:val="center"/>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318" w:type="pct"/>
          </w:tcPr>
          <w:p w14:paraId="7E039FAE" w14:textId="77777777" w:rsidR="00FA1359" w:rsidRPr="00CE26F4" w:rsidRDefault="00FA1359" w:rsidP="0034763F">
            <w:pPr>
              <w:spacing w:after="0"/>
              <w:jc w:val="center"/>
              <w:rPr>
                <w:rFonts w:eastAsia="SimSun"/>
                <w:sz w:val="22"/>
                <w:szCs w:val="18"/>
                <w:lang w:eastAsia="zh-CN"/>
              </w:rPr>
            </w:pPr>
            <w:r>
              <w:rPr>
                <w:rFonts w:eastAsia="SimSun" w:hint="eastAsia"/>
                <w:sz w:val="22"/>
                <w:szCs w:val="18"/>
                <w:lang w:eastAsia="zh-CN"/>
              </w:rPr>
              <w:t>vivo</w:t>
            </w:r>
          </w:p>
        </w:tc>
        <w:tc>
          <w:tcPr>
            <w:tcW w:w="4564" w:type="pct"/>
          </w:tcPr>
          <w:p w14:paraId="3EC27D5E" w14:textId="77777777" w:rsidR="00DC2866" w:rsidRDefault="00DC2866" w:rsidP="00DC2866">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 xml:space="preserve">Regarding SBFD RACH configuration 2, a separate FG on </w:t>
            </w:r>
            <w:r w:rsidRPr="009005DC">
              <w:rPr>
                <w:rFonts w:ascii="Times New Roman" w:hAnsi="Times New Roman"/>
                <w:kern w:val="0"/>
                <w:sz w:val="20"/>
                <w:szCs w:val="20"/>
              </w:rPr>
              <w:t>RACH occasion across SBFD and non-SBFD symbol</w:t>
            </w:r>
            <w:r>
              <w:rPr>
                <w:rFonts w:ascii="Times New Roman" w:hAnsi="Times New Roman" w:hint="eastAsia"/>
                <w:kern w:val="0"/>
                <w:sz w:val="20"/>
                <w:szCs w:val="20"/>
              </w:rPr>
              <w:t xml:space="preserve"> should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3177"/>
              <w:gridCol w:w="5604"/>
              <w:gridCol w:w="484"/>
              <w:gridCol w:w="662"/>
              <w:gridCol w:w="516"/>
              <w:gridCol w:w="3177"/>
              <w:gridCol w:w="836"/>
              <w:gridCol w:w="1098"/>
              <w:gridCol w:w="714"/>
              <w:gridCol w:w="581"/>
              <w:gridCol w:w="1746"/>
              <w:gridCol w:w="1196"/>
            </w:tblGrid>
            <w:tr w:rsidR="00914231" w:rsidRPr="00DF7E0B" w14:paraId="2FBBB8C8" w14:textId="77777777" w:rsidTr="00492344">
              <w:trPr>
                <w:trHeight w:val="20"/>
              </w:trPr>
              <w:tc>
                <w:tcPr>
                  <w:tcW w:w="103" w:type="pct"/>
                  <w:tcBorders>
                    <w:top w:val="single" w:sz="4" w:space="0" w:color="auto"/>
                    <w:left w:val="single" w:sz="4" w:space="0" w:color="auto"/>
                    <w:bottom w:val="single" w:sz="4" w:space="0" w:color="auto"/>
                    <w:right w:val="single" w:sz="4" w:space="0" w:color="auto"/>
                  </w:tcBorders>
                  <w:shd w:val="clear" w:color="auto" w:fill="auto"/>
                </w:tcPr>
                <w:p w14:paraId="32B525F5" w14:textId="77777777" w:rsidR="00492344" w:rsidRPr="00DF7E0B" w:rsidRDefault="00492344" w:rsidP="00492344">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X-4</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6A7DF22E" w14:textId="77777777" w:rsidR="00492344" w:rsidRPr="00DF7E0B" w:rsidRDefault="00492344" w:rsidP="00492344">
                  <w:pPr>
                    <w:keepLines/>
                    <w:rPr>
                      <w:rFonts w:ascii="Arial" w:hAnsi="Arial" w:cs="Arial"/>
                      <w:color w:val="000000"/>
                      <w:sz w:val="18"/>
                      <w:szCs w:val="18"/>
                      <w:lang w:eastAsia="zh-CN"/>
                    </w:rPr>
                  </w:pPr>
                  <w:r w:rsidRPr="00DF7E0B">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7CC0C82B" w14:textId="77777777" w:rsidR="00492344" w:rsidRPr="00DF7E0B" w:rsidRDefault="00492344" w:rsidP="00492344">
                  <w:pPr>
                    <w:rPr>
                      <w:rFonts w:ascii="Arial" w:eastAsia="ＭＳ 明朝" w:hAnsi="Arial" w:cs="Arial"/>
                      <w:color w:val="000000"/>
                      <w:sz w:val="18"/>
                      <w:szCs w:val="18"/>
                    </w:rPr>
                  </w:pPr>
                  <w:r w:rsidRPr="00DF7E0B">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DF7E0B">
                    <w:rPr>
                      <w:rFonts w:ascii="Arial" w:hAnsi="Arial" w:cs="Arial"/>
                      <w:bCs/>
                      <w:color w:val="000000"/>
                      <w:sz w:val="18"/>
                      <w:szCs w:val="18"/>
                    </w:rPr>
                    <w:t>RACH configuration Option 2</w:t>
                  </w:r>
                  <w:r w:rsidRPr="00DF7E0B">
                    <w:rPr>
                      <w:rFonts w:ascii="Arial" w:hAnsi="Arial" w:cs="Arial"/>
                      <w:color w:val="000000"/>
                      <w:sz w:val="18"/>
                      <w:szCs w:val="18"/>
                      <w:lang w:eastAsia="zh-CN"/>
                    </w:rPr>
                    <w:t>)</w:t>
                  </w:r>
                </w:p>
                <w:p w14:paraId="0ACC0453" w14:textId="77777777" w:rsidR="00492344" w:rsidRPr="00DF7E0B" w:rsidRDefault="00492344" w:rsidP="00492344">
                  <w:pPr>
                    <w:rPr>
                      <w:rFonts w:ascii="Arial" w:eastAsia="游明朝" w:hAnsi="Arial" w:cs="Arial"/>
                      <w:bCs/>
                      <w:color w:val="000000"/>
                      <w:sz w:val="18"/>
                      <w:szCs w:val="18"/>
                    </w:rPr>
                  </w:pPr>
                </w:p>
                <w:p w14:paraId="4FCE8A71" w14:textId="77777777" w:rsidR="00492344" w:rsidRPr="00DF7E0B" w:rsidRDefault="00492344" w:rsidP="00492344">
                  <w:pPr>
                    <w:rPr>
                      <w:rFonts w:ascii="Arial" w:eastAsia="游明朝" w:hAnsi="Arial" w:cs="Arial"/>
                      <w:bCs/>
                      <w:color w:val="000000"/>
                      <w:sz w:val="18"/>
                      <w:szCs w:val="18"/>
                    </w:rPr>
                  </w:pP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41A1E3EC" w14:textId="77777777" w:rsidR="00492344" w:rsidRPr="00DF7E0B" w:rsidRDefault="00492344" w:rsidP="00492344">
                  <w:pPr>
                    <w:keepLines/>
                    <w:rPr>
                      <w:rFonts w:ascii="Arial" w:eastAsia="ＭＳ 明朝" w:hAnsi="Arial" w:cs="Arial"/>
                      <w:color w:val="000000"/>
                      <w:sz w:val="18"/>
                      <w:szCs w:val="18"/>
                    </w:rPr>
                  </w:pPr>
                  <w:r w:rsidRPr="009005DC">
                    <w:rPr>
                      <w:rFonts w:ascii="Arial" w:eastAsia="ＭＳ 明朝" w:hAnsi="Arial" w:cs="Arial" w:hint="eastAsia"/>
                      <w:color w:val="FF0000"/>
                      <w:sz w:val="18"/>
                      <w:szCs w:val="18"/>
                    </w:rPr>
                    <w:t>X-1</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7AB1AA86"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0CE7D610"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350BCF32" w14:textId="77777777" w:rsidR="00492344" w:rsidRPr="00DF7E0B" w:rsidRDefault="00492344" w:rsidP="00492344">
                  <w:pPr>
                    <w:keepLines/>
                    <w:rPr>
                      <w:rFonts w:ascii="Arial" w:eastAsia="游明朝" w:hAnsi="Arial" w:cs="Arial"/>
                      <w:color w:val="000000"/>
                      <w:sz w:val="18"/>
                      <w:szCs w:val="18"/>
                    </w:rPr>
                  </w:pPr>
                  <w:r w:rsidRPr="00DF7E0B">
                    <w:rPr>
                      <w:rFonts w:ascii="Arial" w:hAnsi="Arial" w:cs="Arial"/>
                      <w:color w:val="000000"/>
                      <w:sz w:val="18"/>
                      <w:szCs w:val="18"/>
                      <w:lang w:eastAsia="zh-CN"/>
                    </w:rPr>
                    <w:t>SBFD random access operation based on two separate RACH configurations in RRC_IDLE/INACTIVE/CONNECTED mode</w:t>
                  </w:r>
                  <w:r w:rsidRPr="00DF7E0B">
                    <w:rPr>
                      <w:rFonts w:ascii="Arial" w:eastAsia="游明朝" w:hAnsi="Arial" w:cs="Arial" w:hint="eastAsia"/>
                      <w:color w:val="000000"/>
                      <w:sz w:val="18"/>
                      <w:szCs w:val="18"/>
                    </w:rPr>
                    <w:t xml:space="preserve"> is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1189186" w14:textId="77777777" w:rsidR="00492344" w:rsidRPr="00DF7E0B" w:rsidRDefault="00492344" w:rsidP="00492344">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46938BC9"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TDD</w:t>
                  </w:r>
                  <w:r w:rsidRPr="00DF7E0B">
                    <w:rPr>
                      <w:rFonts w:ascii="Arial" w:eastAsia="游明朝" w:hAnsi="Arial" w:cs="Arial" w:hint="eastAsia"/>
                      <w:color w:val="000000"/>
                      <w:sz w:val="18"/>
                      <w:szCs w:val="18"/>
                    </w:rPr>
                    <w:t xml:space="preserve">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5666A26"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6502FC42" w14:textId="77777777" w:rsidR="00492344" w:rsidRPr="00DF7E0B" w:rsidRDefault="00492344" w:rsidP="00492344">
                  <w:pPr>
                    <w:keepLines/>
                    <w:jc w:val="center"/>
                    <w:rPr>
                      <w:rFonts w:ascii="Arial" w:eastAsia="游明朝" w:hAnsi="Arial" w:cs="Arial"/>
                      <w:color w:val="000000"/>
                      <w:sz w:val="18"/>
                      <w:szCs w:val="18"/>
                    </w:rPr>
                  </w:pPr>
                  <w:r w:rsidRPr="00DF7E0B">
                    <w:rPr>
                      <w:rFonts w:ascii="Arial" w:eastAsia="游明朝" w:hAnsi="Arial" w:cs="Arial" w:hint="eastAsia"/>
                      <w:color w:val="000000"/>
                      <w:sz w:val="18"/>
                      <w:szCs w:val="18"/>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3E94629E" w14:textId="77777777" w:rsidR="00492344" w:rsidRPr="00DF7E0B" w:rsidRDefault="00492344" w:rsidP="00492344">
                  <w:pPr>
                    <w:keepLines/>
                    <w:rPr>
                      <w:rFonts w:ascii="Arial" w:eastAsia="SimSun" w:hAnsi="Arial" w:cs="Arial"/>
                      <w:color w:val="000000"/>
                      <w:sz w:val="18"/>
                      <w:szCs w:val="18"/>
                      <w:highlight w:val="yellow"/>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D981DCA" w14:textId="77777777" w:rsidR="00492344" w:rsidRPr="00DF7E0B" w:rsidRDefault="00492344" w:rsidP="00492344">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914231" w:rsidRPr="00DF7E0B" w14:paraId="2071AB4B" w14:textId="77777777" w:rsidTr="00492344">
              <w:trPr>
                <w:trHeight w:val="20"/>
              </w:trPr>
              <w:tc>
                <w:tcPr>
                  <w:tcW w:w="103" w:type="pct"/>
                  <w:tcBorders>
                    <w:top w:val="single" w:sz="4" w:space="0" w:color="auto"/>
                    <w:left w:val="single" w:sz="4" w:space="0" w:color="auto"/>
                    <w:bottom w:val="single" w:sz="4" w:space="0" w:color="auto"/>
                    <w:right w:val="single" w:sz="4" w:space="0" w:color="auto"/>
                  </w:tcBorders>
                  <w:shd w:val="clear" w:color="auto" w:fill="auto"/>
                </w:tcPr>
                <w:p w14:paraId="7E8CD331" w14:textId="77777777" w:rsidR="00492344" w:rsidRPr="00DF7E0B" w:rsidRDefault="00492344" w:rsidP="00492344">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X-5</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7B8F0718" w14:textId="77777777" w:rsidR="00492344" w:rsidRPr="009005DC" w:rsidRDefault="00492344" w:rsidP="00492344">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RACH occasion across SBFD and non-SBFD symbol</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39100D25" w14:textId="77777777" w:rsidR="00492344" w:rsidRPr="009005DC" w:rsidRDefault="00492344" w:rsidP="00492344">
                  <w:pPr>
                    <w:contextualSpacing/>
                    <w:textAlignment w:val="baseline"/>
                    <w:rPr>
                      <w:rFonts w:ascii="Arial" w:hAnsi="Arial" w:cs="Arial"/>
                      <w:color w:val="000000"/>
                      <w:sz w:val="18"/>
                      <w:szCs w:val="18"/>
                      <w:lang w:eastAsia="zh-CN"/>
                    </w:rPr>
                  </w:pPr>
                  <w:r w:rsidRPr="009005DC">
                    <w:rPr>
                      <w:rFonts w:ascii="Arial" w:hAnsi="Arial" w:cs="Arial"/>
                      <w:color w:val="000000"/>
                      <w:sz w:val="18"/>
                      <w:szCs w:val="18"/>
                      <w:lang w:eastAsia="zh-CN"/>
                    </w:rPr>
                    <w:t xml:space="preserve">Support </w:t>
                  </w:r>
                  <w:r w:rsidRPr="009005DC">
                    <w:rPr>
                      <w:rFonts w:ascii="Arial" w:hAnsi="Arial" w:cs="Arial" w:hint="eastAsia"/>
                      <w:color w:val="000000"/>
                      <w:sz w:val="18"/>
                      <w:szCs w:val="18"/>
                      <w:lang w:eastAsia="zh-CN"/>
                    </w:rPr>
                    <w:t>additional</w:t>
                  </w:r>
                  <w:r w:rsidRPr="009005DC">
                    <w:rPr>
                      <w:rFonts w:ascii="Arial"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9005DC">
                    <w:rPr>
                      <w:rFonts w:ascii="Arial" w:hAnsi="Arial" w:cs="Arial"/>
                      <w:color w:val="000000"/>
                      <w:sz w:val="18"/>
                      <w:szCs w:val="18"/>
                      <w:lang w:eastAsia="zh-CN"/>
                    </w:rPr>
                    <w:t xml:space="preserve"> across SBFD symbols and non-SBFD symbols in the same slot or across slots </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7D50DCC" w14:textId="77777777" w:rsidR="00492344" w:rsidRPr="009005DC" w:rsidRDefault="00492344" w:rsidP="00492344">
                  <w:pPr>
                    <w:keepLines/>
                    <w:rPr>
                      <w:rFonts w:ascii="Arial" w:eastAsiaTheme="minorEastAsia" w:hAnsi="Arial" w:cs="Arial"/>
                      <w:color w:val="000000"/>
                      <w:sz w:val="18"/>
                      <w:szCs w:val="18"/>
                      <w:lang w:eastAsia="zh-CN"/>
                    </w:rPr>
                  </w:pPr>
                  <w:r w:rsidRPr="009005DC">
                    <w:rPr>
                      <w:rFonts w:ascii="Arial" w:eastAsia="ＭＳ 明朝" w:hAnsi="Arial" w:cs="Arial" w:hint="eastAsia"/>
                      <w:color w:val="000000"/>
                      <w:sz w:val="18"/>
                      <w:szCs w:val="18"/>
                    </w:rPr>
                    <w:t>X-4</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037F1E49"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EB97B76"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CC22665" w14:textId="77777777" w:rsidR="00492344" w:rsidRPr="009005DC" w:rsidRDefault="00492344" w:rsidP="00492344">
                  <w:pPr>
                    <w:keepLines/>
                    <w:rPr>
                      <w:rFonts w:ascii="Arial" w:hAnsi="Arial" w:cs="Arial"/>
                      <w:color w:val="000000"/>
                      <w:sz w:val="18"/>
                      <w:szCs w:val="18"/>
                      <w:lang w:eastAsia="zh-CN"/>
                    </w:rPr>
                  </w:pPr>
                  <w:r w:rsidRPr="009005DC">
                    <w:rPr>
                      <w:rFonts w:ascii="Arial" w:hAnsi="Arial" w:cs="Arial"/>
                      <w:color w:val="000000"/>
                      <w:sz w:val="18"/>
                      <w:szCs w:val="18"/>
                      <w:lang w:eastAsia="zh-CN"/>
                    </w:rPr>
                    <w:t xml:space="preserve">UE does not support </w:t>
                  </w:r>
                  <w:r w:rsidRPr="009005DC">
                    <w:rPr>
                      <w:rFonts w:ascii="Arial" w:hAnsi="Arial" w:cs="Arial" w:hint="eastAsia"/>
                      <w:color w:val="000000"/>
                      <w:sz w:val="18"/>
                      <w:szCs w:val="18"/>
                      <w:lang w:eastAsia="zh-CN"/>
                    </w:rPr>
                    <w:t>RACH occasion across SBFD and non-SBFD symbol</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6F47EA4C" w14:textId="77777777" w:rsidR="00492344" w:rsidRPr="009005DC" w:rsidRDefault="00492344" w:rsidP="00492344">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9005DC">
                    <w:rPr>
                      <w:rFonts w:ascii="Arial" w:eastAsia="ＭＳ 明朝" w:hAnsi="Arial" w:cs="Arial"/>
                      <w:color w:val="000000"/>
                      <w:sz w:val="18"/>
                      <w:szCs w:val="18"/>
                      <w:highlight w:val="yellow"/>
                    </w:rPr>
                    <w:t>P</w:t>
                  </w:r>
                  <w:r w:rsidRPr="009005DC">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4F45E52"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DD33B3F"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B948FFE" w14:textId="77777777" w:rsidR="00492344" w:rsidRPr="00DF7E0B" w:rsidRDefault="00492344" w:rsidP="00492344">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D64CE47" w14:textId="77777777" w:rsidR="00492344" w:rsidRPr="009005DC" w:rsidRDefault="00492344" w:rsidP="00492344">
                  <w:pPr>
                    <w:keepLines/>
                    <w:rPr>
                      <w:rFonts w:ascii="Arial" w:eastAsia="SimSun" w:hAnsi="Arial" w:cs="Arial"/>
                      <w:color w:val="000000"/>
                      <w:sz w:val="18"/>
                      <w:szCs w:val="18"/>
                      <w:highlight w:val="yellow"/>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F4A4CD0" w14:textId="77777777" w:rsidR="00492344" w:rsidRPr="00DF7E0B" w:rsidRDefault="00492344" w:rsidP="00492344">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C11D06B" w14:textId="536AAED8" w:rsidR="00FA1359" w:rsidRPr="00DC2866" w:rsidRDefault="00FA1359" w:rsidP="0034763F">
            <w:pPr>
              <w:spacing w:after="0"/>
              <w:rPr>
                <w:rFonts w:eastAsia="ＭＳ 明朝"/>
                <w:iCs/>
                <w:sz w:val="22"/>
              </w:rPr>
            </w:pPr>
          </w:p>
        </w:tc>
      </w:tr>
      <w:tr w:rsidR="00FA1359" w14:paraId="16CEE470" w14:textId="77777777" w:rsidTr="007928B4">
        <w:trPr>
          <w:trHeight w:val="57"/>
        </w:trPr>
        <w:tc>
          <w:tcPr>
            <w:tcW w:w="117" w:type="pct"/>
          </w:tcPr>
          <w:p w14:paraId="7039F0CA" w14:textId="68A081F8" w:rsidR="00FA1359" w:rsidRPr="00914231" w:rsidRDefault="00914231" w:rsidP="0034763F">
            <w:pPr>
              <w:spacing w:after="0"/>
              <w:jc w:val="center"/>
              <w:rPr>
                <w:rFonts w:eastAsia="SimSun"/>
                <w:sz w:val="22"/>
                <w:lang w:eastAsia="zh-CN"/>
              </w:rPr>
            </w:pPr>
            <w:r>
              <w:rPr>
                <w:rFonts w:eastAsia="SimSun" w:hint="eastAsia"/>
                <w:sz w:val="22"/>
                <w:lang w:eastAsia="zh-CN"/>
              </w:rPr>
              <w:t>[2]</w:t>
            </w:r>
          </w:p>
        </w:tc>
        <w:tc>
          <w:tcPr>
            <w:tcW w:w="318" w:type="pct"/>
          </w:tcPr>
          <w:p w14:paraId="79D77536" w14:textId="6C46D46D" w:rsidR="00FA1359" w:rsidRPr="00914231" w:rsidRDefault="00914231" w:rsidP="0034763F">
            <w:pPr>
              <w:spacing w:after="0"/>
              <w:jc w:val="center"/>
              <w:rPr>
                <w:rFonts w:eastAsia="SimSun"/>
                <w:sz w:val="22"/>
                <w:szCs w:val="18"/>
                <w:lang w:eastAsia="zh-CN"/>
              </w:rPr>
            </w:pPr>
            <w:r>
              <w:rPr>
                <w:rFonts w:eastAsia="SimSun" w:hint="eastAsia"/>
                <w:sz w:val="22"/>
                <w:szCs w:val="18"/>
                <w:lang w:eastAsia="zh-CN"/>
              </w:rPr>
              <w:t>SPRD/UNISOC</w:t>
            </w:r>
          </w:p>
        </w:tc>
        <w:tc>
          <w:tcPr>
            <w:tcW w:w="4564" w:type="pct"/>
          </w:tcPr>
          <w:p w14:paraId="745050A8" w14:textId="77777777" w:rsidR="00914231" w:rsidRPr="00367048" w:rsidRDefault="00914231" w:rsidP="00914231">
            <w:r w:rsidRPr="00367048">
              <w:t xml:space="preserve">Prerequisite of the FG: </w:t>
            </w:r>
            <w:r>
              <w:t>X</w:t>
            </w:r>
            <w:r w:rsidRPr="00367048">
              <w:t xml:space="preserve">-1. For FFS on whether UE supporting SBFD random access needs to support at least Option 1, Alt 3 is preferred. UE supporting SBFD random access supports Option 1 or Option 2 (i.e., no default option). </w:t>
            </w:r>
          </w:p>
          <w:p w14:paraId="48332EFF" w14:textId="77777777" w:rsidR="00914231" w:rsidRPr="00367048" w:rsidRDefault="00914231" w:rsidP="00914231">
            <w:r w:rsidRPr="00367048">
              <w:t>Type of the FG: Per band</w:t>
            </w:r>
          </w:p>
          <w:p w14:paraId="6E9ED11D" w14:textId="77777777" w:rsidR="00914231" w:rsidRPr="00367048" w:rsidRDefault="00914231" w:rsidP="00914231">
            <w:r w:rsidRPr="00367048">
              <w:t xml:space="preserve">Other components: </w:t>
            </w:r>
          </w:p>
          <w:p w14:paraId="5DC935A0" w14:textId="77777777" w:rsidR="00914231" w:rsidRPr="00367048" w:rsidRDefault="00914231" w:rsidP="00523E30">
            <w:pPr>
              <w:numPr>
                <w:ilvl w:val="0"/>
                <w:numId w:val="25"/>
              </w:numPr>
              <w:overflowPunct/>
              <w:autoSpaceDE/>
              <w:autoSpaceDN/>
              <w:adjustRightInd/>
              <w:rPr>
                <w:rFonts w:eastAsia="DengXian"/>
                <w:kern w:val="2"/>
              </w:rPr>
            </w:pPr>
            <w:r w:rsidRPr="00367048">
              <w:rPr>
                <w:rFonts w:eastAsia="DengXian"/>
                <w:kern w:val="2"/>
              </w:rPr>
              <w:t>Support of separate power control parameters in additional-ROs.</w:t>
            </w:r>
          </w:p>
          <w:p w14:paraId="0B1B3124" w14:textId="77777777" w:rsidR="00914231" w:rsidRDefault="00914231" w:rsidP="00523E30">
            <w:pPr>
              <w:numPr>
                <w:ilvl w:val="0"/>
                <w:numId w:val="25"/>
              </w:numPr>
              <w:overflowPunct/>
              <w:autoSpaceDE/>
              <w:autoSpaceDN/>
              <w:adjustRightInd/>
              <w:rPr>
                <w:rFonts w:eastAsia="DengXian"/>
                <w:kern w:val="2"/>
              </w:rPr>
            </w:pPr>
            <w:r w:rsidRPr="00367048">
              <w:rPr>
                <w:rFonts w:eastAsia="DengXian"/>
                <w:kern w:val="2"/>
              </w:rPr>
              <w:t>Support of separate mapping of SSB and additional ROs, separate determination of the association period and association pattern period</w:t>
            </w:r>
          </w:p>
          <w:p w14:paraId="6376C9B2" w14:textId="77777777" w:rsidR="00E2157C" w:rsidRDefault="00E2157C" w:rsidP="00E2157C">
            <w:pPr>
              <w:spacing w:after="0"/>
              <w:rPr>
                <w:rFonts w:eastAsia="SimSun"/>
                <w:iCs/>
                <w:sz w:val="22"/>
                <w:lang w:eastAsia="zh-CN"/>
              </w:rPr>
            </w:pPr>
          </w:p>
          <w:p w14:paraId="5F2498FD" w14:textId="77777777" w:rsidR="00E2157C" w:rsidRPr="007642E8" w:rsidRDefault="00E2157C" w:rsidP="00E2157C">
            <w:r w:rsidRPr="007642E8">
              <w:t>A separate FG for support of valid RO across SBFD and non-SBFD symbols</w:t>
            </w:r>
          </w:p>
          <w:p w14:paraId="1A0E0E42" w14:textId="77777777" w:rsidR="00E2157C" w:rsidRPr="007642E8" w:rsidRDefault="00E2157C" w:rsidP="00E2157C">
            <w:r w:rsidRPr="007642E8">
              <w:t>Type of the FG(s)</w:t>
            </w:r>
            <w:r w:rsidRPr="007642E8">
              <w:rPr>
                <w:rFonts w:hint="eastAsia"/>
              </w:rPr>
              <w:t>:</w:t>
            </w:r>
            <w:r w:rsidRPr="007642E8">
              <w:t xml:space="preserve"> Per band</w:t>
            </w:r>
          </w:p>
          <w:p w14:paraId="44469960" w14:textId="7646D365" w:rsidR="00E2157C" w:rsidRPr="00E2157C" w:rsidRDefault="00E2157C" w:rsidP="00E2157C">
            <w:pPr>
              <w:rPr>
                <w:rFonts w:eastAsia="SimSun"/>
                <w:lang w:eastAsia="zh-CN"/>
              </w:rPr>
            </w:pPr>
            <w:r w:rsidRPr="007642E8">
              <w:t xml:space="preserve">Prerequisite of the FG: </w:t>
            </w:r>
            <w:r>
              <w:t>X</w:t>
            </w:r>
            <w:r w:rsidRPr="007642E8">
              <w:t xml:space="preserve">-1, </w:t>
            </w:r>
            <w:r>
              <w:t>X</w:t>
            </w:r>
            <w:r w:rsidRPr="007642E8">
              <w:t>-4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888"/>
              <w:gridCol w:w="4364"/>
              <w:gridCol w:w="1176"/>
              <w:gridCol w:w="525"/>
              <w:gridCol w:w="715"/>
              <w:gridCol w:w="3888"/>
              <w:gridCol w:w="901"/>
              <w:gridCol w:w="893"/>
              <w:gridCol w:w="715"/>
              <w:gridCol w:w="715"/>
              <w:gridCol w:w="461"/>
              <w:gridCol w:w="1285"/>
            </w:tblGrid>
            <w:tr w:rsidR="00E2157C" w:rsidRPr="00AF297F" w14:paraId="4E1D992A"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5783B869" w14:textId="77777777" w:rsidR="00E2157C" w:rsidRPr="00AF297F" w:rsidRDefault="00E2157C" w:rsidP="00E2157C">
                  <w:pPr>
                    <w:keepLines/>
                    <w:spacing w:after="0"/>
                    <w:rPr>
                      <w:color w:val="000000"/>
                      <w:sz w:val="16"/>
                      <w:szCs w:val="16"/>
                    </w:rPr>
                  </w:pPr>
                  <w:r w:rsidRPr="00AF297F">
                    <w:rPr>
                      <w:color w:val="000000"/>
                      <w:sz w:val="16"/>
                      <w:szCs w:val="16"/>
                    </w:rPr>
                    <w:t>X-4</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346758C" w14:textId="77777777" w:rsidR="00E2157C" w:rsidRPr="00AF297F" w:rsidRDefault="00E2157C" w:rsidP="00E2157C">
                  <w:pPr>
                    <w:keepLines/>
                    <w:spacing w:after="0"/>
                    <w:rPr>
                      <w:color w:val="000000"/>
                      <w:sz w:val="16"/>
                      <w:szCs w:val="16"/>
                      <w:lang w:eastAsia="zh-CN"/>
                    </w:rPr>
                  </w:pPr>
                  <w:r w:rsidRPr="00AF297F">
                    <w:rPr>
                      <w:color w:val="000000"/>
                      <w:sz w:val="16"/>
                      <w:szCs w:val="16"/>
                      <w:lang w:eastAsia="zh-CN"/>
                    </w:rPr>
                    <w:t>SBFD random access operation based on two separate RACH configurations, including one legacy RACH configuration and one additional RACH configuration in RRC_IDLE/INACTIVE/CONNECTED mode</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1188127" w14:textId="77777777" w:rsidR="00E2157C" w:rsidRPr="00A26699" w:rsidRDefault="00E2157C" w:rsidP="00523E30">
                  <w:pPr>
                    <w:pStyle w:val="aff6"/>
                    <w:numPr>
                      <w:ilvl w:val="0"/>
                      <w:numId w:val="27"/>
                    </w:numPr>
                    <w:spacing w:after="0"/>
                    <w:ind w:leftChars="0"/>
                    <w:rPr>
                      <w:color w:val="000000"/>
                      <w:sz w:val="16"/>
                      <w:szCs w:val="16"/>
                    </w:rPr>
                  </w:pPr>
                  <w:r w:rsidRPr="00A26699">
                    <w:rPr>
                      <w:color w:val="000000"/>
                      <w:sz w:val="16"/>
                      <w:szCs w:val="16"/>
                      <w:lang w:eastAsia="zh-CN"/>
                    </w:rPr>
                    <w:t>Support of SBFD random access operation based on two separate RACH configurations, including one legacy RACH configuration and one additional RACH configuration in RRC_IDLE/INACTIVE/CONNECTED mode (</w:t>
                  </w:r>
                  <w:r w:rsidRPr="00A26699">
                    <w:rPr>
                      <w:bCs/>
                      <w:color w:val="000000"/>
                      <w:sz w:val="16"/>
                      <w:szCs w:val="16"/>
                    </w:rPr>
                    <w:t>RACH configuration Option 2</w:t>
                  </w:r>
                  <w:r w:rsidRPr="00A26699">
                    <w:rPr>
                      <w:color w:val="000000"/>
                      <w:sz w:val="16"/>
                      <w:szCs w:val="16"/>
                      <w:lang w:eastAsia="zh-CN"/>
                    </w:rPr>
                    <w:t>)</w:t>
                  </w:r>
                </w:p>
                <w:p w14:paraId="541FBAC4" w14:textId="77777777" w:rsidR="00E2157C" w:rsidRPr="00A26699" w:rsidRDefault="00E2157C" w:rsidP="00523E30">
                  <w:pPr>
                    <w:pStyle w:val="aff6"/>
                    <w:numPr>
                      <w:ilvl w:val="0"/>
                      <w:numId w:val="27"/>
                    </w:numPr>
                    <w:spacing w:after="0"/>
                    <w:ind w:leftChars="0"/>
                    <w:rPr>
                      <w:color w:val="000000"/>
                      <w:sz w:val="16"/>
                      <w:szCs w:val="16"/>
                    </w:rPr>
                  </w:pPr>
                  <w:r w:rsidRPr="00A26699">
                    <w:rPr>
                      <w:rFonts w:eastAsia="游明朝"/>
                      <w:bCs/>
                      <w:color w:val="000000"/>
                      <w:sz w:val="16"/>
                      <w:szCs w:val="16"/>
                    </w:rPr>
                    <w:t>Support of separate power control parameters in additional-ROs.</w:t>
                  </w:r>
                </w:p>
                <w:p w14:paraId="604CC5F2" w14:textId="77777777" w:rsidR="00E2157C" w:rsidRPr="00A26699" w:rsidRDefault="00E2157C" w:rsidP="00523E30">
                  <w:pPr>
                    <w:pStyle w:val="aff6"/>
                    <w:numPr>
                      <w:ilvl w:val="0"/>
                      <w:numId w:val="27"/>
                    </w:numPr>
                    <w:spacing w:after="0"/>
                    <w:ind w:leftChars="0"/>
                    <w:rPr>
                      <w:color w:val="000000"/>
                      <w:sz w:val="16"/>
                      <w:szCs w:val="16"/>
                    </w:rPr>
                  </w:pPr>
                  <w:r w:rsidRPr="00A26699">
                    <w:rPr>
                      <w:rFonts w:eastAsia="游明朝"/>
                      <w:bCs/>
                      <w:color w:val="000000"/>
                      <w:sz w:val="16"/>
                      <w:szCs w:val="16"/>
                    </w:rPr>
                    <w:t>Support of separate mapping of SSB and additional ROs, separate determination of the association period and association pattern period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C52BF75" w14:textId="77777777" w:rsidR="00E2157C" w:rsidRPr="00AF297F" w:rsidRDefault="00E2157C" w:rsidP="00E2157C">
                  <w:pPr>
                    <w:keepLines/>
                    <w:spacing w:after="0"/>
                    <w:rPr>
                      <w:color w:val="000000"/>
                      <w:sz w:val="16"/>
                      <w:szCs w:val="16"/>
                    </w:rPr>
                  </w:pPr>
                  <w:r>
                    <w:rPr>
                      <w:color w:val="000000"/>
                      <w:sz w:val="16"/>
                      <w:szCs w:val="16"/>
                    </w:rPr>
                    <w:t>X-1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0D87F6F3" w14:textId="77777777" w:rsidR="00E2157C" w:rsidRPr="00AF297F" w:rsidRDefault="00E2157C" w:rsidP="00E2157C">
                  <w:pPr>
                    <w:keepLines/>
                    <w:spacing w:after="0"/>
                    <w:jc w:val="center"/>
                    <w:rPr>
                      <w:rFonts w:eastAsia="游明朝"/>
                      <w:color w:val="000000"/>
                      <w:sz w:val="16"/>
                      <w:szCs w:val="16"/>
                    </w:rPr>
                  </w:pPr>
                  <w:r w:rsidRPr="00AF297F">
                    <w:rPr>
                      <w:rFonts w:eastAsia="游明朝"/>
                      <w:color w:val="000000"/>
                      <w:sz w:val="16"/>
                      <w:szCs w:val="16"/>
                    </w:rPr>
                    <w:t>YES</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4197D1A" w14:textId="77777777" w:rsidR="00E2157C" w:rsidRPr="00AF297F" w:rsidRDefault="00E2157C" w:rsidP="00E2157C">
                  <w:pPr>
                    <w:keepLines/>
                    <w:spacing w:after="0"/>
                    <w:jc w:val="center"/>
                    <w:rPr>
                      <w:rFonts w:eastAsia="游明朝"/>
                      <w:color w:val="000000"/>
                      <w:sz w:val="16"/>
                      <w:szCs w:val="16"/>
                    </w:rPr>
                  </w:pPr>
                  <w:r w:rsidRPr="00AF297F">
                    <w:rPr>
                      <w:rFonts w:eastAsia="游明朝"/>
                      <w:color w:val="000000"/>
                      <w:sz w:val="16"/>
                      <w:szCs w:val="16"/>
                    </w:rPr>
                    <w:t>n/a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50E12A75" w14:textId="77777777" w:rsidR="00E2157C" w:rsidRPr="00AF297F" w:rsidRDefault="00E2157C" w:rsidP="00E2157C">
                  <w:pPr>
                    <w:keepLines/>
                    <w:spacing w:after="0"/>
                    <w:rPr>
                      <w:rFonts w:eastAsia="游明朝"/>
                      <w:color w:val="000000"/>
                      <w:sz w:val="16"/>
                      <w:szCs w:val="16"/>
                    </w:rPr>
                  </w:pPr>
                  <w:r w:rsidRPr="00AF297F">
                    <w:rPr>
                      <w:color w:val="000000"/>
                      <w:sz w:val="16"/>
                      <w:szCs w:val="16"/>
                      <w:lang w:eastAsia="zh-CN"/>
                    </w:rPr>
                    <w:t>SBFD random access operation based on two separate RACH configurations in RRC_IDLE/INACTIVE/CONNECTED mode</w:t>
                  </w:r>
                  <w:r w:rsidRPr="00AF297F">
                    <w:rPr>
                      <w:rFonts w:eastAsia="游明朝"/>
                      <w:color w:val="000000"/>
                      <w:sz w:val="16"/>
                      <w:szCs w:val="16"/>
                    </w:rPr>
                    <w:t xml:space="preserve"> is not supported</w:t>
                  </w: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926A670" w14:textId="77777777" w:rsidR="00E2157C" w:rsidRPr="00AF297F" w:rsidRDefault="00E2157C" w:rsidP="00E2157C">
                  <w:pPr>
                    <w:keepLines/>
                    <w:spacing w:after="0"/>
                    <w:jc w:val="center"/>
                    <w:rPr>
                      <w:color w:val="000000"/>
                      <w:sz w:val="16"/>
                      <w:szCs w:val="16"/>
                      <w:highlight w:val="yellow"/>
                    </w:rPr>
                  </w:pPr>
                  <w:r w:rsidRPr="00AF29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ACC1206" w14:textId="77777777" w:rsidR="00E2157C" w:rsidRPr="00AF297F" w:rsidRDefault="00E2157C" w:rsidP="00E2157C">
                  <w:pPr>
                    <w:keepLines/>
                    <w:spacing w:after="0"/>
                    <w:jc w:val="center"/>
                    <w:rPr>
                      <w:rFonts w:eastAsia="游明朝"/>
                      <w:color w:val="000000"/>
                      <w:sz w:val="16"/>
                      <w:szCs w:val="16"/>
                    </w:rPr>
                  </w:pPr>
                  <w:r w:rsidRPr="00AF297F">
                    <w:rPr>
                      <w:rFonts w:eastAsia="SimSun"/>
                      <w:color w:val="000000"/>
                      <w:sz w:val="16"/>
                      <w:szCs w:val="16"/>
                      <w:lang w:eastAsia="zh-CN"/>
                    </w:rPr>
                    <w:t>TDD</w:t>
                  </w:r>
                  <w:r w:rsidRPr="00AF297F">
                    <w:rPr>
                      <w:rFonts w:eastAsia="游明朝"/>
                      <w:color w:val="000000"/>
                      <w:sz w:val="16"/>
                      <w:szCs w:val="16"/>
                    </w:rPr>
                    <w:t xml:space="preserve">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1DC22E8" w14:textId="77777777" w:rsidR="00E2157C" w:rsidRPr="00AF297F" w:rsidRDefault="00E2157C" w:rsidP="00E2157C">
                  <w:pPr>
                    <w:keepLines/>
                    <w:spacing w:after="0"/>
                    <w:jc w:val="center"/>
                    <w:rPr>
                      <w:rFonts w:eastAsia="游明朝"/>
                      <w:color w:val="000000"/>
                      <w:sz w:val="16"/>
                      <w:szCs w:val="16"/>
                    </w:rPr>
                  </w:pPr>
                  <w:r w:rsidRPr="00AF297F">
                    <w:rPr>
                      <w:rFonts w:eastAsia="游明朝"/>
                      <w:color w:val="000000"/>
                      <w:sz w:val="16"/>
                      <w:szCs w:val="16"/>
                    </w:rPr>
                    <w:t>n/a</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533F700" w14:textId="77777777" w:rsidR="00E2157C" w:rsidRPr="00AF297F" w:rsidRDefault="00E2157C" w:rsidP="00E2157C">
                  <w:pPr>
                    <w:keepLines/>
                    <w:spacing w:after="0"/>
                    <w:jc w:val="center"/>
                    <w:rPr>
                      <w:rFonts w:eastAsia="游明朝"/>
                      <w:color w:val="000000"/>
                      <w:sz w:val="16"/>
                      <w:szCs w:val="16"/>
                    </w:rPr>
                  </w:pPr>
                  <w:r w:rsidRPr="00AF297F">
                    <w:rPr>
                      <w:rFonts w:eastAsia="游明朝"/>
                      <w:color w:val="000000"/>
                      <w:sz w:val="16"/>
                      <w:szCs w:val="16"/>
                    </w:rPr>
                    <w:t>n/a</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359770E0" w14:textId="77777777" w:rsidR="00E2157C" w:rsidRPr="00AF297F" w:rsidRDefault="00E2157C" w:rsidP="00E2157C">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0DD20BDB" w14:textId="77777777" w:rsidR="00E2157C" w:rsidRPr="00AF297F" w:rsidRDefault="00E2157C" w:rsidP="00E2157C">
                  <w:pPr>
                    <w:keepLines/>
                    <w:spacing w:after="0"/>
                    <w:rPr>
                      <w:rFonts w:eastAsia="SimSun"/>
                      <w:color w:val="000000"/>
                      <w:sz w:val="16"/>
                      <w:szCs w:val="16"/>
                    </w:rPr>
                  </w:pPr>
                  <w:r w:rsidRPr="00AF297F">
                    <w:rPr>
                      <w:rFonts w:eastAsia="SimSun"/>
                      <w:color w:val="000000"/>
                      <w:sz w:val="16"/>
                      <w:szCs w:val="16"/>
                    </w:rPr>
                    <w:t>Optional with capability signalling</w:t>
                  </w:r>
                </w:p>
              </w:tc>
            </w:tr>
            <w:tr w:rsidR="00E2157C" w:rsidRPr="00AF297F" w14:paraId="2AB028CE"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6089BA78" w14:textId="77777777" w:rsidR="00E2157C" w:rsidRPr="001B6BB7" w:rsidRDefault="00E2157C" w:rsidP="00E2157C">
                  <w:pPr>
                    <w:keepLines/>
                    <w:spacing w:after="0"/>
                    <w:rPr>
                      <w:rFonts w:eastAsia="SimSun"/>
                      <w:color w:val="000000"/>
                      <w:sz w:val="16"/>
                      <w:szCs w:val="16"/>
                      <w:lang w:eastAsia="zh-CN"/>
                    </w:rPr>
                  </w:pPr>
                  <w:r>
                    <w:rPr>
                      <w:rFonts w:eastAsia="SimSun"/>
                      <w:color w:val="000000"/>
                      <w:sz w:val="16"/>
                      <w:szCs w:val="16"/>
                      <w:lang w:eastAsia="zh-CN"/>
                    </w:rPr>
                    <w:t>X-4a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EC3821C" w14:textId="77777777" w:rsidR="00E2157C" w:rsidRPr="00AF297F" w:rsidRDefault="00E2157C" w:rsidP="00E2157C">
                  <w:pPr>
                    <w:keepLines/>
                    <w:spacing w:after="0"/>
                    <w:rPr>
                      <w:color w:val="000000"/>
                      <w:sz w:val="16"/>
                      <w:szCs w:val="16"/>
                      <w:lang w:eastAsia="zh-CN"/>
                    </w:rPr>
                  </w:pPr>
                  <w:r w:rsidRPr="00A26699">
                    <w:rPr>
                      <w:color w:val="000000"/>
                      <w:sz w:val="16"/>
                      <w:szCs w:val="16"/>
                      <w:lang w:eastAsia="zh-CN"/>
                    </w:rPr>
                    <w:t>RO across SBFD/non-SBFD</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4D6330F5" w14:textId="77777777" w:rsidR="00E2157C" w:rsidRPr="00A26699" w:rsidRDefault="00E2157C" w:rsidP="00E2157C">
                  <w:pPr>
                    <w:spacing w:after="0"/>
                    <w:rPr>
                      <w:color w:val="000000"/>
                      <w:sz w:val="16"/>
                      <w:szCs w:val="16"/>
                      <w:lang w:eastAsia="zh-CN"/>
                    </w:rPr>
                  </w:pPr>
                  <w:r>
                    <w:rPr>
                      <w:color w:val="000000"/>
                      <w:sz w:val="16"/>
                      <w:szCs w:val="16"/>
                      <w:lang w:eastAsia="zh-CN"/>
                    </w:rPr>
                    <w:t>S</w:t>
                  </w:r>
                  <w:r w:rsidRPr="00A26699">
                    <w:rPr>
                      <w:color w:val="000000"/>
                      <w:sz w:val="16"/>
                      <w:szCs w:val="16"/>
                      <w:lang w:eastAsia="zh-CN"/>
                    </w:rPr>
                    <w:t>upport of valid RO across SBFD and non-SBFD symbols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159F719" w14:textId="77777777" w:rsidR="00E2157C" w:rsidRPr="00A26699" w:rsidRDefault="00E2157C" w:rsidP="00E2157C">
                  <w:pPr>
                    <w:keepLines/>
                    <w:spacing w:after="0"/>
                    <w:rPr>
                      <w:rFonts w:eastAsia="SimSun"/>
                      <w:color w:val="000000"/>
                      <w:sz w:val="16"/>
                      <w:szCs w:val="16"/>
                      <w:lang w:eastAsia="zh-CN"/>
                    </w:rPr>
                  </w:pPr>
                  <w:r>
                    <w:rPr>
                      <w:rFonts w:eastAsia="SimSun" w:hint="eastAsia"/>
                      <w:color w:val="000000"/>
                      <w:sz w:val="16"/>
                      <w:szCs w:val="16"/>
                      <w:lang w:eastAsia="zh-CN"/>
                    </w:rPr>
                    <w:t>X</w:t>
                  </w:r>
                  <w:r>
                    <w:rPr>
                      <w:rFonts w:eastAsia="SimSun"/>
                      <w:color w:val="000000"/>
                      <w:sz w:val="16"/>
                      <w:szCs w:val="16"/>
                      <w:lang w:eastAsia="zh-CN"/>
                    </w:rPr>
                    <w:t>-1,X-4</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236980F4" w14:textId="77777777" w:rsidR="00E2157C" w:rsidRPr="00AF297F" w:rsidRDefault="00E2157C" w:rsidP="00E2157C">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184E8AF" w14:textId="77777777" w:rsidR="00E2157C" w:rsidRPr="00AF297F" w:rsidRDefault="00E2157C" w:rsidP="00E2157C">
                  <w:pPr>
                    <w:keepLines/>
                    <w:spacing w:after="0"/>
                    <w:jc w:val="center"/>
                    <w:rPr>
                      <w:rFonts w:eastAsia="游明朝"/>
                      <w:color w:val="000000"/>
                      <w:sz w:val="16"/>
                      <w:szCs w:val="16"/>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02DF4577" w14:textId="77777777" w:rsidR="00E2157C" w:rsidRPr="00AF297F" w:rsidRDefault="00E2157C" w:rsidP="00E2157C">
                  <w:pPr>
                    <w:keepLines/>
                    <w:spacing w:after="0"/>
                    <w:rPr>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A788912" w14:textId="77777777" w:rsidR="00E2157C" w:rsidRPr="00AF297F" w:rsidRDefault="00E2157C" w:rsidP="00E2157C">
                  <w:pPr>
                    <w:keepLines/>
                    <w:spacing w:after="0"/>
                    <w:jc w:val="center"/>
                    <w:rPr>
                      <w:rFonts w:eastAsia="SimSun"/>
                      <w:color w:val="000000"/>
                      <w:sz w:val="16"/>
                      <w:szCs w:val="16"/>
                      <w:lang w:eastAsia="zh-CN"/>
                    </w:rPr>
                  </w:pPr>
                  <w:r w:rsidRPr="00A26699">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D2F6324" w14:textId="77777777" w:rsidR="00E2157C" w:rsidRPr="00AF297F" w:rsidRDefault="00E2157C" w:rsidP="00E2157C">
                  <w:pPr>
                    <w:keepLines/>
                    <w:spacing w:after="0"/>
                    <w:jc w:val="center"/>
                    <w:rPr>
                      <w:rFonts w:eastAsia="SimSun"/>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DFB2043" w14:textId="77777777" w:rsidR="00E2157C" w:rsidRPr="00AF297F" w:rsidRDefault="00E2157C" w:rsidP="00E2157C">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56118F6B" w14:textId="77777777" w:rsidR="00E2157C" w:rsidRPr="00AF297F" w:rsidRDefault="00E2157C" w:rsidP="00E2157C">
                  <w:pPr>
                    <w:keepLines/>
                    <w:spacing w:after="0"/>
                    <w:jc w:val="center"/>
                    <w:rPr>
                      <w:rFonts w:eastAsia="游明朝"/>
                      <w:color w:val="000000"/>
                      <w:sz w:val="16"/>
                      <w:szCs w:val="16"/>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7AB7D70E" w14:textId="77777777" w:rsidR="00E2157C" w:rsidRPr="00AF297F" w:rsidRDefault="00E2157C" w:rsidP="00E2157C">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9C23675" w14:textId="77777777" w:rsidR="00E2157C" w:rsidRPr="00AF297F" w:rsidRDefault="00E2157C" w:rsidP="00E2157C">
                  <w:pPr>
                    <w:keepLines/>
                    <w:spacing w:after="0"/>
                    <w:rPr>
                      <w:rFonts w:eastAsia="SimSun"/>
                      <w:color w:val="000000"/>
                      <w:sz w:val="16"/>
                      <w:szCs w:val="16"/>
                    </w:rPr>
                  </w:pPr>
                </w:p>
              </w:tc>
            </w:tr>
          </w:tbl>
          <w:p w14:paraId="59B884E3" w14:textId="77777777" w:rsidR="00FA1359" w:rsidRPr="00914231" w:rsidRDefault="00FA1359" w:rsidP="0034763F">
            <w:pPr>
              <w:spacing w:after="0"/>
              <w:rPr>
                <w:rFonts w:eastAsia="ＭＳ 明朝"/>
                <w:iCs/>
                <w:sz w:val="22"/>
              </w:rPr>
            </w:pPr>
          </w:p>
        </w:tc>
      </w:tr>
      <w:tr w:rsidR="00590FBF" w14:paraId="7A96F9AC" w14:textId="77777777" w:rsidTr="007928B4">
        <w:trPr>
          <w:trHeight w:val="57"/>
        </w:trPr>
        <w:tc>
          <w:tcPr>
            <w:tcW w:w="117" w:type="pct"/>
          </w:tcPr>
          <w:p w14:paraId="1A1E6CB7" w14:textId="58288570" w:rsidR="00590FBF" w:rsidRPr="00240DBD" w:rsidRDefault="00590FBF" w:rsidP="00590FBF">
            <w:pPr>
              <w:spacing w:after="0"/>
              <w:jc w:val="center"/>
              <w:rPr>
                <w:rFonts w:eastAsia="ＭＳ 明朝"/>
                <w:sz w:val="22"/>
              </w:rPr>
            </w:pPr>
            <w:r>
              <w:rPr>
                <w:rFonts w:eastAsia="SimSun" w:hint="eastAsia"/>
                <w:sz w:val="22"/>
                <w:lang w:eastAsia="zh-CN"/>
              </w:rPr>
              <w:t>[5]</w:t>
            </w:r>
          </w:p>
        </w:tc>
        <w:tc>
          <w:tcPr>
            <w:tcW w:w="318" w:type="pct"/>
          </w:tcPr>
          <w:p w14:paraId="1C3D5BA9" w14:textId="2593FA59" w:rsidR="00590FBF" w:rsidRDefault="00590FBF" w:rsidP="00590FBF">
            <w:pPr>
              <w:spacing w:after="0"/>
              <w:jc w:val="center"/>
              <w:rPr>
                <w:rFonts w:eastAsia="ＭＳ 明朝"/>
                <w:sz w:val="22"/>
                <w:szCs w:val="18"/>
              </w:rPr>
            </w:pPr>
            <w:r>
              <w:rPr>
                <w:rFonts w:eastAsia="SimSun" w:hint="eastAsia"/>
                <w:sz w:val="22"/>
                <w:szCs w:val="18"/>
                <w:lang w:eastAsia="zh-CN"/>
              </w:rPr>
              <w:t>Offino</w:t>
            </w:r>
          </w:p>
        </w:tc>
        <w:tc>
          <w:tcPr>
            <w:tcW w:w="4564" w:type="pct"/>
          </w:tcPr>
          <w:p w14:paraId="38F7E7F2" w14:textId="77777777" w:rsidR="00590FBF" w:rsidRDefault="00590FBF" w:rsidP="00590FBF">
            <w:pPr>
              <w:rPr>
                <w:rFonts w:eastAsiaTheme="minorEastAsia"/>
                <w:lang w:val="en-US" w:eastAsia="ko-KR"/>
              </w:rPr>
            </w:pPr>
            <w:r>
              <w:rPr>
                <w:rFonts w:eastAsiaTheme="minorEastAsia" w:hint="eastAsia"/>
              </w:rPr>
              <w:t xml:space="preserve">SBFD random access based on </w:t>
            </w:r>
            <w:r>
              <w:rPr>
                <w:rFonts w:eastAsiaTheme="minorEastAsia" w:hint="eastAsia"/>
                <w:lang w:eastAsia="ko-KR"/>
              </w:rPr>
              <w:t>single</w:t>
            </w:r>
            <w:r>
              <w:rPr>
                <w:rFonts w:eastAsiaTheme="minorEastAsia" w:hint="eastAsia"/>
              </w:rPr>
              <w:t xml:space="preserve"> RACH configuration (Option </w:t>
            </w:r>
            <w:r>
              <w:rPr>
                <w:rFonts w:eastAsiaTheme="minorEastAsia"/>
              </w:rPr>
              <w:t>1</w:t>
            </w:r>
            <w:r>
              <w:rPr>
                <w:rFonts w:eastAsiaTheme="minorEastAsia" w:hint="eastAsia"/>
              </w:rPr>
              <w:t xml:space="preserve">) </w:t>
            </w:r>
            <w:r>
              <w:rPr>
                <w:rFonts w:eastAsiaTheme="minorEastAsia"/>
              </w:rPr>
              <w:t xml:space="preserve">is applied </w:t>
            </w:r>
            <w:r>
              <w:rPr>
                <w:rFonts w:eastAsiaTheme="minorEastAsia" w:hint="eastAsia"/>
              </w:rPr>
              <w:t>for all RRC states</w:t>
            </w:r>
            <w:r>
              <w:rPr>
                <w:rFonts w:eastAsiaTheme="minorEastAsia"/>
              </w:rPr>
              <w:t xml:space="preserve"> also including support Option 1 for CFRA initiated by PDCCH order.</w:t>
            </w:r>
            <w:r>
              <w:rPr>
                <w:rFonts w:eastAsiaTheme="minorEastAsia" w:hint="eastAsia"/>
                <w:lang w:eastAsia="ko-KR"/>
              </w:rPr>
              <w:t xml:space="preserve"> </w:t>
            </w:r>
            <w:r>
              <w:rPr>
                <w:rFonts w:eastAsia="ＭＳ 明朝"/>
                <w:lang w:val="en-US"/>
              </w:rPr>
              <w:t>UE supporting SBFD random access needs to support at least Option 1 (Alt 1). It applies to CFRA as well. This is for PRACH transmission without repetition. This FG is per band.</w:t>
            </w:r>
            <w:r>
              <w:rPr>
                <w:rFonts w:eastAsiaTheme="minorEastAsia" w:hint="eastAsia"/>
                <w:lang w:val="en-US" w:eastAsia="ko-KR"/>
              </w:rPr>
              <w:t xml:space="preserve"> </w:t>
            </w:r>
          </w:p>
          <w:p w14:paraId="198A10EC" w14:textId="77777777" w:rsidR="00590FBF" w:rsidRDefault="00590FBF" w:rsidP="00590FBF">
            <w:pPr>
              <w:rPr>
                <w:rFonts w:eastAsiaTheme="minorEastAsia"/>
                <w:lang w:val="en-US" w:eastAsia="ko-KR"/>
              </w:rPr>
            </w:pPr>
            <w:r>
              <w:rPr>
                <w:rFonts w:eastAsiaTheme="minorEastAsia"/>
                <w:lang w:val="en-US" w:eastAsia="ko-KR"/>
              </w:rPr>
              <w:t>Similarly</w:t>
            </w:r>
            <w:r>
              <w:rPr>
                <w:rFonts w:eastAsiaTheme="minorEastAsia" w:hint="eastAsia"/>
                <w:lang w:val="en-US" w:eastAsia="ko-KR"/>
              </w:rPr>
              <w:t xml:space="preserve"> to Option </w:t>
            </w:r>
            <w:r>
              <w:rPr>
                <w:rFonts w:eastAsiaTheme="minorEastAsia"/>
                <w:lang w:val="en-US" w:eastAsia="ko-KR"/>
              </w:rPr>
              <w:t xml:space="preserve">2, </w:t>
            </w:r>
            <w:r>
              <w:rPr>
                <w:rFonts w:eastAsiaTheme="minorEastAsia" w:hint="eastAsia"/>
              </w:rPr>
              <w:t xml:space="preserve">SBFD random access based on two RACH configurations (Option 2) </w:t>
            </w:r>
            <w:r>
              <w:rPr>
                <w:rFonts w:eastAsiaTheme="minorEastAsia"/>
              </w:rPr>
              <w:t xml:space="preserve">is applied </w:t>
            </w:r>
            <w:r>
              <w:rPr>
                <w:rFonts w:eastAsiaTheme="minorEastAsia" w:hint="eastAsia"/>
              </w:rPr>
              <w:t>for all RRC states</w:t>
            </w:r>
            <w:r>
              <w:rPr>
                <w:rFonts w:eastAsiaTheme="minorEastAsia"/>
              </w:rPr>
              <w:t xml:space="preserve"> also including support Option 2 for CFRA initiated by PDCCH order.</w:t>
            </w:r>
            <w:r>
              <w:rPr>
                <w:rFonts w:eastAsiaTheme="minorEastAsia" w:hint="eastAsia"/>
                <w:lang w:eastAsia="ko-KR"/>
              </w:rPr>
              <w:t xml:space="preserve"> </w:t>
            </w:r>
            <w:r>
              <w:rPr>
                <w:rFonts w:eastAsia="ＭＳ 明朝"/>
                <w:lang w:val="en-US"/>
              </w:rPr>
              <w:t>Separate FG from Option 1. This FG is per band. Pre-requisite FG: basic FG of SBFD (X-1) and RACH configuration Option 1 (X-</w:t>
            </w:r>
            <w:r>
              <w:rPr>
                <w:rFonts w:eastAsiaTheme="minorEastAsia" w:hint="eastAsia"/>
                <w:lang w:val="en-US" w:eastAsia="ko-KR"/>
              </w:rPr>
              <w:t>3</w:t>
            </w:r>
            <w:r>
              <w:rPr>
                <w:rFonts w:eastAsia="ＭＳ 明朝"/>
                <w:lang w:val="en-US"/>
              </w:rPr>
              <w:t>). This is for PRACH transmission without repetition.</w:t>
            </w:r>
          </w:p>
          <w:p w14:paraId="60B7F7B0" w14:textId="77777777" w:rsidR="00590FBF" w:rsidRDefault="00590FBF" w:rsidP="00590FBF">
            <w:pPr>
              <w:rPr>
                <w:rFonts w:eastAsiaTheme="minorEastAsia"/>
                <w:lang w:val="en-US" w:eastAsia="ko-KR"/>
              </w:rPr>
            </w:pPr>
            <w:r>
              <w:rPr>
                <w:rFonts w:eastAsiaTheme="minorEastAsia" w:hint="eastAsia"/>
              </w:rPr>
              <w:t>FG for support of valid RO across SBFD and non-SBFD symbols</w:t>
            </w:r>
            <w:r>
              <w:rPr>
                <w:rFonts w:eastAsiaTheme="minorEastAsia" w:hint="eastAsia"/>
                <w:lang w:eastAsia="ko-KR"/>
              </w:rPr>
              <w:t xml:space="preserve"> is supported. </w:t>
            </w:r>
            <w:r>
              <w:rPr>
                <w:rFonts w:eastAsia="ＭＳ 明朝"/>
                <w:lang w:val="en-US"/>
              </w:rPr>
              <w:t>Per RAN1 agreement, separate FG under Option 2 support. UE support</w:t>
            </w:r>
            <w:r>
              <w:rPr>
                <w:rFonts w:eastAsiaTheme="minorEastAsia" w:hint="eastAsia"/>
                <w:lang w:val="en-US" w:eastAsia="ko-KR"/>
              </w:rPr>
              <w:t>ing</w:t>
            </w:r>
            <w:r>
              <w:rPr>
                <w:rFonts w:eastAsia="ＭＳ 明朝"/>
                <w:lang w:val="en-US"/>
              </w:rPr>
              <w:t xml:space="preserve"> this FG, needs to indicate Option 2 configuration support.</w:t>
            </w:r>
          </w:p>
          <w:p w14:paraId="0CA5FF7F" w14:textId="77777777" w:rsidR="00590FBF" w:rsidRPr="002D29F8" w:rsidRDefault="00590FBF" w:rsidP="00590FBF">
            <w:pPr>
              <w:rPr>
                <w:rFonts w:eastAsiaTheme="minorEastAsia"/>
                <w:lang w:val="en-US" w:eastAsia="ko-KR"/>
              </w:rPr>
            </w:pPr>
            <w:r w:rsidRPr="002D29F8">
              <w:rPr>
                <w:rFonts w:eastAsia="ＭＳ 明朝"/>
                <w:lang w:val="en-US"/>
              </w:rPr>
              <w:t>Preamble repetition capability is independently configured regardless of which configuration option is used. If UE supports only Option 1 or Option 2, this applies Option 1 or Option 2. If UE supports both, this applies to both options.</w:t>
            </w:r>
          </w:p>
          <w:p w14:paraId="57475578" w14:textId="77777777" w:rsidR="00590FBF" w:rsidRDefault="00590FBF" w:rsidP="00590FBF">
            <w:pPr>
              <w:rPr>
                <w:rFonts w:eastAsiaTheme="minorEastAsia"/>
                <w:lang w:val="en-US" w:eastAsia="ko-KR"/>
              </w:rPr>
            </w:pPr>
          </w:p>
          <w:p w14:paraId="66A6CE7C" w14:textId="77777777" w:rsidR="00590FBF" w:rsidRDefault="00590FBF" w:rsidP="00590FBF">
            <w:pPr>
              <w:rPr>
                <w:rFonts w:eastAsia="SimSun"/>
                <w:b/>
                <w:bCs/>
                <w:i/>
                <w:iCs/>
                <w:lang w:eastAsia="zh-CN"/>
              </w:rPr>
            </w:pPr>
            <w:r>
              <w:rPr>
                <w:rFonts w:eastAsiaTheme="minorEastAsia" w:hint="eastAsia"/>
                <w:b/>
                <w:bCs/>
                <w:i/>
                <w:iCs/>
                <w:lang w:eastAsia="ko-KR"/>
              </w:rPr>
              <w:t xml:space="preserve">Proposal 3: Update X-3 and X-4 random access features to include </w:t>
            </w:r>
            <w:r w:rsidRPr="00807DCD">
              <w:rPr>
                <w:rFonts w:eastAsiaTheme="minorEastAsia"/>
                <w:b/>
                <w:bCs/>
                <w:i/>
                <w:iCs/>
                <w:lang w:eastAsia="ko-KR"/>
              </w:rPr>
              <w:t>CFRA initiated by PDCCH order</w:t>
            </w:r>
            <w:r>
              <w:rPr>
                <w:rFonts w:eastAsiaTheme="minorEastAsia" w:hint="eastAsia"/>
                <w:b/>
                <w:bCs/>
                <w:i/>
                <w:iCs/>
                <w:lang w:eastAsia="ko-KR"/>
              </w:rPr>
              <w:t xml:space="preserve"> and introduce new features, as in table in Annex A and Annex B.</w:t>
            </w:r>
          </w:p>
          <w:p w14:paraId="79EEE753" w14:textId="77777777" w:rsidR="00BD09E3" w:rsidRDefault="00BD09E3" w:rsidP="00BD09E3">
            <w:pPr>
              <w:spacing w:after="0"/>
              <w:rPr>
                <w:rFonts w:ascii="Times" w:eastAsia="游明朝" w:hAnsi="Times"/>
                <w:szCs w:val="24"/>
              </w:rPr>
            </w:pPr>
            <w:r>
              <w:rPr>
                <w:rFonts w:ascii="Times" w:eastAsia="游明朝" w:hAnsi="Times"/>
                <w:szCs w:val="24"/>
              </w:rPr>
              <w:t xml:space="preserve">RAN1#120 agreed the following with selection between Alt 1 and Alt3. </w:t>
            </w:r>
          </w:p>
          <w:tbl>
            <w:tblPr>
              <w:tblStyle w:val="afd"/>
              <w:tblW w:w="0" w:type="auto"/>
              <w:tblLook w:val="04A0" w:firstRow="1" w:lastRow="0" w:firstColumn="1" w:lastColumn="0" w:noHBand="0" w:noVBand="1"/>
            </w:tblPr>
            <w:tblGrid>
              <w:gridCol w:w="9350"/>
            </w:tblGrid>
            <w:tr w:rsidR="00BD09E3" w14:paraId="375A939C" w14:textId="77777777" w:rsidTr="0034763F">
              <w:tc>
                <w:tcPr>
                  <w:tcW w:w="9350" w:type="dxa"/>
                </w:tcPr>
                <w:p w14:paraId="5D2D580E" w14:textId="77777777" w:rsidR="00BD09E3" w:rsidRPr="00152D28" w:rsidRDefault="00BD09E3" w:rsidP="00BD09E3">
                  <w:pPr>
                    <w:spacing w:after="0"/>
                    <w:rPr>
                      <w:rFonts w:ascii="Times" w:eastAsia="游明朝" w:hAnsi="Times"/>
                      <w:szCs w:val="24"/>
                    </w:rPr>
                  </w:pPr>
                  <w:r w:rsidRPr="00152D28">
                    <w:rPr>
                      <w:rFonts w:ascii="Times" w:eastAsia="游明朝" w:hAnsi="Times"/>
                      <w:szCs w:val="24"/>
                    </w:rPr>
                    <w:t xml:space="preserve">Introduce following </w:t>
                  </w:r>
                  <w:r w:rsidRPr="00152D28">
                    <w:rPr>
                      <w:rFonts w:ascii="Times" w:eastAsia="游明朝" w:hAnsi="Times" w:hint="eastAsia"/>
                      <w:szCs w:val="24"/>
                    </w:rPr>
                    <w:t>FG</w:t>
                  </w:r>
                  <w:r>
                    <w:rPr>
                      <w:rFonts w:ascii="Times" w:eastAsia="游明朝" w:hAnsi="Times" w:hint="eastAsia"/>
                      <w:szCs w:val="24"/>
                    </w:rPr>
                    <w:t>s</w:t>
                  </w:r>
                  <w:r w:rsidRPr="00152D28">
                    <w:rPr>
                      <w:rFonts w:ascii="Times" w:eastAsia="游明朝" w:hAnsi="Times" w:hint="eastAsia"/>
                      <w:szCs w:val="24"/>
                    </w:rPr>
                    <w:t xml:space="preserve"> for </w:t>
                  </w:r>
                  <w:r w:rsidRPr="00152D28">
                    <w:rPr>
                      <w:rFonts w:ascii="Times" w:eastAsia="游明朝" w:hAnsi="Times"/>
                      <w:szCs w:val="24"/>
                    </w:rPr>
                    <w:t>SBFD random access</w:t>
                  </w:r>
                  <w:r>
                    <w:rPr>
                      <w:rFonts w:ascii="Times" w:eastAsia="游明朝" w:hAnsi="Times" w:hint="eastAsia"/>
                      <w:szCs w:val="24"/>
                    </w:rPr>
                    <w:t>, one</w:t>
                  </w:r>
                  <w:r w:rsidRPr="00152D28">
                    <w:rPr>
                      <w:rFonts w:ascii="Times" w:eastAsia="游明朝" w:hAnsi="Times"/>
                      <w:szCs w:val="24"/>
                    </w:rPr>
                    <w:t xml:space="preserve"> based on single RACH configuration (Option 1)</w:t>
                  </w:r>
                  <w:r>
                    <w:rPr>
                      <w:rFonts w:ascii="Times" w:eastAsia="游明朝" w:hAnsi="Times" w:hint="eastAsia"/>
                      <w:szCs w:val="24"/>
                    </w:rPr>
                    <w:t xml:space="preserve"> and the other based on </w:t>
                  </w:r>
                  <w:r w:rsidRPr="00A61DB0">
                    <w:rPr>
                      <w:rFonts w:ascii="Times" w:eastAsia="游明朝" w:hAnsi="Times" w:hint="eastAsia"/>
                      <w:szCs w:val="24"/>
                    </w:rPr>
                    <w:t>two</w:t>
                  </w:r>
                  <w:r w:rsidRPr="00A61DB0">
                    <w:rPr>
                      <w:rFonts w:ascii="Times" w:eastAsia="游明朝" w:hAnsi="Times"/>
                      <w:szCs w:val="24"/>
                    </w:rPr>
                    <w:t xml:space="preserve"> RACH configuration</w:t>
                  </w:r>
                  <w:r w:rsidRPr="00A61DB0">
                    <w:rPr>
                      <w:rFonts w:ascii="Times" w:eastAsia="游明朝" w:hAnsi="Times" w:hint="eastAsia"/>
                      <w:szCs w:val="24"/>
                    </w:rPr>
                    <w:t>s</w:t>
                  </w:r>
                  <w:r w:rsidRPr="00A61DB0">
                    <w:rPr>
                      <w:rFonts w:ascii="Times" w:eastAsia="游明朝" w:hAnsi="Times"/>
                      <w:szCs w:val="24"/>
                    </w:rPr>
                    <w:t xml:space="preserve"> (Option </w:t>
                  </w:r>
                  <w:r w:rsidRPr="00A61DB0">
                    <w:rPr>
                      <w:rFonts w:ascii="Times" w:eastAsia="游明朝" w:hAnsi="Times" w:hint="eastAsia"/>
                      <w:szCs w:val="24"/>
                    </w:rPr>
                    <w:t>2</w:t>
                  </w:r>
                  <w:r w:rsidRPr="00A61DB0">
                    <w:rPr>
                      <w:rFonts w:ascii="Times" w:eastAsia="游明朝" w:hAnsi="Times"/>
                      <w:szCs w:val="24"/>
                    </w:rPr>
                    <w:t>)</w:t>
                  </w:r>
                  <w:r w:rsidRPr="00152D28">
                    <w:rPr>
                      <w:rFonts w:ascii="Times" w:eastAsia="游明朝" w:hAnsi="Times" w:hint="eastAsia"/>
                      <w:szCs w:val="24"/>
                    </w:rPr>
                    <w:t xml:space="preserve">, and FFS on whether UE supporting SBFD random access needs to support at least </w:t>
                  </w:r>
                  <w:r>
                    <w:rPr>
                      <w:rFonts w:ascii="Times" w:eastAsia="游明朝" w:hAnsi="Times" w:hint="eastAsia"/>
                      <w:szCs w:val="24"/>
                    </w:rPr>
                    <w:t>Option 1</w:t>
                  </w:r>
                  <w:r w:rsidRPr="00AC4496">
                    <w:rPr>
                      <w:rFonts w:ascii="Times" w:eastAsia="游明朝" w:hAnsi="Times" w:hint="eastAsia"/>
                      <w:strike/>
                      <w:color w:val="FF0000"/>
                      <w:szCs w:val="24"/>
                    </w:rPr>
                    <w:t xml:space="preserve"> or Option 2</w:t>
                  </w:r>
                  <w:r w:rsidRPr="00152D28">
                    <w:rPr>
                      <w:rFonts w:ascii="Times" w:eastAsia="游明朝" w:hAnsi="Times" w:hint="eastAsia"/>
                      <w:szCs w:val="24"/>
                    </w:rPr>
                    <w:t>.</w:t>
                  </w:r>
                </w:p>
                <w:p w14:paraId="2F98097F" w14:textId="77777777" w:rsidR="00BD09E3" w:rsidRPr="00A61DB0" w:rsidRDefault="00BD09E3" w:rsidP="00523E30">
                  <w:pPr>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Alt.1: UE supporting SBFD random access needs to support at least Option 1</w:t>
                  </w:r>
                </w:p>
                <w:p w14:paraId="76B12300" w14:textId="77777777" w:rsidR="00BD09E3" w:rsidRPr="00AC4496" w:rsidRDefault="00BD09E3" w:rsidP="00523E30">
                  <w:pPr>
                    <w:numPr>
                      <w:ilvl w:val="0"/>
                      <w:numId w:val="19"/>
                    </w:numPr>
                    <w:overflowPunct/>
                    <w:autoSpaceDE/>
                    <w:autoSpaceDN/>
                    <w:adjustRightInd/>
                    <w:spacing w:after="0"/>
                    <w:rPr>
                      <w:rFonts w:ascii="Times" w:eastAsia="游明朝" w:hAnsi="Times"/>
                      <w:strike/>
                      <w:color w:val="FF0000"/>
                      <w:szCs w:val="24"/>
                    </w:rPr>
                  </w:pPr>
                  <w:r w:rsidRPr="00AC4496">
                    <w:rPr>
                      <w:rFonts w:ascii="Times" w:eastAsia="游明朝" w:hAnsi="Times" w:hint="eastAsia"/>
                      <w:strike/>
                      <w:color w:val="FF0000"/>
                      <w:szCs w:val="24"/>
                    </w:rPr>
                    <w:t>Alt.2: UE supporting SBFD random access needs to support at least Option 2</w:t>
                  </w:r>
                </w:p>
                <w:p w14:paraId="0498BD5A" w14:textId="77777777" w:rsidR="00BD09E3" w:rsidRPr="00A61DB0" w:rsidRDefault="00BD09E3" w:rsidP="00523E30">
                  <w:pPr>
                    <w:numPr>
                      <w:ilvl w:val="0"/>
                      <w:numId w:val="19"/>
                    </w:numPr>
                    <w:overflowPunct/>
                    <w:autoSpaceDE/>
                    <w:autoSpaceDN/>
                    <w:adjustRightInd/>
                    <w:spacing w:after="0"/>
                    <w:rPr>
                      <w:rFonts w:ascii="Times" w:eastAsia="游明朝" w:hAnsi="Times"/>
                      <w:szCs w:val="24"/>
                    </w:rPr>
                  </w:pPr>
                  <w:r w:rsidRPr="00A61DB0">
                    <w:rPr>
                      <w:rFonts w:ascii="Times" w:eastAsia="游明朝" w:hAnsi="Times" w:hint="eastAsia"/>
                      <w:szCs w:val="24"/>
                    </w:rPr>
                    <w:t>Alt.3: UE supporting SBFD random access supports Option 1 or Option 2 (i.e., no default option)</w:t>
                  </w:r>
                </w:p>
                <w:p w14:paraId="72A4CD08" w14:textId="77777777" w:rsidR="00BD09E3" w:rsidRDefault="00BD09E3" w:rsidP="00BD09E3">
                  <w:pPr>
                    <w:spacing w:after="0"/>
                    <w:rPr>
                      <w:rFonts w:ascii="Times" w:eastAsia="游明朝" w:hAnsi="Times"/>
                      <w:szCs w:val="24"/>
                    </w:rPr>
                  </w:pPr>
                </w:p>
              </w:tc>
            </w:tr>
          </w:tbl>
          <w:p w14:paraId="28DD8A23" w14:textId="77777777" w:rsidR="00BD09E3" w:rsidRDefault="00BD09E3" w:rsidP="00BD09E3">
            <w:pPr>
              <w:spacing w:after="0"/>
              <w:rPr>
                <w:rFonts w:ascii="Times" w:eastAsia="游明朝" w:hAnsi="Times"/>
                <w:szCs w:val="24"/>
              </w:rPr>
            </w:pPr>
          </w:p>
          <w:p w14:paraId="5609189C" w14:textId="77777777" w:rsidR="00BD09E3" w:rsidRDefault="00BD09E3" w:rsidP="00BD09E3">
            <w:pPr>
              <w:rPr>
                <w:rFonts w:eastAsiaTheme="minorEastAsia"/>
              </w:rPr>
            </w:pPr>
            <w:r>
              <w:rPr>
                <w:rFonts w:eastAsiaTheme="minorEastAsia"/>
              </w:rPr>
              <w:t xml:space="preserve">We consider Option 1 should be considered as default. To maximize utilization of SBFD feature during initial access procedure, a default option seems beneficial. Thus, we support Alt. 1. </w:t>
            </w:r>
          </w:p>
          <w:p w14:paraId="360205D8" w14:textId="77777777" w:rsidR="00BD09E3" w:rsidRDefault="00BD09E3" w:rsidP="00BD09E3">
            <w:pPr>
              <w:rPr>
                <w:rFonts w:eastAsiaTheme="minorEastAsia"/>
                <w:b/>
                <w:bCs/>
                <w:i/>
                <w:iCs/>
              </w:rPr>
            </w:pPr>
            <w:r w:rsidRPr="000A17CA">
              <w:rPr>
                <w:rFonts w:eastAsiaTheme="minorEastAsia"/>
                <w:b/>
                <w:bCs/>
                <w:i/>
                <w:iCs/>
              </w:rPr>
              <w:t xml:space="preserve">Proposal </w:t>
            </w:r>
            <w:r>
              <w:rPr>
                <w:rFonts w:eastAsiaTheme="minorEastAsia" w:hint="eastAsia"/>
                <w:b/>
                <w:bCs/>
                <w:i/>
                <w:iCs/>
                <w:lang w:eastAsia="ko-KR"/>
              </w:rPr>
              <w:t>4</w:t>
            </w:r>
            <w:r w:rsidRPr="000A17CA">
              <w:rPr>
                <w:rFonts w:eastAsiaTheme="minorEastAsia"/>
                <w:b/>
                <w:bCs/>
                <w:i/>
                <w:iCs/>
              </w:rPr>
              <w:t xml:space="preserve">: Adopt Alt 1 for SBFD random access. </w:t>
            </w:r>
          </w:p>
          <w:p w14:paraId="640A4B12" w14:textId="77777777" w:rsidR="00BD09E3" w:rsidRPr="00BD09E3" w:rsidRDefault="00BD09E3" w:rsidP="00590FBF">
            <w:pPr>
              <w:rPr>
                <w:rFonts w:eastAsia="SimSun"/>
                <w:b/>
                <w:bCs/>
                <w:i/>
                <w:iCs/>
                <w:lang w:eastAsia="zh-CN"/>
              </w:rPr>
            </w:pPr>
          </w:p>
          <w:tbl>
            <w:tblPr>
              <w:tblStyle w:val="afd"/>
              <w:tblW w:w="0" w:type="auto"/>
              <w:tblLook w:val="04A0" w:firstRow="1" w:lastRow="0" w:firstColumn="1" w:lastColumn="0" w:noHBand="0" w:noVBand="1"/>
            </w:tblPr>
            <w:tblGrid>
              <w:gridCol w:w="615"/>
              <w:gridCol w:w="3116"/>
              <w:gridCol w:w="3116"/>
              <w:gridCol w:w="1070"/>
              <w:gridCol w:w="961"/>
              <w:gridCol w:w="964"/>
              <w:gridCol w:w="3116"/>
              <w:gridCol w:w="1018"/>
              <w:gridCol w:w="1215"/>
              <w:gridCol w:w="1189"/>
              <w:gridCol w:w="1158"/>
              <w:gridCol w:w="1011"/>
              <w:gridCol w:w="1657"/>
            </w:tblGrid>
            <w:tr w:rsidR="00590FBF" w14:paraId="27AA199C" w14:textId="77777777" w:rsidTr="0034763F">
              <w:tc>
                <w:tcPr>
                  <w:tcW w:w="659" w:type="dxa"/>
                </w:tcPr>
                <w:p w14:paraId="519384C6" w14:textId="77777777" w:rsidR="00590FBF" w:rsidRDefault="00590FBF" w:rsidP="00590FBF">
                  <w:pPr>
                    <w:rPr>
                      <w:rFonts w:eastAsiaTheme="minorEastAsia" w:cs="Arial"/>
                      <w:color w:val="000000"/>
                      <w:sz w:val="18"/>
                      <w:szCs w:val="18"/>
                      <w:lang w:eastAsia="ko-KR"/>
                    </w:rPr>
                  </w:pPr>
                  <w:r w:rsidRPr="00152D28">
                    <w:rPr>
                      <w:rFonts w:eastAsia="ＭＳ 明朝" w:cs="Arial" w:hint="eastAsia"/>
                      <w:color w:val="000000"/>
                      <w:sz w:val="18"/>
                      <w:szCs w:val="18"/>
                    </w:rPr>
                    <w:t>X-3</w:t>
                  </w:r>
                </w:p>
              </w:tc>
              <w:tc>
                <w:tcPr>
                  <w:tcW w:w="2951" w:type="dxa"/>
                </w:tcPr>
                <w:p w14:paraId="23597760" w14:textId="77777777" w:rsidR="00590FBF" w:rsidRPr="002407A6" w:rsidRDefault="00590FBF" w:rsidP="00590FBF">
                  <w:pPr>
                    <w:rPr>
                      <w:rFonts w:eastAsiaTheme="minorEastAsia" w:cs="Arial"/>
                      <w:color w:val="000000"/>
                      <w:sz w:val="18"/>
                      <w:szCs w:val="18"/>
                      <w:lang w:eastAsia="ko-KR"/>
                    </w:rPr>
                  </w:pPr>
                  <w:r w:rsidRPr="00152D28">
                    <w:rPr>
                      <w:rFonts w:cs="Arial"/>
                      <w:color w:val="000000"/>
                      <w:sz w:val="18"/>
                      <w:szCs w:val="18"/>
                      <w:lang w:eastAsia="zh-CN"/>
                    </w:rPr>
                    <w:t xml:space="preserve">SBFD random access operation based on one single RACH configuration in RRC_IDLE/INACTIVE/CONNECTED mode </w:t>
                  </w:r>
                </w:p>
              </w:tc>
              <w:tc>
                <w:tcPr>
                  <w:tcW w:w="2951" w:type="dxa"/>
                </w:tcPr>
                <w:p w14:paraId="3A455061" w14:textId="77777777" w:rsidR="00590FBF" w:rsidRDefault="00590FBF" w:rsidP="00590FBF">
                  <w:pPr>
                    <w:spacing w:after="0"/>
                    <w:rPr>
                      <w:rFonts w:eastAsia="游明朝" w:cs="Arial"/>
                      <w:bCs/>
                      <w:color w:val="000000"/>
                      <w:sz w:val="18"/>
                      <w:szCs w:val="18"/>
                    </w:rPr>
                  </w:pPr>
                  <w:r>
                    <w:rPr>
                      <w:rFonts w:eastAsiaTheme="minorEastAsia" w:cs="Arial" w:hint="eastAsia"/>
                      <w:color w:val="FF0000"/>
                      <w:sz w:val="18"/>
                      <w:szCs w:val="18"/>
                      <w:u w:val="single"/>
                      <w:lang w:eastAsia="ko-KR"/>
                    </w:rPr>
                    <w:t xml:space="preserve">1. </w:t>
                  </w:r>
                  <w:r w:rsidRPr="00152D28">
                    <w:rPr>
                      <w:rFonts w:cs="Arial"/>
                      <w:bCs/>
                      <w:color w:val="000000"/>
                      <w:sz w:val="18"/>
                      <w:szCs w:val="18"/>
                    </w:rPr>
                    <w:t>Support of SBFD random access operation based on one single RACH configuration in RRC_IDLE/INACTIVE/CONNECTED mode (RACH configuration Option 1)</w:t>
                  </w:r>
                </w:p>
                <w:p w14:paraId="10295D0D" w14:textId="77777777" w:rsidR="00590FBF" w:rsidRPr="002D29F8" w:rsidRDefault="00590FBF" w:rsidP="00590FBF">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ＭＳ 明朝" w:cs="Arial"/>
                      <w:color w:val="FF0000"/>
                      <w:sz w:val="18"/>
                      <w:szCs w:val="18"/>
                      <w:u w:val="single"/>
                    </w:rPr>
                    <w:t xml:space="preserve"> </w:t>
                  </w:r>
                  <w:r w:rsidRPr="002E1CDD">
                    <w:rPr>
                      <w:rFonts w:eastAsia="ＭＳ 明朝"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1DE37DF6" w14:textId="77777777" w:rsidR="00590FBF" w:rsidRPr="00BD1D59" w:rsidRDefault="00590FBF" w:rsidP="00590FBF">
                  <w:pPr>
                    <w:spacing w:after="0"/>
                    <w:rPr>
                      <w:rFonts w:eastAsia="游明朝" w:cs="Arial"/>
                      <w:bCs/>
                      <w:color w:val="000000"/>
                      <w:sz w:val="18"/>
                      <w:szCs w:val="18"/>
                    </w:rPr>
                  </w:pPr>
                </w:p>
                <w:p w14:paraId="3B640FB9" w14:textId="77777777" w:rsidR="00590FBF" w:rsidRPr="002407A6" w:rsidRDefault="00590FBF" w:rsidP="00590FBF">
                  <w:pPr>
                    <w:spacing w:after="0"/>
                    <w:rPr>
                      <w:rFonts w:eastAsiaTheme="minorEastAsia" w:cs="Arial"/>
                      <w:color w:val="000000"/>
                      <w:sz w:val="18"/>
                      <w:szCs w:val="18"/>
                      <w:lang w:eastAsia="ko-KR"/>
                    </w:rPr>
                  </w:pPr>
                  <w:r>
                    <w:rPr>
                      <w:rFonts w:eastAsia="游明朝" w:cs="Arial" w:hint="eastAsia"/>
                      <w:bCs/>
                      <w:color w:val="000000"/>
                      <w:sz w:val="18"/>
                      <w:szCs w:val="18"/>
                      <w:highlight w:val="yellow"/>
                    </w:rPr>
                    <w:t>FFS: Other component(s) which may be separate FG</w:t>
                  </w:r>
                </w:p>
              </w:tc>
              <w:tc>
                <w:tcPr>
                  <w:tcW w:w="1198" w:type="dxa"/>
                </w:tcPr>
                <w:p w14:paraId="08BBFF62" w14:textId="77777777" w:rsidR="00590FBF" w:rsidRDefault="00590FBF" w:rsidP="00590FBF">
                  <w:pPr>
                    <w:rPr>
                      <w:rFonts w:eastAsiaTheme="minorEastAsia"/>
                      <w:lang w:eastAsia="ko-KR"/>
                    </w:rPr>
                  </w:pPr>
                  <w:r w:rsidRPr="007F2CDB">
                    <w:rPr>
                      <w:rFonts w:eastAsia="ＭＳ 明朝" w:cs="Arial" w:hint="eastAsia"/>
                      <w:color w:val="000000"/>
                      <w:sz w:val="18"/>
                      <w:szCs w:val="18"/>
                    </w:rPr>
                    <w:t>X-1</w:t>
                  </w:r>
                </w:p>
              </w:tc>
              <w:tc>
                <w:tcPr>
                  <w:tcW w:w="1046" w:type="dxa"/>
                </w:tcPr>
                <w:p w14:paraId="2F40F78B"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YES</w:t>
                  </w:r>
                </w:p>
              </w:tc>
              <w:tc>
                <w:tcPr>
                  <w:tcW w:w="1075" w:type="dxa"/>
                </w:tcPr>
                <w:p w14:paraId="6A655806"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2951" w:type="dxa"/>
                </w:tcPr>
                <w:p w14:paraId="4CEED7CA" w14:textId="77777777" w:rsidR="00590FBF" w:rsidRDefault="00590FBF" w:rsidP="00590FBF">
                  <w:pPr>
                    <w:rPr>
                      <w:rFonts w:eastAsiaTheme="minorEastAsia" w:cs="Arial"/>
                      <w:color w:val="000000"/>
                      <w:sz w:val="18"/>
                      <w:szCs w:val="18"/>
                      <w:lang w:eastAsia="ko-KR"/>
                    </w:rPr>
                  </w:pPr>
                  <w:r w:rsidRPr="00152D28">
                    <w:rPr>
                      <w:rFonts w:cs="Arial"/>
                      <w:color w:val="000000"/>
                      <w:sz w:val="18"/>
                      <w:szCs w:val="18"/>
                      <w:lang w:eastAsia="zh-CN"/>
                    </w:rPr>
                    <w:t>SBFD random access operation based on one single RACH configuration in RRC_IDLE/INACTIVE/CONNECTED mode is not supported</w:t>
                  </w:r>
                </w:p>
              </w:tc>
              <w:tc>
                <w:tcPr>
                  <w:tcW w:w="1094" w:type="dxa"/>
                </w:tcPr>
                <w:p w14:paraId="01D932A8" w14:textId="77777777" w:rsidR="00590FBF" w:rsidRDefault="00590FBF" w:rsidP="00590FBF">
                  <w:pPr>
                    <w:rPr>
                      <w:rFonts w:eastAsiaTheme="minorEastAsia" w:cs="Arial"/>
                      <w:color w:val="000000"/>
                      <w:sz w:val="18"/>
                      <w:szCs w:val="18"/>
                      <w:lang w:eastAsia="ko-KR"/>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348" w:type="dxa"/>
                </w:tcPr>
                <w:p w14:paraId="04791B72"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TDD only</w:t>
                  </w:r>
                </w:p>
              </w:tc>
              <w:tc>
                <w:tcPr>
                  <w:tcW w:w="1348" w:type="dxa"/>
                </w:tcPr>
                <w:p w14:paraId="351E91AD"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311" w:type="dxa"/>
                </w:tcPr>
                <w:p w14:paraId="70C7593A" w14:textId="77777777" w:rsidR="00590FBF" w:rsidRDefault="00590FBF" w:rsidP="00590FBF">
                  <w:pPr>
                    <w:rPr>
                      <w:rFonts w:eastAsiaTheme="minorEastAsia" w:cs="Arial"/>
                      <w:color w:val="000000"/>
                      <w:sz w:val="18"/>
                      <w:szCs w:val="18"/>
                      <w:lang w:eastAsia="ko-KR"/>
                    </w:rPr>
                  </w:pPr>
                  <w:r w:rsidRPr="00152D28">
                    <w:rPr>
                      <w:rFonts w:eastAsia="SimSun" w:cs="Arial" w:hint="eastAsia"/>
                      <w:color w:val="000000"/>
                      <w:sz w:val="18"/>
                      <w:szCs w:val="18"/>
                      <w:lang w:eastAsia="zh-CN"/>
                    </w:rPr>
                    <w:t>n/a</w:t>
                  </w:r>
                </w:p>
              </w:tc>
              <w:tc>
                <w:tcPr>
                  <w:tcW w:w="1178" w:type="dxa"/>
                </w:tcPr>
                <w:p w14:paraId="2AB6EA4A" w14:textId="77777777" w:rsidR="00590FBF" w:rsidRPr="0040388F" w:rsidRDefault="00590FBF" w:rsidP="00590FBF">
                  <w:pPr>
                    <w:keepLines/>
                    <w:spacing w:after="0"/>
                    <w:rPr>
                      <w:rFonts w:eastAsia="游明朝" w:cs="Arial"/>
                      <w:strike/>
                      <w:color w:val="000000"/>
                      <w:sz w:val="18"/>
                      <w:szCs w:val="18"/>
                    </w:rPr>
                  </w:pPr>
                </w:p>
              </w:tc>
              <w:tc>
                <w:tcPr>
                  <w:tcW w:w="1811" w:type="dxa"/>
                </w:tcPr>
                <w:p w14:paraId="4646DD71" w14:textId="77777777" w:rsidR="00590FBF" w:rsidRDefault="00590FBF" w:rsidP="00590FBF">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tc>
            </w:tr>
            <w:tr w:rsidR="00590FBF" w:rsidRPr="00152D28" w14:paraId="57232BD9" w14:textId="77777777" w:rsidTr="0034763F">
              <w:tc>
                <w:tcPr>
                  <w:tcW w:w="659" w:type="dxa"/>
                </w:tcPr>
                <w:p w14:paraId="43A53C2E" w14:textId="77777777" w:rsidR="00590FBF" w:rsidRPr="00152D28" w:rsidRDefault="00590FBF" w:rsidP="00590FBF">
                  <w:pPr>
                    <w:rPr>
                      <w:rFonts w:eastAsia="ＭＳ 明朝" w:cs="Arial"/>
                      <w:color w:val="000000"/>
                      <w:sz w:val="18"/>
                      <w:szCs w:val="18"/>
                    </w:rPr>
                  </w:pPr>
                  <w:r>
                    <w:rPr>
                      <w:rFonts w:eastAsia="ＭＳ 明朝" w:cs="Arial" w:hint="eastAsia"/>
                      <w:color w:val="000000"/>
                      <w:sz w:val="18"/>
                      <w:szCs w:val="18"/>
                    </w:rPr>
                    <w:t>X-4</w:t>
                  </w:r>
                </w:p>
              </w:tc>
              <w:tc>
                <w:tcPr>
                  <w:tcW w:w="2951" w:type="dxa"/>
                </w:tcPr>
                <w:p w14:paraId="350287A1" w14:textId="77777777" w:rsidR="00590FBF" w:rsidRPr="00152D28" w:rsidRDefault="00590FBF" w:rsidP="00590FBF">
                  <w:pPr>
                    <w:rPr>
                      <w:rFonts w:cs="Arial"/>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2951" w:type="dxa"/>
                </w:tcPr>
                <w:p w14:paraId="3D19F9F0" w14:textId="77777777" w:rsidR="00590FBF" w:rsidRPr="00A27C81" w:rsidRDefault="00590FBF" w:rsidP="00590FBF">
                  <w:pPr>
                    <w:spacing w:after="0"/>
                    <w:rPr>
                      <w:rFonts w:eastAsia="ＭＳ 明朝" w:cs="Arial"/>
                      <w:color w:val="000000"/>
                      <w:sz w:val="18"/>
                      <w:szCs w:val="18"/>
                    </w:rPr>
                  </w:pPr>
                  <w:r>
                    <w:rPr>
                      <w:rFonts w:eastAsiaTheme="minorEastAsia" w:cs="Arial" w:hint="eastAsia"/>
                      <w:color w:val="FF0000"/>
                      <w:sz w:val="18"/>
                      <w:szCs w:val="18"/>
                      <w:u w:val="single"/>
                      <w:lang w:eastAsia="ko-KR"/>
                    </w:rPr>
                    <w:t xml:space="preserve">1. </w:t>
                  </w: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28964CD9" w14:textId="77777777" w:rsidR="00590FBF" w:rsidRPr="001072B5" w:rsidRDefault="00590FBF" w:rsidP="00590FBF">
                  <w:pPr>
                    <w:spacing w:after="0"/>
                    <w:rPr>
                      <w:rFonts w:eastAsiaTheme="minorEastAsia" w:cs="Arial"/>
                      <w:color w:val="FF0000"/>
                      <w:sz w:val="18"/>
                      <w:szCs w:val="18"/>
                      <w:u w:val="single"/>
                      <w:lang w:eastAsia="ko-KR"/>
                    </w:rPr>
                  </w:pPr>
                  <w:r>
                    <w:rPr>
                      <w:rFonts w:eastAsiaTheme="minorEastAsia" w:cs="Arial" w:hint="eastAsia"/>
                      <w:color w:val="FF0000"/>
                      <w:sz w:val="18"/>
                      <w:szCs w:val="18"/>
                      <w:u w:val="single"/>
                      <w:lang w:eastAsia="ko-KR"/>
                    </w:rPr>
                    <w:t>2.</w:t>
                  </w:r>
                  <w:r>
                    <w:rPr>
                      <w:rFonts w:eastAsia="ＭＳ 明朝" w:cs="Arial"/>
                      <w:color w:val="FF0000"/>
                      <w:sz w:val="18"/>
                      <w:szCs w:val="18"/>
                      <w:u w:val="single"/>
                    </w:rPr>
                    <w:t xml:space="preserve"> </w:t>
                  </w:r>
                  <w:r w:rsidRPr="002E1CDD">
                    <w:rPr>
                      <w:rFonts w:eastAsia="ＭＳ 明朝" w:cs="Arial"/>
                      <w:color w:val="FF0000"/>
                      <w:sz w:val="18"/>
                      <w:szCs w:val="18"/>
                      <w:u w:val="single"/>
                    </w:rPr>
                    <w:t xml:space="preserve">Support of </w:t>
                  </w:r>
                  <w:r>
                    <w:rPr>
                      <w:rFonts w:eastAsiaTheme="minorEastAsia" w:cs="Arial" w:hint="eastAsia"/>
                      <w:color w:val="FF0000"/>
                      <w:sz w:val="18"/>
                      <w:szCs w:val="18"/>
                      <w:u w:val="single"/>
                      <w:lang w:eastAsia="ko-KR"/>
                    </w:rPr>
                    <w:t>CFRA initiated by PDCCH order</w:t>
                  </w:r>
                </w:p>
                <w:p w14:paraId="290EE073" w14:textId="77777777" w:rsidR="00590FBF" w:rsidRPr="00BD1D59" w:rsidRDefault="00590FBF" w:rsidP="00590FBF">
                  <w:pPr>
                    <w:spacing w:after="0"/>
                    <w:rPr>
                      <w:rFonts w:eastAsia="游明朝" w:cs="Arial"/>
                      <w:bCs/>
                      <w:color w:val="000000"/>
                      <w:sz w:val="18"/>
                      <w:szCs w:val="18"/>
                    </w:rPr>
                  </w:pPr>
                </w:p>
                <w:p w14:paraId="3AC5576C" w14:textId="77777777" w:rsidR="00590FBF" w:rsidRPr="00152D28" w:rsidRDefault="00590FBF" w:rsidP="00590FBF">
                  <w:pPr>
                    <w:spacing w:after="0"/>
                    <w:rPr>
                      <w:rFonts w:cs="Arial"/>
                      <w:bCs/>
                      <w:color w:val="000000"/>
                      <w:sz w:val="18"/>
                      <w:szCs w:val="18"/>
                    </w:rPr>
                  </w:pPr>
                  <w:r w:rsidRPr="00A61DB0">
                    <w:rPr>
                      <w:rFonts w:eastAsia="游明朝" w:cs="Arial" w:hint="eastAsia"/>
                      <w:bCs/>
                      <w:color w:val="000000"/>
                      <w:sz w:val="18"/>
                      <w:szCs w:val="18"/>
                      <w:highlight w:val="yellow"/>
                    </w:rPr>
                    <w:t>FFS: Other component(s) which may be separate FG</w:t>
                  </w:r>
                </w:p>
              </w:tc>
              <w:tc>
                <w:tcPr>
                  <w:tcW w:w="1198" w:type="dxa"/>
                </w:tcPr>
                <w:p w14:paraId="3FB79430" w14:textId="77777777" w:rsidR="00590FBF" w:rsidRPr="007F2CDB" w:rsidRDefault="00590FBF" w:rsidP="00590FBF">
                  <w:pPr>
                    <w:rPr>
                      <w:rFonts w:eastAsia="ＭＳ 明朝" w:cs="Arial"/>
                      <w:color w:val="000000"/>
                      <w:sz w:val="18"/>
                      <w:szCs w:val="18"/>
                    </w:rPr>
                  </w:pPr>
                  <w:r w:rsidRPr="002D29F8">
                    <w:rPr>
                      <w:rFonts w:eastAsia="ＭＳ 明朝" w:cs="Arial"/>
                      <w:strike/>
                      <w:color w:val="FF0000"/>
                      <w:sz w:val="18"/>
                      <w:szCs w:val="18"/>
                      <w:highlight w:val="yellow"/>
                    </w:rPr>
                    <w:t>[</w:t>
                  </w:r>
                  <w:r w:rsidRPr="00A27C81">
                    <w:rPr>
                      <w:rFonts w:eastAsia="ＭＳ 明朝" w:cs="Arial" w:hint="eastAsia"/>
                      <w:color w:val="000000"/>
                      <w:sz w:val="18"/>
                      <w:szCs w:val="18"/>
                      <w:highlight w:val="yellow"/>
                    </w:rPr>
                    <w:t>X-1, X-3</w:t>
                  </w:r>
                  <w:r w:rsidRPr="002D29F8">
                    <w:rPr>
                      <w:rFonts w:eastAsia="ＭＳ 明朝" w:cs="Arial"/>
                      <w:strike/>
                      <w:color w:val="FF0000"/>
                      <w:sz w:val="18"/>
                      <w:szCs w:val="18"/>
                      <w:highlight w:val="yellow"/>
                    </w:rPr>
                    <w:t>]</w:t>
                  </w:r>
                </w:p>
              </w:tc>
              <w:tc>
                <w:tcPr>
                  <w:tcW w:w="1046" w:type="dxa"/>
                </w:tcPr>
                <w:p w14:paraId="00BCD9FF" w14:textId="77777777" w:rsidR="00590FBF" w:rsidRPr="00152D28" w:rsidRDefault="00590FBF" w:rsidP="00590FBF">
                  <w:pPr>
                    <w:rPr>
                      <w:rFonts w:eastAsia="SimSun" w:cs="Arial"/>
                      <w:color w:val="000000"/>
                      <w:sz w:val="18"/>
                      <w:szCs w:val="18"/>
                      <w:lang w:eastAsia="zh-CN"/>
                    </w:rPr>
                  </w:pPr>
                  <w:r>
                    <w:rPr>
                      <w:rFonts w:eastAsia="游明朝" w:cs="Arial" w:hint="eastAsia"/>
                      <w:color w:val="000000"/>
                      <w:sz w:val="18"/>
                      <w:szCs w:val="18"/>
                    </w:rPr>
                    <w:t>YES</w:t>
                  </w:r>
                </w:p>
              </w:tc>
              <w:tc>
                <w:tcPr>
                  <w:tcW w:w="1075" w:type="dxa"/>
                </w:tcPr>
                <w:p w14:paraId="6803B5F8" w14:textId="77777777" w:rsidR="00590FBF" w:rsidRPr="00152D28" w:rsidRDefault="00590FBF" w:rsidP="00590FBF">
                  <w:pPr>
                    <w:rPr>
                      <w:rFonts w:eastAsia="SimSun" w:cs="Arial"/>
                      <w:color w:val="000000"/>
                      <w:sz w:val="18"/>
                      <w:szCs w:val="18"/>
                      <w:lang w:eastAsia="zh-CN"/>
                    </w:rPr>
                  </w:pPr>
                  <w:r>
                    <w:rPr>
                      <w:rFonts w:eastAsia="游明朝" w:cs="Arial" w:hint="eastAsia"/>
                      <w:color w:val="000000"/>
                      <w:sz w:val="18"/>
                      <w:szCs w:val="18"/>
                    </w:rPr>
                    <w:t>n/a</w:t>
                  </w:r>
                </w:p>
              </w:tc>
              <w:tc>
                <w:tcPr>
                  <w:tcW w:w="2951" w:type="dxa"/>
                </w:tcPr>
                <w:p w14:paraId="7168DCFC" w14:textId="77777777" w:rsidR="00590FBF" w:rsidRPr="00152D28" w:rsidRDefault="00590FBF" w:rsidP="00590FBF">
                  <w:pPr>
                    <w:rPr>
                      <w:rFonts w:cs="Arial"/>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1094" w:type="dxa"/>
                </w:tcPr>
                <w:p w14:paraId="5EF29872" w14:textId="77777777" w:rsidR="00590FBF" w:rsidRPr="00152D28" w:rsidRDefault="00590FBF" w:rsidP="00590FBF">
                  <w:pPr>
                    <w:rPr>
                      <w:rFonts w:eastAsia="ＭＳ 明朝" w:cs="Arial"/>
                      <w:color w:val="000000"/>
                      <w:sz w:val="18"/>
                      <w:szCs w:val="18"/>
                      <w:highlight w:val="yellow"/>
                    </w:rPr>
                  </w:pPr>
                  <w:r w:rsidRPr="00152D28">
                    <w:rPr>
                      <w:rFonts w:eastAsia="ＭＳ 明朝" w:cs="Arial" w:hint="eastAsia"/>
                      <w:color w:val="000000"/>
                      <w:sz w:val="18"/>
                      <w:szCs w:val="18"/>
                      <w:highlight w:val="yellow"/>
                    </w:rPr>
                    <w:t>[</w:t>
                  </w:r>
                  <w:r w:rsidRPr="00152D28">
                    <w:rPr>
                      <w:rFonts w:eastAsia="SimSun" w:cs="Arial"/>
                      <w:color w:val="000000"/>
                      <w:sz w:val="18"/>
                      <w:szCs w:val="18"/>
                      <w:highlight w:val="yellow"/>
                      <w:lang w:eastAsia="zh-CN"/>
                    </w:rPr>
                    <w:t>P</w:t>
                  </w:r>
                  <w:r w:rsidRPr="00152D28">
                    <w:rPr>
                      <w:rFonts w:eastAsia="SimSun" w:cs="Arial" w:hint="eastAsia"/>
                      <w:color w:val="000000"/>
                      <w:sz w:val="18"/>
                      <w:szCs w:val="18"/>
                      <w:highlight w:val="yellow"/>
                      <w:lang w:eastAsia="zh-CN"/>
                    </w:rPr>
                    <w:t>er Band</w:t>
                  </w:r>
                  <w:r w:rsidRPr="00152D28">
                    <w:rPr>
                      <w:rFonts w:eastAsia="ＭＳ 明朝" w:cs="Arial" w:hint="eastAsia"/>
                      <w:color w:val="000000"/>
                      <w:sz w:val="18"/>
                      <w:szCs w:val="18"/>
                      <w:highlight w:val="yellow"/>
                    </w:rPr>
                    <w:t>]</w:t>
                  </w:r>
                </w:p>
              </w:tc>
              <w:tc>
                <w:tcPr>
                  <w:tcW w:w="1348" w:type="dxa"/>
                </w:tcPr>
                <w:p w14:paraId="1BCF32A5" w14:textId="77777777" w:rsidR="00590FBF" w:rsidRPr="00152D28" w:rsidRDefault="00590FBF" w:rsidP="00590FBF">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48" w:type="dxa"/>
                </w:tcPr>
                <w:p w14:paraId="76D6A6A0" w14:textId="77777777" w:rsidR="00590FBF" w:rsidRPr="00152D28" w:rsidRDefault="00590FBF" w:rsidP="00590FBF">
                  <w:pPr>
                    <w:rPr>
                      <w:rFonts w:eastAsia="SimSun" w:cs="Arial"/>
                      <w:color w:val="000000"/>
                      <w:sz w:val="18"/>
                      <w:szCs w:val="18"/>
                      <w:lang w:eastAsia="zh-CN"/>
                    </w:rPr>
                  </w:pPr>
                  <w:r>
                    <w:rPr>
                      <w:rFonts w:eastAsia="游明朝" w:cs="Arial" w:hint="eastAsia"/>
                      <w:color w:val="000000"/>
                      <w:sz w:val="18"/>
                      <w:szCs w:val="18"/>
                    </w:rPr>
                    <w:t>n/a</w:t>
                  </w:r>
                </w:p>
              </w:tc>
              <w:tc>
                <w:tcPr>
                  <w:tcW w:w="1311" w:type="dxa"/>
                </w:tcPr>
                <w:p w14:paraId="23C33B4B" w14:textId="77777777" w:rsidR="00590FBF" w:rsidRPr="00152D28" w:rsidRDefault="00590FBF" w:rsidP="00590FBF">
                  <w:pPr>
                    <w:rPr>
                      <w:rFonts w:eastAsia="SimSun" w:cs="Arial"/>
                      <w:color w:val="000000"/>
                      <w:sz w:val="18"/>
                      <w:szCs w:val="18"/>
                      <w:lang w:eastAsia="zh-CN"/>
                    </w:rPr>
                  </w:pPr>
                  <w:r>
                    <w:rPr>
                      <w:rFonts w:eastAsia="游明朝" w:cs="Arial" w:hint="eastAsia"/>
                      <w:color w:val="000000"/>
                      <w:sz w:val="18"/>
                      <w:szCs w:val="18"/>
                    </w:rPr>
                    <w:t>n/a</w:t>
                  </w:r>
                </w:p>
              </w:tc>
              <w:tc>
                <w:tcPr>
                  <w:tcW w:w="1178" w:type="dxa"/>
                </w:tcPr>
                <w:p w14:paraId="13C666C5" w14:textId="77777777" w:rsidR="00590FBF" w:rsidRPr="0040388F" w:rsidRDefault="00590FBF" w:rsidP="00590FBF">
                  <w:pPr>
                    <w:keepLines/>
                    <w:spacing w:after="0"/>
                    <w:rPr>
                      <w:rFonts w:eastAsia="游明朝" w:cs="Arial"/>
                      <w:strike/>
                      <w:color w:val="000000"/>
                      <w:sz w:val="18"/>
                      <w:szCs w:val="18"/>
                    </w:rPr>
                  </w:pPr>
                </w:p>
              </w:tc>
              <w:tc>
                <w:tcPr>
                  <w:tcW w:w="1811" w:type="dxa"/>
                </w:tcPr>
                <w:p w14:paraId="3D6141B9" w14:textId="77777777" w:rsidR="00590FBF" w:rsidRPr="00152D28" w:rsidRDefault="00590FBF" w:rsidP="00590FBF">
                  <w:pPr>
                    <w:rPr>
                      <w:rFonts w:eastAsia="SimSun" w:cs="Arial"/>
                      <w:color w:val="000000"/>
                      <w:sz w:val="18"/>
                      <w:szCs w:val="18"/>
                    </w:rPr>
                  </w:pPr>
                  <w:r w:rsidRPr="00152D28">
                    <w:rPr>
                      <w:rFonts w:eastAsia="SimSun" w:cs="Arial"/>
                      <w:color w:val="000000"/>
                      <w:sz w:val="18"/>
                      <w:szCs w:val="18"/>
                    </w:rPr>
                    <w:t>Optional with capability signalling</w:t>
                  </w:r>
                </w:p>
              </w:tc>
            </w:tr>
          </w:tbl>
          <w:p w14:paraId="284C487C" w14:textId="77777777" w:rsidR="00590FBF" w:rsidRDefault="00590FBF" w:rsidP="00590FBF">
            <w:pPr>
              <w:rPr>
                <w:rFonts w:eastAsia="SimSun"/>
                <w:lang w:eastAsia="zh-CN"/>
              </w:rPr>
            </w:pPr>
          </w:p>
          <w:tbl>
            <w:tblPr>
              <w:tblStyle w:val="afd"/>
              <w:tblW w:w="0" w:type="auto"/>
              <w:tblLook w:val="04A0" w:firstRow="1" w:lastRow="0" w:firstColumn="1" w:lastColumn="0" w:noHBand="0" w:noVBand="1"/>
            </w:tblPr>
            <w:tblGrid>
              <w:gridCol w:w="661"/>
              <w:gridCol w:w="2923"/>
              <w:gridCol w:w="2923"/>
              <w:gridCol w:w="1187"/>
              <w:gridCol w:w="1047"/>
              <w:gridCol w:w="1069"/>
              <w:gridCol w:w="2924"/>
              <w:gridCol w:w="1095"/>
              <w:gridCol w:w="1343"/>
              <w:gridCol w:w="1335"/>
              <w:gridCol w:w="1299"/>
              <w:gridCol w:w="586"/>
              <w:gridCol w:w="1814"/>
            </w:tblGrid>
            <w:tr w:rsidR="00BD09E3" w14:paraId="5E13153F" w14:textId="77777777" w:rsidTr="0034763F">
              <w:tc>
                <w:tcPr>
                  <w:tcW w:w="676" w:type="dxa"/>
                </w:tcPr>
                <w:p w14:paraId="475F59D7" w14:textId="77777777" w:rsidR="00BD09E3" w:rsidRPr="001072B5" w:rsidRDefault="00BD09E3" w:rsidP="00BD09E3">
                  <w:pPr>
                    <w:rPr>
                      <w:rFonts w:eastAsiaTheme="minorEastAsia" w:cs="Arial"/>
                      <w:color w:val="000000"/>
                      <w:sz w:val="18"/>
                      <w:szCs w:val="18"/>
                      <w:lang w:eastAsia="ko-KR"/>
                    </w:rPr>
                  </w:pPr>
                  <w:r>
                    <w:rPr>
                      <w:rFonts w:eastAsiaTheme="minorEastAsia" w:cs="Arial" w:hint="eastAsia"/>
                      <w:color w:val="000000"/>
                      <w:sz w:val="18"/>
                      <w:szCs w:val="18"/>
                      <w:lang w:eastAsia="ko-KR"/>
                    </w:rPr>
                    <w:t>X-13</w:t>
                  </w:r>
                </w:p>
              </w:tc>
              <w:tc>
                <w:tcPr>
                  <w:tcW w:w="3042" w:type="dxa"/>
                </w:tcPr>
                <w:p w14:paraId="30066153" w14:textId="77777777" w:rsidR="00BD09E3" w:rsidRPr="001072B5" w:rsidRDefault="00BD09E3" w:rsidP="00BD09E3">
                  <w:pPr>
                    <w:rPr>
                      <w:rFonts w:eastAsiaTheme="minorEastAsia" w:cs="Arial"/>
                      <w:color w:val="000000"/>
                      <w:sz w:val="18"/>
                      <w:szCs w:val="18"/>
                      <w:lang w:eastAsia="ko-KR"/>
                    </w:rPr>
                  </w:pPr>
                  <w:r>
                    <w:rPr>
                      <w:rFonts w:eastAsiaTheme="minorEastAsia" w:cs="Arial" w:hint="eastAsia"/>
                      <w:color w:val="000000"/>
                      <w:sz w:val="18"/>
                      <w:szCs w:val="18"/>
                      <w:lang w:eastAsia="ko-KR"/>
                    </w:rPr>
                    <w:t>Support of valid RO across SBFD and non-SBFD symbols</w:t>
                  </w:r>
                </w:p>
              </w:tc>
              <w:tc>
                <w:tcPr>
                  <w:tcW w:w="3042" w:type="dxa"/>
                </w:tcPr>
                <w:p w14:paraId="7FD08D48" w14:textId="77777777" w:rsidR="00BD09E3" w:rsidRPr="001072B5" w:rsidRDefault="00BD09E3" w:rsidP="00BD09E3">
                  <w:pPr>
                    <w:spacing w:after="0"/>
                    <w:rPr>
                      <w:rFonts w:cs="Arial"/>
                      <w:color w:val="000000"/>
                      <w:sz w:val="18"/>
                      <w:szCs w:val="18"/>
                      <w:lang w:eastAsia="zh-CN"/>
                    </w:rPr>
                  </w:pPr>
                  <w:r>
                    <w:rPr>
                      <w:rFonts w:eastAsiaTheme="minorEastAsia" w:cs="Arial" w:hint="eastAsia"/>
                      <w:color w:val="000000"/>
                      <w:sz w:val="18"/>
                      <w:szCs w:val="18"/>
                      <w:lang w:eastAsia="ko-KR"/>
                    </w:rPr>
                    <w:t>S</w:t>
                  </w:r>
                  <w:r w:rsidRPr="001072B5">
                    <w:rPr>
                      <w:rFonts w:cs="Arial"/>
                      <w:color w:val="000000"/>
                      <w:sz w:val="18"/>
                      <w:szCs w:val="18"/>
                      <w:lang w:eastAsia="zh-CN"/>
                    </w:rPr>
                    <w:t>upport of valid RO across SBFD and non-SBFD symbols</w:t>
                  </w:r>
                </w:p>
              </w:tc>
              <w:tc>
                <w:tcPr>
                  <w:tcW w:w="1231" w:type="dxa"/>
                </w:tcPr>
                <w:p w14:paraId="7EC90514" w14:textId="77777777" w:rsidR="00BD09E3" w:rsidRPr="001072B5" w:rsidRDefault="00BD09E3" w:rsidP="00BD09E3">
                  <w:pPr>
                    <w:rPr>
                      <w:rFonts w:eastAsiaTheme="minorEastAsia" w:cs="Arial"/>
                      <w:color w:val="000000"/>
                      <w:sz w:val="18"/>
                      <w:szCs w:val="18"/>
                      <w:lang w:eastAsia="ko-KR"/>
                    </w:rPr>
                  </w:pPr>
                  <w:r w:rsidRPr="001072B5">
                    <w:rPr>
                      <w:rFonts w:eastAsiaTheme="minorEastAsia" w:cs="Arial" w:hint="eastAsia"/>
                      <w:color w:val="000000"/>
                      <w:sz w:val="18"/>
                      <w:szCs w:val="18"/>
                      <w:lang w:eastAsia="ko-KR"/>
                    </w:rPr>
                    <w:t>X-4</w:t>
                  </w:r>
                </w:p>
              </w:tc>
              <w:tc>
                <w:tcPr>
                  <w:tcW w:w="1074" w:type="dxa"/>
                </w:tcPr>
                <w:p w14:paraId="00D4CF46" w14:textId="77777777" w:rsidR="00BD09E3" w:rsidRPr="00AD4D33" w:rsidRDefault="00BD09E3" w:rsidP="00BD09E3">
                  <w:pPr>
                    <w:rPr>
                      <w:rFonts w:eastAsia="游明朝" w:cs="Arial"/>
                      <w:color w:val="000000"/>
                      <w:sz w:val="18"/>
                      <w:szCs w:val="18"/>
                    </w:rPr>
                  </w:pPr>
                  <w:r w:rsidRPr="00152D28">
                    <w:rPr>
                      <w:rFonts w:eastAsia="SimSun" w:cs="Arial" w:hint="eastAsia"/>
                      <w:color w:val="000000"/>
                      <w:sz w:val="18"/>
                      <w:szCs w:val="18"/>
                      <w:lang w:eastAsia="zh-CN"/>
                    </w:rPr>
                    <w:t>YES</w:t>
                  </w:r>
                </w:p>
              </w:tc>
              <w:tc>
                <w:tcPr>
                  <w:tcW w:w="1104" w:type="dxa"/>
                </w:tcPr>
                <w:p w14:paraId="7F205F68" w14:textId="77777777" w:rsidR="00BD09E3" w:rsidRPr="00AD4D33" w:rsidRDefault="00BD09E3" w:rsidP="00BD09E3">
                  <w:pPr>
                    <w:rPr>
                      <w:rFonts w:eastAsia="游明朝" w:cs="Arial"/>
                      <w:color w:val="000000"/>
                      <w:sz w:val="18"/>
                      <w:szCs w:val="18"/>
                    </w:rPr>
                  </w:pPr>
                  <w:r w:rsidRPr="00152D28">
                    <w:rPr>
                      <w:rFonts w:eastAsia="SimSun" w:cs="Arial" w:hint="eastAsia"/>
                      <w:color w:val="000000"/>
                      <w:sz w:val="18"/>
                      <w:szCs w:val="18"/>
                      <w:lang w:eastAsia="zh-CN"/>
                    </w:rPr>
                    <w:t>n/a</w:t>
                  </w:r>
                </w:p>
              </w:tc>
              <w:tc>
                <w:tcPr>
                  <w:tcW w:w="3042" w:type="dxa"/>
                </w:tcPr>
                <w:p w14:paraId="17F914B7" w14:textId="77777777" w:rsidR="00BD09E3" w:rsidRPr="001072B5" w:rsidRDefault="00BD09E3" w:rsidP="00BD09E3">
                  <w:pPr>
                    <w:rPr>
                      <w:rFonts w:eastAsiaTheme="minorEastAsia" w:cs="Arial"/>
                      <w:color w:val="000000"/>
                      <w:sz w:val="18"/>
                      <w:szCs w:val="18"/>
                      <w:lang w:eastAsia="ko-KR"/>
                    </w:rPr>
                  </w:pPr>
                  <w:r>
                    <w:rPr>
                      <w:rFonts w:eastAsiaTheme="minorEastAsia" w:cs="Arial" w:hint="eastAsia"/>
                      <w:color w:val="000000"/>
                      <w:sz w:val="18"/>
                      <w:szCs w:val="18"/>
                      <w:lang w:eastAsia="ko-KR"/>
                    </w:rPr>
                    <w:t>ROs across SBFD symbol and non-SBFD symbols in the same slot or across slots are invalid</w:t>
                  </w:r>
                </w:p>
              </w:tc>
              <w:tc>
                <w:tcPr>
                  <w:tcW w:w="1123" w:type="dxa"/>
                </w:tcPr>
                <w:p w14:paraId="499C8021" w14:textId="77777777" w:rsidR="00BD09E3" w:rsidRPr="001072B5" w:rsidRDefault="00BD09E3" w:rsidP="00BD09E3">
                  <w:pPr>
                    <w:rPr>
                      <w:rFonts w:eastAsiaTheme="minorEastAsia" w:cs="Arial"/>
                      <w:color w:val="000000"/>
                      <w:sz w:val="18"/>
                      <w:szCs w:val="18"/>
                      <w:lang w:eastAsia="ko-KR"/>
                    </w:rPr>
                  </w:pPr>
                  <w:r>
                    <w:rPr>
                      <w:rFonts w:eastAsiaTheme="minorEastAsia" w:cs="Arial" w:hint="eastAsia"/>
                      <w:color w:val="000000"/>
                      <w:sz w:val="18"/>
                      <w:szCs w:val="18"/>
                      <w:lang w:eastAsia="ko-KR"/>
                    </w:rPr>
                    <w:t>Per Band</w:t>
                  </w:r>
                </w:p>
              </w:tc>
              <w:tc>
                <w:tcPr>
                  <w:tcW w:w="1385" w:type="dxa"/>
                </w:tcPr>
                <w:p w14:paraId="13EC4F0D" w14:textId="77777777" w:rsidR="00BD09E3" w:rsidRPr="00AD4D33" w:rsidRDefault="00BD09E3" w:rsidP="00BD09E3">
                  <w:pP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385" w:type="dxa"/>
                </w:tcPr>
                <w:p w14:paraId="6BA17020" w14:textId="77777777" w:rsidR="00BD09E3" w:rsidRPr="00AD4D33" w:rsidRDefault="00BD09E3" w:rsidP="00BD09E3">
                  <w:pPr>
                    <w:rPr>
                      <w:rFonts w:eastAsia="游明朝" w:cs="Arial"/>
                      <w:color w:val="000000"/>
                      <w:sz w:val="18"/>
                      <w:szCs w:val="18"/>
                    </w:rPr>
                  </w:pPr>
                  <w:r w:rsidRPr="00152D28">
                    <w:rPr>
                      <w:rFonts w:eastAsia="SimSun" w:cs="Arial" w:hint="eastAsia"/>
                      <w:color w:val="000000"/>
                      <w:sz w:val="18"/>
                      <w:szCs w:val="18"/>
                      <w:lang w:eastAsia="zh-CN"/>
                    </w:rPr>
                    <w:t>n/a</w:t>
                  </w:r>
                </w:p>
              </w:tc>
              <w:tc>
                <w:tcPr>
                  <w:tcW w:w="1347" w:type="dxa"/>
                </w:tcPr>
                <w:p w14:paraId="2B5763A1" w14:textId="77777777" w:rsidR="00BD09E3" w:rsidRPr="00AD4D33" w:rsidRDefault="00BD09E3" w:rsidP="00BD09E3">
                  <w:pPr>
                    <w:rPr>
                      <w:rFonts w:eastAsia="游明朝" w:cs="Arial"/>
                      <w:color w:val="000000"/>
                      <w:sz w:val="18"/>
                      <w:szCs w:val="18"/>
                    </w:rPr>
                  </w:pPr>
                  <w:r w:rsidRPr="00152D28">
                    <w:rPr>
                      <w:rFonts w:eastAsia="SimSun" w:cs="Arial" w:hint="eastAsia"/>
                      <w:color w:val="000000"/>
                      <w:sz w:val="18"/>
                      <w:szCs w:val="18"/>
                      <w:lang w:eastAsia="zh-CN"/>
                    </w:rPr>
                    <w:t>n/a</w:t>
                  </w:r>
                </w:p>
              </w:tc>
              <w:tc>
                <w:tcPr>
                  <w:tcW w:w="606" w:type="dxa"/>
                </w:tcPr>
                <w:p w14:paraId="5295CF75" w14:textId="77777777" w:rsidR="00BD09E3" w:rsidRPr="00AD4D33" w:rsidRDefault="00BD09E3" w:rsidP="00BD09E3">
                  <w:pPr>
                    <w:keepLines/>
                    <w:spacing w:after="0"/>
                    <w:rPr>
                      <w:rFonts w:eastAsia="游明朝" w:cs="Arial"/>
                      <w:strike/>
                      <w:color w:val="000000"/>
                      <w:sz w:val="18"/>
                      <w:szCs w:val="18"/>
                    </w:rPr>
                  </w:pPr>
                </w:p>
              </w:tc>
              <w:tc>
                <w:tcPr>
                  <w:tcW w:w="1864" w:type="dxa"/>
                </w:tcPr>
                <w:p w14:paraId="5844AFA4" w14:textId="77777777" w:rsidR="00BD09E3" w:rsidRPr="00AD4D33" w:rsidRDefault="00BD09E3" w:rsidP="00BD09E3">
                  <w:pPr>
                    <w:rPr>
                      <w:rFonts w:eastAsia="SimSun" w:cs="Arial"/>
                      <w:color w:val="000000"/>
                      <w:sz w:val="18"/>
                      <w:szCs w:val="18"/>
                    </w:rPr>
                  </w:pPr>
                  <w:r w:rsidRPr="00152D28">
                    <w:rPr>
                      <w:rFonts w:eastAsia="SimSun" w:cs="Arial"/>
                      <w:color w:val="000000"/>
                      <w:sz w:val="18"/>
                      <w:szCs w:val="18"/>
                    </w:rPr>
                    <w:t>Optional with capability signalling</w:t>
                  </w:r>
                </w:p>
              </w:tc>
            </w:tr>
          </w:tbl>
          <w:p w14:paraId="7562EC97" w14:textId="77777777" w:rsidR="00BD09E3" w:rsidRPr="00BD09E3" w:rsidRDefault="00BD09E3" w:rsidP="00590FBF">
            <w:pPr>
              <w:rPr>
                <w:rFonts w:eastAsia="SimSun"/>
                <w:lang w:eastAsia="zh-CN"/>
              </w:rPr>
            </w:pPr>
          </w:p>
          <w:p w14:paraId="78F21831" w14:textId="77777777" w:rsidR="00590FBF" w:rsidRPr="00590FBF" w:rsidRDefault="00590FBF" w:rsidP="00BD09E3">
            <w:pPr>
              <w:rPr>
                <w:rFonts w:eastAsiaTheme="minorEastAsia"/>
              </w:rPr>
            </w:pPr>
          </w:p>
        </w:tc>
      </w:tr>
      <w:tr w:rsidR="00FA1359" w14:paraId="5010CCA5" w14:textId="77777777" w:rsidTr="007928B4">
        <w:trPr>
          <w:trHeight w:val="57"/>
        </w:trPr>
        <w:tc>
          <w:tcPr>
            <w:tcW w:w="117" w:type="pct"/>
          </w:tcPr>
          <w:p w14:paraId="0CF52EA7" w14:textId="6FE65CF5" w:rsidR="00FA1359" w:rsidRPr="008F11A2" w:rsidRDefault="008F11A2" w:rsidP="0034763F">
            <w:pPr>
              <w:spacing w:after="0"/>
              <w:jc w:val="center"/>
              <w:rPr>
                <w:rFonts w:eastAsia="SimSun"/>
                <w:sz w:val="22"/>
                <w:lang w:eastAsia="zh-CN"/>
              </w:rPr>
            </w:pPr>
            <w:r>
              <w:rPr>
                <w:rFonts w:eastAsia="SimSun" w:hint="eastAsia"/>
                <w:sz w:val="22"/>
                <w:lang w:eastAsia="zh-CN"/>
              </w:rPr>
              <w:t>[6]</w:t>
            </w:r>
          </w:p>
        </w:tc>
        <w:tc>
          <w:tcPr>
            <w:tcW w:w="318" w:type="pct"/>
          </w:tcPr>
          <w:p w14:paraId="350B7730" w14:textId="111F0951" w:rsidR="00FA1359" w:rsidRPr="008F11A2" w:rsidRDefault="008F11A2" w:rsidP="0034763F">
            <w:pPr>
              <w:spacing w:after="0"/>
              <w:jc w:val="center"/>
              <w:rPr>
                <w:rFonts w:eastAsia="SimSun"/>
                <w:sz w:val="22"/>
                <w:szCs w:val="18"/>
                <w:lang w:eastAsia="zh-CN"/>
              </w:rPr>
            </w:pPr>
            <w:r>
              <w:rPr>
                <w:rFonts w:eastAsia="SimSun" w:hint="eastAsia"/>
                <w:sz w:val="22"/>
                <w:szCs w:val="18"/>
                <w:lang w:eastAsia="zh-CN"/>
              </w:rPr>
              <w:t>Nokia</w:t>
            </w:r>
          </w:p>
        </w:tc>
        <w:tc>
          <w:tcPr>
            <w:tcW w:w="4564" w:type="pct"/>
          </w:tcPr>
          <w:p w14:paraId="6EB52BC9" w14:textId="77777777" w:rsidR="008F11A2" w:rsidRDefault="008F11A2" w:rsidP="008F11A2">
            <w:pPr>
              <w:spacing w:before="120" w:after="120"/>
              <w:rPr>
                <w:rFonts w:eastAsia="ＭＳ 明朝" w:cs="Arial"/>
                <w:color w:val="000000" w:themeColor="text1"/>
                <w:szCs w:val="18"/>
              </w:rPr>
            </w:pPr>
            <w:r>
              <w:t xml:space="preserve">FG </w:t>
            </w:r>
            <w:r w:rsidRPr="008A64ED">
              <w:rPr>
                <w:rFonts w:eastAsia="ＭＳ 明朝" w:cs="Arial"/>
                <w:color w:val="000000" w:themeColor="text1"/>
                <w:szCs w:val="18"/>
              </w:rPr>
              <w:t>60-</w:t>
            </w:r>
            <w:r>
              <w:rPr>
                <w:rFonts w:eastAsia="ＭＳ 明朝" w:cs="Arial"/>
                <w:color w:val="000000" w:themeColor="text1"/>
                <w:szCs w:val="18"/>
              </w:rPr>
              <w:t>4</w:t>
            </w:r>
            <w:r>
              <w:t xml:space="preserve"> for SBFD was agreed in RAN1#120 as shown in the Annex. </w:t>
            </w:r>
            <w:r>
              <w:rPr>
                <w:rFonts w:eastAsia="ＭＳ 明朝" w:cs="Arial"/>
                <w:color w:val="000000" w:themeColor="text1"/>
                <w:szCs w:val="18"/>
              </w:rPr>
              <w:t>In this section we discuss the remaining issues (highlighted in yellow) related FG 60-4.</w:t>
            </w:r>
          </w:p>
          <w:p w14:paraId="375DA32C" w14:textId="77777777" w:rsidR="008F11A2" w:rsidRDefault="008F11A2" w:rsidP="008F11A2">
            <w:pPr>
              <w:spacing w:before="120" w:after="120" w:line="276" w:lineRule="auto"/>
              <w:jc w:val="both"/>
            </w:pPr>
            <w:r>
              <w:t>Concerning p</w:t>
            </w:r>
            <w:r w:rsidRPr="00305B32">
              <w:t>rerequisite feature groups</w:t>
            </w:r>
            <w:r>
              <w:t>, FG 60-1 and FG 60-3 could be prerequisite of FG 60-4. Although a UE is not expected to support both FGs 60-3 and 60-4, the UE (in case it cannot support both) should support FG 60-3. If we do not consider a default FG, there exists two UE types in network. In this case, network needs to either support both UE types at a same type, which significantly increases the complexity at the NW to handle all RO validation and SSB-to-RO mapping for both Options, or network simply picks one of the two Options, which leads to the waste of capability of the unpicked UE type in the network.</w:t>
            </w:r>
          </w:p>
          <w:p w14:paraId="1E49B138" w14:textId="77777777" w:rsidR="008F11A2" w:rsidRDefault="008F11A2" w:rsidP="008F11A2">
            <w:pPr>
              <w:spacing w:before="120" w:after="120" w:line="276" w:lineRule="auto"/>
              <w:jc w:val="both"/>
            </w:pPr>
            <w:r>
              <w:t>Concerning the FFS on other components, the following component can be further added (assuming FG 60-3, and thus its components, are prerequisite for FG 60-4):</w:t>
            </w:r>
          </w:p>
          <w:p w14:paraId="0C2069D8" w14:textId="77777777" w:rsidR="008F11A2" w:rsidRPr="00A27CCD" w:rsidRDefault="008F11A2" w:rsidP="00523E30">
            <w:pPr>
              <w:pStyle w:val="aff6"/>
              <w:numPr>
                <w:ilvl w:val="0"/>
                <w:numId w:val="37"/>
              </w:numPr>
              <w:overflowPunct/>
              <w:autoSpaceDE/>
              <w:autoSpaceDN/>
              <w:adjustRightInd/>
              <w:spacing w:before="120" w:after="120"/>
              <w:ind w:leftChars="0"/>
              <w:contextualSpacing/>
              <w:rPr>
                <w:lang w:val="en-US"/>
              </w:rPr>
            </w:pPr>
            <w:r w:rsidRPr="00A27CCD">
              <w:rPr>
                <w:lang w:val="en-US"/>
              </w:rPr>
              <w:t>Support an RO spanning across SBFD and non-SBFD symbols.</w:t>
            </w:r>
          </w:p>
          <w:p w14:paraId="5289354C" w14:textId="77777777" w:rsidR="008F11A2" w:rsidRDefault="008F11A2" w:rsidP="008F11A2">
            <w:pPr>
              <w:spacing w:before="120" w:after="120"/>
              <w:rPr>
                <w:lang w:val="en-US"/>
              </w:rPr>
            </w:pPr>
            <w:r>
              <w:rPr>
                <w:lang w:val="en-US"/>
              </w:rPr>
              <w:t>Concerning the Type, per-band should be fine.</w:t>
            </w:r>
          </w:p>
          <w:p w14:paraId="74CE766E" w14:textId="77777777" w:rsidR="008F11A2" w:rsidRDefault="008F11A2" w:rsidP="008F11A2">
            <w:pPr>
              <w:pStyle w:val="a6"/>
            </w:pPr>
            <w:r>
              <w:t xml:space="preserve">Proposal </w:t>
            </w:r>
            <w:r>
              <w:fldChar w:fldCharType="begin"/>
            </w:r>
            <w:r>
              <w:instrText xml:space="preserve"> SEQ Proposal \* ARABIC </w:instrText>
            </w:r>
            <w:r>
              <w:fldChar w:fldCharType="separate"/>
            </w:r>
            <w:r>
              <w:rPr>
                <w:noProof/>
              </w:rPr>
              <w:t>5</w:t>
            </w:r>
            <w:r>
              <w:fldChar w:fldCharType="end"/>
            </w:r>
            <w:r>
              <w:t>. For FG 60-3,</w:t>
            </w:r>
          </w:p>
          <w:p w14:paraId="2FA2414A" w14:textId="77777777" w:rsidR="008F11A2" w:rsidRPr="00A27CCD" w:rsidRDefault="008F11A2" w:rsidP="00523E30">
            <w:pPr>
              <w:pStyle w:val="aff6"/>
              <w:numPr>
                <w:ilvl w:val="0"/>
                <w:numId w:val="37"/>
              </w:numPr>
              <w:overflowPunct/>
              <w:autoSpaceDE/>
              <w:autoSpaceDN/>
              <w:adjustRightInd/>
              <w:spacing w:after="0"/>
              <w:ind w:leftChars="0"/>
              <w:contextualSpacing/>
              <w:rPr>
                <w:b/>
                <w:lang w:val="en-US"/>
              </w:rPr>
            </w:pPr>
            <w:r w:rsidRPr="00A27CCD">
              <w:rPr>
                <w:b/>
                <w:lang w:val="en-US"/>
              </w:rPr>
              <w:t>prerequisite feature groups: FG 60-1 and FG 60-3.</w:t>
            </w:r>
          </w:p>
          <w:p w14:paraId="7EAF79F0" w14:textId="77777777" w:rsidR="008F11A2" w:rsidRPr="00474C6F" w:rsidRDefault="008F11A2" w:rsidP="00523E30">
            <w:pPr>
              <w:pStyle w:val="aff6"/>
              <w:numPr>
                <w:ilvl w:val="0"/>
                <w:numId w:val="37"/>
              </w:numPr>
              <w:overflowPunct/>
              <w:autoSpaceDE/>
              <w:autoSpaceDN/>
              <w:adjustRightInd/>
              <w:spacing w:after="0"/>
              <w:ind w:leftChars="0"/>
              <w:contextualSpacing/>
              <w:rPr>
                <w:b/>
                <w:bCs/>
                <w:lang w:val="en-US"/>
              </w:rPr>
            </w:pPr>
            <w:r w:rsidRPr="00474C6F">
              <w:rPr>
                <w:b/>
                <w:bCs/>
                <w:lang w:val="en-US"/>
              </w:rPr>
              <w:t>The following components should be added:</w:t>
            </w:r>
          </w:p>
          <w:p w14:paraId="2CE5E606" w14:textId="77777777" w:rsidR="008F11A2" w:rsidRPr="00A27CCD" w:rsidRDefault="008F11A2" w:rsidP="00523E30">
            <w:pPr>
              <w:pStyle w:val="aff6"/>
              <w:numPr>
                <w:ilvl w:val="1"/>
                <w:numId w:val="37"/>
              </w:numPr>
              <w:overflowPunct/>
              <w:autoSpaceDE/>
              <w:autoSpaceDN/>
              <w:adjustRightInd/>
              <w:spacing w:before="120" w:after="120"/>
              <w:ind w:leftChars="0"/>
              <w:contextualSpacing/>
              <w:rPr>
                <w:b/>
                <w:lang w:val="en-US"/>
              </w:rPr>
            </w:pPr>
            <w:r w:rsidRPr="00A27CCD">
              <w:rPr>
                <w:b/>
                <w:lang w:val="en-US"/>
              </w:rPr>
              <w:t>Support an RO spanning across SBFD and non-SBFD symbols.</w:t>
            </w:r>
          </w:p>
          <w:p w14:paraId="0AB63525" w14:textId="77777777" w:rsidR="008F11A2" w:rsidRPr="00474C6F" w:rsidRDefault="008F11A2" w:rsidP="00523E30">
            <w:pPr>
              <w:pStyle w:val="aff6"/>
              <w:numPr>
                <w:ilvl w:val="0"/>
                <w:numId w:val="37"/>
              </w:numPr>
              <w:overflowPunct/>
              <w:autoSpaceDE/>
              <w:autoSpaceDN/>
              <w:adjustRightInd/>
              <w:spacing w:after="0"/>
              <w:ind w:leftChars="0"/>
              <w:contextualSpacing/>
              <w:rPr>
                <w:b/>
                <w:bCs/>
                <w:lang w:val="en-US"/>
              </w:rPr>
            </w:pPr>
            <w:r w:rsidRPr="00474C6F">
              <w:rPr>
                <w:b/>
                <w:bCs/>
                <w:lang w:val="en-US"/>
              </w:rPr>
              <w:t>Type: per-band.</w:t>
            </w:r>
          </w:p>
          <w:p w14:paraId="13E840F6" w14:textId="77777777" w:rsidR="00FA1359" w:rsidRPr="00705A9E" w:rsidRDefault="00FA1359" w:rsidP="0034763F">
            <w:pPr>
              <w:rPr>
                <w:rFonts w:eastAsiaTheme="minorEastAsia"/>
                <w:b/>
                <w:u w:val="single"/>
              </w:rPr>
            </w:pPr>
          </w:p>
        </w:tc>
      </w:tr>
      <w:tr w:rsidR="00FA1359" w14:paraId="15E69A61" w14:textId="77777777" w:rsidTr="007928B4">
        <w:trPr>
          <w:trHeight w:val="57"/>
        </w:trPr>
        <w:tc>
          <w:tcPr>
            <w:tcW w:w="117" w:type="pct"/>
          </w:tcPr>
          <w:p w14:paraId="2F87C762" w14:textId="672D8F6E" w:rsidR="00FA1359" w:rsidRPr="00E5316E" w:rsidRDefault="00E5316E" w:rsidP="0034763F">
            <w:pPr>
              <w:spacing w:after="0"/>
              <w:jc w:val="center"/>
              <w:rPr>
                <w:rFonts w:eastAsia="SimSun"/>
                <w:sz w:val="22"/>
                <w:lang w:eastAsia="zh-CN"/>
              </w:rPr>
            </w:pPr>
            <w:r>
              <w:rPr>
                <w:rFonts w:eastAsia="SimSun" w:hint="eastAsia"/>
                <w:sz w:val="22"/>
                <w:lang w:eastAsia="zh-CN"/>
              </w:rPr>
              <w:t>[7]</w:t>
            </w:r>
          </w:p>
        </w:tc>
        <w:tc>
          <w:tcPr>
            <w:tcW w:w="318" w:type="pct"/>
          </w:tcPr>
          <w:p w14:paraId="06F8D498" w14:textId="5DE71EAD" w:rsidR="00FA1359" w:rsidRPr="00E5316E" w:rsidRDefault="00E5316E" w:rsidP="0034763F">
            <w:pPr>
              <w:spacing w:after="0"/>
              <w:jc w:val="center"/>
              <w:rPr>
                <w:rFonts w:eastAsia="SimSun"/>
                <w:sz w:val="22"/>
                <w:szCs w:val="18"/>
                <w:lang w:eastAsia="zh-CN"/>
              </w:rPr>
            </w:pPr>
            <w:r>
              <w:rPr>
                <w:rFonts w:eastAsia="SimSun" w:hint="eastAsia"/>
                <w:sz w:val="22"/>
                <w:szCs w:val="18"/>
                <w:lang w:eastAsia="zh-CN"/>
              </w:rPr>
              <w:t>MediaTek</w:t>
            </w:r>
          </w:p>
        </w:tc>
        <w:tc>
          <w:tcPr>
            <w:tcW w:w="4564" w:type="pct"/>
          </w:tcPr>
          <w:p w14:paraId="5D9083C2" w14:textId="77777777" w:rsidR="00E5316E" w:rsidRDefault="00E5316E" w:rsidP="00E5316E">
            <w:pPr>
              <w:autoSpaceDE/>
              <w:spacing w:after="120" w:line="288" w:lineRule="auto"/>
              <w:rPr>
                <w:rFonts w:eastAsia="ＭＳ 明朝"/>
                <w:b/>
                <w:bCs/>
                <w:u w:val="single"/>
              </w:rPr>
            </w:pPr>
            <w:r>
              <w:rPr>
                <w:rFonts w:eastAsia="ＭＳ 明朝"/>
                <w:b/>
                <w:bCs/>
                <w:u w:val="single"/>
              </w:rPr>
              <w:t>Whether the support of valid RO across SBFD and non-SBFD symbols is separate FG</w:t>
            </w:r>
          </w:p>
          <w:p w14:paraId="0C1B912E" w14:textId="77777777" w:rsidR="00E5316E" w:rsidRDefault="00E5316E" w:rsidP="00E5316E">
            <w:pPr>
              <w:autoSpaceDE/>
              <w:spacing w:after="120" w:line="288" w:lineRule="auto"/>
              <w:rPr>
                <w:rFonts w:eastAsia="ＭＳ 明朝"/>
              </w:rPr>
            </w:pPr>
            <w:r>
              <w:rPr>
                <w:rFonts w:eastAsia="DengXian"/>
                <w:lang w:eastAsia="zh-CN"/>
              </w:rPr>
              <w:t xml:space="preserve">There was a discussion on whether </w:t>
            </w:r>
            <w:r>
              <w:rPr>
                <w:rFonts w:eastAsia="ＭＳ 明朝"/>
              </w:rPr>
              <w:t xml:space="preserve">the support of </w:t>
            </w:r>
            <w:bookmarkStart w:id="62" w:name="OLE_LINK449"/>
            <w:r>
              <w:rPr>
                <w:rFonts w:eastAsia="ＭＳ 明朝"/>
              </w:rPr>
              <w:t xml:space="preserve">valid RO across SBFD and non-SBFD symbols </w:t>
            </w:r>
            <w:bookmarkEnd w:id="62"/>
            <w:r>
              <w:rPr>
                <w:rFonts w:eastAsia="ＭＳ 明朝"/>
              </w:rPr>
              <w:t xml:space="preserve">is separate FG. Given that an RO across SBFD and non-SBFD symbols is only considered valid in RACH configuration Option 2, it is preferred to have support of valid RO across SBFD and non-SBFD symbols as a component of the FG for SBFD random access based on two RACH configurations (Option 2). </w:t>
            </w:r>
          </w:p>
          <w:p w14:paraId="189D542D" w14:textId="77777777" w:rsidR="00E5316E" w:rsidRDefault="00E5316E" w:rsidP="00523E30">
            <w:pPr>
              <w:pStyle w:val="aff6"/>
              <w:numPr>
                <w:ilvl w:val="0"/>
                <w:numId w:val="42"/>
              </w:numPr>
              <w:overflowPunct/>
              <w:autoSpaceDE/>
              <w:autoSpaceDN/>
              <w:adjustRightInd/>
              <w:spacing w:after="60"/>
              <w:ind w:leftChars="0"/>
              <w:contextualSpacing/>
              <w:jc w:val="both"/>
              <w:rPr>
                <w:rFonts w:ascii="Arial" w:eastAsia="Batang" w:hAnsi="Arial" w:cs="Arial"/>
                <w:b/>
                <w:iCs/>
              </w:rPr>
            </w:pPr>
            <w:bookmarkStart w:id="63" w:name="OLE_LINK22"/>
            <w:bookmarkStart w:id="64" w:name="OLE_LINK471"/>
            <w:r w:rsidRPr="00F05DB1">
              <w:rPr>
                <w:rFonts w:eastAsia="Batang"/>
                <w:b/>
                <w:i/>
              </w:rPr>
              <w:t xml:space="preserve">Support of valid RO across SBFD and non-SBFD symbols is component of the FG for SBFD random access based on two RACH configurations (Option 2). </w:t>
            </w:r>
            <w:r w:rsidRPr="00F05DB1">
              <w:rPr>
                <w:rFonts w:ascii="Arial" w:eastAsia="Batang" w:hAnsi="Arial" w:cs="Arial"/>
                <w:b/>
                <w:iCs/>
              </w:rPr>
              <w:t xml:space="preserve"> </w:t>
            </w:r>
          </w:p>
          <w:bookmarkEnd w:id="63"/>
          <w:p w14:paraId="66B2FA3E" w14:textId="77777777" w:rsidR="00E5316E" w:rsidRPr="00F05DB1" w:rsidRDefault="00E5316E" w:rsidP="00E5316E">
            <w:pPr>
              <w:pStyle w:val="aff6"/>
              <w:spacing w:after="60"/>
              <w:ind w:left="800"/>
              <w:jc w:val="both"/>
              <w:rPr>
                <w:rFonts w:ascii="Arial" w:eastAsia="Batang" w:hAnsi="Arial" w:cs="Arial"/>
                <w:b/>
                <w:iCs/>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4967"/>
              <w:gridCol w:w="4547"/>
              <w:gridCol w:w="1664"/>
              <w:gridCol w:w="1926"/>
              <w:gridCol w:w="1068"/>
              <w:gridCol w:w="2240"/>
              <w:gridCol w:w="2656"/>
            </w:tblGrid>
            <w:tr w:rsidR="0058351B" w14:paraId="2AC64CE2" w14:textId="77777777" w:rsidTr="0034763F">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bookmarkEnd w:id="64"/>
                <w:p w14:paraId="20C0D9EB" w14:textId="77777777" w:rsidR="0058351B" w:rsidRDefault="0058351B" w:rsidP="0058351B">
                  <w:pPr>
                    <w:keepLines/>
                    <w:spacing w:after="0"/>
                    <w:rPr>
                      <w:rFonts w:ascii="Arial" w:eastAsia="ＭＳ 明朝" w:hAnsi="Arial" w:cs="Arial"/>
                      <w:color w:val="000000"/>
                      <w:sz w:val="18"/>
                      <w:szCs w:val="18"/>
                    </w:rPr>
                  </w:pPr>
                  <w:r>
                    <w:rPr>
                      <w:rFonts w:eastAsia="Malgun Gothic"/>
                      <w:color w:val="000000"/>
                      <w:sz w:val="18"/>
                      <w:szCs w:val="18"/>
                    </w:rPr>
                    <w:t>X-6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174DAAC" w14:textId="77777777" w:rsidR="0058351B" w:rsidRDefault="0058351B" w:rsidP="0058351B">
                  <w:pPr>
                    <w:keepLines/>
                    <w:spacing w:after="0"/>
                    <w:rPr>
                      <w:rFonts w:eastAsia="Malgun Gothic"/>
                      <w:b/>
                      <w:bCs/>
                      <w:color w:val="000000"/>
                      <w:lang w:val="en-US" w:eastAsia="ko-KR"/>
                    </w:rPr>
                  </w:pPr>
                  <w:r>
                    <w:rPr>
                      <w:rFonts w:eastAsia="Malgun Gothic"/>
                      <w:color w:val="000000"/>
                    </w:rPr>
                    <w:t xml:space="preserve">SBFD random access operation based on two separate RACH configurations, including one legacy RACH configuration and one additional RACH configuration in RRC_IDLE/INACTIVE/CONNECTED mode </w:t>
                  </w:r>
                </w:p>
              </w:tc>
              <w:tc>
                <w:tcPr>
                  <w:tcW w:w="1145" w:type="pct"/>
                  <w:tcBorders>
                    <w:top w:val="single" w:sz="4" w:space="0" w:color="auto"/>
                    <w:left w:val="single" w:sz="4" w:space="0" w:color="auto"/>
                    <w:bottom w:val="single" w:sz="4" w:space="0" w:color="auto"/>
                    <w:right w:val="single" w:sz="4" w:space="0" w:color="auto"/>
                  </w:tcBorders>
                  <w:vAlign w:val="center"/>
                  <w:hideMark/>
                </w:tcPr>
                <w:p w14:paraId="1AF5CB35" w14:textId="77777777" w:rsidR="0058351B" w:rsidRDefault="0058351B" w:rsidP="00523E30">
                  <w:pPr>
                    <w:pStyle w:val="aff6"/>
                    <w:numPr>
                      <w:ilvl w:val="0"/>
                      <w:numId w:val="47"/>
                    </w:numPr>
                    <w:overflowPunct/>
                    <w:autoSpaceDE/>
                    <w:autoSpaceDN/>
                    <w:adjustRightInd/>
                    <w:spacing w:before="60" w:after="0"/>
                    <w:ind w:leftChars="0"/>
                    <w:rPr>
                      <w:rFonts w:eastAsia="Malgun Gothic"/>
                      <w:color w:val="000000"/>
                      <w:kern w:val="2"/>
                      <w:szCs w:val="18"/>
                      <w:lang w:eastAsia="ko-KR"/>
                    </w:rPr>
                  </w:pPr>
                  <w:r>
                    <w:rPr>
                      <w:color w:val="000000"/>
                      <w:kern w:val="2"/>
                      <w:szCs w:val="18"/>
                      <w:lang w:eastAsia="ko-KR"/>
                    </w:rPr>
                    <w:t>Support of separate power control parameters for PRACH transmission in additional ROs</w:t>
                  </w:r>
                </w:p>
                <w:p w14:paraId="6281781C" w14:textId="77777777" w:rsidR="0058351B" w:rsidRDefault="0058351B"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valid additional ROs determination.</w:t>
                  </w:r>
                </w:p>
                <w:p w14:paraId="1BE9AB6E" w14:textId="77777777" w:rsidR="0058351B" w:rsidRDefault="0058351B"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separate association periods and association pattern periods determination for additional ROs and legacy ROs.</w:t>
                  </w:r>
                </w:p>
                <w:p w14:paraId="6E626BF5" w14:textId="77777777" w:rsidR="0058351B" w:rsidRDefault="0058351B"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separate SSB-to-RO mapping for the valid additional ROs.</w:t>
                  </w:r>
                </w:p>
                <w:p w14:paraId="50D47D67" w14:textId="77777777" w:rsidR="0058351B" w:rsidRDefault="0058351B" w:rsidP="00523E30">
                  <w:pPr>
                    <w:pStyle w:val="aff6"/>
                    <w:numPr>
                      <w:ilvl w:val="0"/>
                      <w:numId w:val="47"/>
                    </w:numPr>
                    <w:overflowPunct/>
                    <w:autoSpaceDE/>
                    <w:autoSpaceDN/>
                    <w:adjustRightInd/>
                    <w:spacing w:before="60" w:after="0"/>
                    <w:ind w:leftChars="0"/>
                    <w:rPr>
                      <w:color w:val="000000"/>
                      <w:kern w:val="2"/>
                      <w:szCs w:val="18"/>
                      <w:lang w:eastAsia="ko-KR"/>
                    </w:rPr>
                  </w:pPr>
                  <w:r>
                    <w:rPr>
                      <w:color w:val="000000"/>
                      <w:kern w:val="2"/>
                      <w:szCs w:val="18"/>
                      <w:lang w:eastAsia="ko-KR"/>
                    </w:rPr>
                    <w:t>Support of valid RO across SBFD and non-SBFD symbols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2DBCBBD" w14:textId="77777777" w:rsidR="0058351B" w:rsidRDefault="0058351B" w:rsidP="0058351B">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4523B3AD" w14:textId="77777777" w:rsidR="0058351B" w:rsidRDefault="0058351B" w:rsidP="0058351B">
                  <w:pPr>
                    <w:keepLines/>
                    <w:spacing w:after="0"/>
                    <w:rPr>
                      <w:rFonts w:eastAsia="Malgun Gothic"/>
                      <w:color w:val="000000"/>
                      <w:lang w:val="en-US" w:eastAsia="ko-KR"/>
                    </w:rPr>
                  </w:pPr>
                  <w:r>
                    <w:rPr>
                      <w:rFonts w:eastAsia="Malgun Gothic"/>
                      <w:color w:val="000000"/>
                    </w:rPr>
                    <w:t>RACH Configuration Option 2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05B0DF87" w14:textId="77777777" w:rsidR="0058351B" w:rsidRDefault="0058351B" w:rsidP="0058351B">
                  <w:pPr>
                    <w:keepLines/>
                    <w:spacing w:after="0"/>
                    <w:jc w:val="center"/>
                    <w:rPr>
                      <w:rFonts w:ascii="Arial" w:eastAsia="ＭＳ 明朝" w:hAnsi="Arial" w:cs="Arial"/>
                      <w:color w:val="000000"/>
                      <w:sz w:val="18"/>
                      <w:szCs w:val="18"/>
                      <w:highlight w:val="yellow"/>
                    </w:rPr>
                  </w:pPr>
                  <w:bookmarkStart w:id="65" w:name="OLE_LINK528"/>
                  <w:r>
                    <w:rPr>
                      <w:rFonts w:ascii="Arial" w:hAnsi="Arial" w:cs="Arial"/>
                      <w:color w:val="000000"/>
                      <w:sz w:val="18"/>
                      <w:szCs w:val="18"/>
                      <w:lang w:eastAsia="zh-CN"/>
                    </w:rPr>
                    <w:t>Per Band</w:t>
                  </w:r>
                  <w:bookmarkEnd w:id="65"/>
                </w:p>
              </w:tc>
              <w:tc>
                <w:tcPr>
                  <w:tcW w:w="564" w:type="pct"/>
                  <w:tcBorders>
                    <w:top w:val="single" w:sz="4" w:space="0" w:color="auto"/>
                    <w:left w:val="single" w:sz="4" w:space="0" w:color="auto"/>
                    <w:bottom w:val="single" w:sz="4" w:space="0" w:color="auto"/>
                    <w:right w:val="single" w:sz="4" w:space="0" w:color="auto"/>
                  </w:tcBorders>
                  <w:vAlign w:val="center"/>
                  <w:hideMark/>
                </w:tcPr>
                <w:p w14:paraId="6D7BE2D5" w14:textId="77777777" w:rsidR="0058351B" w:rsidRDefault="0058351B" w:rsidP="0058351B">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44B9E656" w14:textId="77777777" w:rsidR="0058351B" w:rsidRDefault="0058351B" w:rsidP="0058351B">
                  <w:pPr>
                    <w:keepLines/>
                    <w:spacing w:after="0"/>
                    <w:rPr>
                      <w:rFonts w:eastAsia="Malgun Gothic"/>
                      <w:color w:val="000000"/>
                      <w:lang w:val="en-US" w:eastAsia="ko-KR"/>
                    </w:rPr>
                  </w:pPr>
                  <w:r>
                    <w:rPr>
                      <w:rFonts w:eastAsia="Malgun Gothic"/>
                      <w:color w:val="000000"/>
                    </w:rPr>
                    <w:t>Optional with capability signaling</w:t>
                  </w:r>
                </w:p>
              </w:tc>
            </w:tr>
          </w:tbl>
          <w:p w14:paraId="13008478" w14:textId="77777777" w:rsidR="00FA1359" w:rsidRPr="00E5316E" w:rsidRDefault="00FA1359" w:rsidP="0034763F">
            <w:pPr>
              <w:spacing w:beforeLines="50" w:before="120" w:after="120"/>
              <w:jc w:val="both"/>
              <w:rPr>
                <w:rFonts w:eastAsia="Batang"/>
              </w:rPr>
            </w:pPr>
          </w:p>
        </w:tc>
      </w:tr>
      <w:tr w:rsidR="000759E6" w14:paraId="679A1796" w14:textId="77777777" w:rsidTr="007928B4">
        <w:trPr>
          <w:trHeight w:val="57"/>
        </w:trPr>
        <w:tc>
          <w:tcPr>
            <w:tcW w:w="117" w:type="pct"/>
          </w:tcPr>
          <w:p w14:paraId="4ABD4A36" w14:textId="00004542" w:rsidR="000759E6" w:rsidRDefault="000759E6" w:rsidP="000759E6">
            <w:pPr>
              <w:spacing w:after="0"/>
              <w:jc w:val="center"/>
              <w:rPr>
                <w:rFonts w:eastAsia="ＭＳ 明朝"/>
                <w:sz w:val="22"/>
              </w:rPr>
            </w:pPr>
            <w:r>
              <w:rPr>
                <w:rFonts w:eastAsia="SimSun" w:hint="eastAsia"/>
                <w:sz w:val="22"/>
                <w:lang w:eastAsia="zh-CN"/>
              </w:rPr>
              <w:t>[8]</w:t>
            </w:r>
          </w:p>
        </w:tc>
        <w:tc>
          <w:tcPr>
            <w:tcW w:w="318" w:type="pct"/>
          </w:tcPr>
          <w:p w14:paraId="5AD4E4B0" w14:textId="256D9426" w:rsidR="000759E6" w:rsidRDefault="000759E6" w:rsidP="000759E6">
            <w:pPr>
              <w:spacing w:after="0"/>
              <w:jc w:val="center"/>
              <w:rPr>
                <w:rFonts w:eastAsia="ＭＳ 明朝"/>
                <w:sz w:val="22"/>
                <w:szCs w:val="18"/>
              </w:rPr>
            </w:pPr>
            <w:r>
              <w:rPr>
                <w:rFonts w:eastAsia="SimSun" w:hint="eastAsia"/>
                <w:sz w:val="22"/>
                <w:szCs w:val="18"/>
                <w:lang w:eastAsia="zh-CN"/>
              </w:rPr>
              <w:t>CMCC</w:t>
            </w:r>
          </w:p>
        </w:tc>
        <w:tc>
          <w:tcPr>
            <w:tcW w:w="4564" w:type="pct"/>
          </w:tcPr>
          <w:p w14:paraId="77D93EDC" w14:textId="77777777" w:rsidR="000759E6" w:rsidRPr="004E43C7" w:rsidRDefault="000759E6" w:rsidP="000759E6">
            <w:pPr>
              <w:jc w:val="both"/>
              <w:rPr>
                <w:rFonts w:eastAsiaTheme="minorEastAsia"/>
                <w:lang w:eastAsia="zh-CN"/>
              </w:rPr>
            </w:pPr>
            <w:r>
              <w:rPr>
                <w:rFonts w:eastAsiaTheme="minorEastAsia" w:hint="eastAsia"/>
                <w:lang w:eastAsia="zh-CN"/>
              </w:rPr>
              <w:t xml:space="preserve">In last RAN1 meeting, two FGs for RACH </w:t>
            </w:r>
            <w:r>
              <w:rPr>
                <w:rFonts w:eastAsiaTheme="minorEastAsia"/>
                <w:lang w:eastAsia="zh-CN"/>
              </w:rPr>
              <w:t>configuration</w:t>
            </w:r>
            <w:r>
              <w:rPr>
                <w:rFonts w:eastAsiaTheme="minorEastAsia" w:hint="eastAsia"/>
                <w:lang w:eastAsia="zh-CN"/>
              </w:rPr>
              <w:t xml:space="preserve">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are agreed, one </w:t>
            </w:r>
            <w:r>
              <w:rPr>
                <w:rFonts w:eastAsiaTheme="minorEastAsia"/>
                <w:lang w:eastAsia="zh-CN"/>
              </w:rPr>
              <w:t>discussion</w:t>
            </w:r>
            <w:r>
              <w:rPr>
                <w:rFonts w:eastAsiaTheme="minorEastAsia" w:hint="eastAsia"/>
                <w:lang w:eastAsia="zh-CN"/>
              </w:rPr>
              <w:t xml:space="preserve"> issue is that </w:t>
            </w:r>
            <w:r>
              <w:rPr>
                <w:rFonts w:eastAsiaTheme="minorEastAsia"/>
                <w:lang w:eastAsia="zh-CN"/>
              </w:rPr>
              <w:t>whether</w:t>
            </w:r>
            <w:r>
              <w:rPr>
                <w:rFonts w:eastAsiaTheme="minorEastAsia" w:hint="eastAsia"/>
                <w:lang w:eastAsia="zh-CN"/>
              </w:rPr>
              <w:t xml:space="preserve"> O</w:t>
            </w:r>
            <w:r>
              <w:rPr>
                <w:rFonts w:eastAsiaTheme="minorEastAsia"/>
                <w:lang w:eastAsia="zh-CN"/>
              </w:rPr>
              <w:t>p</w:t>
            </w:r>
            <w:r>
              <w:rPr>
                <w:rFonts w:eastAsiaTheme="minorEastAsia" w:hint="eastAsia"/>
                <w:lang w:eastAsia="zh-CN"/>
              </w:rPr>
              <w:t xml:space="preserve">tion 1 is the default option for SBFD random </w:t>
            </w:r>
            <w:r>
              <w:rPr>
                <w:rFonts w:eastAsiaTheme="minorEastAsia"/>
                <w:lang w:eastAsia="zh-CN"/>
              </w:rPr>
              <w:t>access</w:t>
            </w:r>
            <w:r>
              <w:rPr>
                <w:rFonts w:eastAsiaTheme="minorEastAsia" w:hint="eastAsia"/>
                <w:lang w:eastAsia="zh-CN"/>
              </w:rPr>
              <w:t xml:space="preserve"> </w:t>
            </w:r>
            <w:r>
              <w:rPr>
                <w:rFonts w:eastAsiaTheme="minorEastAsia"/>
                <w:lang w:eastAsia="zh-CN"/>
              </w:rPr>
              <w:t>operation</w:t>
            </w:r>
            <w:r>
              <w:rPr>
                <w:rFonts w:eastAsiaTheme="minorEastAsia" w:hint="eastAsia"/>
                <w:lang w:eastAsia="zh-CN"/>
              </w:rPr>
              <w:t>. As the agreement made in main session, one UE is not required to support both RACH configuration O</w:t>
            </w:r>
            <w:r>
              <w:rPr>
                <w:rFonts w:eastAsiaTheme="minorEastAsia"/>
                <w:lang w:eastAsia="zh-CN"/>
              </w:rPr>
              <w:t>p</w:t>
            </w:r>
            <w:r>
              <w:rPr>
                <w:rFonts w:eastAsiaTheme="minorEastAsia" w:hint="eastAsia"/>
                <w:lang w:eastAsia="zh-CN"/>
              </w:rPr>
              <w:t>tion 1 and O</w:t>
            </w:r>
            <w:r>
              <w:rPr>
                <w:rFonts w:eastAsiaTheme="minorEastAsia"/>
                <w:lang w:eastAsia="zh-CN"/>
              </w:rPr>
              <w:t>p</w:t>
            </w:r>
            <w:r>
              <w:rPr>
                <w:rFonts w:eastAsiaTheme="minorEastAsia" w:hint="eastAsia"/>
                <w:lang w:eastAsia="zh-CN"/>
              </w:rPr>
              <w:t xml:space="preserve">tion 2. Thus, we think </w:t>
            </w:r>
            <w:r w:rsidRPr="004E43C7">
              <w:rPr>
                <w:rFonts w:eastAsiaTheme="minorEastAsia"/>
                <w:lang w:eastAsia="zh-CN"/>
              </w:rPr>
              <w:t>Alt.3</w:t>
            </w:r>
            <w:r>
              <w:rPr>
                <w:rFonts w:eastAsiaTheme="minorEastAsia" w:hint="eastAsia"/>
                <w:lang w:eastAsia="zh-CN"/>
              </w:rPr>
              <w:t xml:space="preserve"> can be supported, thus,</w:t>
            </w:r>
            <w:r w:rsidRPr="004E43C7">
              <w:rPr>
                <w:rFonts w:eastAsiaTheme="minorEastAsia"/>
                <w:lang w:eastAsia="zh-CN"/>
              </w:rPr>
              <w:t xml:space="preserve"> UE supporting SBFD random access supports Option 1 or Option 2 (i.e., no default option)</w:t>
            </w:r>
            <w:r>
              <w:rPr>
                <w:rFonts w:eastAsiaTheme="minorEastAsia" w:hint="eastAsia"/>
                <w:lang w:eastAsia="zh-CN"/>
              </w:rPr>
              <w:t>.</w:t>
            </w:r>
          </w:p>
          <w:p w14:paraId="644D695E" w14:textId="77777777" w:rsidR="000759E6" w:rsidRPr="006D6A3C" w:rsidRDefault="000759E6" w:rsidP="000759E6">
            <w:pPr>
              <w:jc w:val="both"/>
              <w:rPr>
                <w:rFonts w:eastAsiaTheme="minorEastAsia"/>
                <w:lang w:eastAsia="zh-CN"/>
              </w:rPr>
            </w:pPr>
            <w:r>
              <w:rPr>
                <w:rFonts w:eastAsiaTheme="minorEastAsia" w:hint="eastAsia"/>
                <w:lang w:eastAsia="zh-CN"/>
              </w:rPr>
              <w:t xml:space="preserve">Regarding the </w:t>
            </w:r>
            <w:r>
              <w:rPr>
                <w:rFonts w:eastAsiaTheme="minorEastAsia"/>
                <w:lang w:eastAsia="zh-CN"/>
              </w:rPr>
              <w:t>additional</w:t>
            </w:r>
            <w:r>
              <w:rPr>
                <w:rFonts w:eastAsiaTheme="minorEastAsia" w:hint="eastAsia"/>
                <w:lang w:eastAsia="zh-CN"/>
              </w:rPr>
              <w:t xml:space="preserve"> components of FG X-3 and X-4:</w:t>
            </w:r>
          </w:p>
          <w:p w14:paraId="08D02746" w14:textId="77777777" w:rsidR="000759E6" w:rsidRDefault="000759E6" w:rsidP="00523E30">
            <w:pPr>
              <w:pStyle w:val="aff6"/>
              <w:numPr>
                <w:ilvl w:val="0"/>
                <w:numId w:val="55"/>
              </w:numPr>
              <w:overflowPunct/>
              <w:autoSpaceDE/>
              <w:autoSpaceDN/>
              <w:adjustRightInd/>
              <w:spacing w:before="120" w:after="0"/>
              <w:ind w:leftChars="0"/>
              <w:jc w:val="both"/>
              <w:rPr>
                <w:rFonts w:eastAsiaTheme="minorEastAsia"/>
                <w:lang w:eastAsia="zh-CN"/>
              </w:rPr>
            </w:pPr>
            <w:r w:rsidRPr="000922A1">
              <w:rPr>
                <w:rFonts w:eastAsiaTheme="minorEastAsia"/>
                <w:lang w:eastAsia="zh-CN"/>
              </w:rPr>
              <w:t xml:space="preserve">Support of separate </w:t>
            </w:r>
            <w:r>
              <w:rPr>
                <w:rFonts w:eastAsiaTheme="minorEastAsia" w:hint="eastAsia"/>
                <w:lang w:eastAsia="zh-CN"/>
              </w:rPr>
              <w:t xml:space="preserve">power control parameters for </w:t>
            </w:r>
            <w:r>
              <w:rPr>
                <w:rFonts w:eastAsiaTheme="minorEastAsia"/>
                <w:lang w:eastAsia="zh-CN"/>
              </w:rPr>
              <w:t>additional</w:t>
            </w:r>
            <w:r>
              <w:rPr>
                <w:rFonts w:eastAsiaTheme="minorEastAsia" w:hint="eastAsia"/>
                <w:lang w:eastAsia="zh-CN"/>
              </w:rPr>
              <w:t xml:space="preserve">-RO and </w:t>
            </w:r>
            <w:r>
              <w:rPr>
                <w:rFonts w:eastAsiaTheme="minorEastAsia"/>
                <w:lang w:eastAsia="zh-CN"/>
              </w:rPr>
              <w:t>legacy</w:t>
            </w:r>
            <w:r>
              <w:rPr>
                <w:rFonts w:eastAsiaTheme="minorEastAsia" w:hint="eastAsia"/>
                <w:lang w:eastAsia="zh-CN"/>
              </w:rPr>
              <w:t>-RO should be added into FG X-3</w:t>
            </w:r>
          </w:p>
          <w:p w14:paraId="347F6007" w14:textId="77777777" w:rsidR="000759E6" w:rsidRPr="00C54076" w:rsidRDefault="000759E6" w:rsidP="00523E30">
            <w:pPr>
              <w:pStyle w:val="aff6"/>
              <w:numPr>
                <w:ilvl w:val="0"/>
                <w:numId w:val="55"/>
              </w:numPr>
              <w:overflowPunct/>
              <w:autoSpaceDE/>
              <w:autoSpaceDN/>
              <w:adjustRightInd/>
              <w:spacing w:before="120" w:after="0"/>
              <w:ind w:leftChars="0"/>
              <w:jc w:val="both"/>
              <w:rPr>
                <w:rFonts w:eastAsiaTheme="minorEastAsia"/>
                <w:lang w:eastAsia="zh-CN"/>
              </w:rPr>
            </w:pPr>
            <w:r w:rsidRPr="000922A1">
              <w:rPr>
                <w:rFonts w:eastAsiaTheme="minorEastAsia"/>
                <w:lang w:eastAsia="zh-CN"/>
              </w:rPr>
              <w:t xml:space="preserve">Support of </w:t>
            </w:r>
            <w:r w:rsidRPr="006D6A3C">
              <w:rPr>
                <w:rFonts w:eastAsiaTheme="minorEastAsia"/>
                <w:lang w:eastAsia="zh-CN"/>
              </w:rPr>
              <w:t xml:space="preserve">PRACH transmission across SBFD symbols and non-SBFD symbols </w:t>
            </w:r>
            <w:r>
              <w:rPr>
                <w:rFonts w:eastAsiaTheme="minorEastAsia" w:hint="eastAsia"/>
                <w:lang w:eastAsia="zh-CN"/>
              </w:rPr>
              <w:t>should be added into FG X-4</w:t>
            </w:r>
          </w:p>
          <w:p w14:paraId="1593BDD8" w14:textId="77777777" w:rsidR="000759E6" w:rsidRDefault="000759E6" w:rsidP="000759E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5FE6BE04" w14:textId="77777777" w:rsidR="000759E6" w:rsidRPr="00B44385"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32148249" w14:textId="77777777" w:rsidR="000759E6"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57D6F466" w14:textId="77777777" w:rsidR="000759E6" w:rsidRDefault="000759E6" w:rsidP="000759E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random </w:t>
            </w:r>
            <w:r>
              <w:rPr>
                <w:rFonts w:eastAsiaTheme="minorEastAsia"/>
                <w:lang w:val="en-US" w:eastAsia="zh-CN"/>
              </w:rPr>
              <w:t>access</w:t>
            </w:r>
            <w:r>
              <w:rPr>
                <w:rFonts w:eastAsiaTheme="minorEastAsia" w:hint="eastAsia"/>
                <w:lang w:val="en-US" w:eastAsia="zh-CN"/>
              </w:rPr>
              <w:t xml:space="preserve"> </w:t>
            </w:r>
            <w:r>
              <w:rPr>
                <w:rFonts w:eastAsiaTheme="minorEastAsia"/>
                <w:lang w:val="en-US" w:eastAsia="zh-CN"/>
              </w:rPr>
              <w:t>operation</w:t>
            </w:r>
            <w:r>
              <w:rPr>
                <w:rFonts w:eastAsiaTheme="minorEastAsia" w:hint="eastAsia"/>
                <w:lang w:val="en-US" w:eastAsia="zh-CN"/>
              </w:rPr>
              <w:t>.</w:t>
            </w:r>
          </w:p>
          <w:p w14:paraId="6C6ACAA3" w14:textId="77777777" w:rsidR="000759E6" w:rsidRDefault="000759E6" w:rsidP="000759E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14"/>
              <w:gridCol w:w="2717"/>
              <w:gridCol w:w="2717"/>
              <w:gridCol w:w="1095"/>
              <w:gridCol w:w="959"/>
              <w:gridCol w:w="986"/>
              <w:gridCol w:w="2717"/>
              <w:gridCol w:w="1247"/>
              <w:gridCol w:w="1230"/>
              <w:gridCol w:w="1230"/>
              <w:gridCol w:w="1197"/>
              <w:gridCol w:w="554"/>
              <w:gridCol w:w="1644"/>
            </w:tblGrid>
            <w:tr w:rsidR="000759E6" w:rsidRPr="00494F20" w14:paraId="3D20D40D"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7ECCA65" w14:textId="77777777" w:rsidR="000759E6" w:rsidRPr="00591FE8" w:rsidRDefault="000759E6" w:rsidP="000759E6">
                  <w:pPr>
                    <w:pStyle w:val="TAL"/>
                    <w:jc w:val="center"/>
                    <w:rPr>
                      <w:rFonts w:eastAsia="ＭＳ 明朝"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1D7635" w14:textId="77777777" w:rsidR="000759E6" w:rsidRPr="00591FE8" w:rsidRDefault="000759E6" w:rsidP="000759E6">
                  <w:pPr>
                    <w:pStyle w:val="TAL"/>
                    <w:jc w:val="center"/>
                    <w:rPr>
                      <w:rFonts w:eastAsia="ＭＳ 明朝"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F4CB036" w14:textId="77777777" w:rsidR="000759E6" w:rsidRPr="00591FE8" w:rsidRDefault="000759E6" w:rsidP="000759E6">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C10E31B" w14:textId="77777777" w:rsidR="000759E6" w:rsidRPr="00591FE8" w:rsidRDefault="000759E6" w:rsidP="000759E6">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55455" w14:textId="77777777" w:rsidR="000759E6" w:rsidRPr="00591FE8" w:rsidRDefault="000759E6" w:rsidP="000759E6">
                  <w:pPr>
                    <w:pStyle w:val="TAL"/>
                    <w:jc w:val="center"/>
                    <w:rPr>
                      <w:rFonts w:eastAsia="ＭＳ 明朝"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E10C55" w14:textId="77777777" w:rsidR="000759E6" w:rsidRPr="00591FE8" w:rsidRDefault="000759E6" w:rsidP="000759E6">
                  <w:pPr>
                    <w:pStyle w:val="TAL"/>
                    <w:jc w:val="center"/>
                    <w:rPr>
                      <w:rFonts w:cs="Arial"/>
                      <w:szCs w:val="18"/>
                      <w:lang w:eastAsia="zh-CN"/>
                    </w:rPr>
                  </w:pPr>
                  <w:r w:rsidRPr="00591FE8">
                    <w:rPr>
                      <w:rFonts w:cs="Arial"/>
                      <w:b/>
                      <w:bCs/>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2EF58" w14:textId="77777777" w:rsidR="000759E6" w:rsidRPr="00591FE8" w:rsidRDefault="000759E6" w:rsidP="000759E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(Sidelink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C4F456" w14:textId="77777777" w:rsidR="000759E6" w:rsidRPr="00591FE8" w:rsidRDefault="000759E6" w:rsidP="000759E6">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DE5A57" w14:textId="77777777" w:rsidR="000759E6" w:rsidRPr="00591FE8" w:rsidRDefault="000759E6" w:rsidP="000759E6">
                  <w:pPr>
                    <w:pStyle w:val="TAN"/>
                    <w:ind w:left="800" w:firstLine="0"/>
                    <w:jc w:val="center"/>
                    <w:rPr>
                      <w:rFonts w:cs="Arial"/>
                      <w:b/>
                      <w:bCs/>
                      <w:szCs w:val="18"/>
                    </w:rPr>
                  </w:pPr>
                  <w:r w:rsidRPr="00591FE8">
                    <w:rPr>
                      <w:rFonts w:cs="Arial"/>
                      <w:b/>
                      <w:bCs/>
                      <w:szCs w:val="18"/>
                    </w:rPr>
                    <w:t>Type</w:t>
                  </w:r>
                </w:p>
                <w:p w14:paraId="223C7FF1" w14:textId="77777777" w:rsidR="000759E6" w:rsidRPr="00591FE8" w:rsidRDefault="000759E6" w:rsidP="000759E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50D35" w14:textId="77777777" w:rsidR="000759E6" w:rsidRPr="00591FE8" w:rsidRDefault="000759E6" w:rsidP="000759E6">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AD856C4" w14:textId="77777777" w:rsidR="000759E6" w:rsidRPr="00591FE8" w:rsidRDefault="000759E6" w:rsidP="000759E6">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854CA2" w14:textId="77777777" w:rsidR="000759E6" w:rsidRPr="00591FE8" w:rsidRDefault="000759E6" w:rsidP="000759E6">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CD9BBDE" w14:textId="77777777" w:rsidR="000759E6" w:rsidRPr="00591FE8" w:rsidRDefault="000759E6" w:rsidP="000759E6">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8090565" w14:textId="77777777" w:rsidR="000759E6" w:rsidRPr="00591FE8" w:rsidRDefault="000759E6" w:rsidP="000759E6">
                  <w:pPr>
                    <w:pStyle w:val="TAL"/>
                    <w:jc w:val="center"/>
                    <w:rPr>
                      <w:rFonts w:cs="Arial"/>
                      <w:szCs w:val="18"/>
                      <w:lang w:val="en-US"/>
                    </w:rPr>
                  </w:pPr>
                  <w:r w:rsidRPr="00591FE8">
                    <w:rPr>
                      <w:rFonts w:cs="Arial"/>
                      <w:b/>
                      <w:bCs/>
                      <w:szCs w:val="18"/>
                    </w:rPr>
                    <w:t>Mandatory/Optional</w:t>
                  </w:r>
                </w:p>
              </w:tc>
            </w:tr>
            <w:tr w:rsidR="000759E6" w:rsidRPr="00494F20" w14:paraId="3C2B5A98"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73C0D4"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95126" w14:textId="77777777" w:rsidR="000759E6" w:rsidRPr="001E363C" w:rsidRDefault="000759E6" w:rsidP="000759E6">
                  <w:pPr>
                    <w:pStyle w:val="TAL"/>
                    <w:rPr>
                      <w:rFonts w:cs="Arial"/>
                      <w:b/>
                      <w:bCs/>
                      <w:szCs w:val="18"/>
                    </w:rPr>
                  </w:pPr>
                  <w:r w:rsidRPr="001E363C">
                    <w:rPr>
                      <w:rFonts w:eastAsia="ＭＳ 明朝"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E6AC0E7" w14:textId="77777777" w:rsidR="000759E6" w:rsidRPr="001E363C" w:rsidRDefault="000759E6" w:rsidP="000759E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07703D5"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60DAD8C5" w14:textId="77777777" w:rsidR="000759E6" w:rsidRPr="001E363C" w:rsidRDefault="000759E6" w:rsidP="000759E6">
                  <w:pPr>
                    <w:spacing w:after="0"/>
                    <w:rPr>
                      <w:rFonts w:eastAsia="游明朝" w:cs="Arial"/>
                      <w:bCs/>
                      <w:sz w:val="18"/>
                      <w:szCs w:val="18"/>
                    </w:rPr>
                  </w:pPr>
                </w:p>
                <w:p w14:paraId="46BAE7F7"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1C5E0" w14:textId="77777777" w:rsidR="000759E6" w:rsidRPr="001E363C" w:rsidRDefault="000759E6" w:rsidP="000759E6">
                  <w:pPr>
                    <w:pStyle w:val="TAL"/>
                    <w:rPr>
                      <w:rFonts w:cs="Arial"/>
                      <w:szCs w:val="18"/>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F0DF5E" w14:textId="77777777" w:rsidR="000759E6" w:rsidRPr="001E363C" w:rsidRDefault="000759E6" w:rsidP="000759E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B5ED71"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62EF27" w14:textId="77777777" w:rsidR="000759E6" w:rsidRPr="001E363C" w:rsidRDefault="000759E6" w:rsidP="000759E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7D829C"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087389"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4538F1"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A65E3B"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379A779"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D1A7C9D"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41AE1F2F"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3F3E9A"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17B6E" w14:textId="77777777" w:rsidR="000759E6" w:rsidRPr="001E363C" w:rsidRDefault="000759E6" w:rsidP="000759E6">
                  <w:pPr>
                    <w:pStyle w:val="TAL"/>
                    <w:rPr>
                      <w:rFonts w:eastAsia="ＭＳ 明朝" w:cs="Arial"/>
                      <w:szCs w:val="18"/>
                    </w:rPr>
                  </w:pPr>
                  <w:r w:rsidRPr="001E363C">
                    <w:rPr>
                      <w:rFonts w:eastAsia="ＭＳ 明朝"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7F8EA81"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3490B89"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544C7B35" w14:textId="77777777" w:rsidR="000759E6" w:rsidRPr="001E363C" w:rsidRDefault="000759E6" w:rsidP="000759E6">
                  <w:pPr>
                    <w:spacing w:after="0"/>
                    <w:rPr>
                      <w:rFonts w:eastAsia="游明朝" w:cs="Arial"/>
                      <w:bCs/>
                      <w:sz w:val="18"/>
                      <w:szCs w:val="18"/>
                    </w:rPr>
                  </w:pPr>
                </w:p>
                <w:p w14:paraId="151F8496"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2E2A48" w14:textId="77777777" w:rsidR="000759E6" w:rsidRPr="001E363C" w:rsidRDefault="000759E6" w:rsidP="000759E6">
                  <w:pPr>
                    <w:pStyle w:val="TAL"/>
                    <w:rPr>
                      <w:rFonts w:cs="Arial"/>
                      <w:szCs w:val="18"/>
                      <w:lang w:eastAsia="zh-CN"/>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190A6A" w14:textId="77777777" w:rsidR="000759E6" w:rsidRPr="001E363C" w:rsidRDefault="000759E6" w:rsidP="000759E6">
                  <w:pPr>
                    <w:pStyle w:val="TAL"/>
                    <w:rPr>
                      <w:rFonts w:cs="Arial"/>
                      <w:szCs w:val="18"/>
                      <w:lang w:eastAsia="zh-CN"/>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13A87"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1F4BD3"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游明朝"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C9E05"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36DA6B"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6601FA"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66BC1F"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6F4BC51B"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8D58077"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79CB2FB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EF32A1"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761B30" w14:textId="77777777" w:rsidR="000759E6" w:rsidRPr="001E363C" w:rsidRDefault="000759E6" w:rsidP="000759E6">
                  <w:pPr>
                    <w:pStyle w:val="TAL"/>
                    <w:rPr>
                      <w:rFonts w:eastAsia="ＭＳ 明朝" w:cs="Arial"/>
                      <w:szCs w:val="18"/>
                    </w:rPr>
                  </w:pPr>
                  <w:r w:rsidRPr="001E363C">
                    <w:rPr>
                      <w:rFonts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FDCBF8" w14:textId="77777777" w:rsidR="000759E6" w:rsidRPr="001E363C" w:rsidRDefault="000759E6" w:rsidP="000759E6">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86A02A" w14:textId="77777777" w:rsidR="000759E6" w:rsidRPr="001E363C" w:rsidRDefault="000759E6" w:rsidP="000759E6">
                  <w:pPr>
                    <w:spacing w:line="259" w:lineRule="auto"/>
                    <w:rPr>
                      <w:rFonts w:ascii="Arial" w:eastAsia="ＭＳ 明朝"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ＭＳ 明朝" w:hAnsi="Arial" w:cs="Arial"/>
                      <w:sz w:val="18"/>
                      <w:szCs w:val="18"/>
                      <w:lang w:eastAsia="zh-CN"/>
                    </w:rPr>
                    <w:t>.</w:t>
                  </w:r>
                </w:p>
                <w:p w14:paraId="31BB5881" w14:textId="77777777" w:rsidR="000759E6" w:rsidRPr="001E363C" w:rsidRDefault="000759E6" w:rsidP="000759E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{2, 4, 8} for the number of multiple PRACH transmissions with same Tx spatial filter.</w:t>
                  </w:r>
                </w:p>
                <w:p w14:paraId="7B3F2068" w14:textId="77777777" w:rsidR="000759E6" w:rsidRPr="001E363C" w:rsidRDefault="000759E6" w:rsidP="000759E6">
                  <w:pPr>
                    <w:spacing w:after="0"/>
                    <w:rPr>
                      <w:rFonts w:ascii="Arial" w:eastAsiaTheme="minorEastAsia" w:hAnsi="Arial" w:cs="Arial"/>
                      <w:sz w:val="18"/>
                      <w:szCs w:val="18"/>
                      <w:lang w:eastAsia="zh-CN"/>
                    </w:rPr>
                  </w:pPr>
                </w:p>
                <w:p w14:paraId="3FCB23ED" w14:textId="77777777" w:rsidR="000759E6" w:rsidRPr="001E363C" w:rsidRDefault="000759E6" w:rsidP="000759E6">
                  <w:pPr>
                    <w:spacing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ＭＳ 明朝" w:hAnsi="Arial" w:cs="Arial"/>
                      <w:sz w:val="18"/>
                      <w:szCs w:val="18"/>
                      <w:lang w:eastAsia="zh-CN"/>
                    </w:rPr>
                    <w:t xml:space="preserve">upport separate configuration </w:t>
                  </w:r>
                  <w:r w:rsidRPr="001E363C">
                    <w:rPr>
                      <w:rFonts w:ascii="Arial" w:eastAsia="ＭＳ 明朝" w:hAnsi="Arial" w:cs="Arial" w:hint="eastAsia"/>
                      <w:sz w:val="18"/>
                      <w:szCs w:val="18"/>
                      <w:lang w:eastAsia="zh-CN"/>
                    </w:rPr>
                    <w:t>of</w:t>
                  </w:r>
                  <w:r w:rsidRPr="001E363C">
                    <w:rPr>
                      <w:rFonts w:ascii="Arial" w:eastAsia="ＭＳ 明朝" w:hAnsi="Arial" w:cs="Arial"/>
                      <w:sz w:val="18"/>
                      <w:szCs w:val="18"/>
                      <w:lang w:eastAsia="zh-CN"/>
                    </w:rPr>
                    <w:t xml:space="preserve"> </w:t>
                  </w:r>
                  <w:r w:rsidRPr="001E363C">
                    <w:rPr>
                      <w:rFonts w:ascii="Arial" w:eastAsia="ＭＳ 明朝" w:hAnsi="Arial" w:cs="Arial" w:hint="eastAsia"/>
                      <w:sz w:val="18"/>
                      <w:szCs w:val="18"/>
                      <w:lang w:eastAsia="zh-CN"/>
                    </w:rPr>
                    <w:t xml:space="preserve">RSRP threshold </w:t>
                  </w:r>
                  <w:r w:rsidRPr="001E363C">
                    <w:rPr>
                      <w:rFonts w:ascii="Arial" w:eastAsia="ＭＳ 明朝" w:hAnsi="Arial" w:cs="Arial"/>
                      <w:sz w:val="18"/>
                      <w:szCs w:val="18"/>
                      <w:lang w:eastAsia="zh-CN"/>
                    </w:rPr>
                    <w:t xml:space="preserve">for PRACH </w:t>
                  </w:r>
                  <w:r w:rsidRPr="001E363C">
                    <w:rPr>
                      <w:rFonts w:ascii="Arial" w:eastAsia="ＭＳ 明朝" w:hAnsi="Arial" w:cs="Arial" w:hint="eastAsia"/>
                      <w:sz w:val="18"/>
                      <w:szCs w:val="18"/>
                      <w:lang w:eastAsia="zh-CN"/>
                    </w:rPr>
                    <w:t>repetition</w:t>
                  </w:r>
                  <w:r w:rsidRPr="001E363C">
                    <w:rPr>
                      <w:rFonts w:ascii="Arial" w:eastAsia="ＭＳ 明朝"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2E1589" w14:textId="77777777" w:rsidR="000759E6" w:rsidRPr="001E363C" w:rsidRDefault="000759E6" w:rsidP="000759E6">
                  <w:pPr>
                    <w:pStyle w:val="TAL"/>
                    <w:rPr>
                      <w:rFonts w:eastAsia="ＭＳ 明朝" w:cs="Arial"/>
                      <w:szCs w:val="18"/>
                    </w:rPr>
                  </w:pPr>
                  <w:r w:rsidRPr="001E363C">
                    <w:rPr>
                      <w:rFonts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D0BD3" w14:textId="77777777" w:rsidR="000759E6" w:rsidRPr="001E363C" w:rsidRDefault="000759E6" w:rsidP="000759E6">
                  <w:pPr>
                    <w:pStyle w:val="TAL"/>
                    <w:rPr>
                      <w:rFonts w:eastAsia="游明朝"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B7C96"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A765A7"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F3855F"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504EDA"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EDC3A7"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7E24C"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C311E34"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3608B42"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22BCBD12"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F1E63C"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1A372F" w14:textId="77777777" w:rsidR="000759E6" w:rsidRPr="001E363C" w:rsidRDefault="000759E6" w:rsidP="000759E6">
                  <w:pPr>
                    <w:pStyle w:val="TAL"/>
                    <w:rPr>
                      <w:rFonts w:eastAsia="ＭＳ 明朝" w:cs="Arial"/>
                      <w:szCs w:val="18"/>
                    </w:rPr>
                  </w:pPr>
                  <w:r w:rsidRPr="001E363C">
                    <w:rPr>
                      <w:rFonts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C3C013" w14:textId="77777777" w:rsidR="000759E6" w:rsidRPr="001E363C" w:rsidRDefault="000759E6" w:rsidP="000759E6">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5AC53A5" w14:textId="77777777" w:rsidR="000759E6" w:rsidRPr="001E363C" w:rsidRDefault="000759E6" w:rsidP="000759E6">
                  <w:pPr>
                    <w:spacing w:after="0"/>
                    <w:rPr>
                      <w:rFonts w:ascii="Arial" w:hAnsi="Arial" w:cs="Arial"/>
                      <w:sz w:val="18"/>
                      <w:szCs w:val="18"/>
                      <w:lang w:eastAsia="zh-CN"/>
                    </w:rPr>
                  </w:pPr>
                  <w:r w:rsidRPr="001E363C">
                    <w:rPr>
                      <w:rFonts w:ascii="Arial" w:eastAsia="ＭＳ ゴシック"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1CA5D" w14:textId="77777777" w:rsidR="000759E6" w:rsidRPr="001E363C" w:rsidRDefault="000759E6" w:rsidP="000759E6">
                  <w:pPr>
                    <w:pStyle w:val="TAL"/>
                    <w:rPr>
                      <w:rFonts w:eastAsia="ＭＳ 明朝" w:cs="Arial"/>
                      <w:szCs w:val="18"/>
                    </w:rPr>
                  </w:pPr>
                  <w:r w:rsidRPr="001E363C">
                    <w:rPr>
                      <w:rFonts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8D416D" w14:textId="77777777" w:rsidR="000759E6" w:rsidRPr="001E363C" w:rsidRDefault="000759E6" w:rsidP="000759E6">
                  <w:pPr>
                    <w:pStyle w:val="TAL"/>
                    <w:rPr>
                      <w:rFonts w:eastAsia="游明朝" w:cs="Arial"/>
                      <w:szCs w:val="18"/>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13E529"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4B4BC2"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A6209A"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3D8698"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61361B"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58F30"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5932F50F"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2F02B60" w14:textId="77777777" w:rsidR="000759E6" w:rsidRPr="001E363C" w:rsidRDefault="000759E6" w:rsidP="000759E6">
                  <w:pPr>
                    <w:pStyle w:val="TAL"/>
                    <w:rPr>
                      <w:rFonts w:cs="Arial"/>
                      <w:szCs w:val="18"/>
                    </w:rPr>
                  </w:pPr>
                  <w:r w:rsidRPr="001E363C">
                    <w:rPr>
                      <w:rFonts w:cs="Arial"/>
                      <w:szCs w:val="18"/>
                    </w:rPr>
                    <w:t>Optional with capability signalling</w:t>
                  </w:r>
                </w:p>
              </w:tc>
            </w:tr>
          </w:tbl>
          <w:p w14:paraId="3DAE220C" w14:textId="77777777" w:rsidR="000759E6" w:rsidRPr="00396726" w:rsidRDefault="000759E6" w:rsidP="000759E6">
            <w:pPr>
              <w:jc w:val="both"/>
              <w:rPr>
                <w:rFonts w:eastAsiaTheme="minorEastAsia"/>
                <w:b/>
                <w:bCs/>
                <w:lang w:val="en-US" w:eastAsia="zh-CN"/>
              </w:rPr>
            </w:pPr>
          </w:p>
          <w:p w14:paraId="3456236F" w14:textId="77777777" w:rsidR="000759E6" w:rsidRPr="00197B03" w:rsidRDefault="000759E6" w:rsidP="000759E6">
            <w:pPr>
              <w:keepLines/>
              <w:spacing w:after="0"/>
              <w:rPr>
                <w:rFonts w:ascii="Arial" w:hAnsi="Arial" w:cs="Arial"/>
                <w:b/>
                <w:color w:val="000000"/>
                <w:sz w:val="18"/>
                <w:szCs w:val="18"/>
              </w:rPr>
            </w:pPr>
          </w:p>
        </w:tc>
      </w:tr>
      <w:tr w:rsidR="00D176F9" w14:paraId="22D86233" w14:textId="77777777" w:rsidTr="007928B4">
        <w:trPr>
          <w:trHeight w:val="57"/>
        </w:trPr>
        <w:tc>
          <w:tcPr>
            <w:tcW w:w="117" w:type="pct"/>
          </w:tcPr>
          <w:p w14:paraId="1D87D386" w14:textId="339F5CEB" w:rsidR="00D176F9" w:rsidRDefault="00D176F9" w:rsidP="00D176F9">
            <w:pPr>
              <w:spacing w:after="0"/>
              <w:jc w:val="center"/>
              <w:rPr>
                <w:rFonts w:eastAsia="ＭＳ 明朝"/>
                <w:sz w:val="22"/>
              </w:rPr>
            </w:pPr>
            <w:r>
              <w:rPr>
                <w:rFonts w:eastAsia="SimSun" w:hint="eastAsia"/>
                <w:sz w:val="22"/>
                <w:lang w:eastAsia="zh-CN"/>
              </w:rPr>
              <w:t>[9]</w:t>
            </w:r>
          </w:p>
        </w:tc>
        <w:tc>
          <w:tcPr>
            <w:tcW w:w="318" w:type="pct"/>
          </w:tcPr>
          <w:p w14:paraId="7ECA8315" w14:textId="03BC6397" w:rsidR="00D176F9" w:rsidRDefault="00D176F9" w:rsidP="00D176F9">
            <w:pPr>
              <w:spacing w:after="0"/>
              <w:jc w:val="center"/>
              <w:rPr>
                <w:rFonts w:eastAsia="ＭＳ 明朝"/>
                <w:sz w:val="22"/>
                <w:szCs w:val="18"/>
              </w:rPr>
            </w:pPr>
            <w:r>
              <w:rPr>
                <w:rFonts w:eastAsia="SimSun" w:hint="eastAsia"/>
                <w:sz w:val="22"/>
                <w:szCs w:val="18"/>
                <w:lang w:eastAsia="zh-CN"/>
              </w:rPr>
              <w:t>HW/Hisi</w:t>
            </w:r>
          </w:p>
        </w:tc>
        <w:tc>
          <w:tcPr>
            <w:tcW w:w="4564" w:type="pct"/>
          </w:tcPr>
          <w:p w14:paraId="32B039D3" w14:textId="77777777" w:rsidR="00785D0D" w:rsidRDefault="00785D0D" w:rsidP="00785D0D">
            <w:pPr>
              <w:rPr>
                <w:lang w:eastAsia="zh-CN"/>
              </w:rPr>
            </w:pPr>
            <w:r>
              <w:rPr>
                <w:rFonts w:hint="eastAsia"/>
                <w:lang w:eastAsia="zh-CN"/>
              </w:rPr>
              <w:t>F</w:t>
            </w:r>
            <w:r>
              <w:rPr>
                <w:lang w:eastAsia="zh-CN"/>
              </w:rPr>
              <w:t xml:space="preserve">or support of </w:t>
            </w:r>
            <w:r w:rsidRPr="008E0009">
              <w:rPr>
                <w:lang w:eastAsia="zh-CN"/>
              </w:rPr>
              <w:t>SBFD random access operation based on RACH configuration Option 2</w:t>
            </w:r>
            <w:r>
              <w:rPr>
                <w:lang w:eastAsia="zh-CN"/>
              </w:rPr>
              <w:t xml:space="preserve">, the following components are included </w:t>
            </w:r>
          </w:p>
          <w:p w14:paraId="2DA71CEF" w14:textId="77777777" w:rsidR="00785D0D" w:rsidRPr="002B472E" w:rsidRDefault="00785D0D" w:rsidP="00523E30">
            <w:pPr>
              <w:pStyle w:val="aff6"/>
              <w:numPr>
                <w:ilvl w:val="0"/>
                <w:numId w:val="62"/>
              </w:numPr>
              <w:snapToGrid w:val="0"/>
              <w:spacing w:after="0"/>
              <w:ind w:leftChars="0"/>
              <w:jc w:val="both"/>
              <w:rPr>
                <w:color w:val="000000"/>
                <w:sz w:val="22"/>
                <w:szCs w:val="22"/>
                <w:lang w:eastAsia="zh-CN"/>
              </w:rPr>
            </w:pPr>
            <w:r w:rsidRPr="002B472E">
              <w:rPr>
                <w:color w:val="000000"/>
                <w:sz w:val="22"/>
                <w:szCs w:val="22"/>
                <w:lang w:eastAsia="zh-CN"/>
              </w:rPr>
              <w:t xml:space="preserve">Reception of one additional RACH configuration in addition to legacy RACH </w:t>
            </w:r>
            <w:r w:rsidRPr="008D1BFA">
              <w:rPr>
                <w:bCs/>
                <w:color w:val="000000"/>
                <w:sz w:val="22"/>
                <w:szCs w:val="22"/>
              </w:rPr>
              <w:t>configuration</w:t>
            </w:r>
          </w:p>
          <w:p w14:paraId="7F0DC906" w14:textId="77777777" w:rsidR="00785D0D" w:rsidRPr="002B472E" w:rsidRDefault="00785D0D" w:rsidP="00523E30">
            <w:pPr>
              <w:pStyle w:val="aff6"/>
              <w:numPr>
                <w:ilvl w:val="0"/>
                <w:numId w:val="62"/>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Validation of additional-ROs</w:t>
            </w:r>
          </w:p>
          <w:p w14:paraId="4EE5E0F7" w14:textId="77777777" w:rsidR="00785D0D" w:rsidRPr="002B472E" w:rsidRDefault="00785D0D" w:rsidP="00523E30">
            <w:pPr>
              <w:pStyle w:val="aff6"/>
              <w:numPr>
                <w:ilvl w:val="0"/>
                <w:numId w:val="62"/>
              </w:numPr>
              <w:snapToGrid w:val="0"/>
              <w:spacing w:after="0"/>
              <w:ind w:leftChars="0"/>
              <w:jc w:val="both"/>
              <w:rPr>
                <w:color w:val="000000"/>
                <w:sz w:val="22"/>
                <w:szCs w:val="22"/>
                <w:lang w:eastAsia="zh-CN"/>
              </w:rPr>
            </w:pPr>
            <w:r w:rsidRPr="002B472E">
              <w:rPr>
                <w:rFonts w:eastAsiaTheme="minorEastAsia"/>
                <w:color w:val="000000"/>
                <w:sz w:val="22"/>
                <w:szCs w:val="22"/>
                <w:lang w:eastAsia="zh-CN"/>
              </w:rPr>
              <w:t xml:space="preserve">Separate SSB-RO mapping, </w:t>
            </w:r>
            <w:r w:rsidRPr="002B472E">
              <w:rPr>
                <w:sz w:val="22"/>
                <w:szCs w:val="22"/>
              </w:rPr>
              <w:t>association period and association pattern period for additional-ROs using legacy rules for legacy-ROs</w:t>
            </w:r>
          </w:p>
          <w:p w14:paraId="63F4523F" w14:textId="77777777" w:rsidR="00785D0D" w:rsidRDefault="00785D0D" w:rsidP="00523E30">
            <w:pPr>
              <w:pStyle w:val="aff6"/>
              <w:numPr>
                <w:ilvl w:val="0"/>
                <w:numId w:val="62"/>
              </w:numPr>
              <w:snapToGrid w:val="0"/>
              <w:spacing w:after="0"/>
              <w:ind w:leftChars="0"/>
              <w:jc w:val="both"/>
              <w:rPr>
                <w:rFonts w:eastAsia="ＭＳ ゴシック"/>
                <w:color w:val="000000"/>
                <w:sz w:val="22"/>
                <w:szCs w:val="22"/>
              </w:rPr>
            </w:pPr>
            <w:r w:rsidRPr="002B472E">
              <w:rPr>
                <w:rFonts w:eastAsia="ＭＳ ゴシック"/>
                <w:color w:val="000000"/>
                <w:sz w:val="22"/>
                <w:szCs w:val="22"/>
              </w:rPr>
              <w:t>Indication by 1-bit field in the DCI of PDCCH order to use additional-RO or legacy-RO for CFRA triggered by PDCCH order</w:t>
            </w:r>
          </w:p>
          <w:p w14:paraId="2F043805" w14:textId="77777777" w:rsidR="00785D0D" w:rsidRPr="00212970" w:rsidRDefault="00785D0D" w:rsidP="00523E30">
            <w:pPr>
              <w:pStyle w:val="aff6"/>
              <w:numPr>
                <w:ilvl w:val="0"/>
                <w:numId w:val="62"/>
              </w:numPr>
              <w:snapToGrid w:val="0"/>
              <w:spacing w:after="0"/>
              <w:ind w:leftChars="0"/>
              <w:jc w:val="both"/>
              <w:rPr>
                <w:rFonts w:eastAsia="ＭＳ ゴシック"/>
                <w:color w:val="000000"/>
                <w:sz w:val="22"/>
                <w:szCs w:val="22"/>
              </w:rPr>
            </w:pPr>
            <w:r w:rsidRPr="00212970">
              <w:rPr>
                <w:color w:val="000000"/>
                <w:sz w:val="22"/>
                <w:szCs w:val="22"/>
                <w:lang w:eastAsia="zh-CN"/>
              </w:rPr>
              <w:t>Support of configured RO starting from SBFD symbol and ending in non-SBFD symbol either in the same slot or across different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406"/>
              <w:gridCol w:w="4474"/>
              <w:gridCol w:w="4800"/>
              <w:gridCol w:w="487"/>
              <w:gridCol w:w="222"/>
              <w:gridCol w:w="467"/>
              <w:gridCol w:w="4603"/>
              <w:gridCol w:w="556"/>
              <w:gridCol w:w="222"/>
              <w:gridCol w:w="527"/>
              <w:gridCol w:w="556"/>
              <w:gridCol w:w="222"/>
              <w:gridCol w:w="1146"/>
            </w:tblGrid>
            <w:tr w:rsidR="002472B3" w:rsidRPr="00990A0E" w14:paraId="39CB1139"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A62B1E" w14:textId="77777777" w:rsidR="002472B3" w:rsidRPr="00990A0E" w:rsidRDefault="002472B3" w:rsidP="002472B3">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0E4DA" w14:textId="77777777" w:rsidR="002472B3" w:rsidRPr="00990A0E" w:rsidRDefault="002472B3" w:rsidP="002472B3">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7FEC" w14:textId="77777777" w:rsidR="002472B3" w:rsidRPr="00FA3ABD" w:rsidRDefault="002472B3" w:rsidP="002472B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05CD2" w14:textId="77777777" w:rsidR="002472B3" w:rsidRPr="00661141" w:rsidRDefault="002472B3" w:rsidP="002472B3">
                  <w:pPr>
                    <w:rPr>
                      <w:lang w:eastAsia="zh-CN"/>
                    </w:rPr>
                  </w:pPr>
                  <w:r>
                    <w:rPr>
                      <w:rFonts w:ascii="Arial" w:hAnsi="Arial" w:cs="Arial"/>
                      <w:color w:val="000000"/>
                      <w:sz w:val="18"/>
                      <w:szCs w:val="18"/>
                      <w:lang w:eastAsia="zh-CN"/>
                    </w:rPr>
                    <w:t>Support of 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w:t>
                  </w:r>
                  <w:r w:rsidRPr="00D75380">
                    <w:rPr>
                      <w:rFonts w:ascii="Arial" w:hAnsi="Arial" w:cs="Arial"/>
                      <w:bCs/>
                      <w:color w:val="000000"/>
                      <w:sz w:val="18"/>
                      <w:szCs w:val="18"/>
                    </w:rPr>
                    <w:t xml:space="preserve">RACH configuration Option </w:t>
                  </w:r>
                  <w:r>
                    <w:rPr>
                      <w:rFonts w:ascii="Arial" w:hAnsi="Arial" w:cs="Arial"/>
                      <w:bCs/>
                      <w:color w:val="000000"/>
                      <w:sz w:val="18"/>
                      <w:szCs w:val="18"/>
                    </w:rPr>
                    <w:t>2</w:t>
                  </w:r>
                  <w:r>
                    <w:rPr>
                      <w:rFonts w:ascii="Arial" w:hAnsi="Arial" w:cs="Arial"/>
                      <w:color w:val="00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C731" w14:textId="77777777" w:rsidR="002472B3" w:rsidRPr="008F2522" w:rsidRDefault="002472B3" w:rsidP="002472B3">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9A03" w14:textId="77777777" w:rsidR="002472B3" w:rsidRPr="00990A0E" w:rsidRDefault="002472B3" w:rsidP="002472B3">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C3EA0" w14:textId="77777777" w:rsidR="002472B3" w:rsidRPr="00990A0E" w:rsidRDefault="002472B3" w:rsidP="002472B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82A6" w14:textId="77777777" w:rsidR="002472B3" w:rsidRPr="00990A0E" w:rsidRDefault="002472B3" w:rsidP="002472B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SBFD random access</w:t>
                  </w:r>
                  <w:r w:rsidRPr="00C606C9">
                    <w:rPr>
                      <w:rFonts w:ascii="Arial" w:hAnsi="Arial" w:cs="Arial"/>
                      <w:color w:val="000000"/>
                      <w:sz w:val="18"/>
                      <w:szCs w:val="18"/>
                      <w:lang w:eastAsia="zh-CN"/>
                    </w:rPr>
                    <w:t xml:space="preserve"> operation based on two separate RACH configurations, including one legacy RACH configuration and one additional RACH configuration</w:t>
                  </w:r>
                  <w:r>
                    <w:rPr>
                      <w:rFonts w:ascii="Arial" w:hAnsi="Arial" w:cs="Arial"/>
                      <w:color w:val="000000"/>
                      <w:sz w:val="18"/>
                      <w:szCs w:val="18"/>
                      <w:lang w:eastAsia="zh-CN"/>
                    </w:rPr>
                    <w:t xml:space="preserve">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00455" w14:textId="77777777" w:rsidR="002472B3" w:rsidRPr="00990A0E" w:rsidRDefault="002472B3" w:rsidP="002472B3">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2E52E" w14:textId="77777777" w:rsidR="002472B3" w:rsidRPr="00990A0E" w:rsidRDefault="002472B3" w:rsidP="002472B3">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EE750" w14:textId="77777777" w:rsidR="002472B3" w:rsidRPr="00990A0E" w:rsidRDefault="002472B3" w:rsidP="002472B3">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C941F" w14:textId="77777777" w:rsidR="002472B3" w:rsidRPr="00990A0E" w:rsidRDefault="002472B3" w:rsidP="002472B3">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3B9C" w14:textId="77777777" w:rsidR="002472B3" w:rsidRPr="00661141" w:rsidRDefault="002472B3" w:rsidP="002472B3">
                  <w:pPr>
                    <w:rPr>
                      <w:color w:val="00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A9B0C" w14:textId="77777777" w:rsidR="002472B3" w:rsidRPr="00990A0E" w:rsidRDefault="002472B3" w:rsidP="002472B3">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3A13C0CE" w14:textId="77777777" w:rsidR="00D176F9" w:rsidRPr="00902001" w:rsidRDefault="00D176F9" w:rsidP="00D176F9">
            <w:pPr>
              <w:jc w:val="both"/>
              <w:rPr>
                <w:rFonts w:eastAsiaTheme="minorEastAsia"/>
                <w:lang w:eastAsia="zh-CN"/>
              </w:rPr>
            </w:pPr>
          </w:p>
        </w:tc>
      </w:tr>
      <w:tr w:rsidR="00D176F9" w14:paraId="0B400C3E" w14:textId="77777777" w:rsidTr="007928B4">
        <w:trPr>
          <w:trHeight w:val="57"/>
        </w:trPr>
        <w:tc>
          <w:tcPr>
            <w:tcW w:w="117" w:type="pct"/>
          </w:tcPr>
          <w:p w14:paraId="623BFD51" w14:textId="6D453E84" w:rsidR="00D176F9" w:rsidRDefault="00D176F9" w:rsidP="00D176F9">
            <w:pPr>
              <w:spacing w:after="0"/>
              <w:jc w:val="center"/>
              <w:rPr>
                <w:rFonts w:eastAsia="ＭＳ 明朝"/>
                <w:sz w:val="22"/>
              </w:rPr>
            </w:pPr>
            <w:r>
              <w:rPr>
                <w:rFonts w:eastAsia="SimSun" w:hint="eastAsia"/>
                <w:sz w:val="22"/>
                <w:lang w:eastAsia="zh-CN"/>
              </w:rPr>
              <w:t>[10]</w:t>
            </w:r>
          </w:p>
        </w:tc>
        <w:tc>
          <w:tcPr>
            <w:tcW w:w="318" w:type="pct"/>
          </w:tcPr>
          <w:p w14:paraId="3271EE82" w14:textId="147C43AB" w:rsidR="00D176F9" w:rsidRDefault="00D176F9" w:rsidP="00D176F9">
            <w:pPr>
              <w:spacing w:after="0"/>
              <w:jc w:val="center"/>
              <w:rPr>
                <w:rFonts w:eastAsia="ＭＳ 明朝"/>
                <w:sz w:val="22"/>
                <w:szCs w:val="18"/>
              </w:rPr>
            </w:pPr>
            <w:r>
              <w:rPr>
                <w:rFonts w:eastAsia="SimSun" w:hint="eastAsia"/>
                <w:sz w:val="22"/>
                <w:szCs w:val="18"/>
                <w:lang w:eastAsia="zh-CN"/>
              </w:rPr>
              <w:t>OPPO</w:t>
            </w:r>
          </w:p>
        </w:tc>
        <w:tc>
          <w:tcPr>
            <w:tcW w:w="4564" w:type="pct"/>
          </w:tcPr>
          <w:p w14:paraId="57D7C226" w14:textId="77777777" w:rsidR="00D176F9" w:rsidRPr="00736E77" w:rsidRDefault="00D176F9" w:rsidP="00D176F9">
            <w:pPr>
              <w:pStyle w:val="bullet2"/>
              <w:numPr>
                <w:ilvl w:val="1"/>
                <w:numId w:val="0"/>
              </w:numPr>
              <w:adjustRightInd w:val="0"/>
              <w:spacing w:beforeLines="50" w:before="120" w:afterLines="50" w:after="120"/>
              <w:jc w:val="both"/>
              <w:rPr>
                <w:rFonts w:ascii="Times New Roman" w:eastAsiaTheme="minorEastAsia" w:hAnsi="Times New Roman"/>
                <w:kern w:val="0"/>
                <w:sz w:val="20"/>
                <w:szCs w:val="20"/>
                <w:lang w:eastAsia="ja-JP"/>
              </w:rPr>
            </w:pPr>
          </w:p>
        </w:tc>
      </w:tr>
      <w:tr w:rsidR="00D176F9" w14:paraId="584855E0" w14:textId="77777777" w:rsidTr="007928B4">
        <w:trPr>
          <w:trHeight w:val="57"/>
        </w:trPr>
        <w:tc>
          <w:tcPr>
            <w:tcW w:w="117" w:type="pct"/>
          </w:tcPr>
          <w:p w14:paraId="3322513C" w14:textId="7E3CB861" w:rsidR="00D176F9" w:rsidRDefault="00D176F9" w:rsidP="00D176F9">
            <w:pPr>
              <w:spacing w:after="0"/>
              <w:jc w:val="center"/>
              <w:rPr>
                <w:rFonts w:eastAsia="ＭＳ 明朝"/>
                <w:sz w:val="22"/>
              </w:rPr>
            </w:pPr>
            <w:r>
              <w:rPr>
                <w:rFonts w:eastAsia="SimSun" w:hint="eastAsia"/>
                <w:sz w:val="22"/>
                <w:lang w:eastAsia="zh-CN"/>
              </w:rPr>
              <w:t>[11]</w:t>
            </w:r>
          </w:p>
        </w:tc>
        <w:tc>
          <w:tcPr>
            <w:tcW w:w="318" w:type="pct"/>
          </w:tcPr>
          <w:p w14:paraId="469332CE" w14:textId="7A7A6974" w:rsidR="00D176F9" w:rsidRDefault="00D176F9" w:rsidP="00D176F9">
            <w:pPr>
              <w:spacing w:after="0"/>
              <w:jc w:val="center"/>
              <w:rPr>
                <w:rFonts w:eastAsia="ＭＳ 明朝"/>
                <w:sz w:val="22"/>
                <w:szCs w:val="18"/>
              </w:rPr>
            </w:pPr>
            <w:r>
              <w:rPr>
                <w:rFonts w:eastAsia="SimSun" w:hint="eastAsia"/>
                <w:sz w:val="22"/>
                <w:szCs w:val="18"/>
                <w:lang w:eastAsia="zh-CN"/>
              </w:rPr>
              <w:t>Samsung</w:t>
            </w:r>
          </w:p>
        </w:tc>
        <w:tc>
          <w:tcPr>
            <w:tcW w:w="4564" w:type="pct"/>
          </w:tcPr>
          <w:p w14:paraId="1810D1AB" w14:textId="77777777" w:rsidR="00D176F9" w:rsidRPr="0082378F" w:rsidRDefault="00D176F9" w:rsidP="00D176F9">
            <w:pPr>
              <w:tabs>
                <w:tab w:val="left" w:pos="800"/>
              </w:tabs>
              <w:overflowPunct/>
              <w:autoSpaceDE/>
              <w:autoSpaceDN/>
              <w:spacing w:before="120" w:after="120"/>
              <w:jc w:val="both"/>
              <w:rPr>
                <w:rFonts w:eastAsia="ＭＳ ゴシック"/>
              </w:rPr>
            </w:pPr>
          </w:p>
        </w:tc>
      </w:tr>
      <w:tr w:rsidR="00D176F9" w14:paraId="575D8767" w14:textId="77777777" w:rsidTr="007928B4">
        <w:trPr>
          <w:trHeight w:val="57"/>
        </w:trPr>
        <w:tc>
          <w:tcPr>
            <w:tcW w:w="117" w:type="pct"/>
          </w:tcPr>
          <w:p w14:paraId="6A135A86" w14:textId="452C9009" w:rsidR="00D176F9" w:rsidRDefault="00D176F9" w:rsidP="00D176F9">
            <w:pPr>
              <w:spacing w:after="0"/>
              <w:jc w:val="center"/>
              <w:rPr>
                <w:rFonts w:eastAsia="ＭＳ 明朝"/>
                <w:sz w:val="22"/>
              </w:rPr>
            </w:pPr>
            <w:r>
              <w:rPr>
                <w:rFonts w:eastAsia="SimSun" w:hint="eastAsia"/>
                <w:sz w:val="22"/>
                <w:lang w:eastAsia="zh-CN"/>
              </w:rPr>
              <w:t>[12]</w:t>
            </w:r>
          </w:p>
        </w:tc>
        <w:tc>
          <w:tcPr>
            <w:tcW w:w="318" w:type="pct"/>
          </w:tcPr>
          <w:p w14:paraId="0384B2F5" w14:textId="599E7DB6" w:rsidR="00D176F9" w:rsidRDefault="00D176F9" w:rsidP="00D176F9">
            <w:pPr>
              <w:spacing w:after="0"/>
              <w:jc w:val="center"/>
              <w:rPr>
                <w:rFonts w:eastAsia="ＭＳ 明朝"/>
                <w:sz w:val="22"/>
                <w:szCs w:val="18"/>
              </w:rPr>
            </w:pPr>
            <w:r>
              <w:rPr>
                <w:rFonts w:eastAsia="SimSun" w:hint="eastAsia"/>
                <w:sz w:val="22"/>
                <w:szCs w:val="18"/>
                <w:lang w:eastAsia="zh-CN"/>
              </w:rPr>
              <w:t>Ericsson</w:t>
            </w:r>
          </w:p>
        </w:tc>
        <w:tc>
          <w:tcPr>
            <w:tcW w:w="4564" w:type="pct"/>
          </w:tcPr>
          <w:p w14:paraId="4BF7B83D" w14:textId="77777777" w:rsidR="00D176F9" w:rsidRDefault="00D176F9" w:rsidP="00D176F9">
            <w:pPr>
              <w:keepNext/>
              <w:keepLines/>
              <w:rPr>
                <w:rFonts w:ascii="Arial" w:eastAsia="SimSun" w:hAnsi="Arial" w:cs="Arial"/>
                <w:b/>
                <w:color w:val="000000"/>
                <w:sz w:val="18"/>
                <w:szCs w:val="18"/>
                <w:lang w:eastAsia="zh-CN"/>
              </w:rPr>
            </w:pPr>
          </w:p>
          <w:p w14:paraId="3C186BDF" w14:textId="77777777" w:rsidR="0042588F" w:rsidRPr="0042588F" w:rsidRDefault="0042588F" w:rsidP="0042588F">
            <w:pPr>
              <w:keepNext/>
              <w:keepLines/>
              <w:rPr>
                <w:rFonts w:ascii="Arial" w:eastAsia="SimSun" w:hAnsi="Arial" w:cs="Arial"/>
                <w:b/>
                <w:color w:val="000000"/>
                <w:sz w:val="18"/>
                <w:szCs w:val="18"/>
                <w:lang w:val="en-US" w:eastAsia="zh-CN"/>
              </w:rPr>
            </w:pPr>
            <w:r w:rsidRPr="0042588F">
              <w:rPr>
                <w:rFonts w:ascii="Arial" w:eastAsia="SimSun" w:hAnsi="Arial" w:cs="Arial"/>
                <w:b/>
                <w:color w:val="000000"/>
                <w:sz w:val="18"/>
                <w:szCs w:val="18"/>
                <w:lang w:val="en-US" w:eastAsia="zh-CN"/>
              </w:rPr>
              <w:t>Observation 4</w:t>
            </w:r>
            <w:r w:rsidRPr="0042588F">
              <w:rPr>
                <w:rFonts w:ascii="Arial" w:eastAsia="SimSun" w:hAnsi="Arial" w:cs="Arial"/>
                <w:b/>
                <w:color w:val="000000"/>
                <w:sz w:val="18"/>
                <w:szCs w:val="18"/>
                <w:lang w:val="en-US" w:eastAsia="zh-CN"/>
              </w:rPr>
              <w:tab/>
              <w:t>Support for ROs across both SBFD and non-SBFD symbols is a network configuration but should not be a separate UE-capability to avoid capability mismatch.</w:t>
            </w:r>
          </w:p>
          <w:p w14:paraId="14D2002D" w14:textId="0FEF2700" w:rsidR="0042588F" w:rsidRPr="0042588F" w:rsidRDefault="0042588F" w:rsidP="0042588F">
            <w:pPr>
              <w:keepNext/>
              <w:keepLines/>
              <w:rPr>
                <w:rFonts w:ascii="Arial" w:eastAsia="SimSun" w:hAnsi="Arial" w:cs="Arial"/>
                <w:b/>
                <w:color w:val="000000"/>
                <w:sz w:val="18"/>
                <w:szCs w:val="18"/>
                <w:lang w:val="en-US" w:eastAsia="zh-CN"/>
              </w:rPr>
            </w:pPr>
            <w:r w:rsidRPr="0042588F">
              <w:rPr>
                <w:rFonts w:ascii="Arial" w:eastAsia="SimSun" w:hAnsi="Arial" w:cs="Arial"/>
                <w:b/>
                <w:color w:val="000000"/>
                <w:sz w:val="18"/>
                <w:szCs w:val="18"/>
                <w:lang w:val="en-US" w:eastAsia="zh-CN"/>
              </w:rPr>
              <w:t>Proposal 15</w:t>
            </w:r>
            <w:r w:rsidRPr="0042588F">
              <w:rPr>
                <w:rFonts w:ascii="Arial" w:eastAsia="SimSun" w:hAnsi="Arial" w:cs="Arial"/>
                <w:b/>
                <w:color w:val="000000"/>
                <w:sz w:val="18"/>
                <w:szCs w:val="18"/>
                <w:lang w:val="en-US" w:eastAsia="zh-CN"/>
              </w:rPr>
              <w:tab/>
              <w:t>Support of a valid RO across SBFD and non-SBFD symbols is a component of the FG for SBFD random access based on the additional RACH configurations (Option 2) (Alt. 1).</w:t>
            </w:r>
          </w:p>
        </w:tc>
      </w:tr>
      <w:tr w:rsidR="00D176F9" w14:paraId="6D3C6B3A" w14:textId="77777777" w:rsidTr="007928B4">
        <w:trPr>
          <w:trHeight w:val="57"/>
        </w:trPr>
        <w:tc>
          <w:tcPr>
            <w:tcW w:w="117" w:type="pct"/>
          </w:tcPr>
          <w:p w14:paraId="3A205814" w14:textId="3049A428" w:rsidR="00D176F9" w:rsidRDefault="00D176F9" w:rsidP="00D176F9">
            <w:pPr>
              <w:spacing w:after="0"/>
              <w:jc w:val="center"/>
              <w:rPr>
                <w:rFonts w:eastAsia="ＭＳ 明朝"/>
                <w:sz w:val="22"/>
              </w:rPr>
            </w:pPr>
            <w:r>
              <w:rPr>
                <w:rFonts w:eastAsia="SimSun" w:hint="eastAsia"/>
                <w:sz w:val="22"/>
                <w:lang w:eastAsia="zh-CN"/>
              </w:rPr>
              <w:t>[13]</w:t>
            </w:r>
          </w:p>
        </w:tc>
        <w:tc>
          <w:tcPr>
            <w:tcW w:w="318" w:type="pct"/>
          </w:tcPr>
          <w:p w14:paraId="05DFD30F" w14:textId="142B61BC" w:rsidR="00D176F9" w:rsidRDefault="00D176F9" w:rsidP="00D176F9">
            <w:pPr>
              <w:spacing w:after="0"/>
              <w:jc w:val="center"/>
              <w:rPr>
                <w:rFonts w:eastAsia="ＭＳ 明朝"/>
                <w:sz w:val="22"/>
                <w:szCs w:val="18"/>
              </w:rPr>
            </w:pPr>
            <w:r>
              <w:rPr>
                <w:rFonts w:eastAsia="SimSun" w:hint="eastAsia"/>
                <w:sz w:val="22"/>
                <w:szCs w:val="18"/>
                <w:lang w:eastAsia="zh-CN"/>
              </w:rPr>
              <w:t>Xiaomi</w:t>
            </w:r>
          </w:p>
        </w:tc>
        <w:tc>
          <w:tcPr>
            <w:tcW w:w="4564" w:type="pct"/>
          </w:tcPr>
          <w:p w14:paraId="78B577C9" w14:textId="77777777" w:rsidR="00D176F9" w:rsidRDefault="00D176F9" w:rsidP="00D176F9">
            <w:pPr>
              <w:jc w:val="both"/>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3116"/>
              <w:gridCol w:w="3116"/>
              <w:gridCol w:w="1794"/>
              <w:gridCol w:w="840"/>
              <w:gridCol w:w="905"/>
              <w:gridCol w:w="3116"/>
              <w:gridCol w:w="969"/>
              <w:gridCol w:w="1260"/>
              <w:gridCol w:w="1261"/>
              <w:gridCol w:w="1225"/>
              <w:gridCol w:w="308"/>
              <w:gridCol w:w="1884"/>
            </w:tblGrid>
            <w:tr w:rsidR="007928B4" w:rsidRPr="00197B03" w14:paraId="73214E43" w14:textId="77777777" w:rsidTr="0034763F">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1785BD91" w14:textId="77777777" w:rsidR="007928B4" w:rsidRPr="002E79A6" w:rsidRDefault="007928B4" w:rsidP="007928B4">
                  <w:pPr>
                    <w:keepNext/>
                    <w:keepLines/>
                    <w:rPr>
                      <w:rFonts w:eastAsiaTheme="minorEastAsia"/>
                      <w:color w:val="000000"/>
                      <w:sz w:val="18"/>
                      <w:szCs w:val="18"/>
                      <w:lang w:eastAsia="zh-CN"/>
                    </w:rPr>
                  </w:pPr>
                  <w:r>
                    <w:rPr>
                      <w:rFonts w:eastAsia="ＭＳ 明朝" w:cs="Arial" w:hint="eastAsia"/>
                      <w:color w:val="000000"/>
                      <w:sz w:val="18"/>
                      <w:szCs w:val="18"/>
                    </w:rPr>
                    <w:t>X-4</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0C62D1C" w14:textId="77777777" w:rsidR="007928B4" w:rsidRPr="002E79A6" w:rsidRDefault="007928B4" w:rsidP="007928B4">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DBD3EF2" w14:textId="77777777" w:rsidR="007928B4" w:rsidRPr="00A27C81" w:rsidRDefault="007928B4" w:rsidP="007928B4">
                  <w:pPr>
                    <w:rPr>
                      <w:rFonts w:eastAsia="ＭＳ 明朝" w:cs="Arial"/>
                      <w:color w:val="000000"/>
                      <w:sz w:val="18"/>
                      <w:szCs w:val="18"/>
                    </w:rPr>
                  </w:pPr>
                  <w:r w:rsidRPr="00A27C81">
                    <w:rPr>
                      <w:rFonts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A27C81">
                    <w:rPr>
                      <w:rFonts w:cs="Arial"/>
                      <w:bCs/>
                      <w:color w:val="000000"/>
                      <w:sz w:val="18"/>
                      <w:szCs w:val="18"/>
                    </w:rPr>
                    <w:t>RACH configuration Option 2</w:t>
                  </w:r>
                  <w:r w:rsidRPr="00A27C81">
                    <w:rPr>
                      <w:rFonts w:cs="Arial"/>
                      <w:color w:val="000000"/>
                      <w:sz w:val="18"/>
                      <w:szCs w:val="18"/>
                      <w:lang w:eastAsia="zh-CN"/>
                    </w:rPr>
                    <w:t>)</w:t>
                  </w:r>
                </w:p>
                <w:p w14:paraId="7024B775" w14:textId="77777777" w:rsidR="007928B4" w:rsidRPr="002E79A6" w:rsidRDefault="007928B4" w:rsidP="007928B4">
                  <w:pPr>
                    <w:rPr>
                      <w:rFonts w:eastAsia="ＭＳ ゴシック"/>
                      <w:color w:val="000000"/>
                      <w:sz w:val="18"/>
                      <w:szCs w:val="18"/>
                    </w:rPr>
                  </w:pP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4B9EFE3C" w14:textId="77777777" w:rsidR="007928B4" w:rsidRPr="002E79A6" w:rsidRDefault="007928B4" w:rsidP="007928B4">
                  <w:pPr>
                    <w:keepNext/>
                    <w:keepLines/>
                    <w:rPr>
                      <w:rFonts w:eastAsia="ＭＳ 明朝"/>
                      <w:color w:val="000000"/>
                      <w:sz w:val="18"/>
                      <w:szCs w:val="18"/>
                    </w:rPr>
                  </w:pPr>
                  <w:r w:rsidRPr="00795C7B">
                    <w:rPr>
                      <w:rFonts w:eastAsia="ＭＳ 明朝" w:cs="Arial" w:hint="eastAsia"/>
                      <w:color w:val="000000"/>
                      <w:sz w:val="18"/>
                      <w:szCs w:val="18"/>
                    </w:rPr>
                    <w:t>X-1, X-3</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2D8C3205" w14:textId="77777777" w:rsidR="007928B4" w:rsidRPr="002E79A6" w:rsidRDefault="007928B4" w:rsidP="007928B4">
                  <w:pPr>
                    <w:keepNext/>
                    <w:keepLines/>
                    <w:jc w:val="center"/>
                    <w:rPr>
                      <w:rFonts w:eastAsia="SimSun"/>
                      <w:color w:val="000000"/>
                      <w:sz w:val="18"/>
                      <w:szCs w:val="18"/>
                      <w:lang w:eastAsia="zh-CN"/>
                    </w:rPr>
                  </w:pPr>
                  <w:r>
                    <w:rPr>
                      <w:rFonts w:eastAsia="游明朝" w:cs="Arial" w:hint="eastAsia"/>
                      <w:color w:val="000000"/>
                      <w:sz w:val="18"/>
                      <w:szCs w:val="18"/>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667A4B5"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126AB1E" w14:textId="77777777" w:rsidR="007928B4" w:rsidRPr="002E79A6" w:rsidRDefault="007928B4" w:rsidP="007928B4">
                  <w:pPr>
                    <w:keepNext/>
                    <w:keepLines/>
                    <w:rPr>
                      <w:rFonts w:eastAsia="SimSun"/>
                      <w:color w:val="000000"/>
                      <w:sz w:val="18"/>
                      <w:szCs w:val="18"/>
                      <w:lang w:eastAsia="zh-CN"/>
                    </w:rPr>
                  </w:pPr>
                  <w:r w:rsidRPr="00A27C81">
                    <w:rPr>
                      <w:rFonts w:cs="Arial"/>
                      <w:color w:val="000000"/>
                      <w:sz w:val="18"/>
                      <w:szCs w:val="18"/>
                      <w:lang w:eastAsia="zh-CN"/>
                    </w:rPr>
                    <w:t>SBFD random access operation based on two separate RACH configurations in RRC_IDLE/INACTIVE/CONNECTED mode</w:t>
                  </w:r>
                  <w:r>
                    <w:rPr>
                      <w:rFonts w:eastAsia="游明朝" w:cs="Arial" w:hint="eastAsia"/>
                      <w:color w:val="000000"/>
                      <w:sz w:val="18"/>
                      <w:szCs w:val="18"/>
                    </w:rPr>
                    <w:t xml:space="preserve">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437F5F0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86CCA04" w14:textId="77777777" w:rsidR="007928B4" w:rsidRPr="002E79A6" w:rsidRDefault="007928B4" w:rsidP="007928B4">
                  <w:pPr>
                    <w:keepNext/>
                    <w:keepLines/>
                    <w:jc w:val="center"/>
                    <w:rPr>
                      <w:rFonts w:eastAsia="SimSun"/>
                      <w:color w:val="000000"/>
                      <w:sz w:val="18"/>
                      <w:szCs w:val="18"/>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08EA4D0"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0B55A398" w14:textId="77777777" w:rsidR="007928B4" w:rsidRPr="002E79A6" w:rsidRDefault="007928B4" w:rsidP="007928B4">
                  <w:pPr>
                    <w:keepNext/>
                    <w:keepLines/>
                    <w:jc w:val="center"/>
                    <w:rPr>
                      <w:rFonts w:eastAsia="SimSun"/>
                      <w:color w:val="000000"/>
                      <w:sz w:val="18"/>
                      <w:szCs w:val="18"/>
                    </w:rPr>
                  </w:pPr>
                  <w:r>
                    <w:rPr>
                      <w:rFonts w:eastAsia="游明朝" w:cs="Arial" w:hint="eastAsia"/>
                      <w:color w:val="000000"/>
                      <w:sz w:val="18"/>
                      <w:szCs w:val="18"/>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6F71C480"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A8C4ADF" w14:textId="77777777" w:rsidR="007928B4" w:rsidRPr="002E79A6" w:rsidRDefault="007928B4" w:rsidP="007928B4">
                  <w:pPr>
                    <w:keepNext/>
                    <w:keepLines/>
                    <w:rPr>
                      <w:rFonts w:eastAsia="SimSun"/>
                      <w:color w:val="000000"/>
                      <w:sz w:val="18"/>
                      <w:szCs w:val="18"/>
                    </w:rPr>
                  </w:pPr>
                  <w:r w:rsidRPr="00152D28">
                    <w:rPr>
                      <w:rFonts w:eastAsia="SimSun" w:cs="Arial"/>
                      <w:color w:val="000000"/>
                      <w:sz w:val="18"/>
                      <w:szCs w:val="18"/>
                    </w:rPr>
                    <w:t>Optional with capability signalling</w:t>
                  </w:r>
                </w:p>
              </w:tc>
            </w:tr>
            <w:tr w:rsidR="007928B4" w:rsidRPr="00197B03" w14:paraId="5B3A8034" w14:textId="77777777" w:rsidTr="0034763F">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5FC446EA"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X-4-1</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7E1727A" w14:textId="77777777" w:rsidR="007928B4" w:rsidRPr="002E79A6" w:rsidRDefault="007928B4" w:rsidP="007928B4">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valid RO across SBFD and non-SBFD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EF16246" w14:textId="77777777" w:rsidR="007928B4" w:rsidRPr="002E79A6" w:rsidRDefault="007928B4" w:rsidP="007928B4">
                  <w:pPr>
                    <w:rPr>
                      <w:rFonts w:eastAsiaTheme="minorEastAsia"/>
                      <w:color w:val="000000"/>
                      <w:sz w:val="18"/>
                      <w:szCs w:val="18"/>
                      <w:lang w:eastAsia="zh-CN"/>
                    </w:rPr>
                  </w:pPr>
                  <w:r w:rsidRPr="002E79A6">
                    <w:rPr>
                      <w:rFonts w:eastAsiaTheme="minorEastAsia"/>
                      <w:color w:val="000000"/>
                      <w:sz w:val="18"/>
                      <w:szCs w:val="18"/>
                      <w:lang w:eastAsia="zh-CN"/>
                    </w:rPr>
                    <w:t xml:space="preserve">Support of </w:t>
                  </w:r>
                  <w:r w:rsidRPr="002E79A6">
                    <w:rPr>
                      <w:color w:val="000000"/>
                      <w:sz w:val="18"/>
                      <w:szCs w:val="18"/>
                      <w:lang w:eastAsia="zh-CN"/>
                    </w:rPr>
                    <w:t>SBFD random access operation based on two separate RACH configurations</w:t>
                  </w:r>
                  <w:r w:rsidRPr="002E79A6">
                    <w:rPr>
                      <w:rFonts w:eastAsiaTheme="minorEastAsia"/>
                      <w:color w:val="000000"/>
                      <w:sz w:val="18"/>
                      <w:szCs w:val="18"/>
                      <w:lang w:eastAsia="zh-CN"/>
                    </w:rPr>
                    <w:t xml:space="preserve"> with or without valid RO starting from SBFD symbol and ending in non-SBFD symbol either in the same slot or across different slots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3D53FADC"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X-4</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59CBA542"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48FBEEC"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99C5DCB" w14:textId="77777777" w:rsidR="007928B4" w:rsidRPr="002E79A6" w:rsidRDefault="007928B4" w:rsidP="007928B4">
                  <w:pPr>
                    <w:keepNext/>
                    <w:keepLines/>
                    <w:rPr>
                      <w:rFonts w:eastAsiaTheme="minorEastAsia"/>
                      <w:color w:val="000000"/>
                      <w:sz w:val="18"/>
                      <w:szCs w:val="18"/>
                      <w:lang w:eastAsia="zh-CN"/>
                    </w:rPr>
                  </w:pPr>
                  <w:r w:rsidRPr="002E79A6">
                    <w:rPr>
                      <w:color w:val="000000"/>
                      <w:sz w:val="18"/>
                      <w:szCs w:val="18"/>
                      <w:lang w:eastAsia="zh-CN"/>
                    </w:rPr>
                    <w:t>SBFD random access operation based on two separate RACH configurations</w:t>
                  </w:r>
                  <w:r>
                    <w:rPr>
                      <w:color w:val="000000"/>
                      <w:sz w:val="18"/>
                      <w:szCs w:val="18"/>
                      <w:lang w:eastAsia="zh-CN"/>
                    </w:rPr>
                    <w:t xml:space="preserve"> with</w:t>
                  </w:r>
                  <w:r w:rsidRPr="002E79A6">
                    <w:rPr>
                      <w:rFonts w:eastAsiaTheme="minorEastAsia"/>
                      <w:color w:val="000000"/>
                      <w:sz w:val="18"/>
                      <w:szCs w:val="18"/>
                      <w:lang w:eastAsia="zh-CN"/>
                    </w:rPr>
                    <w:t xml:space="preserve"> valid RO starting from SBFD symbol and ending in non-SBFD symbol either in the same slot or across different slots 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0EC70A8B"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04EC2927"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72F3688C"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7EFEC994"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F882363"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4C240BD"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bl>
          <w:p w14:paraId="76B0871D" w14:textId="77777777" w:rsidR="007928B4" w:rsidRPr="007928B4" w:rsidRDefault="007928B4" w:rsidP="00D176F9">
            <w:pPr>
              <w:jc w:val="both"/>
              <w:rPr>
                <w:rFonts w:eastAsia="SimSun"/>
                <w:lang w:eastAsia="zh-CN"/>
              </w:rPr>
            </w:pPr>
          </w:p>
        </w:tc>
      </w:tr>
      <w:tr w:rsidR="00D176F9" w14:paraId="3149A1FE" w14:textId="77777777" w:rsidTr="007928B4">
        <w:trPr>
          <w:trHeight w:val="57"/>
        </w:trPr>
        <w:tc>
          <w:tcPr>
            <w:tcW w:w="117" w:type="pct"/>
          </w:tcPr>
          <w:p w14:paraId="41EA8E79" w14:textId="5F511C8C" w:rsidR="00D176F9" w:rsidRDefault="00D176F9" w:rsidP="00D176F9">
            <w:pPr>
              <w:spacing w:after="0"/>
              <w:jc w:val="center"/>
              <w:rPr>
                <w:rFonts w:eastAsia="ＭＳ 明朝"/>
                <w:sz w:val="22"/>
              </w:rPr>
            </w:pPr>
            <w:r>
              <w:rPr>
                <w:rFonts w:eastAsia="SimSun" w:hint="eastAsia"/>
                <w:sz w:val="22"/>
                <w:lang w:eastAsia="zh-CN"/>
              </w:rPr>
              <w:t>[14]</w:t>
            </w:r>
          </w:p>
        </w:tc>
        <w:tc>
          <w:tcPr>
            <w:tcW w:w="318" w:type="pct"/>
          </w:tcPr>
          <w:p w14:paraId="5E68A247" w14:textId="45C109FD" w:rsidR="00D176F9" w:rsidRDefault="00D176F9" w:rsidP="00D176F9">
            <w:pPr>
              <w:spacing w:after="0"/>
              <w:jc w:val="center"/>
              <w:rPr>
                <w:rFonts w:eastAsia="ＭＳ 明朝"/>
                <w:sz w:val="22"/>
                <w:szCs w:val="18"/>
              </w:rPr>
            </w:pPr>
            <w:r>
              <w:rPr>
                <w:rFonts w:eastAsia="SimSun" w:hint="eastAsia"/>
                <w:sz w:val="22"/>
                <w:szCs w:val="18"/>
                <w:lang w:eastAsia="zh-CN"/>
              </w:rPr>
              <w:t>Apple</w:t>
            </w:r>
          </w:p>
        </w:tc>
        <w:tc>
          <w:tcPr>
            <w:tcW w:w="4564" w:type="pct"/>
          </w:tcPr>
          <w:p w14:paraId="6F2B5B4F" w14:textId="77777777" w:rsidR="00D176F9" w:rsidRDefault="00D176F9" w:rsidP="00D176F9">
            <w:pPr>
              <w:jc w:val="both"/>
              <w:rPr>
                <w:rFonts w:eastAsia="SimSun"/>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00"/>
              <w:gridCol w:w="1557"/>
              <w:gridCol w:w="6206"/>
              <w:gridCol w:w="1242"/>
              <w:gridCol w:w="845"/>
              <w:gridCol w:w="835"/>
              <w:gridCol w:w="1363"/>
              <w:gridCol w:w="1248"/>
              <w:gridCol w:w="970"/>
              <w:gridCol w:w="971"/>
              <w:gridCol w:w="967"/>
              <w:gridCol w:w="2585"/>
              <w:gridCol w:w="1266"/>
            </w:tblGrid>
            <w:tr w:rsidR="003B601D" w:rsidRPr="004209D4" w14:paraId="06FC2BFB"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95FC4BE"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2A0B7ACD" w14:textId="77777777" w:rsidR="003B601D" w:rsidRPr="006171F4" w:rsidRDefault="003B601D" w:rsidP="003B601D">
                  <w:pPr>
                    <w:pStyle w:val="TAL"/>
                    <w:rPr>
                      <w:rFonts w:cs="Arial"/>
                      <w:color w:val="000000" w:themeColor="text1"/>
                      <w:sz w:val="20"/>
                    </w:rPr>
                  </w:pPr>
                  <w:r>
                    <w:rPr>
                      <w:sz w:val="20"/>
                    </w:rPr>
                    <w:t xml:space="preserve"> </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72D2C8" w14:textId="77777777" w:rsidR="003B601D" w:rsidRPr="006171F4"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D00FE" w14:textId="77777777" w:rsidR="003B601D" w:rsidRPr="00044F2F" w:rsidRDefault="003B601D" w:rsidP="003B601D">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1</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w:t>
                  </w:r>
                  <w:r w:rsidRPr="00044F2F">
                    <w:rPr>
                      <w:rFonts w:eastAsia="Malgun Gothic" w:cs="Arial"/>
                      <w:color w:val="000000" w:themeColor="text1"/>
                      <w:sz w:val="20"/>
                      <w:lang w:eastAsia="ko-KR"/>
                    </w:rPr>
                    <w:t>Use one single RACH configuration</w:t>
                  </w:r>
                  <w:r>
                    <w:rPr>
                      <w:rFonts w:eastAsia="Malgun Gothic" w:cs="Arial"/>
                      <w:color w:val="000000" w:themeColor="text1"/>
                      <w:sz w:val="20"/>
                      <w:lang w:eastAsia="ko-KR"/>
                    </w:rPr>
                    <w:t xml:space="preserve"> </w:t>
                  </w:r>
                  <w:r w:rsidRPr="00044F2F">
                    <w:rPr>
                      <w:rFonts w:eastAsia="Malgun Gothic" w:cs="Arial"/>
                      <w:color w:val="000000" w:themeColor="text1"/>
                      <w:sz w:val="20"/>
                      <w:lang w:eastAsia="ko-KR"/>
                    </w:rPr>
                    <w:t>and based on the existing parameters of the single RACH configuration</w:t>
                  </w:r>
                  <w:r w:rsidRPr="00044F2F">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AEC1546" w14:textId="77777777" w:rsidR="003B601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eastAsia="ko-KR"/>
                    </w:rPr>
                    <w:t xml:space="preserve">Support </w:t>
                  </w:r>
                  <w:r w:rsidRPr="00BD16FB">
                    <w:rPr>
                      <w:rFonts w:eastAsia="Malgun Gothic" w:cs="Arial" w:hint="eastAsia"/>
                      <w:bCs/>
                      <w:color w:val="000000" w:themeColor="text1"/>
                      <w:sz w:val="20"/>
                      <w:lang w:val="en-US" w:eastAsia="ko-KR"/>
                    </w:rPr>
                    <w:t>a</w:t>
                  </w:r>
                  <w:r w:rsidRPr="00BD16FB">
                    <w:rPr>
                      <w:rFonts w:eastAsia="Malgun Gothic" w:cs="Arial"/>
                      <w:bCs/>
                      <w:color w:val="000000" w:themeColor="text1"/>
                      <w:sz w:val="20"/>
                      <w:lang w:val="en-US" w:eastAsia="ko-KR"/>
                    </w:rPr>
                    <w:t xml:space="preserve">dditional-ROs include the ROs in SBFD symbols configured as downlink by </w:t>
                  </w:r>
                  <w:r w:rsidRPr="00BD16FB">
                    <w:rPr>
                      <w:rFonts w:eastAsia="Malgun Gothic" w:cs="Arial"/>
                      <w:bCs/>
                      <w:i/>
                      <w:iCs/>
                      <w:color w:val="000000" w:themeColor="text1"/>
                      <w:sz w:val="20"/>
                      <w:lang w:val="en-US" w:eastAsia="ko-KR"/>
                    </w:rPr>
                    <w:t>tdd-UL-DL-ConfigurationCommon</w:t>
                  </w:r>
                  <w:r w:rsidRPr="00BD16FB">
                    <w:rPr>
                      <w:rFonts w:eastAsia="Malgun Gothic" w:cs="Arial"/>
                      <w:bCs/>
                      <w:color w:val="000000" w:themeColor="text1"/>
                      <w:sz w:val="20"/>
                      <w:lang w:val="en-US" w:eastAsia="ko-KR"/>
                    </w:rPr>
                    <w:t xml:space="preserve">, and the ROs across SBFD symbols configured as downlink and SBFD symbols configured as flexible by </w:t>
                  </w:r>
                  <w:r w:rsidRPr="00BD16FB">
                    <w:rPr>
                      <w:rFonts w:eastAsia="Malgun Gothic" w:cs="Arial"/>
                      <w:bCs/>
                      <w:i/>
                      <w:iCs/>
                      <w:color w:val="000000" w:themeColor="text1"/>
                      <w:sz w:val="20"/>
                      <w:lang w:val="en-US" w:eastAsia="ko-KR"/>
                    </w:rPr>
                    <w:t>tdd-UL-DL-ConfigurationCommo</w:t>
                  </w:r>
                  <w:r>
                    <w:rPr>
                      <w:rFonts w:eastAsia="Malgun Gothic" w:cs="Arial"/>
                      <w:bCs/>
                      <w:i/>
                      <w:iCs/>
                      <w:color w:val="000000" w:themeColor="text1"/>
                      <w:sz w:val="20"/>
                      <w:lang w:val="en-US" w:eastAsia="ko-KR"/>
                    </w:rPr>
                    <w:t>n</w:t>
                  </w:r>
                </w:p>
                <w:p w14:paraId="6DF8E1CA" w14:textId="77777777" w:rsidR="003B601D" w:rsidRPr="001E14E6"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color w:val="000000" w:themeColor="text1"/>
                      <w:sz w:val="20"/>
                      <w:lang w:eastAsia="ko-KR"/>
                    </w:rPr>
                    <w:t>Support</w:t>
                  </w:r>
                  <w:r w:rsidRPr="000F610F">
                    <w:rPr>
                      <w:rFonts w:eastAsia="Malgun Gothic" w:cs="Arial"/>
                      <w:color w:val="000000" w:themeColor="text1"/>
                      <w:sz w:val="20"/>
                      <w:lang w:val="en-US" w:eastAsia="ko-KR"/>
                    </w:rPr>
                    <w:t xml:space="preserve"> separate power control parameters for PRACH transmission in SBFD symbols and non-SBFD symbols</w:t>
                  </w:r>
                </w:p>
                <w:p w14:paraId="7FFAE788" w14:textId="77777777" w:rsidR="003B601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sidRPr="00044F2F">
                    <w:rPr>
                      <w:rFonts w:eastAsia="Malgun Gothic" w:cs="Arial"/>
                      <w:color w:val="000000" w:themeColor="text1"/>
                      <w:sz w:val="20"/>
                      <w:lang w:eastAsia="ko-KR"/>
                    </w:rPr>
                    <w:t>Support separate SSB-RO mapping for additional-ROs with the legacy SSB-RO mapping rule</w:t>
                  </w:r>
                </w:p>
                <w:p w14:paraId="57915500" w14:textId="77777777" w:rsidR="003B601D" w:rsidRPr="00A207DD"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7D76BFEE" w14:textId="77777777" w:rsidR="003B601D" w:rsidRPr="00454351" w:rsidRDefault="003B601D" w:rsidP="00523E30">
                  <w:pPr>
                    <w:pStyle w:val="TAL"/>
                    <w:numPr>
                      <w:ilvl w:val="3"/>
                      <w:numId w:val="85"/>
                    </w:numPr>
                    <w:overflowPunct/>
                    <w:autoSpaceDE/>
                    <w:autoSpaceDN/>
                    <w:adjustRightInd/>
                    <w:spacing w:after="0"/>
                    <w:rPr>
                      <w:rFonts w:eastAsia="Malgun Gothic" w:cs="Arial"/>
                      <w:color w:val="000000" w:themeColor="text1"/>
                      <w:sz w:val="20"/>
                      <w:lang w:eastAsia="ko-KR"/>
                    </w:rPr>
                  </w:pPr>
                  <w:r>
                    <w:rPr>
                      <w:rFonts w:eastAsia="Malgun Gothic" w:cs="Arial"/>
                      <w:bCs/>
                      <w:color w:val="000000" w:themeColor="text1"/>
                      <w:sz w:val="20"/>
                      <w:lang w:val="en-US" w:eastAsia="ko-KR"/>
                    </w:rPr>
                    <w:t>Support repetitions in SBFD symobls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AE12FC" w14:textId="77777777" w:rsidR="003B601D" w:rsidRPr="006171F4" w:rsidRDefault="003B601D" w:rsidP="003B601D">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1B1B65" w14:textId="77777777" w:rsidR="003B601D" w:rsidRPr="006171F4"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F6E753" w14:textId="77777777" w:rsidR="003B601D" w:rsidRPr="006171F4"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156219"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61382B" w14:textId="77777777" w:rsidR="003B601D" w:rsidRPr="006171F4"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B4905B"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12B885"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3D8866"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A6B934"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1BB505" w14:textId="77777777" w:rsidR="003B601D" w:rsidRPr="006171F4"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r w:rsidR="003B601D" w:rsidRPr="004209D4" w14:paraId="597D0254"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2FE147"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2EE210E6" w14:textId="77777777" w:rsidR="003B601D" w:rsidRPr="007A05CF" w:rsidRDefault="003B601D" w:rsidP="003B601D">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1AF128F" w14:textId="77777777" w:rsidR="003B601D"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67CAF9" w14:textId="77777777" w:rsidR="003B601D" w:rsidRPr="00044F2F" w:rsidRDefault="003B601D" w:rsidP="003B601D">
                  <w:pPr>
                    <w:pStyle w:val="TAL"/>
                    <w:rPr>
                      <w:rFonts w:eastAsia="Malgun Gothic" w:cs="Arial"/>
                      <w:color w:val="000000" w:themeColor="text1"/>
                      <w:sz w:val="20"/>
                      <w:lang w:eastAsia="ko-KR"/>
                    </w:rPr>
                  </w:pPr>
                  <w:r w:rsidRPr="00044F2F">
                    <w:rPr>
                      <w:rFonts w:eastAsia="Malgun Gothic" w:cs="Arial"/>
                      <w:color w:val="000000" w:themeColor="text1"/>
                      <w:sz w:val="20"/>
                      <w:lang w:val="en-US" w:eastAsia="ko-KR"/>
                    </w:rPr>
                    <w:t>RACH configuration Option 2</w:t>
                  </w:r>
                  <w:r>
                    <w:rPr>
                      <w:rFonts w:eastAsia="Malgun Gothic" w:cs="Arial"/>
                      <w:color w:val="000000" w:themeColor="text1"/>
                      <w:sz w:val="20"/>
                      <w:lang w:val="en-US" w:eastAsia="ko-KR"/>
                    </w:rPr>
                    <w:t xml:space="preserve"> (</w:t>
                  </w:r>
                  <w:r w:rsidRPr="00044F2F">
                    <w:rPr>
                      <w:rFonts w:eastAsia="Malgun Gothic" w:cs="Arial"/>
                      <w:color w:val="000000" w:themeColor="text1"/>
                      <w:sz w:val="20"/>
                      <w:lang w:val="en-US" w:eastAsia="ko-KR"/>
                    </w:rPr>
                    <w:t xml:space="preserve">Use two separate RACH configurations, </w:t>
                  </w:r>
                  <w:r>
                    <w:rPr>
                      <w:rFonts w:eastAsia="Malgun Gothic" w:cs="Arial"/>
                      <w:color w:val="000000" w:themeColor="text1"/>
                      <w:sz w:val="20"/>
                      <w:lang w:val="en-US" w:eastAsia="ko-KR"/>
                    </w:rPr>
                    <w:t xml:space="preserve">including </w:t>
                  </w:r>
                  <w:r w:rsidRPr="00044F2F">
                    <w:rPr>
                      <w:rFonts w:eastAsia="Malgun Gothic" w:cs="Arial"/>
                      <w:color w:val="000000" w:themeColor="text1"/>
                      <w:sz w:val="20"/>
                      <w:lang w:val="en-US" w:eastAsia="ko-KR"/>
                    </w:rPr>
                    <w:t>one legacy and one additional RACH configuration</w:t>
                  </w:r>
                  <w:r>
                    <w:rPr>
                      <w:rFonts w:eastAsia="Malgun Gothic" w:cs="Arial"/>
                      <w:color w:val="000000" w:themeColor="text1"/>
                      <w:sz w:val="20"/>
                      <w:lang w:val="en-US" w:eastAsia="ko-KR"/>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CE26FD3" w14:textId="77777777" w:rsidR="003B601D" w:rsidRPr="00454351" w:rsidRDefault="003B601D" w:rsidP="00523E30">
                  <w:pPr>
                    <w:pStyle w:val="TAL"/>
                    <w:numPr>
                      <w:ilvl w:val="0"/>
                      <w:numId w:val="86"/>
                    </w:numPr>
                    <w:overflowPunct/>
                    <w:autoSpaceDE/>
                    <w:autoSpaceDN/>
                    <w:adjustRightInd/>
                    <w:spacing w:after="0"/>
                    <w:rPr>
                      <w:sz w:val="20"/>
                    </w:rPr>
                  </w:pPr>
                  <w:r w:rsidRPr="00454351">
                    <w:rPr>
                      <w:sz w:val="20"/>
                      <w:lang w:val="en-US"/>
                    </w:rPr>
                    <w:t>Support additional-ROs in non-SBFD symbols configured by additional RACH configuration</w:t>
                  </w:r>
                </w:p>
                <w:p w14:paraId="55E8C26D" w14:textId="77777777" w:rsidR="003B601D" w:rsidRDefault="003B601D" w:rsidP="00523E30">
                  <w:pPr>
                    <w:pStyle w:val="TAL"/>
                    <w:numPr>
                      <w:ilvl w:val="0"/>
                      <w:numId w:val="86"/>
                    </w:numPr>
                    <w:overflowPunct/>
                    <w:autoSpaceDE/>
                    <w:autoSpaceDN/>
                    <w:adjustRightInd/>
                    <w:spacing w:after="0"/>
                    <w:rPr>
                      <w:sz w:val="20"/>
                    </w:rPr>
                  </w:pPr>
                  <w:r w:rsidRPr="00044F2F">
                    <w:rPr>
                      <w:sz w:val="20"/>
                      <w:lang w:val="en-US"/>
                    </w:rPr>
                    <w:t>Support a valid RO starting from SBFD symbol and ending in non-SBFD symbol either in the same slot or across different slots</w:t>
                  </w:r>
                </w:p>
                <w:p w14:paraId="5D77A218" w14:textId="77777777" w:rsidR="003B601D" w:rsidRDefault="003B601D" w:rsidP="00523E30">
                  <w:pPr>
                    <w:pStyle w:val="TAL"/>
                    <w:numPr>
                      <w:ilvl w:val="0"/>
                      <w:numId w:val="86"/>
                    </w:numPr>
                    <w:overflowPunct/>
                    <w:autoSpaceDE/>
                    <w:autoSpaceDN/>
                    <w:adjustRightInd/>
                    <w:spacing w:after="0"/>
                    <w:rPr>
                      <w:sz w:val="20"/>
                    </w:rPr>
                  </w:pPr>
                  <w:r w:rsidRPr="00454351">
                    <w:rPr>
                      <w:rFonts w:eastAsia="Malgun Gothic" w:cs="Arial"/>
                      <w:color w:val="000000" w:themeColor="text1"/>
                      <w:sz w:val="20"/>
                      <w:lang w:eastAsia="ko-KR"/>
                    </w:rPr>
                    <w:t>Support separate SSB-RO mapping for additional-ROs with the legacy SSB-RO mapping rule</w:t>
                  </w:r>
                  <w:r w:rsidRPr="00454351">
                    <w:rPr>
                      <w:sz w:val="20"/>
                    </w:rPr>
                    <w:t xml:space="preserve"> </w:t>
                  </w:r>
                </w:p>
                <w:p w14:paraId="51924C08" w14:textId="77777777" w:rsidR="003B601D" w:rsidRPr="00A207DD" w:rsidRDefault="003B601D" w:rsidP="00523E30">
                  <w:pPr>
                    <w:pStyle w:val="TAL"/>
                    <w:numPr>
                      <w:ilvl w:val="0"/>
                      <w:numId w:val="86"/>
                    </w:numPr>
                    <w:overflowPunct/>
                    <w:autoSpaceDE/>
                    <w:autoSpaceDN/>
                    <w:adjustRightInd/>
                    <w:spacing w:after="0"/>
                    <w:rPr>
                      <w:sz w:val="20"/>
                    </w:rPr>
                  </w:pPr>
                  <w:r>
                    <w:rPr>
                      <w:rFonts w:eastAsia="Malgun Gothic" w:cs="Arial"/>
                      <w:bCs/>
                      <w:color w:val="000000" w:themeColor="text1"/>
                      <w:sz w:val="20"/>
                      <w:lang w:val="en-US" w:eastAsia="ko-KR"/>
                    </w:rPr>
                    <w:t>Support PRACH transmission in additional-ROs f</w:t>
                  </w:r>
                  <w:r w:rsidRPr="00687675">
                    <w:rPr>
                      <w:rFonts w:eastAsia="Malgun Gothic" w:cs="Arial"/>
                      <w:bCs/>
                      <w:color w:val="000000" w:themeColor="text1"/>
                      <w:sz w:val="20"/>
                      <w:lang w:val="en-US" w:eastAsia="ko-KR"/>
                    </w:rPr>
                    <w:t>or SBFD-aware UEs in RRC</w:t>
                  </w:r>
                  <w:r>
                    <w:rPr>
                      <w:rFonts w:eastAsia="Malgun Gothic" w:cs="Arial"/>
                      <w:bCs/>
                      <w:color w:val="000000" w:themeColor="text1"/>
                      <w:sz w:val="20"/>
                      <w:lang w:val="en-US" w:eastAsia="ko-KR"/>
                    </w:rPr>
                    <w:t>_</w:t>
                  </w:r>
                  <w:r w:rsidRPr="00687675">
                    <w:rPr>
                      <w:rFonts w:eastAsia="Malgun Gothic" w:cs="Arial"/>
                      <w:bCs/>
                      <w:color w:val="000000" w:themeColor="text1"/>
                      <w:sz w:val="20"/>
                      <w:lang w:val="en-US" w:eastAsia="ko-KR"/>
                    </w:rPr>
                    <w:t>CONNECTED state</w:t>
                  </w:r>
                  <w:r>
                    <w:rPr>
                      <w:rFonts w:eastAsia="Malgun Gothic" w:cs="Arial"/>
                      <w:bCs/>
                      <w:color w:val="000000" w:themeColor="text1"/>
                      <w:sz w:val="20"/>
                      <w:lang w:val="en-US" w:eastAsia="ko-KR"/>
                    </w:rPr>
                    <w:t xml:space="preserve"> and RRC_IDLE/INACTIVE state</w:t>
                  </w:r>
                </w:p>
                <w:p w14:paraId="747BBC86" w14:textId="77777777" w:rsidR="003B601D" w:rsidRPr="00454351" w:rsidRDefault="003B601D" w:rsidP="00523E30">
                  <w:pPr>
                    <w:pStyle w:val="TAL"/>
                    <w:numPr>
                      <w:ilvl w:val="0"/>
                      <w:numId w:val="86"/>
                    </w:numPr>
                    <w:overflowPunct/>
                    <w:autoSpaceDE/>
                    <w:autoSpaceDN/>
                    <w:adjustRightInd/>
                    <w:spacing w:after="0"/>
                    <w:rPr>
                      <w:sz w:val="20"/>
                    </w:rPr>
                  </w:pPr>
                  <w:r>
                    <w:rPr>
                      <w:rFonts w:eastAsia="Malgun Gothic" w:cs="Arial"/>
                      <w:bCs/>
                      <w:color w:val="000000" w:themeColor="text1"/>
                      <w:sz w:val="20"/>
                      <w:lang w:val="en-US" w:eastAsia="ko-KR"/>
                    </w:rPr>
                    <w:t>Support repetitions in SBFD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FC56EB" w14:textId="77777777" w:rsidR="003B601D" w:rsidRPr="006171F4" w:rsidRDefault="003B601D" w:rsidP="003B601D">
                  <w:pPr>
                    <w:pStyle w:val="TAL"/>
                    <w:rPr>
                      <w:rFonts w:cs="Arial"/>
                      <w:color w:val="000000" w:themeColor="text1"/>
                      <w:sz w:val="20"/>
                    </w:rPr>
                  </w:pPr>
                  <w:r>
                    <w:rPr>
                      <w:rFonts w:cs="Arial"/>
                      <w:color w:val="000000" w:themeColor="text1"/>
                      <w:sz w:val="20"/>
                    </w:rPr>
                    <w:t>60-1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9F411F" w14:textId="77777777" w:rsidR="003B601D" w:rsidRPr="006171F4"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2349B" w14:textId="77777777" w:rsidR="003B601D" w:rsidRPr="006171F4"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F8D8FB"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A8D146" w14:textId="77777777" w:rsidR="003B601D" w:rsidRPr="006171F4"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715E32"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376FFF"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D03637" w14:textId="77777777" w:rsidR="003B601D" w:rsidRPr="006171F4" w:rsidRDefault="003B601D" w:rsidP="003B601D">
                  <w:pPr>
                    <w:pStyle w:val="TAL"/>
                    <w:rPr>
                      <w:rFonts w:cs="Arial"/>
                      <w:color w:val="000000" w:themeColor="text1"/>
                      <w:sz w:val="20"/>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BCDF1A"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C7E3DA" w14:textId="77777777" w:rsidR="003B601D" w:rsidRPr="006171F4"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bl>
          <w:p w14:paraId="4FA64988" w14:textId="77777777" w:rsidR="003B601D" w:rsidRDefault="003B601D" w:rsidP="00D176F9">
            <w:pPr>
              <w:jc w:val="both"/>
              <w:rPr>
                <w:rFonts w:eastAsia="SimSun"/>
                <w:lang w:eastAsia="zh-CN"/>
              </w:rPr>
            </w:pPr>
          </w:p>
          <w:p w14:paraId="6F267454" w14:textId="77777777" w:rsidR="003B601D" w:rsidRPr="003B601D" w:rsidRDefault="003B601D" w:rsidP="00D176F9">
            <w:pPr>
              <w:jc w:val="both"/>
              <w:rPr>
                <w:rFonts w:eastAsia="SimSun"/>
                <w:lang w:eastAsia="zh-CN"/>
              </w:rPr>
            </w:pPr>
          </w:p>
        </w:tc>
      </w:tr>
      <w:tr w:rsidR="00D176F9" w14:paraId="729C7759" w14:textId="77777777" w:rsidTr="007928B4">
        <w:trPr>
          <w:trHeight w:val="57"/>
        </w:trPr>
        <w:tc>
          <w:tcPr>
            <w:tcW w:w="117" w:type="pct"/>
          </w:tcPr>
          <w:p w14:paraId="70D86144" w14:textId="19A914AA" w:rsidR="00D176F9" w:rsidRDefault="00D176F9" w:rsidP="00D176F9">
            <w:pPr>
              <w:spacing w:after="0"/>
              <w:jc w:val="center"/>
              <w:rPr>
                <w:rFonts w:eastAsia="ＭＳ 明朝"/>
                <w:sz w:val="22"/>
              </w:rPr>
            </w:pPr>
            <w:r>
              <w:rPr>
                <w:rFonts w:eastAsia="SimSun" w:hint="eastAsia"/>
                <w:sz w:val="22"/>
                <w:lang w:eastAsia="zh-CN"/>
              </w:rPr>
              <w:t>[15]</w:t>
            </w:r>
          </w:p>
        </w:tc>
        <w:tc>
          <w:tcPr>
            <w:tcW w:w="318" w:type="pct"/>
          </w:tcPr>
          <w:p w14:paraId="38185F4C" w14:textId="068A8ADD" w:rsidR="00D176F9" w:rsidRDefault="00D176F9" w:rsidP="00D176F9">
            <w:pPr>
              <w:spacing w:after="0"/>
              <w:jc w:val="center"/>
              <w:rPr>
                <w:rFonts w:eastAsia="ＭＳ 明朝"/>
                <w:sz w:val="22"/>
                <w:szCs w:val="18"/>
              </w:rPr>
            </w:pPr>
            <w:r>
              <w:rPr>
                <w:rFonts w:eastAsia="SimSun" w:hint="eastAsia"/>
                <w:sz w:val="22"/>
                <w:szCs w:val="18"/>
                <w:lang w:eastAsia="zh-CN"/>
              </w:rPr>
              <w:t>DOCOMO</w:t>
            </w:r>
          </w:p>
        </w:tc>
        <w:tc>
          <w:tcPr>
            <w:tcW w:w="4564" w:type="pct"/>
          </w:tcPr>
          <w:p w14:paraId="299FD886"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744242ED" w14:textId="77777777" w:rsidR="0002424B" w:rsidRDefault="0002424B" w:rsidP="0002424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as a part of FG </w:t>
            </w:r>
            <w:r>
              <w:rPr>
                <w:rFonts w:eastAsiaTheme="minorEastAsia" w:hint="eastAsia"/>
                <w:sz w:val="22"/>
                <w:szCs w:val="22"/>
                <w:lang w:val="en-US"/>
              </w:rPr>
              <w:t>60</w:t>
            </w:r>
            <w:r>
              <w:rPr>
                <w:rFonts w:eastAsia="SimSun" w:hint="eastAsia"/>
                <w:sz w:val="22"/>
                <w:szCs w:val="22"/>
                <w:lang w:val="en-US" w:eastAsia="zh-CN"/>
              </w:rPr>
              <w:t>-4.</w:t>
            </w:r>
          </w:p>
          <w:p w14:paraId="2D0E6B6B" w14:textId="77777777" w:rsidR="0002424B" w:rsidRPr="00B2222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PRACH repetition in additional-ROs, whether single FG or separate FGs for RACH configuration option </w:t>
            </w:r>
            <w:r>
              <w:rPr>
                <w:rFonts w:eastAsiaTheme="minorEastAsia" w:hint="eastAsia"/>
                <w:sz w:val="22"/>
                <w:szCs w:val="22"/>
                <w:lang w:val="en-US"/>
              </w:rPr>
              <w:t>1</w:t>
            </w:r>
            <w:r>
              <w:rPr>
                <w:rFonts w:eastAsia="SimSun" w:hint="eastAsia"/>
                <w:sz w:val="22"/>
                <w:szCs w:val="22"/>
                <w:lang w:val="en-US" w:eastAsia="zh-CN"/>
              </w:rPr>
              <w:t xml:space="preserve"> and option 2 was discussed at the RAN1#120 meeting. </w:t>
            </w: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1D3BC250"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Msg 3 repetitions in SBFD symbols, it can be further discussed whether a separate FG is needed. If a separate FG is not introduced, support of Msg 3 repetitions in SBFD symbols can be implicitly reported by FG 30-6 (</w:t>
            </w:r>
            <w:r>
              <w:rPr>
                <w:rFonts w:eastAsia="SimSun"/>
                <w:sz w:val="22"/>
                <w:szCs w:val="22"/>
                <w:lang w:val="en-US" w:eastAsia="zh-CN"/>
              </w:rPr>
              <w:t>Msg</w:t>
            </w:r>
            <w:r>
              <w:rPr>
                <w:rFonts w:eastAsia="SimSun" w:hint="eastAsia"/>
                <w:sz w:val="22"/>
                <w:szCs w:val="22"/>
                <w:lang w:val="en-US" w:eastAsia="zh-CN"/>
              </w:rPr>
              <w:t xml:space="preserve"> 3 repetitions) and the basic FG for SBFD (FG </w:t>
            </w:r>
            <w:r>
              <w:rPr>
                <w:rFonts w:eastAsiaTheme="minorEastAsia" w:hint="eastAsia"/>
                <w:sz w:val="22"/>
                <w:szCs w:val="22"/>
                <w:lang w:val="en-US"/>
              </w:rPr>
              <w:t>60</w:t>
            </w:r>
            <w:r>
              <w:rPr>
                <w:rFonts w:eastAsia="SimSun" w:hint="eastAsia"/>
                <w:sz w:val="22"/>
                <w:szCs w:val="22"/>
                <w:lang w:val="en-US" w:eastAsia="zh-CN"/>
              </w:rPr>
              <w:t>-3/4).</w:t>
            </w:r>
          </w:p>
          <w:p w14:paraId="189A33C2" w14:textId="77777777" w:rsidR="0002424B" w:rsidRPr="00D34323" w:rsidRDefault="0002424B" w:rsidP="0002424B">
            <w:pPr>
              <w:spacing w:after="50"/>
              <w:jc w:val="both"/>
              <w:rPr>
                <w:rFonts w:eastAsia="SimSun"/>
                <w:sz w:val="22"/>
                <w:szCs w:val="22"/>
                <w:lang w:val="en-US" w:eastAsia="zh-CN"/>
              </w:rPr>
            </w:pPr>
            <w:r>
              <w:rPr>
                <w:rFonts w:eastAsiaTheme="minorEastAsia" w:hint="eastAsia"/>
                <w:sz w:val="22"/>
                <w:szCs w:val="22"/>
                <w:lang w:val="en-US"/>
              </w:rPr>
              <w:t>Regarding the reporting granularity</w:t>
            </w:r>
            <w:r>
              <w:rPr>
                <w:rFonts w:eastAsia="SimSun" w:hint="eastAsia"/>
                <w:sz w:val="22"/>
                <w:szCs w:val="22"/>
                <w:lang w:val="en-US" w:eastAsia="zh-CN"/>
              </w:rPr>
              <w:t xml:space="preserve"> of the FGs</w:t>
            </w:r>
            <w:r>
              <w:rPr>
                <w:rFonts w:eastAsiaTheme="minorEastAsia" w:hint="eastAsia"/>
                <w:sz w:val="22"/>
                <w:szCs w:val="22"/>
                <w:lang w:val="en-US"/>
              </w:rPr>
              <w:t xml:space="preserve">,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6EC051E5" w14:textId="77777777" w:rsidR="0002424B" w:rsidRPr="00F032A2" w:rsidRDefault="0002424B" w:rsidP="0002424B">
            <w:pPr>
              <w:spacing w:afterLines="50" w:after="120"/>
              <w:jc w:val="both"/>
              <w:rPr>
                <w:rFonts w:eastAsia="SimSun"/>
                <w:sz w:val="22"/>
                <w:szCs w:val="22"/>
                <w:lang w:val="en-US" w:eastAsia="zh-CN"/>
              </w:rPr>
            </w:pPr>
          </w:p>
          <w:p w14:paraId="6312B5C6" w14:textId="77777777" w:rsidR="0002424B" w:rsidRPr="00EA0FED" w:rsidRDefault="0002424B" w:rsidP="0002424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4: For FGs for SBFD random access operation:</w:t>
            </w:r>
          </w:p>
          <w:p w14:paraId="5FD4693C"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72D609BF"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reported as 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1840D442"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option 2.</w:t>
            </w:r>
          </w:p>
          <w:p w14:paraId="0A1BA2CD" w14:textId="77777777" w:rsidR="0002424B"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EA0FED">
              <w:rPr>
                <w:rFonts w:eastAsia="SimSun" w:hint="eastAsia"/>
                <w:b/>
                <w:bCs/>
                <w:sz w:val="22"/>
                <w:szCs w:val="22"/>
                <w:lang w:val="en-US" w:eastAsia="zh-CN"/>
              </w:rPr>
              <w:t>hether to introduce a separate FG for</w:t>
            </w:r>
            <w:r>
              <w:rPr>
                <w:rFonts w:eastAsia="SimSun" w:hint="eastAsia"/>
                <w:b/>
                <w:bCs/>
                <w:sz w:val="22"/>
                <w:szCs w:val="22"/>
                <w:lang w:val="en-US" w:eastAsia="zh-CN"/>
              </w:rPr>
              <w:t xml:space="preserve"> s</w:t>
            </w:r>
            <w:r w:rsidRPr="004B73DD">
              <w:rPr>
                <w:rFonts w:eastAsia="SimSun"/>
                <w:b/>
                <w:bCs/>
                <w:sz w:val="22"/>
                <w:szCs w:val="22"/>
                <w:lang w:val="en-US" w:eastAsia="zh-CN"/>
              </w:rPr>
              <w:t>upport of Msg.3 repetition in SBFD symbols</w:t>
            </w:r>
            <w:r>
              <w:rPr>
                <w:rFonts w:eastAsia="SimSun" w:hint="eastAsia"/>
                <w:b/>
                <w:bCs/>
                <w:sz w:val="22"/>
                <w:szCs w:val="22"/>
                <w:lang w:val="en-US" w:eastAsia="zh-CN"/>
              </w:rPr>
              <w:t xml:space="preserve"> can be further discussed</w:t>
            </w:r>
            <w:r w:rsidRPr="00EA0FED">
              <w:rPr>
                <w:rFonts w:eastAsia="SimSun" w:hint="eastAsia"/>
                <w:b/>
                <w:bCs/>
                <w:sz w:val="22"/>
                <w:szCs w:val="22"/>
                <w:lang w:val="en-US" w:eastAsia="zh-CN"/>
              </w:rPr>
              <w:t>.</w:t>
            </w:r>
          </w:p>
          <w:p w14:paraId="61413623"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SimSun" w:hint="eastAsia"/>
                <w:b/>
                <w:bCs/>
                <w:sz w:val="22"/>
                <w:szCs w:val="22"/>
                <w:lang w:val="en-US" w:eastAsia="zh-CN"/>
              </w:rPr>
              <w:t>is per UE or per band.</w:t>
            </w:r>
          </w:p>
          <w:p w14:paraId="1A0CA82D" w14:textId="77777777" w:rsidR="00D176F9" w:rsidRPr="0002424B" w:rsidRDefault="00D176F9" w:rsidP="00D176F9">
            <w:pPr>
              <w:jc w:val="both"/>
              <w:rPr>
                <w:rFonts w:eastAsiaTheme="minorEastAsia"/>
                <w:lang w:val="en-US"/>
              </w:rPr>
            </w:pPr>
          </w:p>
        </w:tc>
      </w:tr>
      <w:tr w:rsidR="00D176F9" w14:paraId="26852F8C" w14:textId="77777777" w:rsidTr="007928B4">
        <w:trPr>
          <w:trHeight w:val="57"/>
        </w:trPr>
        <w:tc>
          <w:tcPr>
            <w:tcW w:w="117" w:type="pct"/>
          </w:tcPr>
          <w:p w14:paraId="779B8997" w14:textId="0BFDF03E" w:rsidR="00D176F9" w:rsidRDefault="00D176F9" w:rsidP="00D176F9">
            <w:pPr>
              <w:spacing w:after="0"/>
              <w:jc w:val="center"/>
              <w:rPr>
                <w:rFonts w:eastAsia="ＭＳ 明朝"/>
                <w:sz w:val="22"/>
              </w:rPr>
            </w:pPr>
            <w:r>
              <w:rPr>
                <w:rFonts w:eastAsia="SimSun" w:hint="eastAsia"/>
                <w:sz w:val="22"/>
                <w:lang w:eastAsia="zh-CN"/>
              </w:rPr>
              <w:t>[16]</w:t>
            </w:r>
          </w:p>
        </w:tc>
        <w:tc>
          <w:tcPr>
            <w:tcW w:w="318" w:type="pct"/>
          </w:tcPr>
          <w:p w14:paraId="24FA543A" w14:textId="27F63797" w:rsidR="00D176F9" w:rsidRPr="0082378F" w:rsidRDefault="00D176F9" w:rsidP="00D176F9">
            <w:pPr>
              <w:spacing w:after="0"/>
              <w:jc w:val="center"/>
              <w:rPr>
                <w:rFonts w:eastAsia="ＭＳ 明朝"/>
                <w:sz w:val="22"/>
                <w:szCs w:val="18"/>
              </w:rPr>
            </w:pPr>
            <w:r>
              <w:rPr>
                <w:rFonts w:eastAsia="SimSun" w:hint="eastAsia"/>
                <w:sz w:val="22"/>
                <w:szCs w:val="18"/>
                <w:lang w:eastAsia="zh-CN"/>
              </w:rPr>
              <w:t>Qualcomm</w:t>
            </w:r>
          </w:p>
        </w:tc>
        <w:tc>
          <w:tcPr>
            <w:tcW w:w="4564"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0262F7" w:rsidRPr="004B4C8F" w14:paraId="4D24B2F4"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3597D6A"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4</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1B2CF3E6" w14:textId="77777777" w:rsidR="000262F7" w:rsidRPr="004B4C8F" w:rsidRDefault="000262F7" w:rsidP="000262F7">
                  <w:pPr>
                    <w:pStyle w:val="TAL"/>
                    <w:rPr>
                      <w:rFonts w:asciiTheme="minorHAnsi" w:hAnsiTheme="minorHAnsi" w:cstheme="minorHAnsi"/>
                      <w:color w:val="000000" w:themeColor="text1"/>
                      <w:sz w:val="20"/>
                      <w:lang w:eastAsia="zh-CN"/>
                    </w:rPr>
                  </w:pPr>
                  <w:r w:rsidRPr="00D907CE">
                    <w:rPr>
                      <w:rFonts w:asciiTheme="minorHAnsi" w:hAnsiTheme="minorHAnsi" w:cstheme="minorHAnsi"/>
                      <w:color w:val="000000" w:themeColor="text1"/>
                      <w:sz w:val="20"/>
                      <w:lang w:eastAsia="zh-CN"/>
                    </w:rPr>
                    <w:t>SBFD random access operation based on two separate RACH configurations, including one legacy RACH configuration and one additional RACH configuration in RRC_IDLE/INACTIVE/CONNECTED mode</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6956E5C" w14:textId="77777777" w:rsidR="000262F7" w:rsidRDefault="000262F7" w:rsidP="000262F7">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1. </w:t>
                  </w:r>
                  <w:r w:rsidRPr="00820F22">
                    <w:rPr>
                      <w:rFonts w:asciiTheme="minorHAnsi" w:hAnsiTheme="minorHAnsi" w:cstheme="minorHAnsi"/>
                      <w:color w:val="000000" w:themeColor="text1"/>
                    </w:rPr>
                    <w:t>Support of SBFD random access operation based on two separate RACH configurations, including one legacy RACH configuration and one additional RACH configuration in RRC_IDLE/INACTIVE/CONNECTED mode (RACH configuration Option 2)</w:t>
                  </w:r>
                </w:p>
                <w:p w14:paraId="4DB794EA" w14:textId="77777777" w:rsidR="000262F7" w:rsidRDefault="000262F7" w:rsidP="000262F7">
                  <w:pPr>
                    <w:spacing w:after="160" w:line="259" w:lineRule="auto"/>
                    <w:contextualSpacing/>
                    <w:rPr>
                      <w:rFonts w:asciiTheme="minorHAnsi" w:hAnsiTheme="minorHAnsi" w:cstheme="minorHAnsi"/>
                      <w:color w:val="000000" w:themeColor="text1"/>
                    </w:rPr>
                  </w:pPr>
                </w:p>
                <w:p w14:paraId="16D8B884" w14:textId="77777777" w:rsidR="000262F7" w:rsidRDefault="000262F7" w:rsidP="000262F7">
                  <w:pPr>
                    <w:spacing w:after="160" w:line="259" w:lineRule="auto"/>
                    <w:contextualSpacing/>
                    <w:rPr>
                      <w:rFonts w:asciiTheme="minorHAnsi" w:hAnsiTheme="minorHAnsi" w:cstheme="minorHAnsi"/>
                      <w:color w:val="000000" w:themeColor="text1"/>
                    </w:rPr>
                  </w:pPr>
                  <w:r>
                    <w:rPr>
                      <w:rFonts w:asciiTheme="minorHAnsi" w:hAnsiTheme="minorHAnsi" w:cstheme="minorHAnsi"/>
                      <w:color w:val="000000" w:themeColor="text1"/>
                    </w:rPr>
                    <w:t xml:space="preserve">2. </w:t>
                  </w:r>
                  <w:r w:rsidRPr="004B4C8F">
                    <w:rPr>
                      <w:rFonts w:asciiTheme="minorHAnsi" w:hAnsiTheme="minorHAnsi" w:cstheme="minorHAnsi"/>
                      <w:color w:val="000000" w:themeColor="text1"/>
                    </w:rPr>
                    <w:t xml:space="preserve">Support of PRACH </w:t>
                  </w:r>
                  <w:r>
                    <w:rPr>
                      <w:rFonts w:asciiTheme="minorHAnsi" w:hAnsiTheme="minorHAnsi" w:cstheme="minorHAnsi"/>
                      <w:color w:val="000000" w:themeColor="text1"/>
                    </w:rPr>
                    <w:t xml:space="preserve">transmission without repetition within the </w:t>
                  </w:r>
                  <w:r w:rsidRPr="004B4C8F">
                    <w:rPr>
                      <w:rFonts w:asciiTheme="minorHAnsi" w:hAnsiTheme="minorHAnsi" w:cstheme="minorHAnsi"/>
                      <w:color w:val="000000" w:themeColor="text1"/>
                    </w:rPr>
                    <w:t xml:space="preserve">valid-RO </w:t>
                  </w:r>
                  <w:r>
                    <w:rPr>
                      <w:rFonts w:asciiTheme="minorHAnsi" w:hAnsiTheme="minorHAnsi" w:cstheme="minorHAnsi"/>
                      <w:color w:val="000000" w:themeColor="text1"/>
                    </w:rPr>
                    <w:t xml:space="preserve">in SBFD symbols configured by the SBFD-specific PRACH configuration. </w:t>
                  </w:r>
                </w:p>
                <w:p w14:paraId="132B5BD3" w14:textId="77777777" w:rsidR="000262F7"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2</w:t>
                  </w:r>
                  <w:r w:rsidRPr="004B4C8F">
                    <w:rPr>
                      <w:rFonts w:asciiTheme="minorHAnsi" w:hAnsiTheme="minorHAnsi" w:cstheme="minorHAnsi"/>
                      <w:color w:val="000000" w:themeColor="text1"/>
                    </w:rPr>
                    <w:t xml:space="preserve">. </w:t>
                  </w:r>
                  <w:r>
                    <w:rPr>
                      <w:rFonts w:asciiTheme="minorHAnsi" w:hAnsiTheme="minorHAnsi" w:cstheme="minorHAnsi"/>
                      <w:color w:val="000000" w:themeColor="text1"/>
                    </w:rPr>
                    <w:t>Support s</w:t>
                  </w:r>
                  <w:r w:rsidRPr="004B4C8F">
                    <w:rPr>
                      <w:rFonts w:asciiTheme="minorHAnsi" w:hAnsiTheme="minorHAnsi" w:cstheme="minorHAnsi"/>
                      <w:color w:val="000000" w:themeColor="text1"/>
                    </w:rPr>
                    <w:t xml:space="preserve">eparate mapping of SSB to the additional ROs and separate determination of the association period and association pattern period </w:t>
                  </w:r>
                </w:p>
                <w:p w14:paraId="016E6627" w14:textId="77777777" w:rsidR="000262F7" w:rsidRDefault="000262F7" w:rsidP="000262F7">
                  <w:pPr>
                    <w:rPr>
                      <w:rFonts w:asciiTheme="minorHAnsi" w:hAnsiTheme="minorHAnsi" w:cstheme="minorHAnsi"/>
                      <w:color w:val="000000" w:themeColor="text1"/>
                    </w:rPr>
                  </w:pPr>
                  <w:r>
                    <w:rPr>
                      <w:rFonts w:asciiTheme="minorHAnsi" w:hAnsiTheme="minorHAnsi" w:cstheme="minorHAnsi"/>
                      <w:color w:val="000000" w:themeColor="text1"/>
                    </w:rPr>
                    <w:t>3. Support of CBRA switching</w:t>
                  </w:r>
                  <w:r w:rsidRPr="008D5107">
                    <w:rPr>
                      <w:rFonts w:asciiTheme="minorHAnsi" w:hAnsiTheme="minorHAnsi" w:cstheme="minorHAnsi"/>
                      <w:color w:val="000000" w:themeColor="text1"/>
                    </w:rPr>
                    <w:t xml:space="preserve"> procedures </w:t>
                  </w:r>
                  <w:r>
                    <w:rPr>
                      <w:rFonts w:asciiTheme="minorHAnsi" w:hAnsiTheme="minorHAnsi" w:cstheme="minorHAnsi"/>
                      <w:color w:val="000000" w:themeColor="text1"/>
                    </w:rPr>
                    <w:t>between PRACH transmission in additional-ROs (SBFD-dedicated PRACH configuration) and legacy-ROs (common PRACH configuration)</w:t>
                  </w:r>
                </w:p>
                <w:p w14:paraId="03519800" w14:textId="77777777" w:rsidR="000262F7" w:rsidRPr="004B4C8F" w:rsidRDefault="000262F7" w:rsidP="000262F7">
                  <w:pPr>
                    <w:spacing w:after="160" w:line="259" w:lineRule="auto"/>
                    <w:contextualSpacing/>
                    <w:rPr>
                      <w:rFonts w:asciiTheme="minorHAnsi" w:eastAsia="ＭＳ 明朝" w:hAnsiTheme="minorHAnsi" w:cstheme="minorHAnsi"/>
                      <w:lang w:eastAsia="zh-CN"/>
                    </w:rPr>
                  </w:pPr>
                  <w:r>
                    <w:rPr>
                      <w:rFonts w:asciiTheme="minorHAnsi" w:hAnsiTheme="minorHAnsi" w:cstheme="minorHAnsi"/>
                      <w:color w:val="000000" w:themeColor="text1"/>
                    </w:rPr>
                    <w:t>4. Support of explicit indication of RO-type (legacy-RO or additional-RO) for CFRA triggered by PDCCH order.</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C40E375" w14:textId="77777777" w:rsidR="000262F7"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1062F255"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 </w:t>
                  </w:r>
                  <w:r w:rsidRPr="00C62BFF">
                    <w:rPr>
                      <w:rFonts w:asciiTheme="minorHAnsi" w:hAnsiTheme="minorHAnsi" w:cstheme="minorHAnsi"/>
                      <w:color w:val="000000" w:themeColor="text1"/>
                      <w:sz w:val="20"/>
                      <w:lang w:eastAsia="zh-CN"/>
                    </w:rPr>
                    <w:t>SBFD random access operation based on two separate RACH configurations in RRC_IDLE/INACTIVE/CONNECTED mode is not supported</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EF7648C"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D91525"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2A0CEE74"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0BAB3BBA" w14:textId="77777777" w:rsidR="000262F7" w:rsidRDefault="000262F7" w:rsidP="00D176F9">
            <w:pPr>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4500"/>
              <w:gridCol w:w="630"/>
              <w:gridCol w:w="3330"/>
              <w:gridCol w:w="676"/>
              <w:gridCol w:w="1170"/>
              <w:gridCol w:w="1350"/>
            </w:tblGrid>
            <w:tr w:rsidR="000262F7" w:rsidRPr="004B4C8F" w14:paraId="0FA70096"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4A6CBCC" w14:textId="77777777" w:rsidR="000262F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DE54266" w14:textId="77777777" w:rsidR="000262F7" w:rsidRPr="00571707" w:rsidRDefault="000262F7" w:rsidP="000262F7">
                  <w:pPr>
                    <w:pStyle w:val="TAL"/>
                    <w:rPr>
                      <w:rFonts w:asciiTheme="minorHAnsi" w:eastAsia="ＭＳ 明朝" w:hAnsiTheme="minorHAnsi" w:cstheme="minorHAnsi"/>
                      <w:lang w:eastAsia="zh-CN"/>
                    </w:rPr>
                  </w:pPr>
                  <w:r w:rsidRPr="00571707">
                    <w:rPr>
                      <w:rFonts w:asciiTheme="minorHAnsi" w:eastAsia="ＭＳ 明朝" w:hAnsiTheme="minorHAnsi" w:cstheme="minorHAnsi"/>
                      <w:lang w:eastAsia="zh-CN"/>
                    </w:rPr>
                    <w:t>RO across SBFD and non-SBFD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F313579" w14:textId="77777777" w:rsidR="000262F7" w:rsidRPr="00571707" w:rsidRDefault="000262F7" w:rsidP="000262F7">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Support of 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DDD2484" w14:textId="77777777" w:rsidR="000262F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57CED9AF" w14:textId="77777777" w:rsidR="000262F7" w:rsidRPr="0057170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 xml:space="preserve">UE doesn’t support </w:t>
                  </w:r>
                  <w:r w:rsidRPr="00571707">
                    <w:rPr>
                      <w:rFonts w:asciiTheme="minorHAnsi" w:eastAsia="ＭＳ 明朝" w:hAnsiTheme="minorHAnsi" w:cstheme="minorHAnsi"/>
                      <w:lang w:eastAsia="zh-CN"/>
                    </w:rPr>
                    <w:t>PRACH transmission in RO across SBFD and non-SBFD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3581E09F"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9309A1"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DE54578"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39614BD4" w14:textId="77777777" w:rsidR="000262F7" w:rsidRDefault="000262F7" w:rsidP="00D176F9">
            <w:pPr>
              <w:jc w:val="both"/>
              <w:rPr>
                <w:rFonts w:eastAsia="SimSun"/>
                <w:lang w:val="en-US" w:eastAsia="zh-CN"/>
              </w:rPr>
            </w:pPr>
          </w:p>
          <w:p w14:paraId="327DFDFA" w14:textId="77777777" w:rsidR="000262F7" w:rsidRPr="000262F7" w:rsidRDefault="000262F7" w:rsidP="00D176F9">
            <w:pPr>
              <w:jc w:val="both"/>
              <w:rPr>
                <w:rFonts w:eastAsia="SimSun"/>
                <w:lang w:val="en-US" w:eastAsia="zh-CN"/>
              </w:rPr>
            </w:pPr>
          </w:p>
        </w:tc>
      </w:tr>
    </w:tbl>
    <w:p w14:paraId="5E7DCB86" w14:textId="77777777" w:rsidR="00FA1359" w:rsidRDefault="00FA1359" w:rsidP="00FA1359">
      <w:pPr>
        <w:spacing w:afterLines="50" w:after="120"/>
        <w:jc w:val="both"/>
        <w:rPr>
          <w:rFonts w:eastAsiaTheme="minorEastAsia"/>
          <w:sz w:val="22"/>
          <w:lang w:val="en-US"/>
        </w:rPr>
      </w:pPr>
    </w:p>
    <w:p w14:paraId="1AF5C054" w14:textId="77777777" w:rsidR="00FA1359" w:rsidRPr="007E05C3" w:rsidRDefault="00FA1359" w:rsidP="00FA1359">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B3071F" w14:paraId="4C70B431" w14:textId="77777777" w:rsidTr="0034763F">
        <w:tc>
          <w:tcPr>
            <w:tcW w:w="22383" w:type="dxa"/>
          </w:tcPr>
          <w:p w14:paraId="6D57FBB2" w14:textId="1334448D" w:rsidR="00D07E37" w:rsidRPr="007932A7" w:rsidRDefault="00D07E37" w:rsidP="0034763F">
            <w:pPr>
              <w:rPr>
                <w:rFonts w:eastAsia="SimSun"/>
                <w:u w:val="single"/>
                <w:lang w:eastAsia="zh-CN"/>
              </w:rPr>
            </w:pPr>
            <w:r w:rsidRPr="007932A7">
              <w:rPr>
                <w:rFonts w:eastAsia="SimSun" w:hint="eastAsia"/>
                <w:u w:val="single"/>
                <w:lang w:eastAsia="zh-CN"/>
              </w:rPr>
              <w:t xml:space="preserve">Whether the support of valid RO across SBFD and non-SBFD symbols is reported as </w:t>
            </w:r>
            <w:r w:rsidR="00221990" w:rsidRPr="007932A7">
              <w:rPr>
                <w:rFonts w:eastAsia="SimSun" w:hint="eastAsia"/>
                <w:u w:val="single"/>
                <w:lang w:eastAsia="zh-CN"/>
              </w:rPr>
              <w:t>a separate FG</w:t>
            </w:r>
            <w:r w:rsidR="007932A7" w:rsidRPr="007932A7">
              <w:rPr>
                <w:rFonts w:eastAsia="SimSun" w:hint="eastAsia"/>
                <w:u w:val="single"/>
                <w:lang w:eastAsia="zh-CN"/>
              </w:rPr>
              <w:t>, or component of basic FG</w:t>
            </w:r>
            <w:r w:rsidR="00221990" w:rsidRPr="007932A7">
              <w:rPr>
                <w:rFonts w:eastAsia="SimSun" w:hint="eastAsia"/>
                <w:u w:val="single"/>
                <w:lang w:eastAsia="zh-CN"/>
              </w:rPr>
              <w:t>?</w:t>
            </w:r>
          </w:p>
          <w:p w14:paraId="387C6E89" w14:textId="5C7E1E90" w:rsidR="00221990" w:rsidRPr="00173984" w:rsidRDefault="00221990" w:rsidP="00AA65D6">
            <w:pPr>
              <w:pStyle w:val="aff6"/>
              <w:numPr>
                <w:ilvl w:val="0"/>
                <w:numId w:val="17"/>
              </w:numPr>
              <w:ind w:leftChars="0"/>
              <w:rPr>
                <w:rFonts w:eastAsiaTheme="minorEastAsia"/>
              </w:rPr>
            </w:pPr>
            <w:r w:rsidRPr="007932A7">
              <w:rPr>
                <w:rFonts w:eastAsiaTheme="minorEastAsia"/>
              </w:rPr>
              <w:t>S</w:t>
            </w:r>
            <w:r w:rsidRPr="007932A7">
              <w:rPr>
                <w:rFonts w:eastAsiaTheme="minorEastAsia" w:hint="eastAsia"/>
              </w:rPr>
              <w:t xml:space="preserve">eparate FG </w:t>
            </w:r>
            <w:r w:rsidR="000E041F" w:rsidRPr="007932A7">
              <w:rPr>
                <w:rFonts w:eastAsia="SimSun" w:hint="eastAsia"/>
                <w:lang w:eastAsia="zh-CN"/>
              </w:rPr>
              <w:t xml:space="preserve">on </w:t>
            </w:r>
            <w:r w:rsidR="00D613C1" w:rsidRPr="007932A7">
              <w:rPr>
                <w:rFonts w:eastAsiaTheme="minorEastAsia"/>
              </w:rPr>
              <w:t>valid RO across SBFD and non-SBFD symbols</w:t>
            </w:r>
            <w:r w:rsidR="00D613C1" w:rsidRPr="007932A7">
              <w:rPr>
                <w:rFonts w:eastAsia="SimSun" w:hint="eastAsia"/>
                <w:lang w:eastAsia="zh-CN"/>
              </w:rPr>
              <w:t>: vivo</w:t>
            </w:r>
            <w:r w:rsidR="007932A7" w:rsidRPr="007932A7">
              <w:rPr>
                <w:rFonts w:eastAsia="SimSun" w:hint="eastAsia"/>
                <w:lang w:eastAsia="zh-CN"/>
              </w:rPr>
              <w:t>, SPRD/UNISOC</w:t>
            </w:r>
            <w:r w:rsidR="00B933B5">
              <w:rPr>
                <w:rFonts w:eastAsia="SimSun" w:hint="eastAsia"/>
                <w:lang w:eastAsia="zh-CN"/>
              </w:rPr>
              <w:t>, CATT</w:t>
            </w:r>
            <w:r w:rsidR="008F6CC4">
              <w:rPr>
                <w:rFonts w:eastAsia="SimSun" w:hint="eastAsia"/>
                <w:lang w:eastAsia="zh-CN"/>
              </w:rPr>
              <w:t>, Offino</w:t>
            </w:r>
            <w:r w:rsidR="007A73F3">
              <w:rPr>
                <w:rFonts w:eastAsia="SimSun" w:hint="eastAsia"/>
                <w:lang w:eastAsia="zh-CN"/>
              </w:rPr>
              <w:t>, Xiaomi</w:t>
            </w:r>
            <w:r w:rsidR="000262F7">
              <w:rPr>
                <w:rFonts w:eastAsia="SimSun" w:hint="eastAsia"/>
                <w:lang w:eastAsia="zh-CN"/>
              </w:rPr>
              <w:t>, Qualcomm</w:t>
            </w:r>
          </w:p>
          <w:p w14:paraId="56638478" w14:textId="2D441289" w:rsidR="00173984" w:rsidRPr="007932A7" w:rsidRDefault="00931D06" w:rsidP="00AA65D6">
            <w:pPr>
              <w:pStyle w:val="aff6"/>
              <w:numPr>
                <w:ilvl w:val="0"/>
                <w:numId w:val="17"/>
              </w:numPr>
              <w:ind w:leftChars="0"/>
              <w:rPr>
                <w:rFonts w:eastAsiaTheme="minorEastAsia"/>
              </w:rPr>
            </w:pPr>
            <w:r>
              <w:rPr>
                <w:rFonts w:eastAsia="SimSun" w:hint="eastAsia"/>
                <w:lang w:eastAsia="zh-CN"/>
              </w:rPr>
              <w:t>S</w:t>
            </w:r>
            <w:r w:rsidRPr="00931D06">
              <w:rPr>
                <w:rFonts w:eastAsiaTheme="minorEastAsia"/>
              </w:rPr>
              <w:t>upport of valid RO across SBFD and non-SBFD symbols</w:t>
            </w:r>
            <w:r>
              <w:rPr>
                <w:rFonts w:eastAsia="SimSun" w:hint="eastAsia"/>
                <w:lang w:eastAsia="zh-CN"/>
              </w:rPr>
              <w:t xml:space="preserve"> is component of FG 60-4: Nokia</w:t>
            </w:r>
            <w:r w:rsidR="000F3B2D">
              <w:rPr>
                <w:rFonts w:eastAsia="SimSun" w:hint="eastAsia"/>
                <w:lang w:eastAsia="zh-CN"/>
              </w:rPr>
              <w:t xml:space="preserve">, </w:t>
            </w:r>
            <w:r w:rsidR="000F3B2D">
              <w:rPr>
                <w:rFonts w:ascii="Times" w:eastAsia="SimSun" w:hAnsi="Times" w:hint="eastAsia"/>
                <w:lang w:eastAsia="zh-CN"/>
              </w:rPr>
              <w:t>MediaTek</w:t>
            </w:r>
            <w:r w:rsidR="00206966">
              <w:rPr>
                <w:rFonts w:ascii="Times" w:eastAsia="SimSun" w:hAnsi="Times" w:hint="eastAsia"/>
                <w:lang w:eastAsia="zh-CN"/>
              </w:rPr>
              <w:t>, CMCC</w:t>
            </w:r>
            <w:r w:rsidR="00183C09">
              <w:rPr>
                <w:rFonts w:ascii="Times" w:eastAsia="SimSun" w:hAnsi="Times" w:hint="eastAsia"/>
                <w:lang w:eastAsia="zh-CN"/>
              </w:rPr>
              <w:t xml:space="preserve">, Ericsson, </w:t>
            </w:r>
            <w:r w:rsidR="008539CD">
              <w:rPr>
                <w:rFonts w:ascii="Times" w:eastAsia="SimSun" w:hAnsi="Times" w:hint="eastAsia"/>
                <w:lang w:eastAsia="zh-CN"/>
              </w:rPr>
              <w:t>Apple</w:t>
            </w:r>
            <w:r w:rsidR="0002424B">
              <w:rPr>
                <w:rFonts w:ascii="Times" w:eastAsia="SimSun" w:hAnsi="Times" w:hint="eastAsia"/>
                <w:lang w:eastAsia="zh-CN"/>
              </w:rPr>
              <w:t>, DOCOMO</w:t>
            </w:r>
          </w:p>
          <w:p w14:paraId="080CD886" w14:textId="662FA106" w:rsidR="000325C4" w:rsidRDefault="000325C4" w:rsidP="0034763F">
            <w:pPr>
              <w:rPr>
                <w:rFonts w:eastAsia="SimSun"/>
                <w:u w:val="single"/>
                <w:lang w:eastAsia="zh-CN"/>
              </w:rPr>
            </w:pPr>
            <w:r>
              <w:rPr>
                <w:rFonts w:eastAsia="SimSun" w:hint="eastAsia"/>
                <w:u w:val="single"/>
                <w:lang w:eastAsia="zh-CN"/>
              </w:rPr>
              <w:t>Components of the FG X-4</w:t>
            </w:r>
          </w:p>
          <w:p w14:paraId="143F6A6F" w14:textId="68970EB0" w:rsidR="002C4E49" w:rsidRPr="00367048" w:rsidRDefault="002C4E49" w:rsidP="00AA65D6">
            <w:pPr>
              <w:numPr>
                <w:ilvl w:val="0"/>
                <w:numId w:val="17"/>
              </w:numPr>
              <w:overflowPunct/>
              <w:autoSpaceDE/>
              <w:autoSpaceDN/>
              <w:adjustRightInd/>
              <w:rPr>
                <w:rFonts w:eastAsia="DengXian"/>
                <w:kern w:val="2"/>
              </w:rPr>
            </w:pPr>
            <w:r w:rsidRPr="00367048">
              <w:rPr>
                <w:rFonts w:eastAsia="DengXian"/>
                <w:kern w:val="2"/>
              </w:rPr>
              <w:t>Support of separate power control parameters in additional-ROs</w:t>
            </w:r>
            <w:r>
              <w:rPr>
                <w:rFonts w:eastAsia="DengXian" w:hint="eastAsia"/>
                <w:kern w:val="2"/>
                <w:lang w:eastAsia="zh-CN"/>
              </w:rPr>
              <w:t xml:space="preserve">: </w:t>
            </w:r>
            <w:r w:rsidRPr="007932A7">
              <w:rPr>
                <w:rFonts w:eastAsia="SimSun" w:hint="eastAsia"/>
                <w:lang w:eastAsia="zh-CN"/>
              </w:rPr>
              <w:t>SPRD/UNISOC</w:t>
            </w:r>
          </w:p>
          <w:p w14:paraId="306D09BC" w14:textId="43CB0197" w:rsidR="008539CD" w:rsidRDefault="002C4E49" w:rsidP="00AA65D6">
            <w:pPr>
              <w:numPr>
                <w:ilvl w:val="0"/>
                <w:numId w:val="17"/>
              </w:numPr>
              <w:overflowPunct/>
              <w:autoSpaceDE/>
              <w:autoSpaceDN/>
              <w:adjustRightInd/>
              <w:rPr>
                <w:rFonts w:eastAsia="DengXian"/>
                <w:kern w:val="2"/>
              </w:rPr>
            </w:pPr>
            <w:r w:rsidRPr="00367048">
              <w:rPr>
                <w:rFonts w:eastAsia="DengXian"/>
                <w:kern w:val="2"/>
              </w:rPr>
              <w:t>Support of separate mapping of SSB and additional ROs</w:t>
            </w:r>
            <w:r w:rsidR="008539CD">
              <w:rPr>
                <w:rFonts w:eastAsia="DengXian" w:hint="eastAsia"/>
                <w:kern w:val="2"/>
                <w:lang w:eastAsia="zh-CN"/>
              </w:rPr>
              <w:t>: SPRD/UNISOC, Apple</w:t>
            </w:r>
            <w:r w:rsidR="00F10500">
              <w:rPr>
                <w:rFonts w:eastAsia="DengXian" w:hint="eastAsia"/>
                <w:kern w:val="2"/>
                <w:lang w:eastAsia="zh-CN"/>
              </w:rPr>
              <w:t>, Qualcomm</w:t>
            </w:r>
          </w:p>
          <w:p w14:paraId="49B4D7BA" w14:textId="1B9C2015" w:rsidR="00783658" w:rsidRPr="00CA0EDD" w:rsidRDefault="008539CD" w:rsidP="00AA65D6">
            <w:pPr>
              <w:numPr>
                <w:ilvl w:val="0"/>
                <w:numId w:val="17"/>
              </w:numPr>
              <w:overflowPunct/>
              <w:autoSpaceDE/>
              <w:autoSpaceDN/>
              <w:adjustRightInd/>
              <w:rPr>
                <w:rFonts w:eastAsia="DengXian"/>
                <w:kern w:val="2"/>
              </w:rPr>
            </w:pPr>
            <w:r>
              <w:rPr>
                <w:rFonts w:eastAsia="DengXian" w:hint="eastAsia"/>
                <w:kern w:val="2"/>
                <w:lang w:eastAsia="zh-CN"/>
              </w:rPr>
              <w:t xml:space="preserve">Support </w:t>
            </w:r>
            <w:r w:rsidR="002C4E49" w:rsidRPr="00367048">
              <w:rPr>
                <w:rFonts w:eastAsia="DengXian"/>
                <w:kern w:val="2"/>
              </w:rPr>
              <w:t>separate determination of the association period and association pattern period</w:t>
            </w:r>
            <w:r w:rsidR="002C4E49">
              <w:rPr>
                <w:rFonts w:eastAsia="DengXian" w:hint="eastAsia"/>
                <w:kern w:val="2"/>
                <w:lang w:eastAsia="zh-CN"/>
              </w:rPr>
              <w:t xml:space="preserve">: </w:t>
            </w:r>
            <w:r w:rsidR="002C4E49" w:rsidRPr="007932A7">
              <w:rPr>
                <w:rFonts w:eastAsia="SimSun" w:hint="eastAsia"/>
                <w:lang w:eastAsia="zh-CN"/>
              </w:rPr>
              <w:t>SPRD/UNISOC</w:t>
            </w:r>
            <w:r w:rsidR="00F10500">
              <w:rPr>
                <w:rFonts w:eastAsia="SimSun" w:hint="eastAsia"/>
                <w:lang w:eastAsia="zh-CN"/>
              </w:rPr>
              <w:t>, Qualcomm</w:t>
            </w:r>
          </w:p>
          <w:p w14:paraId="586976A2" w14:textId="77777777" w:rsidR="00CA0EDD" w:rsidRPr="00B51FAB" w:rsidRDefault="00CA0EDD" w:rsidP="00AA65D6">
            <w:pPr>
              <w:pStyle w:val="aff6"/>
              <w:numPr>
                <w:ilvl w:val="0"/>
                <w:numId w:val="17"/>
              </w:numPr>
              <w:ind w:leftChars="0"/>
              <w:rPr>
                <w:rFonts w:eastAsia="SimSun"/>
                <w:lang w:eastAsia="zh-CN"/>
              </w:rPr>
            </w:pPr>
            <w:r w:rsidRPr="00CA0EDD">
              <w:rPr>
                <w:rFonts w:eastAsia="SimSun"/>
                <w:lang w:eastAsia="zh-CN"/>
              </w:rPr>
              <w:t>Support of CFRA initiated by PDCCH order</w:t>
            </w:r>
            <w:r>
              <w:rPr>
                <w:rFonts w:eastAsia="SimSun" w:hint="eastAsia"/>
                <w:lang w:eastAsia="zh-CN"/>
              </w:rPr>
              <w:t>: Offino</w:t>
            </w:r>
          </w:p>
          <w:p w14:paraId="4C1A55C8" w14:textId="46A282EC" w:rsidR="008539CD" w:rsidRDefault="008539CD" w:rsidP="00AA65D6">
            <w:pPr>
              <w:pStyle w:val="aff6"/>
              <w:numPr>
                <w:ilvl w:val="0"/>
                <w:numId w:val="17"/>
              </w:numPr>
              <w:ind w:leftChars="0"/>
              <w:rPr>
                <w:rFonts w:eastAsia="DengXian"/>
                <w:kern w:val="2"/>
              </w:rPr>
            </w:pPr>
            <w:r w:rsidRPr="008539CD">
              <w:rPr>
                <w:rFonts w:eastAsia="DengXian"/>
                <w:kern w:val="2"/>
              </w:rPr>
              <w:t>Support additional-ROs in non-SBFD symbols configured by additional RACH configuration</w:t>
            </w:r>
            <w:r>
              <w:rPr>
                <w:rFonts w:eastAsia="DengXian" w:hint="eastAsia"/>
                <w:kern w:val="2"/>
                <w:lang w:eastAsia="zh-CN"/>
              </w:rPr>
              <w:t>: Apple</w:t>
            </w:r>
          </w:p>
          <w:p w14:paraId="527DBC56" w14:textId="08461312" w:rsidR="008539CD" w:rsidRPr="008539CD" w:rsidRDefault="008539CD" w:rsidP="00AA65D6">
            <w:pPr>
              <w:pStyle w:val="aff6"/>
              <w:numPr>
                <w:ilvl w:val="0"/>
                <w:numId w:val="17"/>
              </w:numPr>
              <w:ind w:leftChars="0"/>
              <w:rPr>
                <w:rFonts w:eastAsia="DengXian"/>
                <w:kern w:val="2"/>
              </w:rPr>
            </w:pPr>
            <w:r w:rsidRPr="008539CD">
              <w:rPr>
                <w:rFonts w:eastAsia="DengXian"/>
                <w:kern w:val="2"/>
              </w:rPr>
              <w:t>Support PRACH transmission in additional-ROs for SBFD-aware UEs in RRC_CONNECTED state and RRC_IDLE/INACTIVE state</w:t>
            </w:r>
            <w:r>
              <w:rPr>
                <w:rFonts w:eastAsia="DengXian" w:hint="eastAsia"/>
                <w:kern w:val="2"/>
                <w:lang w:eastAsia="zh-CN"/>
              </w:rPr>
              <w:t>: Apple</w:t>
            </w:r>
          </w:p>
          <w:p w14:paraId="10F5AAFE" w14:textId="5F8E0928" w:rsidR="008539CD" w:rsidRPr="008539CD" w:rsidRDefault="008539CD" w:rsidP="00AA65D6">
            <w:pPr>
              <w:pStyle w:val="aff6"/>
              <w:numPr>
                <w:ilvl w:val="0"/>
                <w:numId w:val="17"/>
              </w:numPr>
              <w:ind w:leftChars="0"/>
              <w:rPr>
                <w:rFonts w:eastAsia="DengXian"/>
                <w:kern w:val="2"/>
              </w:rPr>
            </w:pPr>
            <w:r w:rsidRPr="008539CD">
              <w:rPr>
                <w:rFonts w:eastAsia="DengXian"/>
                <w:kern w:val="2"/>
              </w:rPr>
              <w:t>Support repetitions in SBFD symbols</w:t>
            </w:r>
            <w:r>
              <w:rPr>
                <w:rFonts w:eastAsia="DengXian" w:hint="eastAsia"/>
                <w:kern w:val="2"/>
                <w:lang w:eastAsia="zh-CN"/>
              </w:rPr>
              <w:t>: Apple</w:t>
            </w:r>
          </w:p>
          <w:p w14:paraId="7D95018D" w14:textId="3B765408" w:rsidR="00CA0EDD" w:rsidRPr="00F10500" w:rsidRDefault="00F10500" w:rsidP="00AA65D6">
            <w:pPr>
              <w:numPr>
                <w:ilvl w:val="0"/>
                <w:numId w:val="17"/>
              </w:numPr>
              <w:overflowPunct/>
              <w:autoSpaceDE/>
              <w:autoSpaceDN/>
              <w:adjustRightInd/>
              <w:rPr>
                <w:rFonts w:eastAsia="DengXian"/>
                <w:kern w:val="2"/>
              </w:rPr>
            </w:pPr>
            <w:r w:rsidRPr="00F10500">
              <w:rPr>
                <w:rFonts w:eastAsia="DengXian"/>
                <w:kern w:val="2"/>
              </w:rPr>
              <w:t>Support of PRACH transmission without repetition within the valid-RO in SBFD symbols configured by the SBFD-specific PRACH configuration</w:t>
            </w:r>
            <w:r>
              <w:rPr>
                <w:rFonts w:eastAsia="DengXian" w:hint="eastAsia"/>
                <w:kern w:val="2"/>
                <w:lang w:eastAsia="zh-CN"/>
              </w:rPr>
              <w:t xml:space="preserve">: </w:t>
            </w:r>
            <w:r>
              <w:rPr>
                <w:rFonts w:eastAsia="SimSun" w:hint="eastAsia"/>
                <w:lang w:eastAsia="zh-CN"/>
              </w:rPr>
              <w:t>Qualcomm</w:t>
            </w:r>
          </w:p>
          <w:p w14:paraId="545F10B6" w14:textId="66C8F808" w:rsidR="00F10500" w:rsidRPr="00F10500" w:rsidRDefault="00F10500" w:rsidP="00F10500">
            <w:pPr>
              <w:numPr>
                <w:ilvl w:val="0"/>
                <w:numId w:val="17"/>
              </w:numPr>
              <w:overflowPunct/>
              <w:autoSpaceDE/>
              <w:autoSpaceDN/>
              <w:adjustRightInd/>
              <w:rPr>
                <w:rFonts w:eastAsia="DengXian"/>
                <w:kern w:val="2"/>
              </w:rPr>
            </w:pPr>
            <w:r w:rsidRPr="00F10500">
              <w:rPr>
                <w:rFonts w:eastAsia="DengXian"/>
                <w:kern w:val="2"/>
              </w:rPr>
              <w:t>Support of CBRA switching procedures between PRACH transmission in additional-ROs (SBFD-dedicated PRACH configuration) and legacy-ROs (common PRACH configuration)</w:t>
            </w:r>
            <w:r>
              <w:rPr>
                <w:rFonts w:eastAsia="DengXian" w:hint="eastAsia"/>
                <w:kern w:val="2"/>
                <w:lang w:eastAsia="zh-CN"/>
              </w:rPr>
              <w:t xml:space="preserve">: </w:t>
            </w:r>
            <w:r>
              <w:rPr>
                <w:rFonts w:eastAsia="SimSun" w:hint="eastAsia"/>
                <w:lang w:eastAsia="zh-CN"/>
              </w:rPr>
              <w:t>Qualcomm</w:t>
            </w:r>
          </w:p>
          <w:p w14:paraId="3DD5171A" w14:textId="237782EE" w:rsidR="00F10500" w:rsidRPr="00433A50" w:rsidRDefault="00F10500" w:rsidP="00F10500">
            <w:pPr>
              <w:numPr>
                <w:ilvl w:val="0"/>
                <w:numId w:val="17"/>
              </w:numPr>
              <w:overflowPunct/>
              <w:autoSpaceDE/>
              <w:autoSpaceDN/>
              <w:adjustRightInd/>
              <w:rPr>
                <w:rFonts w:eastAsia="DengXian"/>
                <w:kern w:val="2"/>
              </w:rPr>
            </w:pPr>
            <w:r w:rsidRPr="00F10500">
              <w:rPr>
                <w:rFonts w:eastAsia="DengXian"/>
                <w:kern w:val="2"/>
              </w:rPr>
              <w:t>Support of explicit indication of RO-type (legacy-RO or additional-RO) for CFRA triggered by PDCCH order</w:t>
            </w:r>
            <w:r>
              <w:rPr>
                <w:rFonts w:eastAsia="DengXian" w:hint="eastAsia"/>
                <w:kern w:val="2"/>
                <w:lang w:eastAsia="zh-CN"/>
              </w:rPr>
              <w:t xml:space="preserve">: </w:t>
            </w:r>
            <w:r>
              <w:rPr>
                <w:rFonts w:eastAsia="SimSun" w:hint="eastAsia"/>
                <w:lang w:eastAsia="zh-CN"/>
              </w:rPr>
              <w:t>Qualcomm</w:t>
            </w:r>
          </w:p>
          <w:p w14:paraId="0AB2D1A8" w14:textId="08783EC6" w:rsidR="00B3071F" w:rsidRPr="007932A7" w:rsidRDefault="00B3071F" w:rsidP="0034763F">
            <w:pPr>
              <w:rPr>
                <w:rFonts w:eastAsiaTheme="minorEastAsia"/>
                <w:u w:val="single"/>
              </w:rPr>
            </w:pPr>
            <w:r w:rsidRPr="007932A7">
              <w:rPr>
                <w:rFonts w:eastAsiaTheme="minorEastAsia" w:hint="eastAsia"/>
                <w:u w:val="single"/>
              </w:rPr>
              <w:t>Type of the FG(s)</w:t>
            </w:r>
          </w:p>
          <w:p w14:paraId="0921D47B" w14:textId="4617E0F3" w:rsidR="00B3071F" w:rsidRPr="007932A7" w:rsidRDefault="00B3071F" w:rsidP="00AA65D6">
            <w:pPr>
              <w:pStyle w:val="aff6"/>
              <w:numPr>
                <w:ilvl w:val="0"/>
                <w:numId w:val="17"/>
              </w:numPr>
              <w:ind w:leftChars="0"/>
              <w:rPr>
                <w:rFonts w:eastAsiaTheme="minorEastAsia"/>
              </w:rPr>
            </w:pPr>
            <w:r w:rsidRPr="007932A7">
              <w:rPr>
                <w:rFonts w:eastAsiaTheme="minorEastAsia" w:hint="eastAsia"/>
              </w:rPr>
              <w:t xml:space="preserve">Per band: </w:t>
            </w:r>
            <w:r w:rsidR="00E435BF">
              <w:rPr>
                <w:rFonts w:eastAsia="SimSun" w:hint="eastAsia"/>
                <w:lang w:eastAsia="zh-CN"/>
              </w:rPr>
              <w:t>SPRD/UNISOC</w:t>
            </w:r>
            <w:r w:rsidR="00104CFD">
              <w:rPr>
                <w:rFonts w:eastAsia="SimSun" w:hint="eastAsia"/>
                <w:lang w:eastAsia="zh-CN"/>
              </w:rPr>
              <w:t>, CATT</w:t>
            </w:r>
            <w:r w:rsidR="00261CAD">
              <w:rPr>
                <w:rFonts w:eastAsia="SimSun" w:hint="eastAsia"/>
                <w:lang w:eastAsia="zh-CN"/>
              </w:rPr>
              <w:t>, Nokia</w:t>
            </w:r>
            <w:r w:rsidR="00176C2E">
              <w:rPr>
                <w:rFonts w:eastAsia="SimSun" w:hint="eastAsia"/>
                <w:lang w:eastAsia="zh-CN"/>
              </w:rPr>
              <w:t xml:space="preserve">, </w:t>
            </w:r>
            <w:r w:rsidR="00176C2E">
              <w:rPr>
                <w:rFonts w:ascii="Times" w:eastAsia="SimSun" w:hAnsi="Times" w:hint="eastAsia"/>
                <w:lang w:eastAsia="zh-CN"/>
              </w:rPr>
              <w:t>MediaTek</w:t>
            </w:r>
            <w:r w:rsidR="00C709E4">
              <w:rPr>
                <w:rFonts w:ascii="Times" w:eastAsia="SimSun" w:hAnsi="Times" w:hint="eastAsia"/>
                <w:lang w:eastAsia="zh-CN"/>
              </w:rPr>
              <w:t>, CMCC</w:t>
            </w:r>
            <w:r w:rsidR="007A73F3">
              <w:rPr>
                <w:rFonts w:ascii="Times" w:eastAsia="SimSun" w:hAnsi="Times" w:hint="eastAsia"/>
                <w:lang w:eastAsia="zh-CN"/>
              </w:rPr>
              <w:t>, Xiaomi</w:t>
            </w:r>
            <w:r w:rsidR="008539CD">
              <w:rPr>
                <w:rFonts w:ascii="Times" w:eastAsia="SimSun" w:hAnsi="Times" w:hint="eastAsia"/>
                <w:lang w:eastAsia="zh-CN"/>
              </w:rPr>
              <w:t>, Apple</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38721CA3" w14:textId="77777777" w:rsidR="00AA65D6" w:rsidRPr="003811C9" w:rsidRDefault="00AA65D6" w:rsidP="00AA65D6">
            <w:pPr>
              <w:pStyle w:val="aff6"/>
              <w:numPr>
                <w:ilvl w:val="0"/>
                <w:numId w:val="17"/>
              </w:numPr>
              <w:ind w:leftChars="0"/>
              <w:rPr>
                <w:rFonts w:eastAsiaTheme="minorEastAsia"/>
              </w:rPr>
            </w:pPr>
            <w:r>
              <w:rPr>
                <w:rFonts w:eastAsia="SimSun" w:hint="eastAsia"/>
                <w:lang w:eastAsia="zh-CN"/>
              </w:rPr>
              <w:t>Per UE: DOCOMO</w:t>
            </w:r>
          </w:p>
          <w:p w14:paraId="6D14A7A7" w14:textId="668404CC" w:rsidR="00433A50" w:rsidRPr="00C57DA5" w:rsidRDefault="00B3071F" w:rsidP="00C57DA5">
            <w:pPr>
              <w:pStyle w:val="aff6"/>
              <w:numPr>
                <w:ilvl w:val="0"/>
                <w:numId w:val="17"/>
              </w:numPr>
              <w:ind w:leftChars="0"/>
              <w:rPr>
                <w:rFonts w:eastAsiaTheme="minorEastAsia"/>
              </w:rPr>
            </w:pPr>
            <w:r w:rsidRPr="007932A7">
              <w:rPr>
                <w:rFonts w:eastAsiaTheme="minorEastAsia"/>
              </w:rPr>
              <w:t>A</w:t>
            </w:r>
            <w:r w:rsidRPr="007932A7">
              <w:rPr>
                <w:rFonts w:eastAsiaTheme="minorEastAsia" w:hint="eastAsia"/>
              </w:rPr>
              <w:t xml:space="preserve">t least FR1/FR2 differentiation: </w:t>
            </w:r>
            <w:r w:rsidRPr="00C57DA5">
              <w:rPr>
                <w:rFonts w:eastAsiaTheme="minorEastAsia" w:hint="eastAsia"/>
              </w:rPr>
              <w:t xml:space="preserve"> </w:t>
            </w:r>
          </w:p>
        </w:tc>
      </w:tr>
    </w:tbl>
    <w:p w14:paraId="1ABDA5D4" w14:textId="77777777" w:rsidR="00B3071F" w:rsidRDefault="00B3071F" w:rsidP="00B3071F">
      <w:pPr>
        <w:spacing w:afterLines="50" w:after="120"/>
        <w:jc w:val="both"/>
        <w:rPr>
          <w:rFonts w:eastAsiaTheme="minorEastAsia"/>
          <w:sz w:val="22"/>
          <w:lang w:val="en-US"/>
        </w:rPr>
      </w:pPr>
    </w:p>
    <w:p w14:paraId="60E01887" w14:textId="77777777" w:rsidR="00FA1359" w:rsidRPr="00B3071F" w:rsidRDefault="00FA1359" w:rsidP="00FA1359">
      <w:pPr>
        <w:spacing w:afterLines="50" w:after="120"/>
        <w:jc w:val="both"/>
        <w:rPr>
          <w:rFonts w:eastAsiaTheme="minorEastAsia"/>
          <w:sz w:val="22"/>
          <w:lang w:val="en-US"/>
        </w:rPr>
      </w:pPr>
    </w:p>
    <w:p w14:paraId="1019CDDC" w14:textId="4B3F65FE" w:rsidR="00FA1359" w:rsidRDefault="002E07EE" w:rsidP="00FA1359">
      <w:pPr>
        <w:pStyle w:val="4"/>
        <w:jc w:val="left"/>
        <w:rPr>
          <w:rFonts w:ascii="Times New Roman" w:hAnsi="Times New Roman"/>
          <w:b/>
          <w:bCs/>
          <w:i w:val="0"/>
          <w:lang w:val="en-US"/>
        </w:rPr>
      </w:pPr>
      <w:r w:rsidRPr="0011637B">
        <w:rPr>
          <w:rFonts w:ascii="Times New Roman" w:eastAsia="SimSun" w:hAnsi="Times New Roman"/>
          <w:b/>
          <w:bCs/>
          <w:i w:val="0"/>
          <w:highlight w:val="yellow"/>
          <w:lang w:val="en-US" w:eastAsia="zh-CN"/>
        </w:rPr>
        <w:t>Question</w:t>
      </w:r>
      <w:r w:rsidR="00FA1359" w:rsidRPr="0011637B">
        <w:rPr>
          <w:rFonts w:ascii="Times New Roman" w:hAnsi="Times New Roman"/>
          <w:b/>
          <w:bCs/>
          <w:i w:val="0"/>
          <w:highlight w:val="yellow"/>
          <w:lang w:val="en-US"/>
        </w:rPr>
        <w:t xml:space="preserve"> </w:t>
      </w:r>
      <w:r w:rsidR="00FA1359" w:rsidRPr="0011637B">
        <w:rPr>
          <w:rFonts w:ascii="Times New Roman" w:eastAsiaTheme="minorEastAsia" w:hAnsi="Times New Roman" w:hint="eastAsia"/>
          <w:b/>
          <w:bCs/>
          <w:i w:val="0"/>
          <w:highlight w:val="yellow"/>
          <w:lang w:val="en-US"/>
        </w:rPr>
        <w:t>3</w:t>
      </w:r>
      <w:r w:rsidR="00FA1359" w:rsidRPr="0011637B">
        <w:rPr>
          <w:rFonts w:ascii="Times New Roman" w:hAnsi="Times New Roman"/>
          <w:b/>
          <w:bCs/>
          <w:i w:val="0"/>
          <w:highlight w:val="yellow"/>
          <w:lang w:val="en-US"/>
        </w:rPr>
        <w:t>-</w:t>
      </w:r>
      <w:r w:rsidRPr="0011637B">
        <w:rPr>
          <w:rFonts w:ascii="Times New Roman" w:eastAsia="SimSun" w:hAnsi="Times New Roman" w:hint="eastAsia"/>
          <w:b/>
          <w:bCs/>
          <w:i w:val="0"/>
          <w:highlight w:val="yellow"/>
          <w:lang w:val="en-US" w:eastAsia="zh-CN"/>
        </w:rPr>
        <w:t>2-1</w:t>
      </w:r>
      <w:r w:rsidR="00FA1359" w:rsidRPr="0011637B">
        <w:rPr>
          <w:rFonts w:ascii="Times New Roman" w:hAnsi="Times New Roman"/>
          <w:b/>
          <w:bCs/>
          <w:i w:val="0"/>
          <w:highlight w:val="yellow"/>
          <w:lang w:val="en-US"/>
        </w:rPr>
        <w:t>:</w:t>
      </w:r>
    </w:p>
    <w:p w14:paraId="2FE66A60" w14:textId="3B4CB5A4" w:rsidR="002E07EE" w:rsidRDefault="002E07EE" w:rsidP="002E07EE">
      <w:pPr>
        <w:spacing w:afterLines="50" w:after="120"/>
        <w:jc w:val="both"/>
        <w:rPr>
          <w:rFonts w:eastAsia="SimSun"/>
          <w:b/>
          <w:bCs/>
          <w:szCs w:val="22"/>
          <w:lang w:eastAsia="zh-CN"/>
        </w:rPr>
      </w:pPr>
      <w:r w:rsidRPr="00BF29A3">
        <w:rPr>
          <w:rFonts w:eastAsia="ＭＳ 明朝" w:hint="eastAsia"/>
          <w:b/>
          <w:bCs/>
          <w:szCs w:val="22"/>
        </w:rPr>
        <w:t xml:space="preserve">Companies are encouraged to provide their views on whether </w:t>
      </w:r>
      <w:r w:rsidRPr="00BF29A3">
        <w:rPr>
          <w:rFonts w:eastAsia="ＭＳ 明朝"/>
          <w:b/>
          <w:bCs/>
          <w:szCs w:val="22"/>
        </w:rPr>
        <w:t>‘</w:t>
      </w:r>
      <w:r w:rsidRPr="002E07EE">
        <w:rPr>
          <w:rFonts w:eastAsia="SimSun"/>
          <w:b/>
          <w:bCs/>
          <w:szCs w:val="22"/>
          <w:lang w:eastAsia="zh-CN"/>
        </w:rPr>
        <w:t>support of valid RO across SBFD and non-SBFD symbols</w:t>
      </w:r>
      <w:r w:rsidRPr="00BF29A3">
        <w:rPr>
          <w:rFonts w:eastAsia="ＭＳ 明朝"/>
          <w:b/>
          <w:bCs/>
          <w:szCs w:val="22"/>
        </w:rPr>
        <w:t>’</w:t>
      </w:r>
      <w:r w:rsidRPr="00BF29A3">
        <w:rPr>
          <w:rFonts w:eastAsia="ＭＳ 明朝" w:hint="eastAsia"/>
          <w:b/>
          <w:bCs/>
          <w:szCs w:val="22"/>
        </w:rPr>
        <w:t xml:space="preserve"> should be part of </w:t>
      </w:r>
      <w:r>
        <w:rPr>
          <w:rFonts w:eastAsia="SimSun" w:hint="eastAsia"/>
          <w:b/>
          <w:bCs/>
          <w:szCs w:val="22"/>
          <w:lang w:eastAsia="zh-CN"/>
        </w:rPr>
        <w:t>FG 60-4</w:t>
      </w:r>
      <w:r w:rsidRPr="00BF29A3">
        <w:rPr>
          <w:rFonts w:eastAsia="ＭＳ 明朝" w:hint="eastAsia"/>
          <w:b/>
          <w:bCs/>
          <w:szCs w:val="22"/>
        </w:rPr>
        <w:t xml:space="preserve"> or separate FG.</w:t>
      </w:r>
    </w:p>
    <w:p w14:paraId="3EB39397" w14:textId="01CCD540" w:rsidR="002E07EE" w:rsidRPr="002E07EE" w:rsidRDefault="002E07EE" w:rsidP="00523E30">
      <w:pPr>
        <w:pStyle w:val="aff6"/>
        <w:numPr>
          <w:ilvl w:val="0"/>
          <w:numId w:val="112"/>
        </w:numPr>
        <w:spacing w:afterLines="50" w:after="120"/>
        <w:ind w:leftChars="0"/>
        <w:jc w:val="both"/>
        <w:rPr>
          <w:rFonts w:eastAsia="SimSun"/>
          <w:b/>
          <w:bCs/>
          <w:szCs w:val="22"/>
          <w:lang w:eastAsia="zh-CN"/>
        </w:rPr>
      </w:pPr>
      <w:r w:rsidRPr="002E07EE">
        <w:rPr>
          <w:rFonts w:eastAsia="SimSun" w:hint="eastAsia"/>
          <w:b/>
          <w:bCs/>
          <w:szCs w:val="22"/>
          <w:lang w:eastAsia="zh-CN"/>
        </w:rPr>
        <w:t>Alt.1: it should be part of FG 60-4.</w:t>
      </w:r>
    </w:p>
    <w:p w14:paraId="4F7CEE4E" w14:textId="60FBFBF8" w:rsidR="002E07EE" w:rsidRPr="002E07EE" w:rsidRDefault="002E07EE" w:rsidP="00523E30">
      <w:pPr>
        <w:pStyle w:val="aff6"/>
        <w:numPr>
          <w:ilvl w:val="0"/>
          <w:numId w:val="112"/>
        </w:numPr>
        <w:spacing w:afterLines="50" w:after="120"/>
        <w:ind w:leftChars="0"/>
        <w:jc w:val="both"/>
        <w:rPr>
          <w:rFonts w:eastAsia="SimSun"/>
          <w:b/>
          <w:bCs/>
          <w:szCs w:val="22"/>
          <w:lang w:eastAsia="zh-CN"/>
        </w:rPr>
      </w:pPr>
      <w:r w:rsidRPr="002E07EE">
        <w:rPr>
          <w:rFonts w:eastAsia="SimSun" w:hint="eastAsia"/>
          <w:b/>
          <w:bCs/>
          <w:szCs w:val="22"/>
          <w:lang w:eastAsia="zh-CN"/>
        </w:rPr>
        <w:t>Alt.2: it should be separate FG.</w:t>
      </w:r>
    </w:p>
    <w:p w14:paraId="668AA4E5" w14:textId="77777777" w:rsidR="00FA1359" w:rsidRPr="002E07EE" w:rsidRDefault="00FA1359" w:rsidP="00FA1359">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FA1359" w14:paraId="08820005" w14:textId="77777777" w:rsidTr="0034763F">
        <w:tc>
          <w:tcPr>
            <w:tcW w:w="505" w:type="pct"/>
            <w:shd w:val="clear" w:color="auto" w:fill="F2F2F2" w:themeFill="background1" w:themeFillShade="F2"/>
          </w:tcPr>
          <w:p w14:paraId="6FE4DEA6" w14:textId="77777777" w:rsidR="00FA1359" w:rsidRDefault="00FA1359"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A3E7101" w14:textId="77777777" w:rsidR="00FA1359" w:rsidRDefault="00FA1359" w:rsidP="0034763F">
            <w:pPr>
              <w:spacing w:afterLines="50" w:after="120"/>
              <w:jc w:val="both"/>
              <w:rPr>
                <w:szCs w:val="21"/>
                <w:lang w:val="en-US"/>
              </w:rPr>
            </w:pPr>
            <w:r>
              <w:rPr>
                <w:rFonts w:hint="eastAsia"/>
                <w:szCs w:val="21"/>
                <w:lang w:val="en-US"/>
              </w:rPr>
              <w:t>C</w:t>
            </w:r>
            <w:r>
              <w:rPr>
                <w:szCs w:val="21"/>
                <w:lang w:val="en-US"/>
              </w:rPr>
              <w:t>omment</w:t>
            </w:r>
          </w:p>
        </w:tc>
      </w:tr>
      <w:tr w:rsidR="00FA1359" w14:paraId="0838AC66" w14:textId="77777777" w:rsidTr="0034763F">
        <w:tc>
          <w:tcPr>
            <w:tcW w:w="505" w:type="pct"/>
          </w:tcPr>
          <w:p w14:paraId="12B7F0CF" w14:textId="6B393CA4" w:rsidR="00FA1359" w:rsidRDefault="008E3F6F"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59DF7D0" w14:textId="12916517" w:rsidR="00FA1359" w:rsidRDefault="008E3F6F" w:rsidP="0034763F">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w:t>
            </w:r>
          </w:p>
        </w:tc>
      </w:tr>
      <w:tr w:rsidR="007D6A3F" w14:paraId="4DE6CF79" w14:textId="77777777" w:rsidTr="0034763F">
        <w:tc>
          <w:tcPr>
            <w:tcW w:w="505" w:type="pct"/>
          </w:tcPr>
          <w:p w14:paraId="013A83A0" w14:textId="57061480" w:rsidR="007D6A3F" w:rsidRPr="007D6A3F" w:rsidRDefault="007D6A3F" w:rsidP="007D6A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759E5E72" w14:textId="77777777" w:rsidR="007D6A3F" w:rsidRDefault="007D6A3F" w:rsidP="007D6A3F">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upport Alt.1. Based on the following agreement, UE treats a valid RO across different symbol types the same as an addition RO in SBFD symbols. </w:t>
            </w:r>
          </w:p>
          <w:p w14:paraId="579A2330" w14:textId="77777777" w:rsidR="007D6A3F" w:rsidRDefault="007D6A3F" w:rsidP="007D6A3F">
            <w:pPr>
              <w:spacing w:afterLines="50" w:after="120"/>
              <w:jc w:val="both"/>
              <w:rPr>
                <w:rFonts w:eastAsiaTheme="minorEastAsia"/>
                <w:szCs w:val="24"/>
              </w:rPr>
            </w:pPr>
          </w:p>
          <w:p w14:paraId="4F44D84E" w14:textId="77777777" w:rsidR="007D6A3F" w:rsidRDefault="007D6A3F" w:rsidP="007D6A3F">
            <w:pPr>
              <w:rPr>
                <w:b/>
                <w:bCs/>
              </w:rPr>
            </w:pPr>
            <w:r>
              <w:rPr>
                <w:b/>
                <w:bCs/>
                <w:highlight w:val="green"/>
              </w:rPr>
              <w:t>Agreement</w:t>
            </w:r>
          </w:p>
          <w:p w14:paraId="1F2B0972" w14:textId="77777777" w:rsidR="007D6A3F" w:rsidRDefault="007D6A3F" w:rsidP="007D6A3F">
            <w:pPr>
              <w:rPr>
                <w:color w:val="000000" w:themeColor="text1"/>
              </w:rPr>
            </w:pPr>
            <w:r>
              <w:rPr>
                <w:color w:val="000000" w:themeColor="text1"/>
              </w:rPr>
              <w:t xml:space="preserve">A RO across SBFD symbols and non-SBFD symbols in the same slot or across slots is invalid by default. </w:t>
            </w:r>
          </w:p>
          <w:p w14:paraId="51161D79" w14:textId="77777777" w:rsidR="007D6A3F" w:rsidRDefault="007D6A3F" w:rsidP="007D6A3F">
            <w:pPr>
              <w:rPr>
                <w:color w:val="000000" w:themeColor="text1"/>
              </w:rPr>
            </w:pPr>
            <w:r>
              <w:rPr>
                <w:color w:val="000000" w:themeColor="text1"/>
              </w:rPr>
              <w:t>A configured RO</w:t>
            </w:r>
            <w:r>
              <w:rPr>
                <w:color w:val="0000FF"/>
              </w:rPr>
              <w:t xml:space="preserve"> </w:t>
            </w:r>
            <w:r>
              <w:t>starting from SBFD symbol and ending in non-SBFD symbol either in the same slot or across different slots can be valid based on network configuration. This</w:t>
            </w:r>
            <w:r>
              <w:rPr>
                <w:rFonts w:eastAsia="DengXian"/>
                <w:iCs/>
              </w:rPr>
              <w:t xml:space="preserve"> is only supported for RACH configuration option 2 and only supported for the ROs configured by the additional RACH configuration. </w:t>
            </w:r>
            <w:r>
              <w:rPr>
                <w:color w:val="000000" w:themeColor="text1"/>
              </w:rPr>
              <w:t xml:space="preserve">If network configures such RO as a valid RO, </w:t>
            </w:r>
            <w:r>
              <w:rPr>
                <w:color w:val="0000FF"/>
              </w:rPr>
              <w:t>UE should treat the RO as an additional-RO in SBFD symbols</w:t>
            </w:r>
            <w:r>
              <w:rPr>
                <w:color w:val="000000" w:themeColor="text1"/>
              </w:rPr>
              <w:t>, and the followings are assumed by network and UE:</w:t>
            </w:r>
          </w:p>
          <w:p w14:paraId="58759A99"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The same frequency resources are used for both the SBFD segment and non-SBFD segment of the PRACH.</w:t>
            </w:r>
          </w:p>
          <w:p w14:paraId="32B8D226"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The same UL transmit power is used for both the SBFD segment and non-SBFD segment of the PRACH.</w:t>
            </w:r>
          </w:p>
          <w:p w14:paraId="7762CB3A"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The same UL spatial domain filter is used for both the SBFD segment and non-SBFD segment of the PRACH.</w:t>
            </w:r>
          </w:p>
          <w:p w14:paraId="241B5E97"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UE doesn’t stop PRACH transmission in the transition period/gap (if any) between SBFD and non-SBFD symbols</w:t>
            </w:r>
          </w:p>
          <w:p w14:paraId="49089DB2"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There are no phase coherency requirements on the UE between the SBFD segment and non-SBFD segment of the PRACH.</w:t>
            </w:r>
          </w:p>
          <w:p w14:paraId="6A96A382" w14:textId="77777777" w:rsidR="007D6A3F" w:rsidRDefault="007D6A3F" w:rsidP="007D6A3F">
            <w:pPr>
              <w:pStyle w:val="aff6"/>
              <w:widowControl w:val="0"/>
              <w:numPr>
                <w:ilvl w:val="0"/>
                <w:numId w:val="80"/>
              </w:numPr>
              <w:overflowPunct/>
              <w:adjustRightInd/>
              <w:spacing w:after="0"/>
              <w:ind w:leftChars="0"/>
              <w:jc w:val="both"/>
              <w:rPr>
                <w:color w:val="000000" w:themeColor="text1"/>
              </w:rPr>
            </w:pPr>
            <w:r>
              <w:rPr>
                <w:color w:val="000000" w:themeColor="text1"/>
              </w:rPr>
              <w:t>Other assumptions are not precluded.</w:t>
            </w:r>
          </w:p>
          <w:p w14:paraId="300B9702" w14:textId="77777777" w:rsidR="007D6A3F" w:rsidRDefault="007D6A3F" w:rsidP="007D6A3F">
            <w:pPr>
              <w:rPr>
                <w:color w:val="000000" w:themeColor="text1"/>
              </w:rPr>
            </w:pPr>
            <w:r>
              <w:rPr>
                <w:color w:val="000000" w:themeColor="text1"/>
              </w:rPr>
              <w:t>NOTE: For FR2, network may need to ensure that the additional-RO and the legacy RO, which overlap with each other in time domain, are mapped to the same SSB.</w:t>
            </w:r>
          </w:p>
          <w:p w14:paraId="3CD837F0" w14:textId="1F4D5ABA" w:rsidR="007D6A3F" w:rsidRPr="007D6A3F" w:rsidRDefault="007D6A3F" w:rsidP="007D6A3F">
            <w:pPr>
              <w:pStyle w:val="aff6"/>
              <w:numPr>
                <w:ilvl w:val="255"/>
                <w:numId w:val="0"/>
              </w:numPr>
              <w:spacing w:afterLines="50" w:after="120"/>
              <w:jc w:val="both"/>
              <w:rPr>
                <w:rFonts w:eastAsia="SimSun"/>
                <w:sz w:val="22"/>
                <w:lang w:val="en-US" w:eastAsia="zh-CN"/>
              </w:rPr>
            </w:pPr>
          </w:p>
        </w:tc>
      </w:tr>
      <w:tr w:rsidR="003E3426" w14:paraId="28A56256" w14:textId="77777777" w:rsidTr="0034763F">
        <w:tc>
          <w:tcPr>
            <w:tcW w:w="505" w:type="pct"/>
          </w:tcPr>
          <w:p w14:paraId="2AB23FBB" w14:textId="0380B979" w:rsidR="003E3426" w:rsidRDefault="003E3426" w:rsidP="003E3426">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972FA41" w14:textId="77777777" w:rsidR="003E3426" w:rsidRDefault="003E3426" w:rsidP="003E3426">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A</w:t>
            </w:r>
            <w:r>
              <w:rPr>
                <w:rFonts w:eastAsia="SimSun"/>
                <w:sz w:val="22"/>
                <w:lang w:val="en-US" w:eastAsia="zh-CN"/>
              </w:rPr>
              <w:t xml:space="preserve">lt.1. </w:t>
            </w:r>
          </w:p>
          <w:p w14:paraId="1343BC8E" w14:textId="2C40B52B" w:rsidR="003E3426" w:rsidRDefault="003E3426" w:rsidP="003E3426">
            <w:pPr>
              <w:pStyle w:val="aff6"/>
              <w:numPr>
                <w:ilvl w:val="255"/>
                <w:numId w:val="0"/>
              </w:numPr>
              <w:spacing w:afterLines="50" w:after="120"/>
              <w:jc w:val="both"/>
              <w:rPr>
                <w:rFonts w:eastAsia="SimSun"/>
                <w:szCs w:val="24"/>
                <w:lang w:eastAsia="zh-CN"/>
              </w:rPr>
            </w:pPr>
            <w:r>
              <w:rPr>
                <w:rFonts w:eastAsia="SimSun"/>
                <w:sz w:val="22"/>
                <w:lang w:val="en-US" w:eastAsia="zh-CN"/>
              </w:rPr>
              <w:t>No need to have small FG just to indicate the support of this.</w:t>
            </w:r>
          </w:p>
        </w:tc>
      </w:tr>
      <w:tr w:rsidR="008E587C" w14:paraId="439E28CB" w14:textId="77777777" w:rsidTr="0034763F">
        <w:tc>
          <w:tcPr>
            <w:tcW w:w="505" w:type="pct"/>
          </w:tcPr>
          <w:p w14:paraId="6BBA5368" w14:textId="19BBA499"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661EB8A3" w14:textId="4EA63CED" w:rsidR="008E587C" w:rsidRDefault="008E587C" w:rsidP="008E587C">
            <w:pPr>
              <w:pStyle w:val="aff6"/>
              <w:numPr>
                <w:ilvl w:val="255"/>
                <w:numId w:val="0"/>
              </w:numPr>
              <w:spacing w:afterLines="50" w:after="120"/>
              <w:jc w:val="both"/>
              <w:rPr>
                <w:rFonts w:eastAsia="SimSun"/>
                <w:szCs w:val="24"/>
                <w:lang w:eastAsia="zh-CN"/>
              </w:rPr>
            </w:pPr>
            <w:r>
              <w:rPr>
                <w:rFonts w:eastAsiaTheme="minorEastAsia" w:hint="eastAsia"/>
                <w:szCs w:val="24"/>
              </w:rPr>
              <w:t>We prefer Alt.1.</w:t>
            </w:r>
          </w:p>
        </w:tc>
      </w:tr>
      <w:tr w:rsidR="007E4312" w14:paraId="6AB56ED1" w14:textId="77777777" w:rsidTr="0034763F">
        <w:tc>
          <w:tcPr>
            <w:tcW w:w="505" w:type="pct"/>
          </w:tcPr>
          <w:p w14:paraId="3846A132" w14:textId="4220F077" w:rsidR="007E4312" w:rsidRDefault="009804AF" w:rsidP="008E587C">
            <w:pPr>
              <w:spacing w:after="0"/>
              <w:jc w:val="both"/>
              <w:rPr>
                <w:rFonts w:eastAsiaTheme="minorEastAsia"/>
                <w:szCs w:val="21"/>
                <w:lang w:val="en-US"/>
              </w:rPr>
            </w:pPr>
            <w:r>
              <w:rPr>
                <w:rFonts w:eastAsiaTheme="minorEastAsia"/>
                <w:szCs w:val="21"/>
                <w:lang w:val="en-US"/>
              </w:rPr>
              <w:t>MTK</w:t>
            </w:r>
          </w:p>
        </w:tc>
        <w:tc>
          <w:tcPr>
            <w:tcW w:w="4495" w:type="pct"/>
          </w:tcPr>
          <w:p w14:paraId="08A2DAED" w14:textId="491E8793" w:rsidR="007E4312" w:rsidRDefault="007E4312" w:rsidP="008E587C">
            <w:pPr>
              <w:pStyle w:val="aff6"/>
              <w:numPr>
                <w:ilvl w:val="255"/>
                <w:numId w:val="0"/>
              </w:numPr>
              <w:spacing w:afterLines="50" w:after="120"/>
              <w:jc w:val="both"/>
              <w:rPr>
                <w:rFonts w:eastAsiaTheme="minorEastAsia"/>
                <w:szCs w:val="24"/>
              </w:rPr>
            </w:pPr>
            <w:r>
              <w:rPr>
                <w:rFonts w:eastAsiaTheme="minorEastAsia"/>
                <w:szCs w:val="24"/>
              </w:rPr>
              <w:t>Support Alt.1</w:t>
            </w:r>
          </w:p>
        </w:tc>
      </w:tr>
      <w:tr w:rsidR="00912030" w14:paraId="79BF5A5D" w14:textId="77777777" w:rsidTr="0034763F">
        <w:tc>
          <w:tcPr>
            <w:tcW w:w="505" w:type="pct"/>
          </w:tcPr>
          <w:p w14:paraId="0B8BCC08" w14:textId="6FA557E7" w:rsidR="00912030" w:rsidRDefault="00912030" w:rsidP="00912030">
            <w:pPr>
              <w:spacing w:after="0"/>
              <w:jc w:val="both"/>
              <w:rPr>
                <w:rFonts w:eastAsiaTheme="minorEastAsia"/>
                <w:szCs w:val="21"/>
                <w:lang w:val="en-US"/>
              </w:rPr>
            </w:pPr>
            <w:r>
              <w:rPr>
                <w:rFonts w:eastAsia="SimSun"/>
                <w:szCs w:val="21"/>
                <w:lang w:val="en-US" w:eastAsia="zh-CN"/>
              </w:rPr>
              <w:t>Ericsson</w:t>
            </w:r>
          </w:p>
        </w:tc>
        <w:tc>
          <w:tcPr>
            <w:tcW w:w="4495" w:type="pct"/>
          </w:tcPr>
          <w:p w14:paraId="0D1F02E9" w14:textId="352A3CA5" w:rsidR="00912030" w:rsidRDefault="00912030" w:rsidP="00912030">
            <w:pPr>
              <w:pStyle w:val="aff6"/>
              <w:numPr>
                <w:ilvl w:val="255"/>
                <w:numId w:val="0"/>
              </w:numPr>
              <w:spacing w:afterLines="50" w:after="120"/>
              <w:jc w:val="both"/>
              <w:rPr>
                <w:rFonts w:eastAsiaTheme="minorEastAsia"/>
                <w:szCs w:val="24"/>
              </w:rPr>
            </w:pPr>
            <w:r>
              <w:rPr>
                <w:rFonts w:eastAsia="SimSun"/>
                <w:szCs w:val="24"/>
                <w:lang w:eastAsia="zh-CN"/>
              </w:rPr>
              <w:t>Support Alt. 1. If Alt. 2 is chosen, UEs not supporting the feature will not be able to associate with the network even if they support Option 2. Function wise it does not add any UE complexity since PRACH is not combined with any other simultaneous operation.</w:t>
            </w:r>
          </w:p>
        </w:tc>
      </w:tr>
      <w:tr w:rsidR="007E1D3A" w14:paraId="76D3AEA0" w14:textId="77777777" w:rsidTr="0034763F">
        <w:tc>
          <w:tcPr>
            <w:tcW w:w="505" w:type="pct"/>
          </w:tcPr>
          <w:p w14:paraId="0F87C54D" w14:textId="2E711AC0" w:rsidR="007E1D3A" w:rsidRDefault="007E1D3A" w:rsidP="007E1D3A">
            <w:pPr>
              <w:spacing w:after="0"/>
              <w:jc w:val="both"/>
              <w:rPr>
                <w:rFonts w:eastAsia="SimSun"/>
                <w:szCs w:val="21"/>
                <w:lang w:val="en-US" w:eastAsia="zh-CN"/>
              </w:rPr>
            </w:pPr>
            <w:r>
              <w:rPr>
                <w:rFonts w:eastAsiaTheme="minorEastAsia"/>
                <w:szCs w:val="21"/>
                <w:lang w:val="en-US"/>
              </w:rPr>
              <w:t>Samsung</w:t>
            </w:r>
          </w:p>
        </w:tc>
        <w:tc>
          <w:tcPr>
            <w:tcW w:w="4495" w:type="pct"/>
          </w:tcPr>
          <w:p w14:paraId="66A8DA83" w14:textId="441C0932" w:rsidR="007E1D3A" w:rsidRDefault="007E1D3A" w:rsidP="007E1D3A">
            <w:pPr>
              <w:pStyle w:val="aff6"/>
              <w:numPr>
                <w:ilvl w:val="255"/>
                <w:numId w:val="0"/>
              </w:numPr>
              <w:spacing w:afterLines="50" w:after="120"/>
              <w:jc w:val="both"/>
              <w:rPr>
                <w:rFonts w:eastAsia="SimSun"/>
                <w:szCs w:val="24"/>
                <w:lang w:eastAsia="zh-CN"/>
              </w:rPr>
            </w:pPr>
            <w:r>
              <w:rPr>
                <w:rFonts w:eastAsiaTheme="minorEastAsia"/>
                <w:szCs w:val="24"/>
              </w:rPr>
              <w:t>Prefer Alt.1</w:t>
            </w:r>
          </w:p>
        </w:tc>
      </w:tr>
      <w:tr w:rsidR="00707C58" w14:paraId="71D014FD" w14:textId="77777777" w:rsidTr="0034763F">
        <w:tc>
          <w:tcPr>
            <w:tcW w:w="505" w:type="pct"/>
          </w:tcPr>
          <w:p w14:paraId="666A7550" w14:textId="6C3D4E71"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1D23646B" w14:textId="06F73D17" w:rsidR="00707C58" w:rsidRDefault="00707C58" w:rsidP="00707C58">
            <w:pPr>
              <w:pStyle w:val="aff6"/>
              <w:numPr>
                <w:ilvl w:val="255"/>
                <w:numId w:val="0"/>
              </w:numPr>
              <w:spacing w:afterLines="50" w:after="120"/>
              <w:jc w:val="both"/>
              <w:rPr>
                <w:rFonts w:eastAsiaTheme="minorEastAsia"/>
                <w:szCs w:val="24"/>
              </w:rPr>
            </w:pPr>
            <w:r>
              <w:rPr>
                <w:rFonts w:eastAsia="SimSun"/>
                <w:szCs w:val="24"/>
                <w:lang w:eastAsia="zh-CN"/>
              </w:rPr>
              <w:t>Support Alt 2</w:t>
            </w:r>
          </w:p>
        </w:tc>
      </w:tr>
      <w:tr w:rsidR="00FA2938" w14:paraId="72530B8A" w14:textId="77777777" w:rsidTr="0034763F">
        <w:tc>
          <w:tcPr>
            <w:tcW w:w="505" w:type="pct"/>
          </w:tcPr>
          <w:p w14:paraId="488935C0" w14:textId="1657D437"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52DFE4A2" w14:textId="4274FEBF" w:rsidR="00FA2938" w:rsidRDefault="00FA2938" w:rsidP="00FA2938">
            <w:pPr>
              <w:pStyle w:val="aff6"/>
              <w:numPr>
                <w:ilvl w:val="255"/>
                <w:numId w:val="0"/>
              </w:numPr>
              <w:spacing w:afterLines="50" w:after="120"/>
              <w:jc w:val="both"/>
              <w:rPr>
                <w:rFonts w:eastAsia="SimSun"/>
                <w:szCs w:val="24"/>
                <w:lang w:eastAsia="zh-CN"/>
              </w:rPr>
            </w:pPr>
            <w:r>
              <w:rPr>
                <w:rFonts w:eastAsia="SimSun"/>
                <w:szCs w:val="24"/>
                <w:lang w:eastAsia="zh-CN"/>
              </w:rPr>
              <w:t>A</w:t>
            </w:r>
            <w:r>
              <w:rPr>
                <w:rFonts w:eastAsia="SimSun" w:hint="eastAsia"/>
                <w:szCs w:val="24"/>
                <w:lang w:eastAsia="zh-CN"/>
              </w:rPr>
              <w:t>lt.2</w:t>
            </w:r>
          </w:p>
        </w:tc>
      </w:tr>
      <w:tr w:rsidR="00CA6B85" w14:paraId="6F1DF5F8" w14:textId="77777777" w:rsidTr="0034763F">
        <w:tc>
          <w:tcPr>
            <w:tcW w:w="505" w:type="pct"/>
          </w:tcPr>
          <w:p w14:paraId="06749C19" w14:textId="0E108AC7"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429527A0" w14:textId="2BA89F14" w:rsidR="00CA6B85" w:rsidRDefault="00CA6B85" w:rsidP="00CA6B85">
            <w:pPr>
              <w:pStyle w:val="aff6"/>
              <w:numPr>
                <w:ilvl w:val="255"/>
                <w:numId w:val="0"/>
              </w:numPr>
              <w:spacing w:afterLines="50" w:after="120"/>
              <w:jc w:val="both"/>
              <w:rPr>
                <w:rFonts w:eastAsia="SimSun"/>
                <w:szCs w:val="24"/>
                <w:lang w:eastAsia="zh-CN"/>
              </w:rPr>
            </w:pPr>
            <w:r>
              <w:rPr>
                <w:rFonts w:eastAsiaTheme="minorEastAsia"/>
                <w:szCs w:val="24"/>
              </w:rPr>
              <w:t>Alt. 1 to avoid unnecessary segmentation.</w:t>
            </w:r>
          </w:p>
        </w:tc>
      </w:tr>
    </w:tbl>
    <w:p w14:paraId="258FDCF3" w14:textId="77777777" w:rsidR="00FA1359" w:rsidRDefault="00FA1359" w:rsidP="00FA1359">
      <w:pPr>
        <w:spacing w:afterLines="50" w:after="120"/>
        <w:jc w:val="both"/>
        <w:rPr>
          <w:rFonts w:eastAsiaTheme="minorEastAsia"/>
          <w:sz w:val="22"/>
          <w:lang w:val="en-US"/>
        </w:rPr>
      </w:pPr>
    </w:p>
    <w:p w14:paraId="51A26A3D" w14:textId="63DA6CF2" w:rsidR="00D453A0" w:rsidRDefault="00EC67E2" w:rsidP="00D453A0">
      <w:pPr>
        <w:pStyle w:val="4"/>
        <w:jc w:val="left"/>
        <w:rPr>
          <w:rFonts w:ascii="Times New Roman" w:hAnsi="Times New Roman"/>
          <w:b/>
          <w:bCs/>
          <w:i w:val="0"/>
          <w:lang w:val="en-US"/>
        </w:rPr>
      </w:pPr>
      <w:r w:rsidRPr="0011637B">
        <w:rPr>
          <w:rFonts w:ascii="Times New Roman" w:eastAsiaTheme="minorEastAsia" w:hAnsi="Times New Roman" w:hint="eastAsia"/>
          <w:b/>
          <w:bCs/>
          <w:i w:val="0"/>
          <w:highlight w:val="yellow"/>
          <w:lang w:val="en-US"/>
        </w:rPr>
        <w:t>Proposal</w:t>
      </w:r>
      <w:r w:rsidR="00D453A0" w:rsidRPr="0011637B">
        <w:rPr>
          <w:rFonts w:ascii="Times New Roman" w:hAnsi="Times New Roman"/>
          <w:b/>
          <w:bCs/>
          <w:i w:val="0"/>
          <w:highlight w:val="yellow"/>
          <w:lang w:val="en-US"/>
        </w:rPr>
        <w:t xml:space="preserve"> </w:t>
      </w:r>
      <w:r w:rsidR="00D453A0" w:rsidRPr="0011637B">
        <w:rPr>
          <w:rFonts w:ascii="Times New Roman" w:eastAsiaTheme="minorEastAsia" w:hAnsi="Times New Roman" w:hint="eastAsia"/>
          <w:b/>
          <w:bCs/>
          <w:i w:val="0"/>
          <w:highlight w:val="yellow"/>
          <w:lang w:val="en-US"/>
        </w:rPr>
        <w:t>3</w:t>
      </w:r>
      <w:r w:rsidR="00D453A0" w:rsidRPr="0011637B">
        <w:rPr>
          <w:rFonts w:ascii="Times New Roman" w:hAnsi="Times New Roman"/>
          <w:b/>
          <w:bCs/>
          <w:i w:val="0"/>
          <w:highlight w:val="yellow"/>
          <w:lang w:val="en-US"/>
        </w:rPr>
        <w:t>-</w:t>
      </w:r>
      <w:r w:rsidR="00D453A0" w:rsidRPr="0011637B">
        <w:rPr>
          <w:rFonts w:ascii="Times New Roman" w:eastAsia="SimSun" w:hAnsi="Times New Roman" w:hint="eastAsia"/>
          <w:b/>
          <w:bCs/>
          <w:i w:val="0"/>
          <w:highlight w:val="yellow"/>
          <w:lang w:val="en-US" w:eastAsia="zh-CN"/>
        </w:rPr>
        <w:t>2-</w:t>
      </w:r>
      <w:r w:rsidRPr="0011637B">
        <w:rPr>
          <w:rFonts w:ascii="Times New Roman" w:eastAsiaTheme="minorEastAsia" w:hAnsi="Times New Roman" w:hint="eastAsia"/>
          <w:b/>
          <w:bCs/>
          <w:i w:val="0"/>
          <w:highlight w:val="yellow"/>
          <w:lang w:val="en-US"/>
        </w:rPr>
        <w:t>2</w:t>
      </w:r>
      <w:r w:rsidR="00D453A0" w:rsidRPr="0011637B">
        <w:rPr>
          <w:rFonts w:ascii="Times New Roman" w:hAnsi="Times New Roman"/>
          <w:b/>
          <w:bCs/>
          <w:i w:val="0"/>
          <w:highlight w:val="yellow"/>
          <w:lang w:val="en-US"/>
        </w:rPr>
        <w:t>:</w:t>
      </w:r>
    </w:p>
    <w:p w14:paraId="5ED280AC" w14:textId="3D2F5D1E" w:rsidR="00D453A0" w:rsidRDefault="00EC67E2" w:rsidP="00D453A0">
      <w:pPr>
        <w:spacing w:afterLines="50" w:after="120"/>
        <w:jc w:val="both"/>
        <w:rPr>
          <w:rFonts w:eastAsia="SimSun"/>
          <w:b/>
          <w:bCs/>
          <w:szCs w:val="22"/>
          <w:lang w:eastAsia="zh-CN"/>
        </w:rPr>
      </w:pPr>
      <w:r>
        <w:rPr>
          <w:rFonts w:eastAsia="ＭＳ 明朝" w:hint="eastAsia"/>
          <w:b/>
          <w:bCs/>
          <w:szCs w:val="22"/>
        </w:rPr>
        <w:t xml:space="preserve">Adopt </w:t>
      </w:r>
      <w:r>
        <w:rPr>
          <w:rFonts w:eastAsia="ＭＳ 明朝"/>
          <w:b/>
          <w:bCs/>
          <w:szCs w:val="22"/>
        </w:rPr>
        <w:t>“</w:t>
      </w:r>
      <w:r>
        <w:rPr>
          <w:rFonts w:eastAsia="ＭＳ 明朝" w:hint="eastAsia"/>
          <w:b/>
          <w:bCs/>
          <w:szCs w:val="22"/>
        </w:rPr>
        <w:t>Per band</w:t>
      </w:r>
      <w:r>
        <w:rPr>
          <w:rFonts w:eastAsia="ＭＳ 明朝"/>
          <w:b/>
          <w:bCs/>
          <w:szCs w:val="22"/>
        </w:rPr>
        <w:t>”</w:t>
      </w:r>
      <w:r>
        <w:rPr>
          <w:rFonts w:eastAsia="ＭＳ 明朝" w:hint="eastAsia"/>
          <w:b/>
          <w:bCs/>
          <w:szCs w:val="22"/>
        </w:rPr>
        <w:t xml:space="preserve"> type for FG 60-4</w:t>
      </w:r>
    </w:p>
    <w:p w14:paraId="41F88D6D" w14:textId="77777777" w:rsidR="00D453A0" w:rsidRDefault="00D453A0" w:rsidP="00D453A0">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1C78C7" w:rsidRPr="001C78C7" w14:paraId="4B5ABB2F" w14:textId="77777777" w:rsidTr="0034763F">
        <w:tc>
          <w:tcPr>
            <w:tcW w:w="505" w:type="pct"/>
            <w:shd w:val="clear" w:color="auto" w:fill="F2F2F2" w:themeFill="background1" w:themeFillShade="F2"/>
          </w:tcPr>
          <w:p w14:paraId="374D7B1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ompany</w:t>
            </w:r>
          </w:p>
        </w:tc>
        <w:tc>
          <w:tcPr>
            <w:tcW w:w="4495" w:type="pct"/>
            <w:shd w:val="clear" w:color="auto" w:fill="F2F2F2" w:themeFill="background1" w:themeFillShade="F2"/>
          </w:tcPr>
          <w:p w14:paraId="32784779" w14:textId="77777777" w:rsidR="001C78C7" w:rsidRPr="001C78C7" w:rsidRDefault="001C78C7" w:rsidP="001C78C7">
            <w:pPr>
              <w:spacing w:afterLines="50" w:after="120"/>
              <w:jc w:val="both"/>
              <w:rPr>
                <w:szCs w:val="21"/>
                <w:lang w:val="en-US"/>
              </w:rPr>
            </w:pPr>
            <w:r w:rsidRPr="001C78C7">
              <w:rPr>
                <w:rFonts w:hint="eastAsia"/>
                <w:szCs w:val="21"/>
                <w:lang w:val="en-US"/>
              </w:rPr>
              <w:t>C</w:t>
            </w:r>
            <w:r w:rsidRPr="001C78C7">
              <w:rPr>
                <w:szCs w:val="21"/>
                <w:lang w:val="en-US"/>
              </w:rPr>
              <w:t>omment</w:t>
            </w:r>
          </w:p>
        </w:tc>
      </w:tr>
      <w:tr w:rsidR="001C78C7" w:rsidRPr="001C78C7" w14:paraId="2992D3F0" w14:textId="77777777" w:rsidTr="0034763F">
        <w:tc>
          <w:tcPr>
            <w:tcW w:w="505" w:type="pct"/>
          </w:tcPr>
          <w:p w14:paraId="4B6762E6" w14:textId="3F3E220F" w:rsidR="001C78C7" w:rsidRPr="001C78C7" w:rsidRDefault="008E3F6F" w:rsidP="001C78C7">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849FD9A" w14:textId="7805BEEA" w:rsidR="001C78C7" w:rsidRPr="001C78C7" w:rsidRDefault="008E3F6F" w:rsidP="001C78C7">
            <w:pPr>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1C78C7" w:rsidRPr="001C78C7" w14:paraId="542F8DD2" w14:textId="77777777" w:rsidTr="0034763F">
        <w:tc>
          <w:tcPr>
            <w:tcW w:w="505" w:type="pct"/>
          </w:tcPr>
          <w:p w14:paraId="00D9739C" w14:textId="09C1FA54" w:rsidR="001C78C7" w:rsidRPr="00090FD7" w:rsidRDefault="00090FD7" w:rsidP="001C78C7">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134DDD9" w14:textId="509DECF7" w:rsidR="001C78C7" w:rsidRPr="00090FD7" w:rsidRDefault="00090FD7" w:rsidP="001C78C7">
            <w:pPr>
              <w:numPr>
                <w:ilvl w:val="255"/>
                <w:numId w:val="0"/>
              </w:numPr>
              <w:spacing w:afterLines="50" w:after="120"/>
              <w:jc w:val="both"/>
              <w:rPr>
                <w:rFonts w:eastAsia="SimSun"/>
                <w:sz w:val="22"/>
                <w:lang w:val="en-US" w:eastAsia="zh-CN"/>
              </w:rPr>
            </w:pPr>
            <w:r>
              <w:rPr>
                <w:rFonts w:eastAsia="SimSun" w:hint="eastAsia"/>
                <w:sz w:val="22"/>
                <w:lang w:val="en-US" w:eastAsia="zh-CN"/>
              </w:rPr>
              <w:t>F</w:t>
            </w:r>
            <w:r>
              <w:rPr>
                <w:rFonts w:eastAsia="SimSun"/>
                <w:sz w:val="22"/>
                <w:lang w:val="en-US" w:eastAsia="zh-CN"/>
              </w:rPr>
              <w:t>ine</w:t>
            </w:r>
          </w:p>
        </w:tc>
      </w:tr>
      <w:tr w:rsidR="003E3426" w:rsidRPr="001C78C7" w14:paraId="263FBA29" w14:textId="77777777" w:rsidTr="0034763F">
        <w:tc>
          <w:tcPr>
            <w:tcW w:w="505" w:type="pct"/>
          </w:tcPr>
          <w:p w14:paraId="3F609B47" w14:textId="6D7F9DDE" w:rsidR="003E3426" w:rsidRPr="001C78C7" w:rsidRDefault="003E3426" w:rsidP="003E3426">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831B6D3" w14:textId="53D84E4D" w:rsidR="003E3426" w:rsidRPr="001C78C7" w:rsidRDefault="003E3426" w:rsidP="003E3426">
            <w:pPr>
              <w:numPr>
                <w:ilvl w:val="255"/>
                <w:numId w:val="0"/>
              </w:numPr>
              <w:spacing w:afterLines="50" w:after="120"/>
              <w:jc w:val="both"/>
              <w:rPr>
                <w:rFonts w:eastAsia="SimSun"/>
                <w:szCs w:val="24"/>
                <w:lang w:eastAsia="zh-CN"/>
              </w:rPr>
            </w:pPr>
            <w:r>
              <w:rPr>
                <w:rFonts w:eastAsia="SimSun" w:hint="eastAsia"/>
                <w:sz w:val="22"/>
                <w:lang w:val="en-US" w:eastAsia="zh-CN"/>
              </w:rPr>
              <w:t>S</w:t>
            </w:r>
            <w:r>
              <w:rPr>
                <w:rFonts w:eastAsia="SimSun"/>
                <w:sz w:val="22"/>
                <w:lang w:val="en-US" w:eastAsia="zh-CN"/>
              </w:rPr>
              <w:t>upport</w:t>
            </w:r>
          </w:p>
        </w:tc>
      </w:tr>
      <w:tr w:rsidR="008E587C" w:rsidRPr="001C78C7" w14:paraId="4503269E" w14:textId="77777777" w:rsidTr="0034763F">
        <w:tc>
          <w:tcPr>
            <w:tcW w:w="505" w:type="pct"/>
          </w:tcPr>
          <w:p w14:paraId="75D573F5" w14:textId="1810821D" w:rsidR="008E587C" w:rsidRPr="001C78C7"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18CE7FA2" w14:textId="4C5C439D" w:rsidR="008E587C" w:rsidRPr="001C78C7" w:rsidRDefault="008E587C" w:rsidP="008E587C">
            <w:pPr>
              <w:numPr>
                <w:ilvl w:val="255"/>
                <w:numId w:val="0"/>
              </w:numPr>
              <w:spacing w:afterLines="50" w:after="120"/>
              <w:jc w:val="both"/>
              <w:rPr>
                <w:rFonts w:eastAsia="SimSun"/>
                <w:szCs w:val="24"/>
                <w:lang w:eastAsia="zh-CN"/>
              </w:rPr>
            </w:pPr>
            <w:r>
              <w:rPr>
                <w:rFonts w:eastAsiaTheme="minorEastAsia" w:hint="eastAsia"/>
                <w:szCs w:val="24"/>
              </w:rPr>
              <w:t>Support the proposal.</w:t>
            </w:r>
          </w:p>
        </w:tc>
      </w:tr>
      <w:tr w:rsidR="009804AF" w:rsidRPr="001C78C7" w14:paraId="5732FFE4" w14:textId="77777777" w:rsidTr="0034763F">
        <w:tc>
          <w:tcPr>
            <w:tcW w:w="505" w:type="pct"/>
          </w:tcPr>
          <w:p w14:paraId="2E4C5B6A" w14:textId="184466A8" w:rsidR="009804AF" w:rsidRDefault="009804AF" w:rsidP="008E587C">
            <w:pPr>
              <w:spacing w:after="0"/>
              <w:jc w:val="both"/>
              <w:rPr>
                <w:rFonts w:eastAsiaTheme="minorEastAsia"/>
                <w:szCs w:val="21"/>
                <w:lang w:val="en-US"/>
              </w:rPr>
            </w:pPr>
            <w:r>
              <w:rPr>
                <w:rFonts w:eastAsiaTheme="minorEastAsia"/>
                <w:szCs w:val="21"/>
                <w:lang w:val="en-US"/>
              </w:rPr>
              <w:t>MTK</w:t>
            </w:r>
          </w:p>
        </w:tc>
        <w:tc>
          <w:tcPr>
            <w:tcW w:w="4495" w:type="pct"/>
          </w:tcPr>
          <w:p w14:paraId="425BCF78" w14:textId="779D7AA9" w:rsidR="009804AF" w:rsidRDefault="009804AF" w:rsidP="008E587C">
            <w:pPr>
              <w:numPr>
                <w:ilvl w:val="255"/>
                <w:numId w:val="0"/>
              </w:numPr>
              <w:spacing w:afterLines="50" w:after="120"/>
              <w:jc w:val="both"/>
              <w:rPr>
                <w:rFonts w:eastAsiaTheme="minorEastAsia"/>
                <w:szCs w:val="24"/>
              </w:rPr>
            </w:pPr>
            <w:r>
              <w:rPr>
                <w:rFonts w:eastAsiaTheme="minorEastAsia"/>
                <w:szCs w:val="24"/>
              </w:rPr>
              <w:t>Support</w:t>
            </w:r>
          </w:p>
        </w:tc>
      </w:tr>
      <w:tr w:rsidR="00CF442F" w:rsidRPr="001C78C7" w14:paraId="4EB396CA" w14:textId="77777777" w:rsidTr="0034763F">
        <w:tc>
          <w:tcPr>
            <w:tcW w:w="505" w:type="pct"/>
          </w:tcPr>
          <w:p w14:paraId="4BA873F0" w14:textId="38CED33E" w:rsidR="00CF442F" w:rsidRDefault="00CF442F" w:rsidP="00CF442F">
            <w:pPr>
              <w:spacing w:after="0"/>
              <w:jc w:val="both"/>
              <w:rPr>
                <w:rFonts w:eastAsiaTheme="minorEastAsia"/>
                <w:szCs w:val="21"/>
                <w:lang w:val="en-US"/>
              </w:rPr>
            </w:pPr>
            <w:r>
              <w:rPr>
                <w:rFonts w:eastAsia="SimSun"/>
                <w:szCs w:val="21"/>
                <w:lang w:val="en-US" w:eastAsia="zh-CN"/>
              </w:rPr>
              <w:t>Ericsson</w:t>
            </w:r>
          </w:p>
        </w:tc>
        <w:tc>
          <w:tcPr>
            <w:tcW w:w="4495" w:type="pct"/>
          </w:tcPr>
          <w:p w14:paraId="1874AA3D" w14:textId="718AB375" w:rsidR="00CF442F" w:rsidRDefault="00CF442F" w:rsidP="00CF442F">
            <w:pPr>
              <w:numPr>
                <w:ilvl w:val="255"/>
                <w:numId w:val="0"/>
              </w:numPr>
              <w:spacing w:afterLines="50" w:after="120"/>
              <w:jc w:val="both"/>
              <w:rPr>
                <w:rFonts w:eastAsiaTheme="minorEastAsia"/>
                <w:szCs w:val="24"/>
              </w:rPr>
            </w:pPr>
            <w:r>
              <w:rPr>
                <w:rFonts w:eastAsia="SimSun"/>
                <w:szCs w:val="24"/>
                <w:lang w:eastAsia="zh-CN"/>
              </w:rPr>
              <w:t>Support</w:t>
            </w:r>
          </w:p>
        </w:tc>
      </w:tr>
      <w:tr w:rsidR="007E1D3A" w:rsidRPr="001C78C7" w14:paraId="4E7D3A4F" w14:textId="77777777" w:rsidTr="0034763F">
        <w:tc>
          <w:tcPr>
            <w:tcW w:w="505" w:type="pct"/>
          </w:tcPr>
          <w:p w14:paraId="31D3BEA8" w14:textId="6AEA31BC" w:rsidR="007E1D3A" w:rsidRDefault="007E1D3A" w:rsidP="007E1D3A">
            <w:pPr>
              <w:spacing w:after="0"/>
              <w:jc w:val="both"/>
              <w:rPr>
                <w:rFonts w:eastAsia="SimSun"/>
                <w:szCs w:val="21"/>
                <w:lang w:val="en-US" w:eastAsia="zh-CN"/>
              </w:rPr>
            </w:pPr>
            <w:r>
              <w:rPr>
                <w:rFonts w:eastAsiaTheme="minorEastAsia"/>
                <w:szCs w:val="21"/>
                <w:lang w:val="en-US"/>
              </w:rPr>
              <w:t>Samsung</w:t>
            </w:r>
          </w:p>
        </w:tc>
        <w:tc>
          <w:tcPr>
            <w:tcW w:w="4495" w:type="pct"/>
          </w:tcPr>
          <w:p w14:paraId="2345F964" w14:textId="3582D695" w:rsidR="007E1D3A" w:rsidRDefault="007E1D3A" w:rsidP="007E1D3A">
            <w:pPr>
              <w:numPr>
                <w:ilvl w:val="255"/>
                <w:numId w:val="0"/>
              </w:numPr>
              <w:spacing w:afterLines="50" w:after="120"/>
              <w:jc w:val="both"/>
              <w:rPr>
                <w:rFonts w:eastAsia="SimSun"/>
                <w:szCs w:val="24"/>
                <w:lang w:eastAsia="zh-CN"/>
              </w:rPr>
            </w:pPr>
            <w:r>
              <w:rPr>
                <w:rFonts w:eastAsiaTheme="minorEastAsia"/>
                <w:szCs w:val="24"/>
              </w:rPr>
              <w:t>Support</w:t>
            </w:r>
          </w:p>
        </w:tc>
      </w:tr>
      <w:tr w:rsidR="00707C58" w:rsidRPr="001C78C7" w14:paraId="35A87931" w14:textId="77777777" w:rsidTr="0034763F">
        <w:tc>
          <w:tcPr>
            <w:tcW w:w="505" w:type="pct"/>
          </w:tcPr>
          <w:p w14:paraId="4494CA6E" w14:textId="4FDAB103"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1B26AC30" w14:textId="13C59B95" w:rsidR="00707C58" w:rsidRDefault="00707C58" w:rsidP="00707C58">
            <w:pPr>
              <w:numPr>
                <w:ilvl w:val="255"/>
                <w:numId w:val="0"/>
              </w:numPr>
              <w:spacing w:afterLines="50" w:after="120"/>
              <w:jc w:val="both"/>
              <w:rPr>
                <w:rFonts w:eastAsiaTheme="minorEastAsia"/>
                <w:szCs w:val="24"/>
              </w:rPr>
            </w:pPr>
            <w:r>
              <w:rPr>
                <w:rFonts w:eastAsia="SimSun"/>
                <w:szCs w:val="24"/>
                <w:lang w:eastAsia="zh-CN"/>
              </w:rPr>
              <w:t>Support</w:t>
            </w:r>
          </w:p>
        </w:tc>
      </w:tr>
      <w:tr w:rsidR="00FA2938" w:rsidRPr="001C78C7" w14:paraId="2235B1C2" w14:textId="77777777" w:rsidTr="0034763F">
        <w:tc>
          <w:tcPr>
            <w:tcW w:w="505" w:type="pct"/>
          </w:tcPr>
          <w:p w14:paraId="385F2D78" w14:textId="4D10FF65"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366029F0" w14:textId="2022B364" w:rsidR="00FA2938" w:rsidRDefault="00FA2938" w:rsidP="00FA2938">
            <w:pPr>
              <w:numPr>
                <w:ilvl w:val="255"/>
                <w:numId w:val="0"/>
              </w:numPr>
              <w:spacing w:afterLines="50" w:after="120"/>
              <w:jc w:val="both"/>
              <w:rPr>
                <w:rFonts w:eastAsia="SimSun"/>
                <w:szCs w:val="24"/>
                <w:lang w:eastAsia="zh-CN"/>
              </w:rPr>
            </w:pPr>
            <w:r>
              <w:rPr>
                <w:rFonts w:eastAsia="SimSun" w:hint="eastAsia"/>
                <w:szCs w:val="24"/>
                <w:lang w:eastAsia="zh-CN"/>
              </w:rPr>
              <w:t>Support.</w:t>
            </w:r>
          </w:p>
        </w:tc>
      </w:tr>
      <w:tr w:rsidR="00CA6B85" w:rsidRPr="001C78C7" w14:paraId="508A0B20" w14:textId="77777777" w:rsidTr="0034763F">
        <w:tc>
          <w:tcPr>
            <w:tcW w:w="505" w:type="pct"/>
          </w:tcPr>
          <w:p w14:paraId="78551300" w14:textId="5A772916" w:rsidR="00CA6B85" w:rsidRDefault="00CA6B85" w:rsidP="00FA2938">
            <w:pPr>
              <w:spacing w:after="0"/>
              <w:jc w:val="both"/>
              <w:rPr>
                <w:rFonts w:eastAsia="SimSun"/>
                <w:szCs w:val="21"/>
                <w:lang w:val="en-US" w:eastAsia="zh-CN"/>
              </w:rPr>
            </w:pPr>
            <w:r>
              <w:rPr>
                <w:rFonts w:eastAsia="SimSun"/>
                <w:szCs w:val="21"/>
                <w:lang w:val="en-US" w:eastAsia="zh-CN"/>
              </w:rPr>
              <w:t>Nokia</w:t>
            </w:r>
          </w:p>
        </w:tc>
        <w:tc>
          <w:tcPr>
            <w:tcW w:w="4495" w:type="pct"/>
          </w:tcPr>
          <w:p w14:paraId="72C6D298" w14:textId="7A50F205" w:rsidR="00CA6B85" w:rsidRDefault="00CA6B85" w:rsidP="00FA2938">
            <w:pPr>
              <w:numPr>
                <w:ilvl w:val="255"/>
                <w:numId w:val="0"/>
              </w:numPr>
              <w:spacing w:afterLines="50" w:after="120"/>
              <w:jc w:val="both"/>
              <w:rPr>
                <w:rFonts w:eastAsia="SimSun"/>
                <w:szCs w:val="24"/>
                <w:lang w:eastAsia="zh-CN"/>
              </w:rPr>
            </w:pPr>
            <w:r>
              <w:rPr>
                <w:rFonts w:eastAsia="SimSun"/>
                <w:szCs w:val="24"/>
                <w:lang w:eastAsia="zh-CN"/>
              </w:rPr>
              <w:t>Support.</w:t>
            </w:r>
          </w:p>
        </w:tc>
      </w:tr>
    </w:tbl>
    <w:p w14:paraId="10992532" w14:textId="77777777" w:rsidR="00EC67E2" w:rsidRPr="002E07EE" w:rsidRDefault="00EC67E2" w:rsidP="00D453A0">
      <w:pPr>
        <w:spacing w:afterLines="50" w:after="120"/>
        <w:jc w:val="both"/>
        <w:rPr>
          <w:rFonts w:eastAsia="ＭＳ 明朝"/>
          <w:b/>
          <w:bCs/>
          <w:sz w:val="22"/>
          <w:szCs w:val="22"/>
        </w:rPr>
      </w:pPr>
    </w:p>
    <w:p w14:paraId="682D72BF" w14:textId="77777777" w:rsidR="00D453A0" w:rsidRDefault="00D453A0" w:rsidP="00FA1359">
      <w:pPr>
        <w:spacing w:afterLines="50" w:after="120"/>
        <w:jc w:val="both"/>
        <w:rPr>
          <w:rFonts w:eastAsiaTheme="minorEastAsia"/>
          <w:sz w:val="22"/>
          <w:lang w:val="en-US"/>
        </w:rPr>
      </w:pPr>
    </w:p>
    <w:p w14:paraId="0BC64DC6" w14:textId="77777777" w:rsidR="00D453A0" w:rsidRDefault="00D453A0" w:rsidP="00FA1359">
      <w:pPr>
        <w:spacing w:afterLines="50" w:after="120"/>
        <w:jc w:val="both"/>
        <w:rPr>
          <w:rFonts w:eastAsiaTheme="minorEastAsia"/>
          <w:sz w:val="22"/>
          <w:lang w:val="en-US"/>
        </w:rPr>
      </w:pPr>
    </w:p>
    <w:p w14:paraId="4BBF2C17" w14:textId="3CEC452D" w:rsidR="00D52566" w:rsidRPr="00FA1359" w:rsidRDefault="00D52566" w:rsidP="00D52566">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3</w:t>
      </w:r>
      <w:r>
        <w:rPr>
          <w:rFonts w:eastAsiaTheme="minorEastAsia"/>
          <w:b/>
          <w:bCs/>
        </w:rPr>
        <w:tab/>
      </w:r>
      <w:r>
        <w:rPr>
          <w:rFonts w:eastAsiaTheme="minorEastAsia" w:hint="eastAsia"/>
          <w:b/>
          <w:bCs/>
        </w:rPr>
        <w:t xml:space="preserve">FG for </w:t>
      </w:r>
      <w:r w:rsidR="002C00B4">
        <w:rPr>
          <w:rFonts w:eastAsiaTheme="minorEastAsia" w:hint="eastAsia"/>
          <w:b/>
          <w:bCs/>
        </w:rPr>
        <w:t>preamble repetition within additional ROs</w:t>
      </w:r>
    </w:p>
    <w:p w14:paraId="000B5144" w14:textId="77777777" w:rsidR="00D52566" w:rsidRDefault="00D52566" w:rsidP="00D52566">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26"/>
        <w:gridCol w:w="1425"/>
        <w:gridCol w:w="20432"/>
      </w:tblGrid>
      <w:tr w:rsidR="00D52566" w14:paraId="26E751A2" w14:textId="77777777" w:rsidTr="00D176F9">
        <w:trPr>
          <w:trHeight w:val="57"/>
        </w:trPr>
        <w:tc>
          <w:tcPr>
            <w:tcW w:w="97" w:type="pct"/>
          </w:tcPr>
          <w:p w14:paraId="4D394830" w14:textId="77777777" w:rsidR="00D52566" w:rsidRDefault="00D52566" w:rsidP="0034763F">
            <w:pPr>
              <w:spacing w:after="0"/>
              <w:jc w:val="center"/>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320" w:type="pct"/>
          </w:tcPr>
          <w:p w14:paraId="299332E8" w14:textId="77777777" w:rsidR="00D52566" w:rsidRPr="00CE26F4" w:rsidRDefault="00D52566" w:rsidP="0034763F">
            <w:pPr>
              <w:spacing w:after="0"/>
              <w:jc w:val="center"/>
              <w:rPr>
                <w:rFonts w:eastAsia="SimSun"/>
                <w:sz w:val="22"/>
                <w:szCs w:val="18"/>
                <w:lang w:eastAsia="zh-CN"/>
              </w:rPr>
            </w:pPr>
            <w:r>
              <w:rPr>
                <w:rFonts w:eastAsia="SimSun" w:hint="eastAsia"/>
                <w:sz w:val="22"/>
                <w:szCs w:val="18"/>
                <w:lang w:eastAsia="zh-CN"/>
              </w:rPr>
              <w:t>vivo</w:t>
            </w:r>
          </w:p>
        </w:tc>
        <w:tc>
          <w:tcPr>
            <w:tcW w:w="4583" w:type="pct"/>
          </w:tcPr>
          <w:p w14:paraId="736F41FF" w14:textId="57CB45E6" w:rsidR="00BC2B5C" w:rsidRDefault="00BC2B5C" w:rsidP="003913E8">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hint="eastAsia"/>
                <w:kern w:val="0"/>
                <w:sz w:val="20"/>
                <w:szCs w:val="20"/>
              </w:rPr>
              <w:t xml:space="preserve">Regarding PRACH repetition in additional ROs, </w:t>
            </w:r>
            <w:r w:rsidRPr="008E7BE5">
              <w:rPr>
                <w:rFonts w:ascii="Times New Roman" w:hAnsi="Times New Roman"/>
                <w:kern w:val="0"/>
                <w:sz w:val="20"/>
                <w:szCs w:val="20"/>
              </w:rPr>
              <w:t>separate FGs for RACH configuration Option 1 and Option 2 are NOT necessary</w:t>
            </w:r>
            <w:r w:rsidRPr="008E7BE5">
              <w:rPr>
                <w:rFonts w:ascii="Times New Roman" w:hAnsi="Times New Roman" w:hint="eastAsia"/>
                <w:kern w:val="0"/>
                <w:sz w:val="20"/>
                <w:szCs w:val="20"/>
              </w:rPr>
              <w:t>.</w:t>
            </w:r>
          </w:p>
          <w:p w14:paraId="7E6EFC41" w14:textId="77777777" w:rsidR="003913E8" w:rsidRPr="003913E8" w:rsidRDefault="003913E8" w:rsidP="003913E8">
            <w:pPr>
              <w:pStyle w:val="bullet2"/>
              <w:numPr>
                <w:ilvl w:val="1"/>
                <w:numId w:val="0"/>
              </w:numPr>
              <w:spacing w:beforeLines="50" w:before="120" w:afterLines="50" w:after="120"/>
              <w:jc w:val="both"/>
              <w:rPr>
                <w:rFonts w:ascii="Times New Roman" w:hAnsi="Times New Roman"/>
                <w:kern w:val="0"/>
                <w:sz w:val="20"/>
                <w:szCs w:val="20"/>
              </w:rPr>
            </w:pPr>
          </w:p>
          <w:p w14:paraId="0E43CB9A" w14:textId="77777777" w:rsidR="00BC2B5C" w:rsidRDefault="00BC2B5C" w:rsidP="00BC2B5C">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59E67F14" w14:textId="77777777" w:rsidR="00BC2B5C" w:rsidRPr="005C6391" w:rsidRDefault="00BC2B5C" w:rsidP="00BC2B5C">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6</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6E5329">
              <w:rPr>
                <w:bCs/>
              </w:rPr>
              <w:t>RACH</w:t>
            </w:r>
            <w:r w:rsidRPr="009850DF">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p w14:paraId="7AA5FB94" w14:textId="77777777" w:rsidR="00BC2B5C" w:rsidRDefault="00BC2B5C" w:rsidP="00BC2B5C">
            <w:pPr>
              <w:pStyle w:val="bullet2"/>
              <w:numPr>
                <w:ilvl w:val="1"/>
                <w:numId w:val="0"/>
              </w:numPr>
              <w:spacing w:beforeLines="50" w:before="120" w:afterLines="50" w:after="120"/>
              <w:jc w:val="both"/>
              <w:rPr>
                <w:rFonts w:ascii="Times New Roman" w:hAnsi="Times New Roman"/>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173"/>
              <w:gridCol w:w="5606"/>
              <w:gridCol w:w="486"/>
              <w:gridCol w:w="664"/>
              <w:gridCol w:w="517"/>
              <w:gridCol w:w="3168"/>
              <w:gridCol w:w="837"/>
              <w:gridCol w:w="1099"/>
              <w:gridCol w:w="715"/>
              <w:gridCol w:w="582"/>
              <w:gridCol w:w="1746"/>
              <w:gridCol w:w="1196"/>
            </w:tblGrid>
            <w:tr w:rsidR="00763B8E" w:rsidRPr="00DF7E0B" w14:paraId="55E9FE26" w14:textId="77777777" w:rsidTr="00BC2B5C">
              <w:trPr>
                <w:trHeight w:val="20"/>
              </w:trPr>
              <w:tc>
                <w:tcPr>
                  <w:tcW w:w="103" w:type="pct"/>
                  <w:tcBorders>
                    <w:top w:val="single" w:sz="4" w:space="0" w:color="auto"/>
                    <w:left w:val="single" w:sz="4" w:space="0" w:color="auto"/>
                    <w:bottom w:val="single" w:sz="4" w:space="0" w:color="auto"/>
                    <w:right w:val="single" w:sz="4" w:space="0" w:color="auto"/>
                  </w:tcBorders>
                  <w:shd w:val="clear" w:color="auto" w:fill="auto"/>
                </w:tcPr>
                <w:p w14:paraId="29963164" w14:textId="77777777" w:rsidR="00BC2B5C" w:rsidRPr="00DF7E0B" w:rsidRDefault="00BC2B5C" w:rsidP="00BC2B5C">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X-5</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01F18F8A" w14:textId="77777777" w:rsidR="00BC2B5C" w:rsidRPr="00DF7E0B" w:rsidRDefault="00BC2B5C" w:rsidP="00BC2B5C">
                  <w:pPr>
                    <w:keepLines/>
                    <w:rPr>
                      <w:rFonts w:ascii="Arial" w:hAnsi="Arial" w:cs="Arial"/>
                      <w:color w:val="000000"/>
                      <w:sz w:val="18"/>
                      <w:szCs w:val="18"/>
                      <w:lang w:eastAsia="zh-CN"/>
                    </w:rPr>
                  </w:pPr>
                  <w:r w:rsidRPr="00DF7E0B">
                    <w:rPr>
                      <w:rFonts w:ascii="Arial" w:hAnsi="Arial" w:cs="Arial"/>
                      <w:color w:val="000000"/>
                      <w:sz w:val="18"/>
                      <w:szCs w:val="18"/>
                      <w:lang w:eastAsia="zh-CN"/>
                    </w:rPr>
                    <w:t>Preamble repetition within additional-ROs</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B1C5C2E" w14:textId="77777777" w:rsidR="00BC2B5C" w:rsidRPr="00DF7E0B" w:rsidRDefault="00BC2B5C" w:rsidP="00BC2B5C">
                  <w:pPr>
                    <w:contextualSpacing/>
                    <w:textAlignment w:val="baseline"/>
                    <w:rPr>
                      <w:rFonts w:ascii="Arial" w:hAnsi="Arial" w:cs="Arial"/>
                      <w:color w:val="000000"/>
                      <w:sz w:val="18"/>
                      <w:szCs w:val="18"/>
                      <w:lang w:eastAsia="zh-CN"/>
                    </w:rPr>
                  </w:pPr>
                  <w:r w:rsidRPr="00DF7E0B">
                    <w:rPr>
                      <w:rFonts w:ascii="Arial" w:eastAsia="ＭＳ 明朝" w:hAnsi="Arial" w:cs="Arial" w:hint="eastAsia"/>
                      <w:sz w:val="18"/>
                      <w:szCs w:val="18"/>
                    </w:rPr>
                    <w:t xml:space="preserve">1. </w:t>
                  </w:r>
                  <w:r w:rsidRPr="00DF7E0B">
                    <w:rPr>
                      <w:rFonts w:ascii="Arial" w:hAnsi="Arial" w:cs="Arial"/>
                      <w:sz w:val="18"/>
                      <w:szCs w:val="18"/>
                      <w:lang w:eastAsia="zh-CN"/>
                    </w:rPr>
                    <w:t>D</w:t>
                  </w:r>
                  <w:r w:rsidRPr="00DF7E0B">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DF7E0B">
                    <w:rPr>
                      <w:rFonts w:ascii="Arial" w:hAnsi="Arial" w:cs="Arial"/>
                      <w:sz w:val="18"/>
                      <w:szCs w:val="18"/>
                    </w:rPr>
                    <w:t xml:space="preserve"> valid additional-R</w:t>
                  </w:r>
                  <w:r w:rsidRPr="00DF7E0B">
                    <w:rPr>
                      <w:rFonts w:ascii="Arial" w:eastAsia="ＭＳ 明朝" w:hAnsi="Arial" w:cs="Arial" w:hint="eastAsia"/>
                      <w:sz w:val="18"/>
                      <w:szCs w:val="18"/>
                    </w:rPr>
                    <w:t>O</w:t>
                  </w:r>
                  <w:r w:rsidRPr="00DF7E0B">
                    <w:rPr>
                      <w:rFonts w:ascii="Arial" w:hAnsi="Arial" w:cs="Arial"/>
                      <w:sz w:val="18"/>
                      <w:szCs w:val="18"/>
                    </w:rPr>
                    <w:t>s</w:t>
                  </w:r>
                </w:p>
                <w:p w14:paraId="7A090948" w14:textId="77777777" w:rsidR="00BC2B5C" w:rsidRPr="009005DC" w:rsidRDefault="00BC2B5C" w:rsidP="00BC2B5C">
                  <w:pPr>
                    <w:contextualSpacing/>
                    <w:textAlignment w:val="baseline"/>
                    <w:rPr>
                      <w:rFonts w:ascii="Arial" w:eastAsiaTheme="minorEastAsia" w:hAnsi="Arial" w:cs="Arial"/>
                      <w:color w:val="000000"/>
                      <w:sz w:val="18"/>
                      <w:szCs w:val="18"/>
                      <w:lang w:eastAsia="zh-CN"/>
                    </w:rPr>
                  </w:pPr>
                  <w:r w:rsidRPr="009005DC">
                    <w:rPr>
                      <w:rFonts w:ascii="Arial" w:eastAsia="ＭＳ 明朝" w:hAnsi="Arial" w:cs="Arial" w:hint="eastAsia"/>
                      <w:sz w:val="18"/>
                      <w:szCs w:val="18"/>
                    </w:rPr>
                    <w:t xml:space="preserve">2. </w:t>
                  </w:r>
                  <w:r w:rsidRPr="009005DC">
                    <w:rPr>
                      <w:rFonts w:ascii="Arial" w:hAnsi="Arial" w:cs="Arial"/>
                      <w:sz w:val="18"/>
                      <w:szCs w:val="18"/>
                    </w:rPr>
                    <w:t xml:space="preserve">For RACH configuration Option 1, support separate configuration of </w:t>
                  </w:r>
                  <w:r w:rsidRPr="009005DC">
                    <w:rPr>
                      <w:rFonts w:ascii="Arial" w:hAnsi="Arial" w:cs="Arial"/>
                      <w:i/>
                      <w:iCs/>
                      <w:sz w:val="18"/>
                      <w:szCs w:val="18"/>
                    </w:rPr>
                    <w:t>rsrp-ThresholdMsg1-RepetitionNum2/4/8</w:t>
                  </w:r>
                  <w:r w:rsidRPr="009005DC">
                    <w:rPr>
                      <w:rFonts w:ascii="Arial" w:hAnsi="Arial" w:cs="Arial"/>
                      <w:sz w:val="18"/>
                      <w:szCs w:val="18"/>
                    </w:rPr>
                    <w:t xml:space="preserve"> for PRACH transmission with preamble repetitions within additional-ROs and PRACH transmission with preamble repetitions within legacy-ROs.</w:t>
                  </w:r>
                </w:p>
                <w:p w14:paraId="47B60551" w14:textId="77777777" w:rsidR="00BC2B5C" w:rsidRPr="009005DC" w:rsidRDefault="00BC2B5C" w:rsidP="00BC2B5C">
                  <w:pPr>
                    <w:contextualSpacing/>
                    <w:textAlignment w:val="baseline"/>
                    <w:rPr>
                      <w:rFonts w:ascii="Arial" w:eastAsiaTheme="minorEastAsia" w:hAnsi="Arial" w:cs="Arial"/>
                      <w:color w:val="000000"/>
                      <w:sz w:val="18"/>
                      <w:szCs w:val="18"/>
                      <w:lang w:eastAsia="zh-CN"/>
                    </w:rPr>
                  </w:pPr>
                  <w:r w:rsidRPr="009005DC">
                    <w:rPr>
                      <w:rFonts w:ascii="Arial" w:eastAsia="ＭＳ 明朝" w:hAnsi="Arial" w:cs="Arial" w:hint="eastAsia"/>
                      <w:sz w:val="18"/>
                      <w:szCs w:val="18"/>
                    </w:rPr>
                    <w:t xml:space="preserve">3. </w:t>
                  </w:r>
                  <w:r w:rsidRPr="009005DC">
                    <w:rPr>
                      <w:rFonts w:ascii="Arial" w:hAnsi="Arial" w:cs="Arial"/>
                      <w:sz w:val="18"/>
                      <w:szCs w:val="18"/>
                    </w:rPr>
                    <w:t xml:space="preserve">For RACH configuration Option 2, support separate configuration of </w:t>
                  </w:r>
                  <w:r w:rsidRPr="009005DC">
                    <w:rPr>
                      <w:rFonts w:ascii="Arial" w:hAnsi="Arial" w:cs="Arial"/>
                      <w:i/>
                      <w:iCs/>
                      <w:sz w:val="18"/>
                      <w:szCs w:val="18"/>
                    </w:rPr>
                    <w:t>rsrp-ThresholdMsg1-RepetitionNum2/4/8</w:t>
                  </w:r>
                  <w:r w:rsidRPr="009005DC">
                    <w:rPr>
                      <w:rFonts w:ascii="Arial" w:hAnsi="Arial" w:cs="Arial"/>
                      <w:sz w:val="18"/>
                      <w:szCs w:val="18"/>
                    </w:rPr>
                    <w:t xml:space="preserve"> and</w:t>
                  </w:r>
                  <w:r w:rsidRPr="009005DC">
                    <w:rPr>
                      <w:rFonts w:ascii="Arial" w:hAnsi="Arial" w:cs="Arial"/>
                      <w:i/>
                      <w:iCs/>
                      <w:sz w:val="18"/>
                      <w:szCs w:val="18"/>
                    </w:rPr>
                    <w:t xml:space="preserve"> msg1-RepetitionNum</w:t>
                  </w:r>
                  <w:r w:rsidRPr="009005DC">
                    <w:rPr>
                      <w:rFonts w:ascii="Arial" w:hAnsi="Arial" w:cs="Arial"/>
                      <w:sz w:val="18"/>
                      <w:szCs w:val="18"/>
                    </w:rPr>
                    <w:t xml:space="preserve"> for PRACH transmission with preamble repetitions within additional-ROs and PRACH transmission with preamble repetitions within legacy-ROs.</w:t>
                  </w:r>
                </w:p>
                <w:p w14:paraId="2CF6DF80" w14:textId="77777777" w:rsidR="00BC2B5C" w:rsidRPr="00DF7E0B" w:rsidRDefault="00BC2B5C" w:rsidP="00BC2B5C">
                  <w:pPr>
                    <w:rPr>
                      <w:rFonts w:ascii="Arial" w:hAnsi="Arial" w:cs="Arial"/>
                      <w:color w:val="000000"/>
                      <w:sz w:val="18"/>
                      <w:szCs w:val="18"/>
                      <w:lang w:eastAsia="zh-CN"/>
                    </w:rPr>
                  </w:pP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15E8FAA2" w14:textId="77777777" w:rsidR="00BC2B5C" w:rsidRPr="009005DC" w:rsidRDefault="00BC2B5C" w:rsidP="00BC2B5C">
                  <w:pPr>
                    <w:keepLines/>
                    <w:rPr>
                      <w:rFonts w:ascii="Arial" w:eastAsiaTheme="minorEastAsia" w:hAnsi="Arial" w:cs="Arial"/>
                      <w:color w:val="000000"/>
                      <w:sz w:val="18"/>
                      <w:szCs w:val="18"/>
                      <w:highlight w:val="yellow"/>
                      <w:lang w:eastAsia="zh-CN"/>
                    </w:rPr>
                  </w:pPr>
                  <w:r w:rsidRPr="009005DC">
                    <w:rPr>
                      <w:rFonts w:ascii="Arial" w:eastAsia="ＭＳ 明朝" w:hAnsi="Arial" w:cs="Arial" w:hint="eastAsia"/>
                      <w:color w:val="000000"/>
                      <w:sz w:val="18"/>
                      <w:szCs w:val="18"/>
                    </w:rPr>
                    <w:t>X-3 or X-4, 54-1</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5E3D71E" w14:textId="77777777" w:rsidR="00BC2B5C" w:rsidRPr="00DF7E0B" w:rsidRDefault="00BC2B5C" w:rsidP="00BC2B5C">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30C07191" w14:textId="77777777" w:rsidR="00BC2B5C" w:rsidRPr="00DF7E0B" w:rsidRDefault="00BC2B5C" w:rsidP="00BC2B5C">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n/a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61D18F15" w14:textId="77777777" w:rsidR="00BC2B5C" w:rsidRPr="00DF7E0B" w:rsidRDefault="00BC2B5C" w:rsidP="00BC2B5C">
                  <w:pPr>
                    <w:keepLines/>
                    <w:rPr>
                      <w:rFonts w:ascii="Arial" w:hAnsi="Arial" w:cs="Arial"/>
                      <w:color w:val="000000"/>
                      <w:sz w:val="18"/>
                      <w:szCs w:val="18"/>
                      <w:lang w:eastAsia="zh-CN"/>
                    </w:rPr>
                  </w:pPr>
                  <w:r w:rsidRPr="00DF7E0B">
                    <w:rPr>
                      <w:rFonts w:ascii="Arial" w:hAnsi="Arial" w:cs="Arial"/>
                      <w:color w:val="000000"/>
                      <w:sz w:val="18"/>
                      <w:szCs w:val="18"/>
                      <w:lang w:eastAsia="zh-CN"/>
                    </w:rPr>
                    <w:t>Preamble repetition within additional-ROs is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3F6AF671" w14:textId="77777777" w:rsidR="00BC2B5C" w:rsidRPr="00DF7E0B" w:rsidRDefault="00BC2B5C" w:rsidP="00BC2B5C">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057D106A" w14:textId="77777777" w:rsidR="00BC2B5C" w:rsidRPr="00DF7E0B" w:rsidRDefault="00BC2B5C" w:rsidP="00BC2B5C">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9EB714D" w14:textId="77777777" w:rsidR="00BC2B5C" w:rsidRPr="00DF7E0B" w:rsidRDefault="00BC2B5C" w:rsidP="00BC2B5C">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86652B1" w14:textId="77777777" w:rsidR="00BC2B5C" w:rsidRPr="00DF7E0B" w:rsidRDefault="00BC2B5C" w:rsidP="00BC2B5C">
                  <w:pPr>
                    <w:keepLines/>
                    <w:jc w:val="center"/>
                    <w:rPr>
                      <w:rFonts w:ascii="Arial" w:eastAsia="游明朝" w:hAnsi="Arial" w:cs="Arial"/>
                      <w:color w:val="000000"/>
                      <w:sz w:val="18"/>
                      <w:szCs w:val="18"/>
                    </w:rPr>
                  </w:pPr>
                  <w:r w:rsidRPr="00DF7E0B">
                    <w:rPr>
                      <w:rFonts w:ascii="Arial" w:eastAsia="SimSun" w:hAnsi="Arial" w:cs="Arial" w:hint="eastAsia"/>
                      <w:color w:val="000000"/>
                      <w:sz w:val="18"/>
                      <w:szCs w:val="18"/>
                      <w:lang w:eastAsia="zh-CN"/>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187F213A" w14:textId="77777777" w:rsidR="00BC2B5C" w:rsidRPr="00DF7E0B" w:rsidRDefault="00BC2B5C" w:rsidP="00BC2B5C">
                  <w:pPr>
                    <w:keepLines/>
                    <w:rPr>
                      <w:rFonts w:ascii="Arial" w:eastAsia="SimSun" w:hAnsi="Arial" w:cs="Arial"/>
                      <w:color w:val="000000"/>
                      <w:sz w:val="18"/>
                      <w:szCs w:val="18"/>
                      <w:highlight w:val="yellow"/>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602A6823" w14:textId="77777777" w:rsidR="00BC2B5C" w:rsidRPr="00DF7E0B" w:rsidRDefault="00BC2B5C" w:rsidP="00BC2B5C">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0F14AAC0" w14:textId="59C2EABF" w:rsidR="00D52566" w:rsidRPr="00ED0467" w:rsidRDefault="00D52566" w:rsidP="0034763F">
            <w:pPr>
              <w:spacing w:after="0"/>
              <w:rPr>
                <w:rFonts w:eastAsia="ＭＳ 明朝"/>
                <w:iCs/>
                <w:sz w:val="22"/>
              </w:rPr>
            </w:pPr>
          </w:p>
        </w:tc>
      </w:tr>
      <w:tr w:rsidR="00D52566" w14:paraId="1E0B8A62" w14:textId="77777777" w:rsidTr="00D176F9">
        <w:trPr>
          <w:trHeight w:val="57"/>
        </w:trPr>
        <w:tc>
          <w:tcPr>
            <w:tcW w:w="97" w:type="pct"/>
          </w:tcPr>
          <w:p w14:paraId="13336B14" w14:textId="17E42E01" w:rsidR="00D52566" w:rsidRPr="00763B8E" w:rsidRDefault="00763B8E" w:rsidP="0034763F">
            <w:pPr>
              <w:spacing w:after="0"/>
              <w:jc w:val="center"/>
              <w:rPr>
                <w:rFonts w:eastAsia="SimSun"/>
                <w:sz w:val="22"/>
                <w:lang w:eastAsia="zh-CN"/>
              </w:rPr>
            </w:pPr>
            <w:r>
              <w:rPr>
                <w:rFonts w:eastAsia="SimSun" w:hint="eastAsia"/>
                <w:sz w:val="22"/>
                <w:lang w:eastAsia="zh-CN"/>
              </w:rPr>
              <w:t>[2]</w:t>
            </w:r>
          </w:p>
        </w:tc>
        <w:tc>
          <w:tcPr>
            <w:tcW w:w="320" w:type="pct"/>
          </w:tcPr>
          <w:p w14:paraId="369F8CB9" w14:textId="55887142" w:rsidR="00D52566" w:rsidRPr="00763B8E" w:rsidRDefault="00763B8E" w:rsidP="0034763F">
            <w:pPr>
              <w:spacing w:after="0"/>
              <w:jc w:val="center"/>
              <w:rPr>
                <w:rFonts w:eastAsia="SimSun"/>
                <w:sz w:val="22"/>
                <w:szCs w:val="18"/>
                <w:lang w:eastAsia="zh-CN"/>
              </w:rPr>
            </w:pPr>
            <w:r>
              <w:rPr>
                <w:rFonts w:eastAsia="SimSun" w:hint="eastAsia"/>
                <w:sz w:val="22"/>
                <w:szCs w:val="18"/>
                <w:lang w:eastAsia="zh-CN"/>
              </w:rPr>
              <w:t>SPRD/UNISOC</w:t>
            </w:r>
          </w:p>
        </w:tc>
        <w:tc>
          <w:tcPr>
            <w:tcW w:w="4583" w:type="pct"/>
          </w:tcPr>
          <w:p w14:paraId="7B31E59A" w14:textId="77777777" w:rsidR="00763B8E" w:rsidRPr="007642E8" w:rsidRDefault="00763B8E" w:rsidP="00763B8E">
            <w:r w:rsidRPr="007642E8">
              <w:t xml:space="preserve">Two FGs: Separate FGs for PRACH repetition in additional RO for </w:t>
            </w:r>
            <w:bookmarkStart w:id="66" w:name="OLE_LINK14"/>
            <w:bookmarkStart w:id="67" w:name="OLE_LINK15"/>
            <w:r w:rsidRPr="007642E8">
              <w:t>RACH configuration</w:t>
            </w:r>
            <w:bookmarkEnd w:id="66"/>
            <w:bookmarkEnd w:id="67"/>
            <w:r w:rsidRPr="007642E8">
              <w:t xml:space="preserve"> option 1 and option 2</w:t>
            </w:r>
          </w:p>
          <w:p w14:paraId="44423A6F" w14:textId="77777777" w:rsidR="00763B8E" w:rsidRPr="007642E8" w:rsidRDefault="00763B8E" w:rsidP="00763B8E">
            <w:r w:rsidRPr="007642E8">
              <w:t>Type of the FGs: Per band</w:t>
            </w:r>
          </w:p>
          <w:p w14:paraId="3BC886F9" w14:textId="77777777" w:rsidR="00763B8E" w:rsidRPr="007642E8" w:rsidRDefault="00763B8E" w:rsidP="00763B8E">
            <w:r w:rsidRPr="007642E8">
              <w:t xml:space="preserve">Prerequisite of the FG of RACH configuration Option 1: </w:t>
            </w:r>
            <w:r>
              <w:t>X</w:t>
            </w:r>
            <w:r w:rsidRPr="007642E8">
              <w:t>-3 and 54-1</w:t>
            </w:r>
          </w:p>
          <w:p w14:paraId="16EEBF59" w14:textId="77777777" w:rsidR="00763B8E" w:rsidRPr="007642E8" w:rsidRDefault="00763B8E" w:rsidP="00763B8E">
            <w:r w:rsidRPr="007642E8">
              <w:t xml:space="preserve">Prerequisite of the FG of RACH configuration Option 2: </w:t>
            </w:r>
            <w:r>
              <w:t>X</w:t>
            </w:r>
            <w:r w:rsidRPr="007642E8">
              <w:t xml:space="preserve">-4 and 54-1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888"/>
              <w:gridCol w:w="4364"/>
              <w:gridCol w:w="1176"/>
              <w:gridCol w:w="525"/>
              <w:gridCol w:w="715"/>
              <w:gridCol w:w="3888"/>
              <w:gridCol w:w="901"/>
              <w:gridCol w:w="893"/>
              <w:gridCol w:w="715"/>
              <w:gridCol w:w="715"/>
              <w:gridCol w:w="461"/>
              <w:gridCol w:w="1285"/>
            </w:tblGrid>
            <w:tr w:rsidR="00B772B9" w:rsidRPr="00AF297F" w14:paraId="08BCA24B"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7A71185C" w14:textId="77777777" w:rsidR="00B772B9" w:rsidRPr="00AF297F" w:rsidRDefault="00B772B9" w:rsidP="00B772B9">
                  <w:pPr>
                    <w:keepLines/>
                    <w:spacing w:after="0"/>
                    <w:rPr>
                      <w:color w:val="000000"/>
                      <w:sz w:val="16"/>
                      <w:szCs w:val="16"/>
                    </w:rPr>
                  </w:pPr>
                  <w:r>
                    <w:rPr>
                      <w:rFonts w:eastAsia="SimSun"/>
                      <w:color w:val="000000"/>
                      <w:sz w:val="16"/>
                      <w:szCs w:val="16"/>
                      <w:lang w:eastAsia="zh-CN"/>
                    </w:rPr>
                    <w:t>X-5a</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5FC08A04" w14:textId="77777777" w:rsidR="00B772B9" w:rsidRPr="00A26699" w:rsidRDefault="00B772B9" w:rsidP="00B772B9">
                  <w:pPr>
                    <w:keepLines/>
                    <w:spacing w:after="0"/>
                    <w:rPr>
                      <w:color w:val="000000"/>
                      <w:sz w:val="16"/>
                      <w:szCs w:val="16"/>
                      <w:lang w:eastAsia="zh-CN"/>
                    </w:rPr>
                  </w:pPr>
                  <w:r w:rsidRPr="00C32E7F">
                    <w:rPr>
                      <w:color w:val="000000"/>
                      <w:sz w:val="16"/>
                      <w:szCs w:val="16"/>
                      <w:lang w:eastAsia="zh-CN"/>
                    </w:rPr>
                    <w:t>PRACH repetition in additional RO for RACH configuration option 1</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787B9A62" w14:textId="77777777" w:rsidR="00B772B9" w:rsidRDefault="00B772B9" w:rsidP="00B772B9">
                  <w:pPr>
                    <w:spacing w:after="0"/>
                    <w:rPr>
                      <w:color w:val="000000"/>
                      <w:sz w:val="16"/>
                      <w:szCs w:val="16"/>
                      <w:lang w:eastAsia="zh-CN"/>
                    </w:rPr>
                  </w:pPr>
                  <w:r>
                    <w:rPr>
                      <w:color w:val="000000"/>
                      <w:sz w:val="16"/>
                      <w:szCs w:val="16"/>
                      <w:lang w:eastAsia="zh-CN"/>
                    </w:rPr>
                    <w:t>S</w:t>
                  </w:r>
                  <w:r w:rsidRPr="00A26699">
                    <w:rPr>
                      <w:color w:val="000000"/>
                      <w:sz w:val="16"/>
                      <w:szCs w:val="16"/>
                      <w:lang w:eastAsia="zh-CN"/>
                    </w:rPr>
                    <w:t>upport of</w:t>
                  </w:r>
                  <w:r w:rsidRPr="00C32E7F">
                    <w:rPr>
                      <w:color w:val="000000"/>
                      <w:sz w:val="16"/>
                      <w:szCs w:val="16"/>
                      <w:lang w:eastAsia="zh-CN"/>
                    </w:rPr>
                    <w:t xml:space="preserve"> PRACH repetition in additional RO for RACH configuration option 1</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38DEA720" w14:textId="77777777" w:rsidR="00B772B9" w:rsidRDefault="00B772B9" w:rsidP="00B772B9">
                  <w:pPr>
                    <w:keepLines/>
                    <w:spacing w:after="0"/>
                    <w:rPr>
                      <w:rFonts w:eastAsia="SimSun"/>
                      <w:color w:val="000000"/>
                      <w:sz w:val="16"/>
                      <w:szCs w:val="16"/>
                      <w:lang w:eastAsia="zh-CN"/>
                    </w:rPr>
                  </w:pPr>
                  <w:r>
                    <w:rPr>
                      <w:rFonts w:eastAsia="SimSun"/>
                      <w:color w:val="000000"/>
                      <w:sz w:val="16"/>
                      <w:szCs w:val="16"/>
                      <w:lang w:eastAsia="zh-CN"/>
                    </w:rPr>
                    <w:t>X</w:t>
                  </w:r>
                  <w:r w:rsidRPr="00C32E7F">
                    <w:rPr>
                      <w:rFonts w:eastAsia="SimSun"/>
                      <w:color w:val="000000"/>
                      <w:sz w:val="16"/>
                      <w:szCs w:val="16"/>
                      <w:lang w:eastAsia="zh-CN"/>
                    </w:rPr>
                    <w:t xml:space="preserve">-3 </w:t>
                  </w:r>
                  <w:r>
                    <w:rPr>
                      <w:rFonts w:eastAsia="SimSun"/>
                      <w:color w:val="000000"/>
                      <w:sz w:val="16"/>
                      <w:szCs w:val="16"/>
                      <w:lang w:eastAsia="zh-CN"/>
                    </w:rPr>
                    <w:t>,</w:t>
                  </w:r>
                  <w:r w:rsidRPr="00C32E7F">
                    <w:rPr>
                      <w:rFonts w:eastAsia="SimSun"/>
                      <w:color w:val="000000"/>
                      <w:sz w:val="16"/>
                      <w:szCs w:val="16"/>
                      <w:lang w:eastAsia="zh-CN"/>
                    </w:rPr>
                    <w:t xml:space="preserve"> 54-1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50BE447A" w14:textId="77777777" w:rsidR="00B772B9" w:rsidRPr="00AF297F" w:rsidRDefault="00B772B9" w:rsidP="00B772B9">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2E55CB99" w14:textId="77777777" w:rsidR="00B772B9" w:rsidRPr="00AF297F" w:rsidRDefault="00B772B9" w:rsidP="00B772B9">
                  <w:pPr>
                    <w:keepLines/>
                    <w:spacing w:after="0"/>
                    <w:jc w:val="center"/>
                    <w:rPr>
                      <w:rFonts w:eastAsia="游明朝"/>
                      <w:color w:val="000000"/>
                      <w:sz w:val="16"/>
                      <w:szCs w:val="16"/>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C7066CE" w14:textId="77777777" w:rsidR="00B772B9" w:rsidRPr="00AF297F" w:rsidRDefault="00B772B9" w:rsidP="00B772B9">
                  <w:pPr>
                    <w:keepLines/>
                    <w:spacing w:after="0"/>
                    <w:rPr>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6F24A57B" w14:textId="77777777" w:rsidR="00B772B9" w:rsidRPr="00A26699" w:rsidRDefault="00B772B9" w:rsidP="00B772B9">
                  <w:pPr>
                    <w:keepLines/>
                    <w:spacing w:after="0"/>
                    <w:jc w:val="center"/>
                    <w:rPr>
                      <w:rFonts w:eastAsia="SimSun"/>
                      <w:color w:val="000000"/>
                      <w:sz w:val="16"/>
                      <w:szCs w:val="16"/>
                      <w:lang w:eastAsia="zh-CN"/>
                    </w:rPr>
                  </w:pPr>
                  <w:r w:rsidRPr="00C32E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6BED45CF" w14:textId="77777777" w:rsidR="00B772B9" w:rsidRPr="00AF297F" w:rsidRDefault="00B772B9" w:rsidP="00B772B9">
                  <w:pPr>
                    <w:keepLines/>
                    <w:spacing w:after="0"/>
                    <w:jc w:val="center"/>
                    <w:rPr>
                      <w:rFonts w:eastAsia="SimSun"/>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89C0639" w14:textId="77777777" w:rsidR="00B772B9" w:rsidRPr="00AF297F" w:rsidRDefault="00B772B9" w:rsidP="00B772B9">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4A75B19" w14:textId="77777777" w:rsidR="00B772B9" w:rsidRPr="00AF297F" w:rsidRDefault="00B772B9" w:rsidP="00B772B9">
                  <w:pPr>
                    <w:keepLines/>
                    <w:spacing w:after="0"/>
                    <w:jc w:val="center"/>
                    <w:rPr>
                      <w:rFonts w:eastAsia="游明朝"/>
                      <w:color w:val="000000"/>
                      <w:sz w:val="16"/>
                      <w:szCs w:val="16"/>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035EB63D" w14:textId="77777777" w:rsidR="00B772B9" w:rsidRPr="00AF297F" w:rsidRDefault="00B772B9" w:rsidP="00B772B9">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6381E1B4" w14:textId="77777777" w:rsidR="00B772B9" w:rsidRPr="00AF297F" w:rsidRDefault="00B772B9" w:rsidP="00B772B9">
                  <w:pPr>
                    <w:keepLines/>
                    <w:spacing w:after="0"/>
                    <w:rPr>
                      <w:rFonts w:eastAsia="SimSun"/>
                      <w:color w:val="000000"/>
                      <w:sz w:val="16"/>
                      <w:szCs w:val="16"/>
                    </w:rPr>
                  </w:pPr>
                </w:p>
              </w:tc>
            </w:tr>
            <w:tr w:rsidR="00B772B9" w:rsidRPr="00AF297F" w14:paraId="408547EC"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47AAB9F0" w14:textId="77777777" w:rsidR="00B772B9" w:rsidRPr="00AF297F" w:rsidRDefault="00B772B9" w:rsidP="00B772B9">
                  <w:pPr>
                    <w:keepLines/>
                    <w:spacing w:after="0"/>
                    <w:rPr>
                      <w:color w:val="000000"/>
                      <w:sz w:val="16"/>
                      <w:szCs w:val="16"/>
                    </w:rPr>
                  </w:pPr>
                  <w:r>
                    <w:rPr>
                      <w:rFonts w:eastAsia="SimSun"/>
                      <w:color w:val="000000"/>
                      <w:sz w:val="16"/>
                      <w:szCs w:val="16"/>
                      <w:lang w:eastAsia="zh-CN"/>
                    </w:rPr>
                    <w:t>X-5b</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BAC09D8" w14:textId="77777777" w:rsidR="00B772B9" w:rsidRPr="00C32E7F" w:rsidRDefault="00B772B9" w:rsidP="00B772B9">
                  <w:pPr>
                    <w:keepLines/>
                    <w:spacing w:after="0"/>
                    <w:rPr>
                      <w:color w:val="000000"/>
                      <w:sz w:val="16"/>
                      <w:szCs w:val="16"/>
                      <w:lang w:eastAsia="zh-CN"/>
                    </w:rPr>
                  </w:pPr>
                  <w:r w:rsidRPr="00C32E7F">
                    <w:rPr>
                      <w:color w:val="000000"/>
                      <w:sz w:val="16"/>
                      <w:szCs w:val="16"/>
                      <w:lang w:eastAsia="zh-CN"/>
                    </w:rPr>
                    <w:t xml:space="preserve">PRACH repetition in additional RO for RACH configuration option </w:t>
                  </w:r>
                  <w:r>
                    <w:rPr>
                      <w:color w:val="000000"/>
                      <w:sz w:val="16"/>
                      <w:szCs w:val="16"/>
                      <w:lang w:eastAsia="zh-CN"/>
                    </w:rPr>
                    <w:t>2</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1202A59F" w14:textId="77777777" w:rsidR="00B772B9" w:rsidRDefault="00B772B9" w:rsidP="00B772B9">
                  <w:pPr>
                    <w:spacing w:after="0"/>
                    <w:rPr>
                      <w:color w:val="000000"/>
                      <w:sz w:val="16"/>
                      <w:szCs w:val="16"/>
                      <w:lang w:eastAsia="zh-CN"/>
                    </w:rPr>
                  </w:pPr>
                  <w:r>
                    <w:rPr>
                      <w:color w:val="000000"/>
                      <w:sz w:val="16"/>
                      <w:szCs w:val="16"/>
                      <w:lang w:eastAsia="zh-CN"/>
                    </w:rPr>
                    <w:t>S</w:t>
                  </w:r>
                  <w:r w:rsidRPr="00A26699">
                    <w:rPr>
                      <w:color w:val="000000"/>
                      <w:sz w:val="16"/>
                      <w:szCs w:val="16"/>
                      <w:lang w:eastAsia="zh-CN"/>
                    </w:rPr>
                    <w:t>upport of</w:t>
                  </w:r>
                  <w:r w:rsidRPr="00C32E7F">
                    <w:rPr>
                      <w:color w:val="000000"/>
                      <w:sz w:val="16"/>
                      <w:szCs w:val="16"/>
                      <w:lang w:eastAsia="zh-CN"/>
                    </w:rPr>
                    <w:t xml:space="preserve"> PRACH repetition in additional RO for RACH configuration option </w:t>
                  </w:r>
                  <w:r>
                    <w:rPr>
                      <w:color w:val="000000"/>
                      <w:sz w:val="16"/>
                      <w:szCs w:val="16"/>
                      <w:lang w:eastAsia="zh-CN"/>
                    </w:rPr>
                    <w:t>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0A988BDF" w14:textId="77777777" w:rsidR="00B772B9" w:rsidRPr="00C32E7F" w:rsidRDefault="00B772B9" w:rsidP="00B772B9">
                  <w:pPr>
                    <w:keepLines/>
                    <w:spacing w:after="0"/>
                    <w:rPr>
                      <w:rFonts w:eastAsia="SimSun"/>
                      <w:color w:val="000000"/>
                      <w:sz w:val="16"/>
                      <w:szCs w:val="16"/>
                      <w:lang w:eastAsia="zh-CN"/>
                    </w:rPr>
                  </w:pPr>
                  <w:r>
                    <w:rPr>
                      <w:rFonts w:eastAsia="SimSun"/>
                      <w:color w:val="000000"/>
                      <w:sz w:val="16"/>
                      <w:szCs w:val="16"/>
                      <w:lang w:eastAsia="zh-CN"/>
                    </w:rPr>
                    <w:t>X</w:t>
                  </w:r>
                  <w:r w:rsidRPr="00C32E7F">
                    <w:rPr>
                      <w:rFonts w:eastAsia="SimSun"/>
                      <w:color w:val="000000"/>
                      <w:sz w:val="16"/>
                      <w:szCs w:val="16"/>
                      <w:lang w:eastAsia="zh-CN"/>
                    </w:rPr>
                    <w:t>-</w:t>
                  </w:r>
                  <w:r>
                    <w:rPr>
                      <w:rFonts w:eastAsia="SimSun"/>
                      <w:color w:val="000000"/>
                      <w:sz w:val="16"/>
                      <w:szCs w:val="16"/>
                      <w:lang w:eastAsia="zh-CN"/>
                    </w:rPr>
                    <w:t>4</w:t>
                  </w:r>
                  <w:r w:rsidRPr="00C32E7F">
                    <w:rPr>
                      <w:rFonts w:eastAsia="SimSun"/>
                      <w:color w:val="000000"/>
                      <w:sz w:val="16"/>
                      <w:szCs w:val="16"/>
                      <w:lang w:eastAsia="zh-CN"/>
                    </w:rPr>
                    <w:t xml:space="preserve"> </w:t>
                  </w:r>
                  <w:r>
                    <w:rPr>
                      <w:rFonts w:eastAsia="SimSun"/>
                      <w:color w:val="000000"/>
                      <w:sz w:val="16"/>
                      <w:szCs w:val="16"/>
                      <w:lang w:eastAsia="zh-CN"/>
                    </w:rPr>
                    <w:t>,</w:t>
                  </w:r>
                  <w:r w:rsidRPr="00C32E7F">
                    <w:rPr>
                      <w:rFonts w:eastAsia="SimSun"/>
                      <w:color w:val="000000"/>
                      <w:sz w:val="16"/>
                      <w:szCs w:val="16"/>
                      <w:lang w:eastAsia="zh-CN"/>
                    </w:rPr>
                    <w:t xml:space="preserve"> 54-1</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193AABF4" w14:textId="77777777" w:rsidR="00B772B9" w:rsidRPr="00AF297F" w:rsidRDefault="00B772B9" w:rsidP="00B772B9">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AE35D1E" w14:textId="77777777" w:rsidR="00B772B9" w:rsidRPr="00AF297F" w:rsidRDefault="00B772B9" w:rsidP="00B772B9">
                  <w:pPr>
                    <w:keepLines/>
                    <w:spacing w:after="0"/>
                    <w:jc w:val="center"/>
                    <w:rPr>
                      <w:rFonts w:eastAsia="游明朝"/>
                      <w:color w:val="000000"/>
                      <w:sz w:val="16"/>
                      <w:szCs w:val="16"/>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7F7851EA" w14:textId="77777777" w:rsidR="00B772B9" w:rsidRPr="00AF297F" w:rsidRDefault="00B772B9" w:rsidP="00B772B9">
                  <w:pPr>
                    <w:keepLines/>
                    <w:spacing w:after="0"/>
                    <w:rPr>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45EB6E53" w14:textId="77777777" w:rsidR="00B772B9" w:rsidRPr="00A26699" w:rsidRDefault="00B772B9" w:rsidP="00B772B9">
                  <w:pPr>
                    <w:keepLines/>
                    <w:spacing w:after="0"/>
                    <w:jc w:val="center"/>
                    <w:rPr>
                      <w:rFonts w:eastAsia="SimSun"/>
                      <w:color w:val="000000"/>
                      <w:sz w:val="16"/>
                      <w:szCs w:val="16"/>
                      <w:lang w:eastAsia="zh-CN"/>
                    </w:rPr>
                  </w:pPr>
                  <w:r w:rsidRPr="00C32E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73F44AC7" w14:textId="77777777" w:rsidR="00B772B9" w:rsidRPr="00AF297F" w:rsidRDefault="00B772B9" w:rsidP="00B772B9">
                  <w:pPr>
                    <w:keepLines/>
                    <w:spacing w:after="0"/>
                    <w:jc w:val="center"/>
                    <w:rPr>
                      <w:rFonts w:eastAsia="SimSun"/>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7DE5B252" w14:textId="77777777" w:rsidR="00B772B9" w:rsidRPr="00AF297F" w:rsidRDefault="00B772B9" w:rsidP="00B772B9">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6FF6E1B5" w14:textId="77777777" w:rsidR="00B772B9" w:rsidRPr="00AF297F" w:rsidRDefault="00B772B9" w:rsidP="00B772B9">
                  <w:pPr>
                    <w:keepLines/>
                    <w:spacing w:after="0"/>
                    <w:jc w:val="center"/>
                    <w:rPr>
                      <w:rFonts w:eastAsia="游明朝"/>
                      <w:color w:val="000000"/>
                      <w:sz w:val="16"/>
                      <w:szCs w:val="16"/>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D3DC893" w14:textId="77777777" w:rsidR="00B772B9" w:rsidRPr="00AF297F" w:rsidRDefault="00B772B9" w:rsidP="00B772B9">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764497ED" w14:textId="77777777" w:rsidR="00B772B9" w:rsidRPr="00AF297F" w:rsidRDefault="00B772B9" w:rsidP="00B772B9">
                  <w:pPr>
                    <w:keepLines/>
                    <w:spacing w:after="0"/>
                    <w:rPr>
                      <w:rFonts w:eastAsia="SimSun"/>
                      <w:color w:val="000000"/>
                      <w:sz w:val="16"/>
                      <w:szCs w:val="16"/>
                    </w:rPr>
                  </w:pPr>
                </w:p>
              </w:tc>
            </w:tr>
          </w:tbl>
          <w:p w14:paraId="21E6605D" w14:textId="77777777" w:rsidR="00D52566" w:rsidRPr="00E2157C" w:rsidRDefault="00D52566" w:rsidP="0034763F">
            <w:pPr>
              <w:spacing w:after="0"/>
              <w:rPr>
                <w:rFonts w:eastAsia="SimSun"/>
                <w:iCs/>
                <w:sz w:val="22"/>
                <w:lang w:eastAsia="zh-CN"/>
              </w:rPr>
            </w:pPr>
          </w:p>
        </w:tc>
      </w:tr>
      <w:tr w:rsidR="00D52566" w14:paraId="111A5974" w14:textId="77777777" w:rsidTr="00D176F9">
        <w:trPr>
          <w:trHeight w:val="57"/>
        </w:trPr>
        <w:tc>
          <w:tcPr>
            <w:tcW w:w="97" w:type="pct"/>
          </w:tcPr>
          <w:p w14:paraId="3BC886BA" w14:textId="583838D2" w:rsidR="00D52566" w:rsidRPr="00CE4BAD" w:rsidRDefault="00CE4BAD" w:rsidP="0034763F">
            <w:pPr>
              <w:spacing w:after="0"/>
              <w:jc w:val="center"/>
              <w:rPr>
                <w:rFonts w:eastAsia="SimSun"/>
                <w:sz w:val="22"/>
                <w:lang w:eastAsia="zh-CN"/>
              </w:rPr>
            </w:pPr>
            <w:r>
              <w:rPr>
                <w:rFonts w:eastAsia="SimSun" w:hint="eastAsia"/>
                <w:sz w:val="22"/>
                <w:lang w:eastAsia="zh-CN"/>
              </w:rPr>
              <w:t>[4]</w:t>
            </w:r>
          </w:p>
        </w:tc>
        <w:tc>
          <w:tcPr>
            <w:tcW w:w="320" w:type="pct"/>
          </w:tcPr>
          <w:p w14:paraId="16E55F18" w14:textId="68517E3E" w:rsidR="00D52566" w:rsidRPr="00CE4BAD" w:rsidRDefault="00CE4BAD" w:rsidP="0034763F">
            <w:pPr>
              <w:spacing w:after="0"/>
              <w:jc w:val="center"/>
              <w:rPr>
                <w:rFonts w:eastAsia="SimSun"/>
                <w:sz w:val="22"/>
                <w:szCs w:val="18"/>
                <w:lang w:eastAsia="zh-CN"/>
              </w:rPr>
            </w:pPr>
            <w:r>
              <w:rPr>
                <w:rFonts w:eastAsia="SimSun" w:hint="eastAsia"/>
                <w:sz w:val="22"/>
                <w:szCs w:val="18"/>
                <w:lang w:eastAsia="zh-CN"/>
              </w:rPr>
              <w:t>CATT</w:t>
            </w:r>
          </w:p>
        </w:tc>
        <w:tc>
          <w:tcPr>
            <w:tcW w:w="4583" w:type="pct"/>
          </w:tcPr>
          <w:p w14:paraId="19650171" w14:textId="77777777" w:rsidR="00CE4BAD" w:rsidRDefault="00CE4BAD" w:rsidP="00CE4BAD">
            <w:pPr>
              <w:spacing w:after="120"/>
              <w:rPr>
                <w:rFonts w:eastAsiaTheme="minorEastAsia"/>
                <w:lang w:eastAsia="zh-CN"/>
              </w:rPr>
            </w:pPr>
            <w:r>
              <w:rPr>
                <w:rFonts w:eastAsiaTheme="minorEastAsia" w:hint="eastAsia"/>
                <w:lang w:eastAsia="zh-CN"/>
              </w:rPr>
              <w:t>It is proposed to introduce the following UE capabilities for SBFD random access operation.</w:t>
            </w:r>
          </w:p>
          <w:tbl>
            <w:tblPr>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177"/>
              <w:gridCol w:w="3177"/>
              <w:gridCol w:w="527"/>
              <w:gridCol w:w="668"/>
              <w:gridCol w:w="685"/>
              <w:gridCol w:w="1473"/>
              <w:gridCol w:w="774"/>
              <w:gridCol w:w="755"/>
              <w:gridCol w:w="521"/>
              <w:gridCol w:w="575"/>
              <w:gridCol w:w="281"/>
              <w:gridCol w:w="1001"/>
            </w:tblGrid>
            <w:tr w:rsidR="00CE4BAD" w:rsidRPr="00197B03" w14:paraId="59632F97"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2F51BA0" w14:textId="77777777" w:rsidR="00CE4BAD" w:rsidRPr="00197B03"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20319F38" w14:textId="77777777" w:rsidR="00CE4BAD" w:rsidRPr="00197B03" w:rsidRDefault="00CE4BAD" w:rsidP="00CE4BAD">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 xml:space="preserve">SBFD random access operation based on one single RACH configuration in 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AB5F5DF" w14:textId="77777777" w:rsidR="00CE4BAD" w:rsidRPr="00FC65A8" w:rsidRDefault="00CE4BAD" w:rsidP="00CE4BAD">
                  <w:pPr>
                    <w:spacing w:after="0"/>
                    <w:rPr>
                      <w:rFonts w:ascii="Arial" w:eastAsia="游明朝" w:hAnsi="Arial" w:cs="Arial"/>
                      <w:bCs/>
                      <w:color w:val="000000"/>
                      <w:sz w:val="18"/>
                      <w:szCs w:val="18"/>
                    </w:rPr>
                  </w:pPr>
                  <w:r w:rsidRPr="00FC65A8">
                    <w:rPr>
                      <w:rFonts w:ascii="Arial" w:hAnsi="Arial" w:cs="Arial"/>
                      <w:bCs/>
                      <w:color w:val="000000"/>
                      <w:sz w:val="18"/>
                      <w:szCs w:val="18"/>
                    </w:rPr>
                    <w:t>Support of SBFD random access operation based on one single RACH configuration in RRC_IDLE/INACTIVE/CONNECTED mode (RACH configuration Option 1)</w:t>
                  </w:r>
                </w:p>
                <w:p w14:paraId="21A62D47" w14:textId="77777777" w:rsidR="00CE4BAD" w:rsidRPr="00290AAB" w:rsidRDefault="00CE4BAD" w:rsidP="00CE4BAD">
                  <w:pPr>
                    <w:spacing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F23B848" w14:textId="77777777" w:rsidR="00CE4BAD" w:rsidRPr="00197B03"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861AAE7"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5E6266C"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95CFA84"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F036868"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0C91813"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DAD76E2"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2B677BF"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4D1CA457" w14:textId="77777777" w:rsidR="00CE4BAD" w:rsidRPr="00197B03" w:rsidRDefault="00CE4BAD" w:rsidP="00CE4BAD">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ED98228" w14:textId="77777777" w:rsidR="00CE4BAD" w:rsidRPr="00197B03" w:rsidRDefault="00CE4BAD" w:rsidP="00CE4BAD">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CE4BAD" w:rsidRPr="00197B03" w14:paraId="345BC12A"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D25A5BF"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38546DD3" w14:textId="77777777" w:rsidR="00CE4BAD" w:rsidRPr="00FC65A8" w:rsidRDefault="00CE4BAD" w:rsidP="00CE4BAD">
                  <w:pPr>
                    <w:keepLines/>
                    <w:spacing w:after="0"/>
                    <w:rPr>
                      <w:rFonts w:ascii="Arial"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A05FE8A"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1</w:t>
                  </w:r>
                </w:p>
                <w:p w14:paraId="7302A129" w14:textId="77777777" w:rsidR="00CE4BAD" w:rsidRPr="00FC65A8" w:rsidRDefault="00CE4BAD" w:rsidP="00CE4BAD">
                  <w:pPr>
                    <w:spacing w:after="0"/>
                    <w:rPr>
                      <w:rFonts w:ascii="Arial" w:hAnsi="Arial" w:cs="Arial"/>
                      <w:bCs/>
                      <w:color w:val="000000"/>
                      <w:sz w:val="18"/>
                      <w:szCs w:val="18"/>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6EDA877"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2664BFC3"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21D7037"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668F53"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953679"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A57B034" w14:textId="77777777" w:rsidR="00CE4BAD" w:rsidRPr="004664B1"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10F7244" w14:textId="77777777" w:rsidR="00CE4BAD"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89F5719"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3DD1CFE"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64AE1DFA" w14:textId="77777777" w:rsidR="00CE4BAD" w:rsidRPr="00197B03" w:rsidRDefault="00CE4BAD" w:rsidP="00CE4BAD">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C0FAA2" w14:textId="77777777" w:rsidR="00CE4BAD" w:rsidRPr="00290AAB"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57922A09"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F0E3775" w14:textId="77777777" w:rsidR="00CE4BAD" w:rsidRPr="00710BB5"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1F725D1F" w14:textId="77777777" w:rsidR="00CE4BAD" w:rsidRPr="00197B03" w:rsidRDefault="00CE4BAD" w:rsidP="00CE4BAD">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16B2B08" w14:textId="77777777" w:rsidR="00CE4BAD" w:rsidRPr="00FC65A8" w:rsidRDefault="00CE4BAD" w:rsidP="00CE4BAD">
                  <w:pPr>
                    <w:spacing w:after="0"/>
                    <w:rPr>
                      <w:rFonts w:ascii="Arial" w:eastAsia="ＭＳ 明朝" w:hAnsi="Arial" w:cs="Arial"/>
                      <w:color w:val="000000"/>
                      <w:sz w:val="18"/>
                      <w:szCs w:val="18"/>
                    </w:rPr>
                  </w:pPr>
                  <w:r w:rsidRPr="00FC65A8">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rPr>
                    <w:t>RACH configuration Option 2</w:t>
                  </w:r>
                  <w:r w:rsidRPr="00FC65A8">
                    <w:rPr>
                      <w:rFonts w:ascii="Arial" w:hAnsi="Arial" w:cs="Arial"/>
                      <w:color w:val="000000"/>
                      <w:sz w:val="18"/>
                      <w:szCs w:val="18"/>
                      <w:lang w:eastAsia="zh-CN"/>
                    </w:rPr>
                    <w:t>)</w:t>
                  </w:r>
                </w:p>
                <w:p w14:paraId="075E914D" w14:textId="77777777" w:rsidR="00CE4BAD" w:rsidRPr="00197B03" w:rsidRDefault="00CE4BAD" w:rsidP="00CE4BAD">
                  <w:pPr>
                    <w:spacing w:after="0"/>
                    <w:rPr>
                      <w:rFonts w:ascii="Arial" w:eastAsia="ＭＳ ゴシック" w:hAnsi="Arial" w:cs="Arial"/>
                      <w:color w:val="000000"/>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1F8DDB6" w14:textId="77777777" w:rsidR="00CE4BAD" w:rsidRPr="00197B03" w:rsidRDefault="00CE4BAD" w:rsidP="00CE4BAD">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35E70EF"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91F72DD"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68673A8"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F0FD909"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06026A" w14:textId="77777777" w:rsidR="00CE4BAD" w:rsidRPr="00197B03" w:rsidRDefault="00CE4BAD" w:rsidP="00CE4BAD">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79775AD"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88A272B"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470D74BD"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6A444183"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4FEAAF99"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D63873E"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E48258D"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0D54567"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2</w:t>
                  </w:r>
                </w:p>
                <w:p w14:paraId="10D43638"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830C5DB"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42233AC9"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C931978"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244F261"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A132849"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FD6970"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3C2BD56" w14:textId="77777777" w:rsidR="00CE4BAD" w:rsidRPr="00BC4298"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0E6694D"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2629FBD"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2C96FDBD"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3790FA9A"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7FA24F86"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795F6F9F"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D4A2E4E"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1DF56CF"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011E8F6" w14:textId="77777777" w:rsidR="00CE4BAD" w:rsidRPr="0068673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A23142F"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ECA58B8"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3BA583F" w14:textId="77777777" w:rsidR="00CE4BAD" w:rsidRPr="00197B03" w:rsidRDefault="00CE4BAD" w:rsidP="00CE4BAD">
                  <w:pPr>
                    <w:keepLines/>
                    <w:spacing w:after="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D834B7"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76B236E" w14:textId="77777777" w:rsidR="00CE4BAD" w:rsidRPr="00197B03" w:rsidRDefault="00CE4BAD" w:rsidP="00CE4BAD">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43AE95C"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3174351"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3E7E4C8C"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E4B73B3"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2A311291"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10D1BC0C"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5927CF48"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747DC77"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AE19CDE"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4C4BD01B" w14:textId="77777777" w:rsidR="00CE4BAD" w:rsidRPr="00C50FBA"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7B8563"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4B8D7D2"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23C5740"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FEC026D" w14:textId="77777777" w:rsidR="00CE4BAD"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C25D0B6" w14:textId="77777777" w:rsidR="00CE4BAD" w:rsidRPr="00BC4298"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1C4AA0A"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0BC05E5"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083AE7E1"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56DE535E" w14:textId="77777777" w:rsidR="00CE4BAD" w:rsidRPr="00CC5935"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787DE72B" w14:textId="77777777" w:rsidR="00D52566" w:rsidRPr="006842A2" w:rsidRDefault="00D52566" w:rsidP="0034763F">
            <w:pPr>
              <w:rPr>
                <w:rFonts w:eastAsiaTheme="minorEastAsia"/>
              </w:rPr>
            </w:pPr>
          </w:p>
        </w:tc>
      </w:tr>
      <w:tr w:rsidR="00D52566" w14:paraId="5A65C0C2" w14:textId="77777777" w:rsidTr="00D176F9">
        <w:trPr>
          <w:trHeight w:val="57"/>
        </w:trPr>
        <w:tc>
          <w:tcPr>
            <w:tcW w:w="97" w:type="pct"/>
          </w:tcPr>
          <w:p w14:paraId="3AE6824B" w14:textId="5E55FE9F" w:rsidR="00D52566" w:rsidRPr="00A52263" w:rsidRDefault="00A52263" w:rsidP="0034763F">
            <w:pPr>
              <w:spacing w:after="0"/>
              <w:jc w:val="center"/>
              <w:rPr>
                <w:rFonts w:eastAsia="SimSun"/>
                <w:sz w:val="22"/>
                <w:lang w:eastAsia="zh-CN"/>
              </w:rPr>
            </w:pPr>
            <w:r>
              <w:rPr>
                <w:rFonts w:eastAsia="SimSun" w:hint="eastAsia"/>
                <w:sz w:val="22"/>
                <w:lang w:eastAsia="zh-CN"/>
              </w:rPr>
              <w:t>[5]</w:t>
            </w:r>
          </w:p>
        </w:tc>
        <w:tc>
          <w:tcPr>
            <w:tcW w:w="320" w:type="pct"/>
          </w:tcPr>
          <w:p w14:paraId="38215834" w14:textId="63E1CEDA" w:rsidR="00D52566" w:rsidRPr="00A52263" w:rsidRDefault="00A52263" w:rsidP="0034763F">
            <w:pPr>
              <w:spacing w:after="0"/>
              <w:jc w:val="center"/>
              <w:rPr>
                <w:rFonts w:eastAsia="SimSun"/>
                <w:sz w:val="22"/>
                <w:szCs w:val="18"/>
                <w:lang w:eastAsia="zh-CN"/>
              </w:rPr>
            </w:pPr>
            <w:r>
              <w:rPr>
                <w:rFonts w:eastAsia="SimSun" w:hint="eastAsia"/>
                <w:sz w:val="22"/>
                <w:szCs w:val="18"/>
                <w:lang w:eastAsia="zh-CN"/>
              </w:rPr>
              <w:t>Offino</w:t>
            </w:r>
          </w:p>
        </w:tc>
        <w:tc>
          <w:tcPr>
            <w:tcW w:w="4583" w:type="pct"/>
          </w:tcPr>
          <w:p w14:paraId="10B60E6F" w14:textId="41DD1415" w:rsidR="00D52566" w:rsidRPr="0024671F" w:rsidRDefault="0024671F" w:rsidP="0034763F">
            <w:pPr>
              <w:rPr>
                <w:rFonts w:eastAsia="SimSun"/>
                <w:lang w:val="en-US" w:eastAsia="zh-CN"/>
              </w:rPr>
            </w:pPr>
            <w:r w:rsidRPr="002D29F8">
              <w:rPr>
                <w:rFonts w:eastAsia="ＭＳ 明朝"/>
                <w:lang w:val="en-US"/>
              </w:rPr>
              <w:t>Preamble repetition capability is independently configured regardless of which configuration option is used. If UE supports only Option 1 or Option 2, this applies Option 1 or Option 2. If UE supports both, this applies to both options.</w:t>
            </w:r>
          </w:p>
          <w:tbl>
            <w:tblPr>
              <w:tblStyle w:val="afd"/>
              <w:tblW w:w="0" w:type="auto"/>
              <w:tblLook w:val="04A0" w:firstRow="1" w:lastRow="0" w:firstColumn="1" w:lastColumn="0" w:noHBand="0" w:noVBand="1"/>
            </w:tblPr>
            <w:tblGrid>
              <w:gridCol w:w="661"/>
              <w:gridCol w:w="2929"/>
              <w:gridCol w:w="2930"/>
              <w:gridCol w:w="1187"/>
              <w:gridCol w:w="1047"/>
              <w:gridCol w:w="1068"/>
              <w:gridCol w:w="2932"/>
              <w:gridCol w:w="1075"/>
              <w:gridCol w:w="1343"/>
              <w:gridCol w:w="1335"/>
              <w:gridCol w:w="1299"/>
              <w:gridCol w:w="586"/>
              <w:gridCol w:w="1814"/>
            </w:tblGrid>
            <w:tr w:rsidR="00A52263" w14:paraId="4FC6F01A" w14:textId="77777777" w:rsidTr="0034763F">
              <w:tc>
                <w:tcPr>
                  <w:tcW w:w="676" w:type="dxa"/>
                </w:tcPr>
                <w:p w14:paraId="3BE31FE3" w14:textId="77777777" w:rsidR="00A52263" w:rsidRDefault="00A52263" w:rsidP="00A52263">
                  <w:pPr>
                    <w:rPr>
                      <w:rFonts w:eastAsiaTheme="minorEastAsia" w:cs="Arial"/>
                      <w:color w:val="000000"/>
                      <w:sz w:val="18"/>
                      <w:szCs w:val="18"/>
                      <w:lang w:eastAsia="ko-KR"/>
                    </w:rPr>
                  </w:pPr>
                  <w:r>
                    <w:rPr>
                      <w:rFonts w:eastAsiaTheme="minorEastAsia" w:cs="Arial" w:hint="eastAsia"/>
                      <w:color w:val="000000"/>
                      <w:sz w:val="18"/>
                      <w:szCs w:val="18"/>
                      <w:lang w:eastAsia="ko-KR"/>
                    </w:rPr>
                    <w:t>X-14</w:t>
                  </w:r>
                </w:p>
              </w:tc>
              <w:tc>
                <w:tcPr>
                  <w:tcW w:w="3042" w:type="dxa"/>
                </w:tcPr>
                <w:p w14:paraId="134B1B03" w14:textId="77777777" w:rsidR="00A52263" w:rsidRPr="001072B5" w:rsidRDefault="00A52263" w:rsidP="00A52263">
                  <w:pPr>
                    <w:rPr>
                      <w:rFonts w:eastAsiaTheme="minorEastAsia" w:cs="Arial"/>
                      <w:color w:val="000000"/>
                      <w:sz w:val="18"/>
                      <w:szCs w:val="18"/>
                      <w:lang w:eastAsia="ko-KR"/>
                    </w:rPr>
                  </w:pPr>
                  <w:r>
                    <w:rPr>
                      <w:rFonts w:eastAsiaTheme="minorEastAsia" w:cs="Arial" w:hint="eastAsia"/>
                      <w:color w:val="000000"/>
                      <w:sz w:val="18"/>
                      <w:szCs w:val="18"/>
                      <w:lang w:eastAsia="ko-KR"/>
                    </w:rPr>
                    <w:t>PRACH repetition in additional RO</w:t>
                  </w:r>
                </w:p>
              </w:tc>
              <w:tc>
                <w:tcPr>
                  <w:tcW w:w="3042" w:type="dxa"/>
                </w:tcPr>
                <w:p w14:paraId="435809DF" w14:textId="77777777" w:rsidR="00A52263" w:rsidRPr="001072B5" w:rsidRDefault="00A52263" w:rsidP="00A52263">
                  <w:pPr>
                    <w:spacing w:after="0"/>
                    <w:rPr>
                      <w:rFonts w:eastAsiaTheme="minorEastAsia" w:cs="Arial"/>
                      <w:color w:val="000000"/>
                      <w:sz w:val="18"/>
                      <w:szCs w:val="18"/>
                      <w:lang w:eastAsia="ko-KR"/>
                    </w:rPr>
                  </w:pPr>
                  <w:r w:rsidRPr="001072B5">
                    <w:rPr>
                      <w:rFonts w:eastAsiaTheme="minorEastAsia" w:cs="Arial" w:hint="eastAsia"/>
                      <w:color w:val="000000"/>
                      <w:sz w:val="18"/>
                      <w:szCs w:val="18"/>
                      <w:lang w:eastAsia="ko-KR"/>
                    </w:rPr>
                    <w:t xml:space="preserve">Support of PRACH </w:t>
                  </w:r>
                  <w:r w:rsidRPr="001072B5">
                    <w:rPr>
                      <w:rFonts w:eastAsiaTheme="minorEastAsia" w:cs="Arial"/>
                      <w:color w:val="000000"/>
                      <w:sz w:val="18"/>
                      <w:szCs w:val="18"/>
                      <w:lang w:eastAsia="ko-KR"/>
                    </w:rPr>
                    <w:t>repetition</w:t>
                  </w:r>
                  <w:r w:rsidRPr="001072B5">
                    <w:rPr>
                      <w:rFonts w:eastAsiaTheme="minorEastAsia" w:cs="Arial" w:hint="eastAsia"/>
                      <w:color w:val="000000"/>
                      <w:sz w:val="18"/>
                      <w:szCs w:val="18"/>
                      <w:lang w:eastAsia="ko-KR"/>
                    </w:rPr>
                    <w:t xml:space="preserve"> in additional ROs</w:t>
                  </w:r>
                </w:p>
              </w:tc>
              <w:tc>
                <w:tcPr>
                  <w:tcW w:w="1231" w:type="dxa"/>
                </w:tcPr>
                <w:p w14:paraId="237F8A4D" w14:textId="77777777" w:rsidR="00A52263" w:rsidRPr="001072B5" w:rsidRDefault="00A52263" w:rsidP="00A52263">
                  <w:pPr>
                    <w:rPr>
                      <w:rFonts w:eastAsiaTheme="minorEastAsia" w:cs="Arial"/>
                      <w:color w:val="000000"/>
                      <w:sz w:val="18"/>
                      <w:szCs w:val="18"/>
                      <w:lang w:eastAsia="ko-KR"/>
                    </w:rPr>
                  </w:pPr>
                  <w:r>
                    <w:rPr>
                      <w:rFonts w:eastAsiaTheme="minorEastAsia" w:cs="Arial" w:hint="eastAsia"/>
                      <w:color w:val="000000"/>
                      <w:sz w:val="18"/>
                      <w:szCs w:val="18"/>
                      <w:lang w:eastAsia="ko-KR"/>
                    </w:rPr>
                    <w:t>X-3 or X-4</w:t>
                  </w:r>
                </w:p>
              </w:tc>
              <w:tc>
                <w:tcPr>
                  <w:tcW w:w="1074" w:type="dxa"/>
                </w:tcPr>
                <w:p w14:paraId="6EE98117" w14:textId="77777777" w:rsidR="00A52263" w:rsidRPr="00AD4D33" w:rsidRDefault="00A52263" w:rsidP="00A52263">
                  <w:pPr>
                    <w:rPr>
                      <w:rFonts w:eastAsia="游明朝" w:cs="Arial"/>
                      <w:color w:val="000000"/>
                      <w:sz w:val="18"/>
                      <w:szCs w:val="18"/>
                    </w:rPr>
                  </w:pPr>
                  <w:r w:rsidRPr="00152D28">
                    <w:rPr>
                      <w:rFonts w:eastAsia="SimSun" w:cs="Arial" w:hint="eastAsia"/>
                      <w:color w:val="000000"/>
                      <w:sz w:val="18"/>
                      <w:szCs w:val="18"/>
                      <w:lang w:eastAsia="zh-CN"/>
                    </w:rPr>
                    <w:t>YES</w:t>
                  </w:r>
                </w:p>
              </w:tc>
              <w:tc>
                <w:tcPr>
                  <w:tcW w:w="1104" w:type="dxa"/>
                </w:tcPr>
                <w:p w14:paraId="0F0A3663" w14:textId="77777777" w:rsidR="00A52263" w:rsidRPr="00AD4D33" w:rsidRDefault="00A52263" w:rsidP="00A52263">
                  <w:pPr>
                    <w:rPr>
                      <w:rFonts w:eastAsia="游明朝" w:cs="Arial"/>
                      <w:color w:val="000000"/>
                      <w:sz w:val="18"/>
                      <w:szCs w:val="18"/>
                    </w:rPr>
                  </w:pPr>
                  <w:r w:rsidRPr="00152D28">
                    <w:rPr>
                      <w:rFonts w:eastAsia="SimSun" w:cs="Arial" w:hint="eastAsia"/>
                      <w:color w:val="000000"/>
                      <w:sz w:val="18"/>
                      <w:szCs w:val="18"/>
                      <w:lang w:eastAsia="zh-CN"/>
                    </w:rPr>
                    <w:t>n/a</w:t>
                  </w:r>
                </w:p>
              </w:tc>
              <w:tc>
                <w:tcPr>
                  <w:tcW w:w="3042" w:type="dxa"/>
                </w:tcPr>
                <w:p w14:paraId="15D51E27" w14:textId="77777777" w:rsidR="00A52263" w:rsidRPr="001072B5" w:rsidRDefault="00A52263" w:rsidP="00A52263">
                  <w:pPr>
                    <w:rPr>
                      <w:rFonts w:eastAsiaTheme="minorEastAsia" w:cs="Arial"/>
                      <w:color w:val="000000"/>
                      <w:sz w:val="18"/>
                      <w:szCs w:val="18"/>
                      <w:lang w:eastAsia="ko-KR"/>
                    </w:rPr>
                  </w:pPr>
                  <w:r>
                    <w:rPr>
                      <w:rFonts w:eastAsiaTheme="minorEastAsia" w:cs="Arial" w:hint="eastAsia"/>
                      <w:color w:val="000000"/>
                      <w:sz w:val="18"/>
                      <w:szCs w:val="18"/>
                      <w:lang w:eastAsia="ko-KR"/>
                    </w:rPr>
                    <w:t>PRACH repetition in SBFD symbol is not supported.</w:t>
                  </w:r>
                </w:p>
              </w:tc>
              <w:tc>
                <w:tcPr>
                  <w:tcW w:w="1123" w:type="dxa"/>
                </w:tcPr>
                <w:p w14:paraId="2BF27BC3" w14:textId="77777777" w:rsidR="00A52263" w:rsidRPr="001072B5" w:rsidRDefault="00A52263" w:rsidP="00A52263">
                  <w:pPr>
                    <w:rPr>
                      <w:rFonts w:eastAsia="ＭＳ 明朝" w:cs="Arial"/>
                      <w:color w:val="000000"/>
                      <w:sz w:val="18"/>
                      <w:szCs w:val="18"/>
                    </w:rPr>
                  </w:pPr>
                </w:p>
              </w:tc>
              <w:tc>
                <w:tcPr>
                  <w:tcW w:w="1385" w:type="dxa"/>
                </w:tcPr>
                <w:p w14:paraId="1082A728" w14:textId="77777777" w:rsidR="00A52263" w:rsidRPr="00AD4D33" w:rsidRDefault="00A52263" w:rsidP="00A52263">
                  <w:pPr>
                    <w:rPr>
                      <w:rFonts w:eastAsia="SimSun" w:cs="Arial"/>
                      <w:color w:val="000000"/>
                      <w:sz w:val="18"/>
                      <w:szCs w:val="18"/>
                      <w:lang w:eastAsia="zh-CN"/>
                    </w:rPr>
                  </w:pPr>
                  <w:r w:rsidRPr="00152D28">
                    <w:rPr>
                      <w:rFonts w:eastAsia="SimSun" w:cs="Arial" w:hint="eastAsia"/>
                      <w:color w:val="000000"/>
                      <w:sz w:val="18"/>
                      <w:szCs w:val="18"/>
                      <w:lang w:eastAsia="zh-CN"/>
                    </w:rPr>
                    <w:t>TDD only</w:t>
                  </w:r>
                </w:p>
              </w:tc>
              <w:tc>
                <w:tcPr>
                  <w:tcW w:w="1385" w:type="dxa"/>
                </w:tcPr>
                <w:p w14:paraId="7F536FA9" w14:textId="77777777" w:rsidR="00A52263" w:rsidRPr="00AD4D33" w:rsidRDefault="00A52263" w:rsidP="00A52263">
                  <w:pPr>
                    <w:rPr>
                      <w:rFonts w:eastAsia="游明朝" w:cs="Arial"/>
                      <w:color w:val="000000"/>
                      <w:sz w:val="18"/>
                      <w:szCs w:val="18"/>
                    </w:rPr>
                  </w:pPr>
                  <w:r w:rsidRPr="00152D28">
                    <w:rPr>
                      <w:rFonts w:eastAsia="SimSun" w:cs="Arial" w:hint="eastAsia"/>
                      <w:color w:val="000000"/>
                      <w:sz w:val="18"/>
                      <w:szCs w:val="18"/>
                      <w:lang w:eastAsia="zh-CN"/>
                    </w:rPr>
                    <w:t>n/a</w:t>
                  </w:r>
                </w:p>
              </w:tc>
              <w:tc>
                <w:tcPr>
                  <w:tcW w:w="1347" w:type="dxa"/>
                </w:tcPr>
                <w:p w14:paraId="3EEFA732" w14:textId="77777777" w:rsidR="00A52263" w:rsidRPr="00AD4D33" w:rsidRDefault="00A52263" w:rsidP="00A52263">
                  <w:pPr>
                    <w:rPr>
                      <w:rFonts w:eastAsia="游明朝" w:cs="Arial"/>
                      <w:color w:val="000000"/>
                      <w:sz w:val="18"/>
                      <w:szCs w:val="18"/>
                    </w:rPr>
                  </w:pPr>
                  <w:r w:rsidRPr="00152D28">
                    <w:rPr>
                      <w:rFonts w:eastAsia="SimSun" w:cs="Arial" w:hint="eastAsia"/>
                      <w:color w:val="000000"/>
                      <w:sz w:val="18"/>
                      <w:szCs w:val="18"/>
                      <w:lang w:eastAsia="zh-CN"/>
                    </w:rPr>
                    <w:t>n/a</w:t>
                  </w:r>
                </w:p>
              </w:tc>
              <w:tc>
                <w:tcPr>
                  <w:tcW w:w="606" w:type="dxa"/>
                </w:tcPr>
                <w:p w14:paraId="0AEE0C4C" w14:textId="77777777" w:rsidR="00A52263" w:rsidRPr="00AD4D33" w:rsidRDefault="00A52263" w:rsidP="00A52263">
                  <w:pPr>
                    <w:keepLines/>
                    <w:spacing w:after="0"/>
                    <w:rPr>
                      <w:rFonts w:eastAsia="游明朝" w:cs="Arial"/>
                      <w:strike/>
                      <w:color w:val="000000"/>
                      <w:sz w:val="18"/>
                      <w:szCs w:val="18"/>
                    </w:rPr>
                  </w:pPr>
                </w:p>
              </w:tc>
              <w:tc>
                <w:tcPr>
                  <w:tcW w:w="1864" w:type="dxa"/>
                </w:tcPr>
                <w:p w14:paraId="695A7EFF" w14:textId="77777777" w:rsidR="00A52263" w:rsidRPr="00AD4D33" w:rsidRDefault="00A52263" w:rsidP="00A52263">
                  <w:pPr>
                    <w:rPr>
                      <w:rFonts w:eastAsia="SimSun" w:cs="Arial"/>
                      <w:color w:val="000000"/>
                      <w:sz w:val="18"/>
                      <w:szCs w:val="18"/>
                    </w:rPr>
                  </w:pPr>
                  <w:r w:rsidRPr="00152D28">
                    <w:rPr>
                      <w:rFonts w:eastAsia="SimSun" w:cs="Arial"/>
                      <w:color w:val="000000"/>
                      <w:sz w:val="18"/>
                      <w:szCs w:val="18"/>
                    </w:rPr>
                    <w:t>Optional with capability signalling</w:t>
                  </w:r>
                </w:p>
              </w:tc>
            </w:tr>
          </w:tbl>
          <w:p w14:paraId="72419E60" w14:textId="77777777" w:rsidR="00A52263" w:rsidRPr="00A52263" w:rsidRDefault="00A52263" w:rsidP="0034763F">
            <w:pPr>
              <w:rPr>
                <w:rFonts w:eastAsia="SimSun"/>
                <w:b/>
                <w:u w:val="single"/>
                <w:lang w:eastAsia="zh-CN"/>
              </w:rPr>
            </w:pPr>
          </w:p>
        </w:tc>
      </w:tr>
      <w:tr w:rsidR="00D52566" w14:paraId="0E172212" w14:textId="77777777" w:rsidTr="00D176F9">
        <w:trPr>
          <w:trHeight w:val="57"/>
        </w:trPr>
        <w:tc>
          <w:tcPr>
            <w:tcW w:w="97" w:type="pct"/>
          </w:tcPr>
          <w:p w14:paraId="0CA0C44C" w14:textId="21EAA02A" w:rsidR="00D52566" w:rsidRPr="00E42512" w:rsidRDefault="00E42512" w:rsidP="0034763F">
            <w:pPr>
              <w:spacing w:after="0"/>
              <w:jc w:val="center"/>
              <w:rPr>
                <w:rFonts w:eastAsia="SimSun"/>
                <w:sz w:val="22"/>
                <w:lang w:eastAsia="zh-CN"/>
              </w:rPr>
            </w:pPr>
            <w:r>
              <w:rPr>
                <w:rFonts w:eastAsia="SimSun" w:hint="eastAsia"/>
                <w:sz w:val="22"/>
                <w:lang w:eastAsia="zh-CN"/>
              </w:rPr>
              <w:t>[6]</w:t>
            </w:r>
          </w:p>
        </w:tc>
        <w:tc>
          <w:tcPr>
            <w:tcW w:w="320" w:type="pct"/>
          </w:tcPr>
          <w:p w14:paraId="0E9747B7" w14:textId="5929A684" w:rsidR="00D52566" w:rsidRPr="00E42512" w:rsidRDefault="00E42512" w:rsidP="0034763F">
            <w:pPr>
              <w:spacing w:after="0"/>
              <w:jc w:val="center"/>
              <w:rPr>
                <w:rFonts w:eastAsia="SimSun"/>
                <w:sz w:val="22"/>
                <w:szCs w:val="18"/>
                <w:lang w:eastAsia="zh-CN"/>
              </w:rPr>
            </w:pPr>
            <w:r>
              <w:rPr>
                <w:rFonts w:eastAsia="SimSun" w:hint="eastAsia"/>
                <w:sz w:val="22"/>
                <w:szCs w:val="18"/>
                <w:lang w:eastAsia="zh-CN"/>
              </w:rPr>
              <w:t>Nokia</w:t>
            </w:r>
          </w:p>
        </w:tc>
        <w:tc>
          <w:tcPr>
            <w:tcW w:w="4583" w:type="pct"/>
          </w:tcPr>
          <w:p w14:paraId="2DE5EC0C" w14:textId="77777777" w:rsidR="00E42512" w:rsidRDefault="00E42512" w:rsidP="00E42512">
            <w:pPr>
              <w:spacing w:before="120" w:after="120" w:line="276" w:lineRule="auto"/>
              <w:jc w:val="both"/>
            </w:pPr>
            <w:r>
              <w:t>In either Option 1 or Option 2, Msg1 repetition is performed in only one RO type. Therefore, from Msg1 repetition functionality point of view, there’s no difference between supporting Msg1 repetition for Option1 and Option 2.</w:t>
            </w:r>
          </w:p>
          <w:p w14:paraId="689D56E2" w14:textId="77777777" w:rsidR="00E42512" w:rsidRDefault="00E42512" w:rsidP="00E42512">
            <w:pPr>
              <w:pStyle w:val="a6"/>
            </w:pPr>
            <w:r>
              <w:t xml:space="preserve">Proposal </w:t>
            </w:r>
            <w:r>
              <w:fldChar w:fldCharType="begin"/>
            </w:r>
            <w:r>
              <w:instrText xml:space="preserve"> SEQ Proposal \* ARABIC </w:instrText>
            </w:r>
            <w:r>
              <w:fldChar w:fldCharType="separate"/>
            </w:r>
            <w:r>
              <w:rPr>
                <w:noProof/>
              </w:rPr>
              <w:t>6</w:t>
            </w:r>
            <w:r>
              <w:fldChar w:fldCharType="end"/>
            </w:r>
            <w:r>
              <w:t xml:space="preserve">. Introduce a separate </w:t>
            </w:r>
            <w:r w:rsidRPr="00282AA1">
              <w:t>FG for PRACH repetition in additional ROs</w:t>
            </w:r>
            <w:r>
              <w:t>. S</w:t>
            </w:r>
            <w:r w:rsidRPr="00282AA1">
              <w:t>eparate FGs</w:t>
            </w:r>
            <w:r>
              <w:t xml:space="preserve"> of PRACH repetition</w:t>
            </w:r>
            <w:r w:rsidRPr="00282AA1">
              <w:t xml:space="preserve"> for RACH configuration Option 1 and Option 2 are NOT necessary</w:t>
            </w:r>
            <w:r>
              <w:t>.</w:t>
            </w:r>
          </w:p>
          <w:p w14:paraId="5CA7027B" w14:textId="77777777" w:rsidR="00D52566" w:rsidRPr="00E42512" w:rsidRDefault="00D52566" w:rsidP="0034763F">
            <w:pPr>
              <w:spacing w:beforeLines="50" w:before="120" w:after="120"/>
              <w:jc w:val="both"/>
              <w:rPr>
                <w:rFonts w:eastAsia="Batang"/>
              </w:rPr>
            </w:pPr>
          </w:p>
        </w:tc>
      </w:tr>
      <w:tr w:rsidR="00D52566" w14:paraId="6D637671" w14:textId="77777777" w:rsidTr="00D176F9">
        <w:trPr>
          <w:trHeight w:val="57"/>
        </w:trPr>
        <w:tc>
          <w:tcPr>
            <w:tcW w:w="97" w:type="pct"/>
          </w:tcPr>
          <w:p w14:paraId="2882C9E8" w14:textId="5A1DFBC7" w:rsidR="00D52566" w:rsidRPr="005B798C" w:rsidRDefault="005B798C" w:rsidP="0034763F">
            <w:pPr>
              <w:spacing w:after="0"/>
              <w:jc w:val="center"/>
              <w:rPr>
                <w:rFonts w:eastAsia="SimSun"/>
                <w:sz w:val="22"/>
                <w:lang w:eastAsia="zh-CN"/>
              </w:rPr>
            </w:pPr>
            <w:r>
              <w:rPr>
                <w:rFonts w:eastAsia="SimSun" w:hint="eastAsia"/>
                <w:sz w:val="22"/>
                <w:lang w:eastAsia="zh-CN"/>
              </w:rPr>
              <w:t>[7]</w:t>
            </w:r>
          </w:p>
        </w:tc>
        <w:tc>
          <w:tcPr>
            <w:tcW w:w="320" w:type="pct"/>
          </w:tcPr>
          <w:p w14:paraId="3C889A0E" w14:textId="1049571A" w:rsidR="00D52566" w:rsidRPr="005B798C" w:rsidRDefault="005B798C" w:rsidP="0034763F">
            <w:pPr>
              <w:spacing w:after="0"/>
              <w:jc w:val="center"/>
              <w:rPr>
                <w:rFonts w:eastAsia="SimSun"/>
                <w:sz w:val="22"/>
                <w:szCs w:val="18"/>
                <w:lang w:eastAsia="zh-CN"/>
              </w:rPr>
            </w:pPr>
            <w:r>
              <w:rPr>
                <w:rFonts w:eastAsia="SimSun" w:hint="eastAsia"/>
                <w:sz w:val="22"/>
                <w:szCs w:val="18"/>
                <w:lang w:eastAsia="zh-CN"/>
              </w:rPr>
              <w:t>MediaTek</w:t>
            </w:r>
          </w:p>
        </w:tc>
        <w:tc>
          <w:tcPr>
            <w:tcW w:w="4583" w:type="pct"/>
          </w:tcPr>
          <w:p w14:paraId="23A70A57" w14:textId="77777777" w:rsidR="005B798C" w:rsidRDefault="005B798C" w:rsidP="005B798C">
            <w:pPr>
              <w:autoSpaceDE/>
              <w:spacing w:after="120" w:line="288" w:lineRule="auto"/>
              <w:rPr>
                <w:rFonts w:eastAsia="ＭＳ 明朝"/>
                <w:b/>
                <w:bCs/>
                <w:u w:val="single"/>
              </w:rPr>
            </w:pPr>
            <w:r>
              <w:rPr>
                <w:rFonts w:eastAsia="ＭＳ 明朝"/>
                <w:b/>
                <w:bCs/>
                <w:u w:val="single"/>
              </w:rPr>
              <w:t xml:space="preserve">Whether to </w:t>
            </w:r>
            <w:bookmarkStart w:id="68" w:name="OLE_LINK473"/>
            <w:r>
              <w:rPr>
                <w:rFonts w:eastAsia="ＭＳ 明朝"/>
                <w:b/>
                <w:bCs/>
                <w:u w:val="single"/>
              </w:rPr>
              <w:t xml:space="preserve">support separate FGs </w:t>
            </w:r>
            <w:bookmarkStart w:id="69" w:name="OLE_LINK462"/>
            <w:r>
              <w:rPr>
                <w:rFonts w:eastAsia="ＭＳ 明朝"/>
                <w:b/>
                <w:bCs/>
                <w:u w:val="single"/>
              </w:rPr>
              <w:t>for PRACH repetition in additional ROs</w:t>
            </w:r>
            <w:bookmarkEnd w:id="69"/>
            <w:r>
              <w:rPr>
                <w:rFonts w:eastAsia="ＭＳ 明朝"/>
                <w:b/>
                <w:bCs/>
                <w:u w:val="single"/>
              </w:rPr>
              <w:t xml:space="preserve"> </w:t>
            </w:r>
            <w:bookmarkStart w:id="70" w:name="OLE_LINK461"/>
            <w:r>
              <w:rPr>
                <w:rFonts w:eastAsia="ＭＳ 明朝"/>
                <w:b/>
                <w:bCs/>
                <w:u w:val="single"/>
              </w:rPr>
              <w:t>for RACH configuration Option 1 and Option 2</w:t>
            </w:r>
            <w:bookmarkEnd w:id="68"/>
            <w:bookmarkEnd w:id="70"/>
          </w:p>
          <w:p w14:paraId="5A446E24" w14:textId="77777777" w:rsidR="005B798C" w:rsidRDefault="005B798C" w:rsidP="005B798C">
            <w:pPr>
              <w:autoSpaceDE/>
              <w:spacing w:after="120" w:line="288" w:lineRule="auto"/>
              <w:rPr>
                <w:rFonts w:eastAsia="ＭＳ 明朝"/>
              </w:rPr>
            </w:pPr>
            <w:r>
              <w:rPr>
                <w:rFonts w:eastAsia="ＭＳ 明朝"/>
              </w:rPr>
              <w:t xml:space="preserve">There was a discussion on whether to introduce separate FG for </w:t>
            </w:r>
            <w:bookmarkStart w:id="71" w:name="OLE_LINK467"/>
            <w:r>
              <w:rPr>
                <w:rFonts w:eastAsia="ＭＳ 明朝"/>
              </w:rPr>
              <w:t xml:space="preserve">PRACH repetition in additional ROs </w:t>
            </w:r>
            <w:bookmarkEnd w:id="71"/>
            <w:r>
              <w:rPr>
                <w:rFonts w:eastAsia="ＭＳ 明朝"/>
              </w:rPr>
              <w:t>for RACH configuration Option 1 and Option 2. According to RAN1 agreement from RAN1#117, “</w:t>
            </w:r>
            <w:r>
              <w:rPr>
                <w:rFonts w:eastAsia="ＭＳ 明朝"/>
                <w:i/>
                <w:iCs/>
              </w:rPr>
              <w:t>enabling both options at the same time for a UE is not supported</w:t>
            </w:r>
            <w:r>
              <w:rPr>
                <w:rFonts w:eastAsia="ＭＳ 明朝"/>
              </w:rPr>
              <w:t xml:space="preserve">”. As such, a single FG can be supported, which applies to the PRACH configuration option which is enabled at any given time. </w:t>
            </w:r>
            <w:bookmarkStart w:id="72" w:name="OLE_LINK470"/>
            <w:r>
              <w:rPr>
                <w:rFonts w:eastAsia="ＭＳ 明朝"/>
              </w:rPr>
              <w:t xml:space="preserve">If UE supports the FG for PRACH repetition in additional ROs and </w:t>
            </w:r>
            <w:bookmarkStart w:id="73" w:name="OLE_LINK469"/>
            <w:r>
              <w:rPr>
                <w:rFonts w:eastAsia="ＭＳ 明朝"/>
              </w:rPr>
              <w:t xml:space="preserve">RACH configuration </w:t>
            </w:r>
            <w:bookmarkEnd w:id="73"/>
            <w:r>
              <w:rPr>
                <w:rFonts w:eastAsia="ＭＳ 明朝"/>
              </w:rPr>
              <w:t xml:space="preserve">Option 1 is enabled, UE supports PRACH repetition in additional ROs based on RACH configuration Option 1. </w:t>
            </w:r>
            <w:bookmarkEnd w:id="72"/>
            <w:r>
              <w:rPr>
                <w:rFonts w:eastAsia="ＭＳ 明朝"/>
              </w:rPr>
              <w:t xml:space="preserve">On the other hand, if UE supports the FG for PRACH repetition in additional ROs and RACH configuration Option 2 is enabled, UE supports PRACH repetition in additional ROs based on RACH configuration Option 2. </w:t>
            </w:r>
          </w:p>
          <w:p w14:paraId="0E42404F" w14:textId="77777777" w:rsidR="005B798C" w:rsidRPr="00F05DB1" w:rsidRDefault="005B798C" w:rsidP="00523E30">
            <w:pPr>
              <w:pStyle w:val="aff6"/>
              <w:numPr>
                <w:ilvl w:val="0"/>
                <w:numId w:val="42"/>
              </w:numPr>
              <w:overflowPunct/>
              <w:autoSpaceDE/>
              <w:autoSpaceDN/>
              <w:adjustRightInd/>
              <w:spacing w:after="60"/>
              <w:ind w:leftChars="0"/>
              <w:contextualSpacing/>
              <w:jc w:val="both"/>
              <w:rPr>
                <w:rFonts w:eastAsia="ＭＳ 明朝"/>
                <w:b/>
                <w:bCs/>
                <w:i/>
                <w:iCs/>
              </w:rPr>
            </w:pPr>
            <w:bookmarkStart w:id="74" w:name="OLE_LINK509"/>
            <w:r w:rsidRPr="00F05DB1">
              <w:rPr>
                <w:rFonts w:eastAsia="ＭＳ 明朝"/>
                <w:b/>
                <w:bCs/>
                <w:i/>
                <w:iCs/>
              </w:rPr>
              <w:t>Support of separate FGs for PRACH repetition in additional ROs for RACH configuration Option 1 and Option 2</w:t>
            </w:r>
            <w:r w:rsidRPr="00F05DB1">
              <w:rPr>
                <w:rFonts w:eastAsia="Batang"/>
                <w:b/>
                <w:i/>
                <w:iCs/>
              </w:rPr>
              <w:t xml:space="preserve"> is NOT necessary. </w:t>
            </w:r>
            <w:r w:rsidRPr="00F05DB1">
              <w:rPr>
                <w:rFonts w:ascii="Arial" w:eastAsia="Batang" w:hAnsi="Arial" w:cs="Arial"/>
                <w:b/>
                <w:i/>
                <w:iCs/>
              </w:rPr>
              <w:t xml:space="preserve"> </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6"/>
              <w:gridCol w:w="4967"/>
              <w:gridCol w:w="4547"/>
              <w:gridCol w:w="1664"/>
              <w:gridCol w:w="1926"/>
              <w:gridCol w:w="1068"/>
              <w:gridCol w:w="2240"/>
              <w:gridCol w:w="2656"/>
            </w:tblGrid>
            <w:tr w:rsidR="003B1703" w14:paraId="322852EC" w14:textId="77777777" w:rsidTr="0034763F">
              <w:trPr>
                <w:trHeight w:val="20"/>
              </w:trPr>
              <w:tc>
                <w:tcPr>
                  <w:tcW w:w="198" w:type="pct"/>
                  <w:tcBorders>
                    <w:top w:val="single" w:sz="4" w:space="0" w:color="auto"/>
                    <w:left w:val="single" w:sz="4" w:space="0" w:color="auto"/>
                    <w:bottom w:val="single" w:sz="4" w:space="0" w:color="auto"/>
                    <w:right w:val="single" w:sz="4" w:space="0" w:color="auto"/>
                  </w:tcBorders>
                  <w:vAlign w:val="center"/>
                  <w:hideMark/>
                </w:tcPr>
                <w:bookmarkEnd w:id="74"/>
                <w:p w14:paraId="746EDEE3" w14:textId="77777777" w:rsidR="003B1703" w:rsidRDefault="003B1703" w:rsidP="003B1703">
                  <w:pPr>
                    <w:keepLines/>
                    <w:spacing w:after="0"/>
                    <w:rPr>
                      <w:rFonts w:ascii="Arial" w:eastAsia="ＭＳ 明朝" w:hAnsi="Arial" w:cs="Arial"/>
                      <w:color w:val="000000"/>
                      <w:sz w:val="18"/>
                      <w:szCs w:val="18"/>
                    </w:rPr>
                  </w:pPr>
                  <w:r>
                    <w:rPr>
                      <w:rFonts w:eastAsia="Malgun Gothic"/>
                      <w:color w:val="000000"/>
                      <w:sz w:val="18"/>
                      <w:szCs w:val="18"/>
                    </w:rPr>
                    <w:t>X-7</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C699BD4" w14:textId="77777777" w:rsidR="003B1703" w:rsidRDefault="003B1703" w:rsidP="003B1703">
                  <w:pPr>
                    <w:keepLines/>
                    <w:spacing w:after="0"/>
                    <w:rPr>
                      <w:rFonts w:eastAsia="Malgun Gothic"/>
                      <w:color w:val="000000"/>
                      <w:highlight w:val="yellow"/>
                      <w:lang w:val="en-US" w:eastAsia="ko-KR"/>
                    </w:rPr>
                  </w:pPr>
                  <w:r>
                    <w:rPr>
                      <w:color w:val="000000"/>
                      <w:lang w:eastAsia="zh-CN"/>
                    </w:rPr>
                    <w:t xml:space="preserve">Preamble repetition within additional-ROs </w:t>
                  </w:r>
                  <w:r>
                    <w:rPr>
                      <w:rFonts w:eastAsia="Malgun Gothic"/>
                      <w:color w:val="000000"/>
                    </w:rPr>
                    <w:t xml:space="preserve">for RACH Configuration Option 1 and Option 2 </w:t>
                  </w:r>
                </w:p>
              </w:tc>
              <w:tc>
                <w:tcPr>
                  <w:tcW w:w="1145" w:type="pct"/>
                  <w:tcBorders>
                    <w:top w:val="single" w:sz="4" w:space="0" w:color="auto"/>
                    <w:left w:val="single" w:sz="4" w:space="0" w:color="auto"/>
                    <w:bottom w:val="single" w:sz="4" w:space="0" w:color="auto"/>
                    <w:right w:val="single" w:sz="4" w:space="0" w:color="auto"/>
                  </w:tcBorders>
                  <w:vAlign w:val="center"/>
                  <w:hideMark/>
                </w:tcPr>
                <w:p w14:paraId="5A8C0D79" w14:textId="77777777" w:rsidR="003B1703" w:rsidRDefault="003B1703" w:rsidP="00523E30">
                  <w:pPr>
                    <w:pStyle w:val="aff6"/>
                    <w:numPr>
                      <w:ilvl w:val="0"/>
                      <w:numId w:val="46"/>
                    </w:numPr>
                    <w:overflowPunct/>
                    <w:autoSpaceDE/>
                    <w:autoSpaceDN/>
                    <w:adjustRightInd/>
                    <w:spacing w:before="60" w:after="0"/>
                    <w:ind w:leftChars="0"/>
                    <w:rPr>
                      <w:rFonts w:eastAsia="Malgun Gothic"/>
                      <w:color w:val="000000"/>
                      <w:kern w:val="2"/>
                      <w:lang w:eastAsia="ko-KR"/>
                    </w:rPr>
                  </w:pPr>
                  <w:r>
                    <w:rPr>
                      <w:kern w:val="2"/>
                      <w:lang w:eastAsia="ko-KR"/>
                    </w:rPr>
                    <w:t xml:space="preserve">Determination of the set of </w:t>
                  </w:r>
                  <m:oMath>
                    <m:sSubSup>
                      <m:sSubSupPr>
                        <m:ctrlPr>
                          <w:rPr>
                            <w:rFonts w:ascii="Cambria Math" w:eastAsia="Malgun Gothic" w:hAnsi="Cambria Math"/>
                            <w:i/>
                            <w:iCs/>
                            <w:kern w:val="2"/>
                            <w:lang w:val="en-US" w:eastAsia="ko-KR"/>
                          </w:rPr>
                        </m:ctrlPr>
                      </m:sSubSupPr>
                      <m:e>
                        <m:r>
                          <w:rPr>
                            <w:rFonts w:ascii="Cambria Math" w:hAnsi="Cambria Math"/>
                            <w:kern w:val="2"/>
                            <w:lang w:eastAsia="ko-KR"/>
                          </w:rPr>
                          <m:t>N</m:t>
                        </m:r>
                      </m:e>
                      <m:sub>
                        <m:r>
                          <m:rPr>
                            <m:sty m:val="p"/>
                          </m:rPr>
                          <w:rPr>
                            <w:rFonts w:ascii="Cambria Math" w:hAnsi="Cambria Math"/>
                            <w:kern w:val="2"/>
                            <w:lang w:eastAsia="ko-KR"/>
                          </w:rPr>
                          <m:t>preamble</m:t>
                        </m:r>
                      </m:sub>
                      <m:sup>
                        <m:r>
                          <m:rPr>
                            <m:sty m:val="p"/>
                          </m:rPr>
                          <w:rPr>
                            <w:rFonts w:ascii="Cambria Math" w:hAnsi="Cambria Math"/>
                            <w:kern w:val="2"/>
                            <w:lang w:eastAsia="ko-KR"/>
                          </w:rPr>
                          <m:t>rep</m:t>
                        </m:r>
                      </m:sup>
                    </m:sSubSup>
                  </m:oMath>
                  <w:r>
                    <w:rPr>
                      <w:kern w:val="2"/>
                      <w:lang w:eastAsia="ko-KR"/>
                    </w:rPr>
                    <w:t xml:space="preserve"> valid additional-ROs and the time period of the set(s) of </w:t>
                  </w:r>
                  <m:oMath>
                    <m:sSubSup>
                      <m:sSubSupPr>
                        <m:ctrlPr>
                          <w:rPr>
                            <w:rFonts w:ascii="Cambria Math" w:eastAsia="Malgun Gothic" w:hAnsi="Cambria Math"/>
                            <w:i/>
                            <w:iCs/>
                            <w:kern w:val="2"/>
                            <w:lang w:val="en-US" w:eastAsia="ko-KR"/>
                          </w:rPr>
                        </m:ctrlPr>
                      </m:sSubSupPr>
                      <m:e>
                        <m:r>
                          <w:rPr>
                            <w:rFonts w:ascii="Cambria Math" w:hAnsi="Cambria Math"/>
                            <w:kern w:val="2"/>
                            <w:lang w:eastAsia="ko-KR"/>
                          </w:rPr>
                          <m:t>N</m:t>
                        </m:r>
                      </m:e>
                      <m:sub>
                        <m:r>
                          <m:rPr>
                            <m:sty m:val="p"/>
                          </m:rPr>
                          <w:rPr>
                            <w:rFonts w:ascii="Cambria Math" w:hAnsi="Cambria Math"/>
                            <w:kern w:val="2"/>
                            <w:lang w:eastAsia="ko-KR"/>
                          </w:rPr>
                          <m:t>preamble</m:t>
                        </m:r>
                      </m:sub>
                      <m:sup>
                        <m:r>
                          <m:rPr>
                            <m:sty m:val="p"/>
                          </m:rPr>
                          <w:rPr>
                            <w:rFonts w:ascii="Cambria Math" w:hAnsi="Cambria Math"/>
                            <w:kern w:val="2"/>
                            <w:lang w:eastAsia="ko-KR"/>
                          </w:rPr>
                          <m:t>rep</m:t>
                        </m:r>
                      </m:sup>
                    </m:sSubSup>
                  </m:oMath>
                  <w:r>
                    <w:rPr>
                      <w:kern w:val="2"/>
                      <w:lang w:eastAsia="ko-KR"/>
                    </w:rPr>
                    <w:t xml:space="preserve"> valid additional-R</w:t>
                  </w:r>
                  <w:r>
                    <w:rPr>
                      <w:rFonts w:eastAsiaTheme="minorEastAsia"/>
                      <w:kern w:val="2"/>
                      <w:lang w:eastAsia="ko-KR"/>
                    </w:rPr>
                    <w:t>O</w:t>
                  </w:r>
                  <w:r>
                    <w:rPr>
                      <w:kern w:val="2"/>
                      <w:lang w:eastAsia="ko-KR"/>
                    </w:rPr>
                    <w:t xml:space="preserve">s </w:t>
                  </w:r>
                </w:p>
                <w:p w14:paraId="49EDC5A8" w14:textId="77777777" w:rsidR="003B1703" w:rsidRDefault="003B1703" w:rsidP="00523E30">
                  <w:pPr>
                    <w:pStyle w:val="aff6"/>
                    <w:numPr>
                      <w:ilvl w:val="0"/>
                      <w:numId w:val="46"/>
                    </w:numPr>
                    <w:overflowPunct/>
                    <w:autoSpaceDE/>
                    <w:autoSpaceDN/>
                    <w:adjustRightInd/>
                    <w:spacing w:before="60" w:after="0"/>
                    <w:ind w:leftChars="0"/>
                    <w:rPr>
                      <w:color w:val="000000"/>
                      <w:kern w:val="2"/>
                      <w:lang w:eastAsia="ko-KR"/>
                    </w:rPr>
                  </w:pPr>
                  <w:r>
                    <w:rPr>
                      <w:color w:val="000000"/>
                      <w:kern w:val="2"/>
                      <w:lang w:eastAsia="ko-KR"/>
                    </w:rPr>
                    <w:t>Support of separate configuration of rsrp-ThresholdMsg1-RepetitionNum2/4/8 for PRACH transmission with preamble repetitions within additional-ROs and PRACH transmission with preamble repetitions within legacy-ROs.</w:t>
                  </w:r>
                </w:p>
              </w:tc>
              <w:tc>
                <w:tcPr>
                  <w:tcW w:w="419" w:type="pct"/>
                  <w:tcBorders>
                    <w:top w:val="single" w:sz="4" w:space="0" w:color="auto"/>
                    <w:left w:val="single" w:sz="4" w:space="0" w:color="auto"/>
                    <w:bottom w:val="single" w:sz="4" w:space="0" w:color="auto"/>
                    <w:right w:val="single" w:sz="4" w:space="0" w:color="auto"/>
                  </w:tcBorders>
                  <w:vAlign w:val="center"/>
                  <w:hideMark/>
                </w:tcPr>
                <w:p w14:paraId="41C48AAF" w14:textId="77777777" w:rsidR="003B1703" w:rsidRDefault="003B1703" w:rsidP="003B1703">
                  <w:pPr>
                    <w:keepLines/>
                    <w:spacing w:after="0"/>
                    <w:jc w:val="center"/>
                    <w:rPr>
                      <w:rFonts w:ascii="Arial" w:hAnsi="Arial" w:cs="Arial"/>
                      <w:color w:val="000000"/>
                      <w:sz w:val="18"/>
                      <w:szCs w:val="18"/>
                      <w:lang w:eastAsia="zh-CN"/>
                    </w:rPr>
                  </w:pPr>
                  <w:r>
                    <w:rPr>
                      <w:rFonts w:eastAsia="Malgun Gothic"/>
                      <w:color w:val="000000"/>
                      <w:sz w:val="18"/>
                      <w:szCs w:val="18"/>
                    </w:rPr>
                    <w:t>X-1</w:t>
                  </w:r>
                </w:p>
              </w:tc>
              <w:tc>
                <w:tcPr>
                  <w:tcW w:w="485" w:type="pct"/>
                  <w:tcBorders>
                    <w:top w:val="single" w:sz="4" w:space="0" w:color="auto"/>
                    <w:left w:val="single" w:sz="4" w:space="0" w:color="auto"/>
                    <w:bottom w:val="single" w:sz="4" w:space="0" w:color="auto"/>
                    <w:right w:val="single" w:sz="4" w:space="0" w:color="auto"/>
                  </w:tcBorders>
                  <w:vAlign w:val="center"/>
                  <w:hideMark/>
                </w:tcPr>
                <w:p w14:paraId="2C092E72" w14:textId="77777777" w:rsidR="003B1703" w:rsidRDefault="003B1703" w:rsidP="003B1703">
                  <w:pPr>
                    <w:keepLines/>
                    <w:spacing w:after="0"/>
                    <w:rPr>
                      <w:rFonts w:eastAsia="Malgun Gothic"/>
                      <w:color w:val="000000"/>
                      <w:lang w:val="en-US" w:eastAsia="ko-KR"/>
                    </w:rPr>
                  </w:pPr>
                  <w:r>
                    <w:rPr>
                      <w:rFonts w:eastAsia="Malgun Gothic"/>
                      <w:color w:val="000000"/>
                      <w:sz w:val="18"/>
                      <w:szCs w:val="18"/>
                    </w:rPr>
                    <w:t>Preamble repetition within additional-ROs for RACH Configuration Option 1 and Option 2 is not supported</w:t>
                  </w:r>
                </w:p>
              </w:tc>
              <w:tc>
                <w:tcPr>
                  <w:tcW w:w="269" w:type="pct"/>
                  <w:tcBorders>
                    <w:top w:val="single" w:sz="4" w:space="0" w:color="auto"/>
                    <w:left w:val="single" w:sz="4" w:space="0" w:color="auto"/>
                    <w:bottom w:val="single" w:sz="4" w:space="0" w:color="auto"/>
                    <w:right w:val="single" w:sz="4" w:space="0" w:color="auto"/>
                  </w:tcBorders>
                  <w:vAlign w:val="center"/>
                  <w:hideMark/>
                </w:tcPr>
                <w:p w14:paraId="7747A134" w14:textId="77777777" w:rsidR="003B1703" w:rsidRDefault="003B1703" w:rsidP="003B1703">
                  <w:pPr>
                    <w:keepLines/>
                    <w:spacing w:after="0"/>
                    <w:jc w:val="center"/>
                    <w:rPr>
                      <w:rFonts w:ascii="Arial" w:eastAsia="ＭＳ 明朝" w:hAnsi="Arial" w:cs="Arial"/>
                      <w:color w:val="000000"/>
                      <w:sz w:val="18"/>
                      <w:szCs w:val="18"/>
                      <w:highlight w:val="yellow"/>
                    </w:rPr>
                  </w:pPr>
                  <w:r>
                    <w:rPr>
                      <w:rFonts w:ascii="Arial" w:hAnsi="Arial" w:cs="Arial"/>
                      <w:color w:val="000000"/>
                      <w:sz w:val="18"/>
                      <w:szCs w:val="18"/>
                      <w:lang w:eastAsia="zh-CN"/>
                    </w:rPr>
                    <w:t>Per Band</w:t>
                  </w:r>
                </w:p>
              </w:tc>
              <w:tc>
                <w:tcPr>
                  <w:tcW w:w="564" w:type="pct"/>
                  <w:tcBorders>
                    <w:top w:val="single" w:sz="4" w:space="0" w:color="auto"/>
                    <w:left w:val="single" w:sz="4" w:space="0" w:color="auto"/>
                    <w:bottom w:val="single" w:sz="4" w:space="0" w:color="auto"/>
                    <w:right w:val="single" w:sz="4" w:space="0" w:color="auto"/>
                  </w:tcBorders>
                  <w:vAlign w:val="center"/>
                  <w:hideMark/>
                </w:tcPr>
                <w:p w14:paraId="12004746" w14:textId="77777777" w:rsidR="003B1703" w:rsidRDefault="003B1703" w:rsidP="003B1703">
                  <w:pPr>
                    <w:keepLines/>
                    <w:spacing w:after="0"/>
                    <w:jc w:val="center"/>
                    <w:rPr>
                      <w:rFonts w:ascii="Arial" w:hAnsi="Arial" w:cs="Arial"/>
                      <w:color w:val="000000"/>
                      <w:sz w:val="18"/>
                      <w:szCs w:val="18"/>
                      <w:lang w:eastAsia="zh-CN"/>
                    </w:rPr>
                  </w:pPr>
                  <w:r>
                    <w:rPr>
                      <w:rFonts w:eastAsia="Malgun Gothic"/>
                      <w:color w:val="000000"/>
                    </w:rPr>
                    <w:t>TDD only</w:t>
                  </w:r>
                </w:p>
              </w:tc>
              <w:tc>
                <w:tcPr>
                  <w:tcW w:w="669" w:type="pct"/>
                  <w:tcBorders>
                    <w:top w:val="single" w:sz="4" w:space="0" w:color="auto"/>
                    <w:left w:val="single" w:sz="4" w:space="0" w:color="auto"/>
                    <w:bottom w:val="single" w:sz="4" w:space="0" w:color="auto"/>
                    <w:right w:val="single" w:sz="4" w:space="0" w:color="auto"/>
                  </w:tcBorders>
                  <w:vAlign w:val="center"/>
                  <w:hideMark/>
                </w:tcPr>
                <w:p w14:paraId="2FBAF3D1" w14:textId="77777777" w:rsidR="003B1703" w:rsidRDefault="003B1703" w:rsidP="003B1703">
                  <w:pPr>
                    <w:keepLines/>
                    <w:spacing w:after="0"/>
                    <w:rPr>
                      <w:rFonts w:eastAsia="Malgun Gothic"/>
                      <w:color w:val="000000"/>
                      <w:lang w:val="en-US" w:eastAsia="ko-KR"/>
                    </w:rPr>
                  </w:pPr>
                  <w:r>
                    <w:rPr>
                      <w:rFonts w:eastAsia="Malgun Gothic"/>
                      <w:color w:val="000000"/>
                    </w:rPr>
                    <w:t>Optional with capability signaling</w:t>
                  </w:r>
                </w:p>
              </w:tc>
            </w:tr>
          </w:tbl>
          <w:p w14:paraId="5F8ADD95" w14:textId="77777777" w:rsidR="00D52566" w:rsidRPr="005B798C" w:rsidRDefault="00D52566" w:rsidP="0034763F">
            <w:pPr>
              <w:keepLines/>
              <w:spacing w:after="0"/>
              <w:rPr>
                <w:rFonts w:ascii="Arial" w:hAnsi="Arial" w:cs="Arial"/>
                <w:b/>
                <w:color w:val="000000"/>
                <w:sz w:val="18"/>
                <w:szCs w:val="18"/>
              </w:rPr>
            </w:pPr>
          </w:p>
        </w:tc>
      </w:tr>
      <w:tr w:rsidR="000759E6" w14:paraId="4E46BD79" w14:textId="77777777" w:rsidTr="00D176F9">
        <w:trPr>
          <w:trHeight w:val="57"/>
        </w:trPr>
        <w:tc>
          <w:tcPr>
            <w:tcW w:w="97" w:type="pct"/>
          </w:tcPr>
          <w:p w14:paraId="1BC3BAAC" w14:textId="5BC05738" w:rsidR="000759E6" w:rsidRDefault="000759E6" w:rsidP="000759E6">
            <w:pPr>
              <w:spacing w:after="0"/>
              <w:jc w:val="center"/>
              <w:rPr>
                <w:rFonts w:eastAsia="ＭＳ 明朝"/>
                <w:sz w:val="22"/>
              </w:rPr>
            </w:pPr>
            <w:r>
              <w:rPr>
                <w:rFonts w:eastAsia="SimSun" w:hint="eastAsia"/>
                <w:sz w:val="22"/>
                <w:lang w:eastAsia="zh-CN"/>
              </w:rPr>
              <w:t>[8]</w:t>
            </w:r>
          </w:p>
        </w:tc>
        <w:tc>
          <w:tcPr>
            <w:tcW w:w="320" w:type="pct"/>
          </w:tcPr>
          <w:p w14:paraId="3EDD286F" w14:textId="7CDEF979" w:rsidR="000759E6" w:rsidRDefault="000759E6" w:rsidP="000759E6">
            <w:pPr>
              <w:spacing w:after="0"/>
              <w:jc w:val="center"/>
              <w:rPr>
                <w:rFonts w:eastAsia="ＭＳ 明朝"/>
                <w:sz w:val="22"/>
                <w:szCs w:val="18"/>
              </w:rPr>
            </w:pPr>
            <w:r>
              <w:rPr>
                <w:rFonts w:eastAsia="SimSun" w:hint="eastAsia"/>
                <w:sz w:val="22"/>
                <w:szCs w:val="18"/>
                <w:lang w:eastAsia="zh-CN"/>
              </w:rPr>
              <w:t>CMCC</w:t>
            </w:r>
          </w:p>
        </w:tc>
        <w:tc>
          <w:tcPr>
            <w:tcW w:w="4583" w:type="pct"/>
          </w:tcPr>
          <w:p w14:paraId="13927E66" w14:textId="77777777" w:rsidR="000759E6" w:rsidRDefault="000759E6" w:rsidP="000759E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7607C7EC" w14:textId="77777777" w:rsidR="000759E6" w:rsidRPr="00B44385"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238DA3C5" w14:textId="77777777" w:rsidR="000759E6"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0BD079F0" w14:textId="77777777" w:rsidR="000759E6" w:rsidRDefault="000759E6" w:rsidP="000759E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random </w:t>
            </w:r>
            <w:r>
              <w:rPr>
                <w:rFonts w:eastAsiaTheme="minorEastAsia"/>
                <w:lang w:val="en-US" w:eastAsia="zh-CN"/>
              </w:rPr>
              <w:t>access</w:t>
            </w:r>
            <w:r>
              <w:rPr>
                <w:rFonts w:eastAsiaTheme="minorEastAsia" w:hint="eastAsia"/>
                <w:lang w:val="en-US" w:eastAsia="zh-CN"/>
              </w:rPr>
              <w:t xml:space="preserve"> </w:t>
            </w:r>
            <w:r>
              <w:rPr>
                <w:rFonts w:eastAsiaTheme="minorEastAsia"/>
                <w:lang w:val="en-US" w:eastAsia="zh-CN"/>
              </w:rPr>
              <w:t>operation</w:t>
            </w:r>
            <w:r>
              <w:rPr>
                <w:rFonts w:eastAsiaTheme="minorEastAsia" w:hint="eastAsia"/>
                <w:lang w:val="en-US" w:eastAsia="zh-CN"/>
              </w:rPr>
              <w:t>.</w:t>
            </w:r>
          </w:p>
          <w:p w14:paraId="57E29699" w14:textId="77777777" w:rsidR="000759E6" w:rsidRDefault="000759E6" w:rsidP="000759E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14"/>
              <w:gridCol w:w="2717"/>
              <w:gridCol w:w="2717"/>
              <w:gridCol w:w="1095"/>
              <w:gridCol w:w="959"/>
              <w:gridCol w:w="986"/>
              <w:gridCol w:w="2717"/>
              <w:gridCol w:w="1247"/>
              <w:gridCol w:w="1230"/>
              <w:gridCol w:w="1230"/>
              <w:gridCol w:w="1197"/>
              <w:gridCol w:w="554"/>
              <w:gridCol w:w="1644"/>
            </w:tblGrid>
            <w:tr w:rsidR="000759E6" w:rsidRPr="00494F20" w14:paraId="25662310"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AB83E14" w14:textId="77777777" w:rsidR="000759E6" w:rsidRPr="00591FE8" w:rsidRDefault="000759E6" w:rsidP="000759E6">
                  <w:pPr>
                    <w:pStyle w:val="TAL"/>
                    <w:jc w:val="center"/>
                    <w:rPr>
                      <w:rFonts w:eastAsia="ＭＳ 明朝"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325E94" w14:textId="77777777" w:rsidR="000759E6" w:rsidRPr="00591FE8" w:rsidRDefault="000759E6" w:rsidP="000759E6">
                  <w:pPr>
                    <w:pStyle w:val="TAL"/>
                    <w:jc w:val="center"/>
                    <w:rPr>
                      <w:rFonts w:eastAsia="ＭＳ 明朝"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C634163" w14:textId="77777777" w:rsidR="000759E6" w:rsidRPr="00591FE8" w:rsidRDefault="000759E6" w:rsidP="000759E6">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6D042EA" w14:textId="77777777" w:rsidR="000759E6" w:rsidRPr="00591FE8" w:rsidRDefault="000759E6" w:rsidP="000759E6">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A3DD95" w14:textId="77777777" w:rsidR="000759E6" w:rsidRPr="00591FE8" w:rsidRDefault="000759E6" w:rsidP="000759E6">
                  <w:pPr>
                    <w:pStyle w:val="TAL"/>
                    <w:jc w:val="center"/>
                    <w:rPr>
                      <w:rFonts w:eastAsia="ＭＳ 明朝"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78570D" w14:textId="77777777" w:rsidR="000759E6" w:rsidRPr="00591FE8" w:rsidRDefault="000759E6" w:rsidP="000759E6">
                  <w:pPr>
                    <w:pStyle w:val="TAL"/>
                    <w:jc w:val="center"/>
                    <w:rPr>
                      <w:rFonts w:cs="Arial"/>
                      <w:szCs w:val="18"/>
                      <w:lang w:eastAsia="zh-CN"/>
                    </w:rPr>
                  </w:pPr>
                  <w:r w:rsidRPr="00591FE8">
                    <w:rPr>
                      <w:rFonts w:cs="Arial"/>
                      <w:b/>
                      <w:bCs/>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050DC" w14:textId="77777777" w:rsidR="000759E6" w:rsidRPr="00591FE8" w:rsidRDefault="000759E6" w:rsidP="000759E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(Sidelink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AD82D" w14:textId="77777777" w:rsidR="000759E6" w:rsidRPr="00591FE8" w:rsidRDefault="000759E6" w:rsidP="000759E6">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E3D810" w14:textId="77777777" w:rsidR="000759E6" w:rsidRPr="00591FE8" w:rsidRDefault="000759E6" w:rsidP="000759E6">
                  <w:pPr>
                    <w:pStyle w:val="TAN"/>
                    <w:ind w:left="800" w:firstLine="0"/>
                    <w:jc w:val="center"/>
                    <w:rPr>
                      <w:rFonts w:cs="Arial"/>
                      <w:b/>
                      <w:bCs/>
                      <w:szCs w:val="18"/>
                    </w:rPr>
                  </w:pPr>
                  <w:r w:rsidRPr="00591FE8">
                    <w:rPr>
                      <w:rFonts w:cs="Arial"/>
                      <w:b/>
                      <w:bCs/>
                      <w:szCs w:val="18"/>
                    </w:rPr>
                    <w:t>Type</w:t>
                  </w:r>
                </w:p>
                <w:p w14:paraId="4CE4D3F9" w14:textId="77777777" w:rsidR="000759E6" w:rsidRPr="00591FE8" w:rsidRDefault="000759E6" w:rsidP="000759E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A4E289" w14:textId="77777777" w:rsidR="000759E6" w:rsidRPr="00591FE8" w:rsidRDefault="000759E6" w:rsidP="000759E6">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3448A" w14:textId="77777777" w:rsidR="000759E6" w:rsidRPr="00591FE8" w:rsidRDefault="000759E6" w:rsidP="000759E6">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B92067" w14:textId="77777777" w:rsidR="000759E6" w:rsidRPr="00591FE8" w:rsidRDefault="000759E6" w:rsidP="000759E6">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2A1CCC39" w14:textId="77777777" w:rsidR="000759E6" w:rsidRPr="00591FE8" w:rsidRDefault="000759E6" w:rsidP="000759E6">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DD37CC3" w14:textId="77777777" w:rsidR="000759E6" w:rsidRPr="00591FE8" w:rsidRDefault="000759E6" w:rsidP="000759E6">
                  <w:pPr>
                    <w:pStyle w:val="TAL"/>
                    <w:jc w:val="center"/>
                    <w:rPr>
                      <w:rFonts w:cs="Arial"/>
                      <w:szCs w:val="18"/>
                      <w:lang w:val="en-US"/>
                    </w:rPr>
                  </w:pPr>
                  <w:r w:rsidRPr="00591FE8">
                    <w:rPr>
                      <w:rFonts w:cs="Arial"/>
                      <w:b/>
                      <w:bCs/>
                      <w:szCs w:val="18"/>
                    </w:rPr>
                    <w:t>Mandatory/Optional</w:t>
                  </w:r>
                </w:p>
              </w:tc>
            </w:tr>
            <w:tr w:rsidR="000759E6" w:rsidRPr="00494F20" w14:paraId="684AC0F6"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A5BF351"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24C19" w14:textId="77777777" w:rsidR="000759E6" w:rsidRPr="001E363C" w:rsidRDefault="000759E6" w:rsidP="000759E6">
                  <w:pPr>
                    <w:pStyle w:val="TAL"/>
                    <w:rPr>
                      <w:rFonts w:cs="Arial"/>
                      <w:b/>
                      <w:bCs/>
                      <w:szCs w:val="18"/>
                    </w:rPr>
                  </w:pPr>
                  <w:r w:rsidRPr="001E363C">
                    <w:rPr>
                      <w:rFonts w:eastAsia="ＭＳ 明朝"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B7E18D3" w14:textId="77777777" w:rsidR="000759E6" w:rsidRPr="001E363C" w:rsidRDefault="000759E6" w:rsidP="000759E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3F8B23E7"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57ED392C" w14:textId="77777777" w:rsidR="000759E6" w:rsidRPr="001E363C" w:rsidRDefault="000759E6" w:rsidP="000759E6">
                  <w:pPr>
                    <w:spacing w:after="0"/>
                    <w:rPr>
                      <w:rFonts w:eastAsia="游明朝" w:cs="Arial"/>
                      <w:bCs/>
                      <w:sz w:val="18"/>
                      <w:szCs w:val="18"/>
                    </w:rPr>
                  </w:pPr>
                </w:p>
                <w:p w14:paraId="42B7282C"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8CFC00" w14:textId="77777777" w:rsidR="000759E6" w:rsidRPr="001E363C" w:rsidRDefault="000759E6" w:rsidP="000759E6">
                  <w:pPr>
                    <w:pStyle w:val="TAL"/>
                    <w:rPr>
                      <w:rFonts w:cs="Arial"/>
                      <w:szCs w:val="18"/>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C4193" w14:textId="77777777" w:rsidR="000759E6" w:rsidRPr="001E363C" w:rsidRDefault="000759E6" w:rsidP="000759E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C795F"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A90A9A" w14:textId="77777777" w:rsidR="000759E6" w:rsidRPr="001E363C" w:rsidRDefault="000759E6" w:rsidP="000759E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088EA9"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55C5A1"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BA254"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DF5FA3"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A64B200"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40D9646"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7DDA8A32"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D98CCA"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AD8AE" w14:textId="77777777" w:rsidR="000759E6" w:rsidRPr="001E363C" w:rsidRDefault="000759E6" w:rsidP="000759E6">
                  <w:pPr>
                    <w:pStyle w:val="TAL"/>
                    <w:rPr>
                      <w:rFonts w:eastAsia="ＭＳ 明朝" w:cs="Arial"/>
                      <w:szCs w:val="18"/>
                    </w:rPr>
                  </w:pPr>
                  <w:r w:rsidRPr="001E363C">
                    <w:rPr>
                      <w:rFonts w:eastAsia="ＭＳ 明朝"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5766FF"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0173209"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34E73E3D" w14:textId="77777777" w:rsidR="000759E6" w:rsidRPr="001E363C" w:rsidRDefault="000759E6" w:rsidP="000759E6">
                  <w:pPr>
                    <w:spacing w:after="0"/>
                    <w:rPr>
                      <w:rFonts w:eastAsia="游明朝" w:cs="Arial"/>
                      <w:bCs/>
                      <w:sz w:val="18"/>
                      <w:szCs w:val="18"/>
                    </w:rPr>
                  </w:pPr>
                </w:p>
                <w:p w14:paraId="264B8221"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CBE8E8" w14:textId="77777777" w:rsidR="000759E6" w:rsidRPr="001E363C" w:rsidRDefault="000759E6" w:rsidP="000759E6">
                  <w:pPr>
                    <w:pStyle w:val="TAL"/>
                    <w:rPr>
                      <w:rFonts w:cs="Arial"/>
                      <w:szCs w:val="18"/>
                      <w:lang w:eastAsia="zh-CN"/>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B2D99B" w14:textId="77777777" w:rsidR="000759E6" w:rsidRPr="001E363C" w:rsidRDefault="000759E6" w:rsidP="000759E6">
                  <w:pPr>
                    <w:pStyle w:val="TAL"/>
                    <w:rPr>
                      <w:rFonts w:cs="Arial"/>
                      <w:szCs w:val="18"/>
                      <w:lang w:eastAsia="zh-CN"/>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2FA89"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620A7A"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游明朝"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38A057"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6C2862"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561E53"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D6577B"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62E6D0F0"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BEA7D6D"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00DC3D36"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F4AAEE"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4E5596" w14:textId="77777777" w:rsidR="000759E6" w:rsidRPr="001E363C" w:rsidRDefault="000759E6" w:rsidP="000759E6">
                  <w:pPr>
                    <w:pStyle w:val="TAL"/>
                    <w:rPr>
                      <w:rFonts w:eastAsia="ＭＳ 明朝" w:cs="Arial"/>
                      <w:szCs w:val="18"/>
                    </w:rPr>
                  </w:pPr>
                  <w:r w:rsidRPr="001E363C">
                    <w:rPr>
                      <w:rFonts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4362F44" w14:textId="77777777" w:rsidR="000759E6" w:rsidRPr="001E363C" w:rsidRDefault="000759E6" w:rsidP="000759E6">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DBFFA07" w14:textId="77777777" w:rsidR="000759E6" w:rsidRPr="001E363C" w:rsidRDefault="000759E6" w:rsidP="000759E6">
                  <w:pPr>
                    <w:spacing w:line="259" w:lineRule="auto"/>
                    <w:rPr>
                      <w:rFonts w:ascii="Arial" w:eastAsia="ＭＳ 明朝"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ＭＳ 明朝" w:hAnsi="Arial" w:cs="Arial"/>
                      <w:sz w:val="18"/>
                      <w:szCs w:val="18"/>
                      <w:lang w:eastAsia="zh-CN"/>
                    </w:rPr>
                    <w:t>.</w:t>
                  </w:r>
                </w:p>
                <w:p w14:paraId="38E7AC78" w14:textId="77777777" w:rsidR="000759E6" w:rsidRPr="001E363C" w:rsidRDefault="000759E6" w:rsidP="000759E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{2, 4, 8} for the number of multiple PRACH transmissions with same Tx spatial filter.</w:t>
                  </w:r>
                </w:p>
                <w:p w14:paraId="2AD04DD6" w14:textId="77777777" w:rsidR="000759E6" w:rsidRPr="001E363C" w:rsidRDefault="000759E6" w:rsidP="000759E6">
                  <w:pPr>
                    <w:spacing w:after="0"/>
                    <w:rPr>
                      <w:rFonts w:ascii="Arial" w:eastAsiaTheme="minorEastAsia" w:hAnsi="Arial" w:cs="Arial"/>
                      <w:sz w:val="18"/>
                      <w:szCs w:val="18"/>
                      <w:lang w:eastAsia="zh-CN"/>
                    </w:rPr>
                  </w:pPr>
                </w:p>
                <w:p w14:paraId="1446E735" w14:textId="77777777" w:rsidR="000759E6" w:rsidRPr="001E363C" w:rsidRDefault="000759E6" w:rsidP="000759E6">
                  <w:pPr>
                    <w:spacing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ＭＳ 明朝" w:hAnsi="Arial" w:cs="Arial"/>
                      <w:sz w:val="18"/>
                      <w:szCs w:val="18"/>
                      <w:lang w:eastAsia="zh-CN"/>
                    </w:rPr>
                    <w:t xml:space="preserve">upport separate configuration </w:t>
                  </w:r>
                  <w:r w:rsidRPr="001E363C">
                    <w:rPr>
                      <w:rFonts w:ascii="Arial" w:eastAsia="ＭＳ 明朝" w:hAnsi="Arial" w:cs="Arial" w:hint="eastAsia"/>
                      <w:sz w:val="18"/>
                      <w:szCs w:val="18"/>
                      <w:lang w:eastAsia="zh-CN"/>
                    </w:rPr>
                    <w:t>of</w:t>
                  </w:r>
                  <w:r w:rsidRPr="001E363C">
                    <w:rPr>
                      <w:rFonts w:ascii="Arial" w:eastAsia="ＭＳ 明朝" w:hAnsi="Arial" w:cs="Arial"/>
                      <w:sz w:val="18"/>
                      <w:szCs w:val="18"/>
                      <w:lang w:eastAsia="zh-CN"/>
                    </w:rPr>
                    <w:t xml:space="preserve"> </w:t>
                  </w:r>
                  <w:r w:rsidRPr="001E363C">
                    <w:rPr>
                      <w:rFonts w:ascii="Arial" w:eastAsia="ＭＳ 明朝" w:hAnsi="Arial" w:cs="Arial" w:hint="eastAsia"/>
                      <w:sz w:val="18"/>
                      <w:szCs w:val="18"/>
                      <w:lang w:eastAsia="zh-CN"/>
                    </w:rPr>
                    <w:t xml:space="preserve">RSRP threshold </w:t>
                  </w:r>
                  <w:r w:rsidRPr="001E363C">
                    <w:rPr>
                      <w:rFonts w:ascii="Arial" w:eastAsia="ＭＳ 明朝" w:hAnsi="Arial" w:cs="Arial"/>
                      <w:sz w:val="18"/>
                      <w:szCs w:val="18"/>
                      <w:lang w:eastAsia="zh-CN"/>
                    </w:rPr>
                    <w:t xml:space="preserve">for PRACH </w:t>
                  </w:r>
                  <w:r w:rsidRPr="001E363C">
                    <w:rPr>
                      <w:rFonts w:ascii="Arial" w:eastAsia="ＭＳ 明朝" w:hAnsi="Arial" w:cs="Arial" w:hint="eastAsia"/>
                      <w:sz w:val="18"/>
                      <w:szCs w:val="18"/>
                      <w:lang w:eastAsia="zh-CN"/>
                    </w:rPr>
                    <w:t>repetition</w:t>
                  </w:r>
                  <w:r w:rsidRPr="001E363C">
                    <w:rPr>
                      <w:rFonts w:ascii="Arial" w:eastAsia="ＭＳ 明朝"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209545" w14:textId="77777777" w:rsidR="000759E6" w:rsidRPr="001E363C" w:rsidRDefault="000759E6" w:rsidP="000759E6">
                  <w:pPr>
                    <w:pStyle w:val="TAL"/>
                    <w:rPr>
                      <w:rFonts w:eastAsia="ＭＳ 明朝" w:cs="Arial"/>
                      <w:szCs w:val="18"/>
                    </w:rPr>
                  </w:pPr>
                  <w:r w:rsidRPr="001E363C">
                    <w:rPr>
                      <w:rFonts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0B810A" w14:textId="77777777" w:rsidR="000759E6" w:rsidRPr="001E363C" w:rsidRDefault="000759E6" w:rsidP="000759E6">
                  <w:pPr>
                    <w:pStyle w:val="TAL"/>
                    <w:rPr>
                      <w:rFonts w:eastAsia="游明朝"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62119B"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4A5141"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1C24D2"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BD7006"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B7F4097"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DDB35A"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3365D03"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279B0359"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133F886C"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C24E5DC"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92E6F7" w14:textId="77777777" w:rsidR="000759E6" w:rsidRPr="001E363C" w:rsidRDefault="000759E6" w:rsidP="000759E6">
                  <w:pPr>
                    <w:pStyle w:val="TAL"/>
                    <w:rPr>
                      <w:rFonts w:eastAsia="ＭＳ 明朝" w:cs="Arial"/>
                      <w:szCs w:val="18"/>
                    </w:rPr>
                  </w:pPr>
                  <w:r w:rsidRPr="001E363C">
                    <w:rPr>
                      <w:rFonts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74B35FFD" w14:textId="77777777" w:rsidR="000759E6" w:rsidRPr="001E363C" w:rsidRDefault="000759E6" w:rsidP="000759E6">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07675BB" w14:textId="77777777" w:rsidR="000759E6" w:rsidRPr="001E363C" w:rsidRDefault="000759E6" w:rsidP="000759E6">
                  <w:pPr>
                    <w:spacing w:after="0"/>
                    <w:rPr>
                      <w:rFonts w:ascii="Arial" w:hAnsi="Arial" w:cs="Arial"/>
                      <w:sz w:val="18"/>
                      <w:szCs w:val="18"/>
                      <w:lang w:eastAsia="zh-CN"/>
                    </w:rPr>
                  </w:pPr>
                  <w:r w:rsidRPr="001E363C">
                    <w:rPr>
                      <w:rFonts w:ascii="Arial" w:eastAsia="ＭＳ ゴシック"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8F547B" w14:textId="77777777" w:rsidR="000759E6" w:rsidRPr="001E363C" w:rsidRDefault="000759E6" w:rsidP="000759E6">
                  <w:pPr>
                    <w:pStyle w:val="TAL"/>
                    <w:rPr>
                      <w:rFonts w:eastAsia="ＭＳ 明朝" w:cs="Arial"/>
                      <w:szCs w:val="18"/>
                    </w:rPr>
                  </w:pPr>
                  <w:r w:rsidRPr="001E363C">
                    <w:rPr>
                      <w:rFonts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A8F2D0" w14:textId="77777777" w:rsidR="000759E6" w:rsidRPr="001E363C" w:rsidRDefault="000759E6" w:rsidP="000759E6">
                  <w:pPr>
                    <w:pStyle w:val="TAL"/>
                    <w:rPr>
                      <w:rFonts w:eastAsia="游明朝" w:cs="Arial"/>
                      <w:szCs w:val="18"/>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7E06B"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E92DF5"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94D59C"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D3B80F"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E48F0FC"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51F612"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1659FA91"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4EE40FB" w14:textId="77777777" w:rsidR="000759E6" w:rsidRPr="001E363C" w:rsidRDefault="000759E6" w:rsidP="000759E6">
                  <w:pPr>
                    <w:pStyle w:val="TAL"/>
                    <w:rPr>
                      <w:rFonts w:cs="Arial"/>
                      <w:szCs w:val="18"/>
                    </w:rPr>
                  </w:pPr>
                  <w:r w:rsidRPr="001E363C">
                    <w:rPr>
                      <w:rFonts w:cs="Arial"/>
                      <w:szCs w:val="18"/>
                    </w:rPr>
                    <w:t>Optional with capability signalling</w:t>
                  </w:r>
                </w:p>
              </w:tc>
            </w:tr>
          </w:tbl>
          <w:p w14:paraId="0761434C" w14:textId="77777777" w:rsidR="000759E6" w:rsidRPr="00396726" w:rsidRDefault="000759E6" w:rsidP="000759E6">
            <w:pPr>
              <w:jc w:val="both"/>
              <w:rPr>
                <w:rFonts w:eastAsiaTheme="minorEastAsia"/>
                <w:b/>
                <w:bCs/>
                <w:lang w:val="en-US" w:eastAsia="zh-CN"/>
              </w:rPr>
            </w:pPr>
          </w:p>
          <w:p w14:paraId="4564FCE5" w14:textId="77777777" w:rsidR="000759E6" w:rsidRPr="00902001" w:rsidRDefault="000759E6" w:rsidP="000759E6">
            <w:pPr>
              <w:jc w:val="both"/>
              <w:rPr>
                <w:rFonts w:eastAsiaTheme="minorEastAsia"/>
                <w:lang w:eastAsia="zh-CN"/>
              </w:rPr>
            </w:pPr>
          </w:p>
        </w:tc>
      </w:tr>
      <w:tr w:rsidR="00D176F9" w14:paraId="5ABC4DF6" w14:textId="77777777" w:rsidTr="00D176F9">
        <w:trPr>
          <w:trHeight w:val="57"/>
        </w:trPr>
        <w:tc>
          <w:tcPr>
            <w:tcW w:w="97" w:type="pct"/>
          </w:tcPr>
          <w:p w14:paraId="0ADFB476" w14:textId="2CEA2DD5" w:rsidR="00D176F9" w:rsidRDefault="00D176F9" w:rsidP="00D176F9">
            <w:pPr>
              <w:spacing w:after="0"/>
              <w:jc w:val="center"/>
              <w:rPr>
                <w:rFonts w:eastAsia="ＭＳ 明朝"/>
                <w:sz w:val="22"/>
              </w:rPr>
            </w:pPr>
            <w:r>
              <w:rPr>
                <w:rFonts w:eastAsia="SimSun" w:hint="eastAsia"/>
                <w:sz w:val="22"/>
                <w:lang w:eastAsia="zh-CN"/>
              </w:rPr>
              <w:t>[9]</w:t>
            </w:r>
          </w:p>
        </w:tc>
        <w:tc>
          <w:tcPr>
            <w:tcW w:w="320" w:type="pct"/>
          </w:tcPr>
          <w:p w14:paraId="431ABCC1" w14:textId="2EED0964" w:rsidR="00D176F9" w:rsidRDefault="00D176F9" w:rsidP="00D176F9">
            <w:pPr>
              <w:spacing w:after="0"/>
              <w:jc w:val="center"/>
              <w:rPr>
                <w:rFonts w:eastAsia="ＭＳ 明朝"/>
                <w:sz w:val="22"/>
                <w:szCs w:val="18"/>
              </w:rPr>
            </w:pPr>
            <w:r>
              <w:rPr>
                <w:rFonts w:eastAsia="SimSun" w:hint="eastAsia"/>
                <w:sz w:val="22"/>
                <w:szCs w:val="18"/>
                <w:lang w:eastAsia="zh-CN"/>
              </w:rPr>
              <w:t>HW/Hisi</w:t>
            </w:r>
          </w:p>
        </w:tc>
        <w:tc>
          <w:tcPr>
            <w:tcW w:w="4583" w:type="pct"/>
          </w:tcPr>
          <w:p w14:paraId="5E310710" w14:textId="77777777" w:rsidR="008F562D" w:rsidRPr="009236F8" w:rsidRDefault="008F562D" w:rsidP="008F562D">
            <w:pPr>
              <w:spacing w:before="120"/>
              <w:rPr>
                <w:rFonts w:eastAsiaTheme="minorEastAsia"/>
                <w:lang w:eastAsia="zh-CN"/>
              </w:rPr>
            </w:pPr>
            <w:r>
              <w:rPr>
                <w:rFonts w:eastAsiaTheme="minorEastAsia"/>
                <w:lang w:eastAsia="zh-CN"/>
              </w:rPr>
              <w:t>For preamble repetition within additional-</w:t>
            </w:r>
            <w:r>
              <w:rPr>
                <w:rFonts w:eastAsiaTheme="minorEastAsia" w:hint="eastAsia"/>
                <w:lang w:eastAsia="zh-CN"/>
              </w:rPr>
              <w:t>ROs</w:t>
            </w:r>
            <w:r>
              <w:rPr>
                <w:rFonts w:eastAsiaTheme="minorEastAsia"/>
                <w:lang w:eastAsia="zh-CN"/>
              </w:rPr>
              <w:t xml:space="preserve">, two separate UE capabilities can be defined for RACH configuration Option 1 and </w:t>
            </w:r>
            <w:r w:rsidRPr="009236F8">
              <w:rPr>
                <w:rFonts w:eastAsiaTheme="minorEastAsia"/>
                <w:lang w:eastAsia="zh-CN"/>
              </w:rPr>
              <w:t>RACH configuration Option 2</w:t>
            </w:r>
            <w:r>
              <w:rPr>
                <w:rFonts w:eastAsiaTheme="minorEastAsia"/>
                <w:lang w:eastAsia="zh-CN"/>
              </w:rPr>
              <w:t xml:space="preserve"> respectively.</w:t>
            </w:r>
          </w:p>
          <w:p w14:paraId="19E8C808" w14:textId="77777777" w:rsidR="008F562D" w:rsidRPr="008D1BFA" w:rsidRDefault="008F562D" w:rsidP="008F562D">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1</w:t>
            </w:r>
            <w:r>
              <w:rPr>
                <w:rFonts w:eastAsiaTheme="minorEastAsia" w:hint="eastAsia"/>
                <w:lang w:eastAsia="zh-CN"/>
              </w:rPr>
              <w:t>,</w:t>
            </w:r>
            <w:r>
              <w:rPr>
                <w:rFonts w:eastAsiaTheme="minorEastAsia"/>
                <w:lang w:eastAsia="zh-CN"/>
              </w:rPr>
              <w:t xml:space="preserve"> the following components are included</w:t>
            </w:r>
          </w:p>
          <w:p w14:paraId="124E9EDF" w14:textId="77777777" w:rsidR="008F562D" w:rsidRPr="008D1BFA" w:rsidRDefault="008F562D" w:rsidP="00523E30">
            <w:pPr>
              <w:pStyle w:val="aff6"/>
              <w:numPr>
                <w:ilvl w:val="0"/>
                <w:numId w:val="63"/>
              </w:numPr>
              <w:snapToGrid w:val="0"/>
              <w:spacing w:after="0"/>
              <w:ind w:leftChars="0"/>
              <w:jc w:val="both"/>
              <w:rPr>
                <w:color w:val="000000"/>
                <w:sz w:val="22"/>
                <w:szCs w:val="22"/>
                <w:lang w:eastAsia="zh-CN"/>
              </w:rPr>
            </w:pPr>
            <w:r w:rsidRPr="008D1BFA">
              <w:rPr>
                <w:sz w:val="22"/>
                <w:szCs w:val="22"/>
                <w:lang w:eastAsia="zh-CN"/>
              </w:rPr>
              <w:t>D</w:t>
            </w:r>
            <w:r w:rsidRPr="008D1BFA">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8D1BFA">
              <w:rPr>
                <w:sz w:val="22"/>
                <w:szCs w:val="22"/>
              </w:rPr>
              <w:t xml:space="preserve"> valid additional-ROs</w:t>
            </w:r>
          </w:p>
          <w:p w14:paraId="6D317AD2" w14:textId="77777777" w:rsidR="008F562D" w:rsidRPr="009236F8" w:rsidRDefault="008F562D" w:rsidP="00523E30">
            <w:pPr>
              <w:pStyle w:val="aff6"/>
              <w:numPr>
                <w:ilvl w:val="0"/>
                <w:numId w:val="63"/>
              </w:numPr>
              <w:snapToGrid w:val="0"/>
              <w:spacing w:after="120"/>
              <w:ind w:leftChars="0"/>
              <w:jc w:val="both"/>
              <w:rPr>
                <w:lang w:eastAsia="zh-CN"/>
              </w:rPr>
            </w:pPr>
            <w:r w:rsidRPr="008D1BFA">
              <w:rPr>
                <w:sz w:val="22"/>
                <w:szCs w:val="22"/>
              </w:rPr>
              <w:t xml:space="preserve">For RACH configuration Option 1, support separate configuration of </w:t>
            </w:r>
            <w:r w:rsidRPr="008D1BFA">
              <w:rPr>
                <w:i/>
                <w:iCs/>
                <w:sz w:val="22"/>
                <w:szCs w:val="22"/>
              </w:rPr>
              <w:t>rsrp-ThresholdMsg1-RepetitionNum2/4/8</w:t>
            </w:r>
            <w:r w:rsidRPr="008D1BFA">
              <w:rPr>
                <w:sz w:val="22"/>
                <w:szCs w:val="22"/>
              </w:rPr>
              <w:t xml:space="preserve"> for PRACH transmission with preamble repetitions within additional-ROs and PRACH transmission with preamble repetitions within legacy-ROs.</w:t>
            </w:r>
          </w:p>
          <w:p w14:paraId="1E41B1C4" w14:textId="77777777" w:rsidR="008F562D" w:rsidRPr="002318C4" w:rsidRDefault="008F562D" w:rsidP="008F562D">
            <w:pPr>
              <w:rPr>
                <w:rFonts w:eastAsiaTheme="minorEastAsia"/>
                <w:lang w:eastAsia="zh-CN"/>
              </w:rPr>
            </w:pPr>
            <w:r>
              <w:rPr>
                <w:rFonts w:eastAsiaTheme="minorEastAsia" w:hint="eastAsia"/>
                <w:lang w:eastAsia="zh-CN"/>
              </w:rPr>
              <w:t>F</w:t>
            </w:r>
            <w:r>
              <w:rPr>
                <w:rFonts w:eastAsiaTheme="minorEastAsia"/>
                <w:lang w:eastAsia="zh-CN"/>
              </w:rPr>
              <w:t>or p</w:t>
            </w:r>
            <w:r w:rsidRPr="009236F8">
              <w:rPr>
                <w:rFonts w:eastAsiaTheme="minorEastAsia"/>
                <w:lang w:eastAsia="zh-CN"/>
              </w:rPr>
              <w:t>reamble repetition within additional-ROs</w:t>
            </w:r>
            <w:r>
              <w:rPr>
                <w:rFonts w:eastAsiaTheme="minorEastAsia"/>
                <w:lang w:eastAsia="zh-CN"/>
              </w:rPr>
              <w:t xml:space="preserve"> based on RACH configuration Option 2</w:t>
            </w:r>
            <w:r>
              <w:rPr>
                <w:rFonts w:eastAsiaTheme="minorEastAsia" w:hint="eastAsia"/>
                <w:lang w:eastAsia="zh-CN"/>
              </w:rPr>
              <w:t>,</w:t>
            </w:r>
            <w:r>
              <w:rPr>
                <w:rFonts w:eastAsiaTheme="minorEastAsia"/>
                <w:lang w:eastAsia="zh-CN"/>
              </w:rPr>
              <w:t xml:space="preserve"> the following components are included</w:t>
            </w:r>
          </w:p>
          <w:p w14:paraId="594D8032" w14:textId="77777777" w:rsidR="008F562D" w:rsidRPr="002318C4" w:rsidRDefault="008F562D" w:rsidP="00523E30">
            <w:pPr>
              <w:pStyle w:val="aff6"/>
              <w:numPr>
                <w:ilvl w:val="0"/>
                <w:numId w:val="64"/>
              </w:numPr>
              <w:snapToGrid w:val="0"/>
              <w:spacing w:after="0"/>
              <w:ind w:leftChars="0"/>
              <w:jc w:val="both"/>
              <w:rPr>
                <w:color w:val="000000"/>
                <w:sz w:val="22"/>
                <w:szCs w:val="22"/>
                <w:lang w:eastAsia="zh-CN"/>
              </w:rPr>
            </w:pPr>
            <w:r w:rsidRPr="002318C4">
              <w:rPr>
                <w:sz w:val="22"/>
                <w:szCs w:val="22"/>
                <w:lang w:eastAsia="zh-CN"/>
              </w:rPr>
              <w:t>D</w:t>
            </w:r>
            <w:r w:rsidRPr="002318C4">
              <w:rPr>
                <w:sz w:val="22"/>
                <w:szCs w:val="22"/>
              </w:rPr>
              <w:t xml:space="preserve">etermination of the set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 and the time period of the set(s) of </w:t>
            </w:r>
            <m:oMath>
              <m:sSubSup>
                <m:sSubSupPr>
                  <m:ctrlPr>
                    <w:rPr>
                      <w:rFonts w:ascii="Cambria Math" w:hAnsi="Cambria Math"/>
                      <w:i/>
                      <w:iCs/>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oMath>
            <w:r w:rsidRPr="002318C4">
              <w:rPr>
                <w:sz w:val="22"/>
                <w:szCs w:val="22"/>
              </w:rPr>
              <w:t xml:space="preserve"> valid additional-ROs</w:t>
            </w:r>
          </w:p>
          <w:p w14:paraId="0D3BEFC2" w14:textId="77777777" w:rsidR="008F562D" w:rsidRPr="002318C4" w:rsidRDefault="008F562D" w:rsidP="00523E30">
            <w:pPr>
              <w:pStyle w:val="aff6"/>
              <w:numPr>
                <w:ilvl w:val="0"/>
                <w:numId w:val="64"/>
              </w:numPr>
              <w:snapToGrid w:val="0"/>
              <w:spacing w:after="0"/>
              <w:ind w:leftChars="0"/>
              <w:jc w:val="both"/>
              <w:rPr>
                <w:sz w:val="22"/>
                <w:szCs w:val="22"/>
              </w:rPr>
            </w:pPr>
            <w:r w:rsidRPr="002318C4">
              <w:rPr>
                <w:sz w:val="22"/>
                <w:szCs w:val="22"/>
              </w:rPr>
              <w:t xml:space="preserve">For RACH configuration Option 2, support separate configuration of </w:t>
            </w:r>
            <w:r w:rsidRPr="002318C4">
              <w:rPr>
                <w:i/>
                <w:iCs/>
                <w:sz w:val="22"/>
                <w:szCs w:val="22"/>
              </w:rPr>
              <w:t>rsrp-ThresholdMsg1-RepetitionNum2/4/8</w:t>
            </w:r>
            <w:r w:rsidRPr="002318C4">
              <w:rPr>
                <w:sz w:val="22"/>
                <w:szCs w:val="22"/>
              </w:rPr>
              <w:t xml:space="preserve"> and</w:t>
            </w:r>
            <w:r w:rsidRPr="002318C4">
              <w:rPr>
                <w:i/>
                <w:iCs/>
                <w:sz w:val="22"/>
                <w:szCs w:val="22"/>
              </w:rPr>
              <w:t xml:space="preserve"> msg1-RepetitionNum</w:t>
            </w:r>
            <w:r w:rsidRPr="002318C4">
              <w:rPr>
                <w:sz w:val="22"/>
                <w:szCs w:val="22"/>
              </w:rPr>
              <w:t xml:space="preserve"> for PRACH transmission with preamble repetitions within additional-ROs and PRACH transmission with preamble repetitions within legacy-ROs.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423"/>
              <w:gridCol w:w="2698"/>
              <w:gridCol w:w="7740"/>
              <w:gridCol w:w="504"/>
              <w:gridCol w:w="222"/>
              <w:gridCol w:w="467"/>
              <w:gridCol w:w="3053"/>
              <w:gridCol w:w="556"/>
              <w:gridCol w:w="222"/>
              <w:gridCol w:w="527"/>
              <w:gridCol w:w="556"/>
              <w:gridCol w:w="222"/>
              <w:gridCol w:w="1460"/>
            </w:tblGrid>
            <w:tr w:rsidR="00EB082F" w14:paraId="3EA7385A"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DAF4F0" w14:textId="77777777" w:rsidR="00EB082F" w:rsidRPr="00990A0E" w:rsidRDefault="00EB082F" w:rsidP="00EB082F">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43E0" w14:textId="77777777" w:rsidR="00EB082F" w:rsidRPr="00990A0E" w:rsidRDefault="00EB082F" w:rsidP="00EB082F">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FB40F" w14:textId="77777777" w:rsidR="00EB082F" w:rsidRPr="00C606C9" w:rsidRDefault="00EB082F" w:rsidP="00EB082F">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B5918" w14:textId="77777777" w:rsidR="00EB082F" w:rsidRPr="004E6E33" w:rsidRDefault="00EB082F" w:rsidP="00523E30">
                  <w:pPr>
                    <w:pStyle w:val="aff6"/>
                    <w:numPr>
                      <w:ilvl w:val="0"/>
                      <w:numId w:val="71"/>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1B05F006" w14:textId="77777777" w:rsidR="00EB082F" w:rsidRPr="007103FB" w:rsidRDefault="00EB082F" w:rsidP="00523E30">
                  <w:pPr>
                    <w:pStyle w:val="aff6"/>
                    <w:numPr>
                      <w:ilvl w:val="0"/>
                      <w:numId w:val="71"/>
                    </w:numPr>
                    <w:spacing w:afterLines="50" w:after="120"/>
                    <w:ind w:leftChars="0"/>
                    <w:contextualSpacing/>
                    <w:textAlignment w:val="baseline"/>
                    <w:rPr>
                      <w:rFonts w:ascii="Arial" w:hAnsi="Arial" w:cs="Arial"/>
                      <w:color w:val="000000"/>
                      <w:sz w:val="18"/>
                      <w:szCs w:val="18"/>
                      <w:lang w:val="en-US" w:eastAsia="zh-CN"/>
                    </w:rPr>
                  </w:pPr>
                  <w:r w:rsidRPr="004E6E33">
                    <w:rPr>
                      <w:rFonts w:ascii="Arial" w:hAnsi="Arial" w:cs="Arial"/>
                      <w:sz w:val="18"/>
                      <w:szCs w:val="18"/>
                    </w:rPr>
                    <w:t xml:space="preserve">For RACH configuration Option 1,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C4DC" w14:textId="77777777" w:rsidR="00EB082F" w:rsidRDefault="00EB082F" w:rsidP="00EB082F">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0BFB"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70C6"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95EE8"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AB13D"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B87" w14:textId="77777777" w:rsidR="00EB082F" w:rsidRPr="00990A0E" w:rsidRDefault="00EB082F" w:rsidP="00EB082F">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42FC4"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9551C"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2E406"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6D47"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r w:rsidR="00EB082F" w14:paraId="4F9EF581"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299C67" w14:textId="77777777" w:rsidR="00EB082F" w:rsidRPr="00990A0E" w:rsidRDefault="00EB082F" w:rsidP="00EB082F">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1EEBD" w14:textId="77777777" w:rsidR="00EB082F" w:rsidRPr="00990A0E" w:rsidRDefault="00EB082F" w:rsidP="00EB082F">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0A1E7" w14:textId="77777777" w:rsidR="00EB082F" w:rsidRPr="00174629" w:rsidRDefault="00EB082F" w:rsidP="00EB082F">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FDB36" w14:textId="77777777" w:rsidR="00EB082F" w:rsidRPr="004E6E33" w:rsidRDefault="00EB082F" w:rsidP="00523E30">
                  <w:pPr>
                    <w:pStyle w:val="aff6"/>
                    <w:numPr>
                      <w:ilvl w:val="0"/>
                      <w:numId w:val="72"/>
                    </w:numPr>
                    <w:ind w:leftChars="0"/>
                    <w:contextualSpacing/>
                    <w:textAlignment w:val="baseline"/>
                    <w:rPr>
                      <w:rFonts w:ascii="Arial" w:hAnsi="Arial" w:cs="Arial"/>
                      <w:color w:val="000000"/>
                      <w:sz w:val="18"/>
                      <w:szCs w:val="18"/>
                      <w:lang w:eastAsia="zh-CN"/>
                    </w:rPr>
                  </w:pPr>
                  <w:r w:rsidRPr="008D1BFA">
                    <w:rPr>
                      <w:rFonts w:ascii="Arial" w:hAnsi="Arial" w:cs="Arial"/>
                      <w:sz w:val="18"/>
                      <w:szCs w:val="18"/>
                      <w:lang w:eastAsia="zh-CN"/>
                    </w:rPr>
                    <w:t>D</w:t>
                  </w:r>
                  <w:r w:rsidRPr="008D1BFA">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8D1BFA">
                    <w:rPr>
                      <w:rFonts w:ascii="Arial" w:hAnsi="Arial" w:cs="Arial"/>
                      <w:sz w:val="18"/>
                      <w:szCs w:val="18"/>
                    </w:rPr>
                    <w:t xml:space="preserve"> valid additional-ROs</w:t>
                  </w:r>
                </w:p>
                <w:p w14:paraId="6129543F" w14:textId="77777777" w:rsidR="00EB082F" w:rsidRPr="008D1BFA" w:rsidRDefault="00EB082F" w:rsidP="00523E30">
                  <w:pPr>
                    <w:pStyle w:val="aff6"/>
                    <w:numPr>
                      <w:ilvl w:val="0"/>
                      <w:numId w:val="72"/>
                    </w:numPr>
                    <w:ind w:leftChars="0"/>
                    <w:contextualSpacing/>
                    <w:textAlignment w:val="baseline"/>
                    <w:rPr>
                      <w:rFonts w:ascii="Arial" w:hAnsi="Arial" w:cs="Arial"/>
                      <w:sz w:val="18"/>
                      <w:szCs w:val="18"/>
                    </w:rPr>
                  </w:pPr>
                  <w:r w:rsidRPr="004E6E33">
                    <w:rPr>
                      <w:rFonts w:ascii="Arial" w:hAnsi="Arial" w:cs="Arial"/>
                      <w:sz w:val="18"/>
                      <w:szCs w:val="18"/>
                    </w:rPr>
                    <w:t xml:space="preserve">For RACH configuration Option 2, support separate configuration of </w:t>
                  </w:r>
                  <w:r w:rsidRPr="004E6E33">
                    <w:rPr>
                      <w:rFonts w:ascii="Arial" w:hAnsi="Arial" w:cs="Arial"/>
                      <w:i/>
                      <w:iCs/>
                      <w:sz w:val="18"/>
                      <w:szCs w:val="18"/>
                    </w:rPr>
                    <w:t>rsrp-ThresholdMsg1-RepetitionNum2/4/8</w:t>
                  </w:r>
                  <w:r w:rsidRPr="004E6E33">
                    <w:rPr>
                      <w:rFonts w:ascii="Arial" w:hAnsi="Arial" w:cs="Arial"/>
                      <w:sz w:val="18"/>
                      <w:szCs w:val="18"/>
                    </w:rPr>
                    <w:t xml:space="preserve"> and</w:t>
                  </w:r>
                  <w:r w:rsidRPr="004E6E33">
                    <w:rPr>
                      <w:rFonts w:ascii="Arial" w:hAnsi="Arial" w:cs="Arial"/>
                      <w:i/>
                      <w:iCs/>
                      <w:sz w:val="18"/>
                      <w:szCs w:val="18"/>
                    </w:rPr>
                    <w:t xml:space="preserve"> msg1-RepetitionNum</w:t>
                  </w:r>
                  <w:r w:rsidRPr="004E6E33">
                    <w:rPr>
                      <w:rFonts w:ascii="Arial" w:hAnsi="Arial" w:cs="Arial"/>
                      <w:sz w:val="18"/>
                      <w:szCs w:val="18"/>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E67C" w14:textId="77777777" w:rsidR="00EB082F" w:rsidRDefault="00EB082F" w:rsidP="00EB082F">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6</w:t>
                  </w:r>
                  <w:r>
                    <w:rPr>
                      <w:rFonts w:ascii="Arial" w:eastAsiaTheme="minorEastAsia" w:hAnsi="Arial" w:cs="Arial"/>
                      <w:color w:val="000000"/>
                      <w:sz w:val="18"/>
                      <w:szCs w:val="18"/>
                      <w:lang w:eastAsia="zh-CN"/>
                    </w:rPr>
                    <w:t>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3CCA2"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E356C"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45084"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based on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1C186" w14:textId="77777777" w:rsidR="00EB082F" w:rsidRPr="00990A0E"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A2F43" w14:textId="77777777" w:rsidR="00EB082F" w:rsidRPr="00990A0E" w:rsidRDefault="00EB082F" w:rsidP="00EB082F">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3E14D"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1726"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FCDEB" w14:textId="77777777" w:rsidR="00EB082F" w:rsidRDefault="00EB082F" w:rsidP="00EB082F">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B844B" w14:textId="77777777" w:rsidR="00EB082F" w:rsidRDefault="00EB082F" w:rsidP="00EB082F">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73C80031" w14:textId="77777777" w:rsidR="00D176F9" w:rsidRPr="00736E77" w:rsidRDefault="00D176F9" w:rsidP="00D176F9">
            <w:pPr>
              <w:pStyle w:val="bullet2"/>
              <w:numPr>
                <w:ilvl w:val="1"/>
                <w:numId w:val="0"/>
              </w:numPr>
              <w:adjustRightInd w:val="0"/>
              <w:spacing w:beforeLines="50" w:before="120" w:afterLines="50" w:after="120"/>
              <w:jc w:val="both"/>
              <w:rPr>
                <w:rFonts w:ascii="Times New Roman" w:eastAsiaTheme="minorEastAsia" w:hAnsi="Times New Roman"/>
                <w:kern w:val="0"/>
                <w:sz w:val="20"/>
                <w:szCs w:val="20"/>
                <w:lang w:eastAsia="ja-JP"/>
              </w:rPr>
            </w:pPr>
          </w:p>
        </w:tc>
      </w:tr>
      <w:tr w:rsidR="00D176F9" w14:paraId="1F3C2346" w14:textId="77777777" w:rsidTr="00D176F9">
        <w:trPr>
          <w:trHeight w:val="57"/>
        </w:trPr>
        <w:tc>
          <w:tcPr>
            <w:tcW w:w="97" w:type="pct"/>
          </w:tcPr>
          <w:p w14:paraId="0507C172" w14:textId="568DFFF8" w:rsidR="00D176F9" w:rsidRDefault="00D176F9" w:rsidP="00D176F9">
            <w:pPr>
              <w:spacing w:after="0"/>
              <w:jc w:val="center"/>
              <w:rPr>
                <w:rFonts w:eastAsia="ＭＳ 明朝"/>
                <w:sz w:val="22"/>
              </w:rPr>
            </w:pPr>
            <w:r>
              <w:rPr>
                <w:rFonts w:eastAsia="SimSun" w:hint="eastAsia"/>
                <w:sz w:val="22"/>
                <w:lang w:eastAsia="zh-CN"/>
              </w:rPr>
              <w:t>[10]</w:t>
            </w:r>
          </w:p>
        </w:tc>
        <w:tc>
          <w:tcPr>
            <w:tcW w:w="320" w:type="pct"/>
          </w:tcPr>
          <w:p w14:paraId="1594D52F" w14:textId="20A1A13E" w:rsidR="00D176F9" w:rsidRDefault="00D176F9" w:rsidP="00D176F9">
            <w:pPr>
              <w:spacing w:after="0"/>
              <w:jc w:val="center"/>
              <w:rPr>
                <w:rFonts w:eastAsia="ＭＳ 明朝"/>
                <w:sz w:val="22"/>
                <w:szCs w:val="18"/>
              </w:rPr>
            </w:pPr>
            <w:r>
              <w:rPr>
                <w:rFonts w:eastAsia="SimSun" w:hint="eastAsia"/>
                <w:sz w:val="22"/>
                <w:szCs w:val="18"/>
                <w:lang w:eastAsia="zh-CN"/>
              </w:rPr>
              <w:t>OPPO</w:t>
            </w:r>
          </w:p>
        </w:tc>
        <w:tc>
          <w:tcPr>
            <w:tcW w:w="4583" w:type="pct"/>
          </w:tcPr>
          <w:p w14:paraId="09C32A58" w14:textId="77777777" w:rsidR="00D176F9" w:rsidRPr="0082378F" w:rsidRDefault="00D176F9" w:rsidP="00D176F9">
            <w:pPr>
              <w:tabs>
                <w:tab w:val="left" w:pos="800"/>
              </w:tabs>
              <w:overflowPunct/>
              <w:autoSpaceDE/>
              <w:autoSpaceDN/>
              <w:spacing w:before="120" w:after="120"/>
              <w:jc w:val="both"/>
              <w:rPr>
                <w:rFonts w:eastAsia="ＭＳ ゴシック"/>
              </w:rPr>
            </w:pPr>
          </w:p>
        </w:tc>
      </w:tr>
      <w:tr w:rsidR="00D176F9" w14:paraId="2A875925" w14:textId="77777777" w:rsidTr="00D176F9">
        <w:trPr>
          <w:trHeight w:val="57"/>
        </w:trPr>
        <w:tc>
          <w:tcPr>
            <w:tcW w:w="97" w:type="pct"/>
          </w:tcPr>
          <w:p w14:paraId="6121FBD6" w14:textId="73B37A52" w:rsidR="00D176F9" w:rsidRDefault="00D176F9" w:rsidP="00D176F9">
            <w:pPr>
              <w:spacing w:after="0"/>
              <w:jc w:val="center"/>
              <w:rPr>
                <w:rFonts w:eastAsia="ＭＳ 明朝"/>
                <w:sz w:val="22"/>
              </w:rPr>
            </w:pPr>
            <w:r>
              <w:rPr>
                <w:rFonts w:eastAsia="SimSun" w:hint="eastAsia"/>
                <w:sz w:val="22"/>
                <w:lang w:eastAsia="zh-CN"/>
              </w:rPr>
              <w:t>[11]</w:t>
            </w:r>
          </w:p>
        </w:tc>
        <w:tc>
          <w:tcPr>
            <w:tcW w:w="320" w:type="pct"/>
          </w:tcPr>
          <w:p w14:paraId="6FC71E8D" w14:textId="4768A1D6" w:rsidR="00D176F9" w:rsidRDefault="00D176F9" w:rsidP="00D176F9">
            <w:pPr>
              <w:spacing w:after="0"/>
              <w:jc w:val="center"/>
              <w:rPr>
                <w:rFonts w:eastAsia="ＭＳ 明朝"/>
                <w:sz w:val="22"/>
                <w:szCs w:val="18"/>
              </w:rPr>
            </w:pPr>
            <w:r>
              <w:rPr>
                <w:rFonts w:eastAsia="SimSun" w:hint="eastAsia"/>
                <w:sz w:val="22"/>
                <w:szCs w:val="18"/>
                <w:lang w:eastAsia="zh-CN"/>
              </w:rPr>
              <w:t>Samsung</w:t>
            </w:r>
          </w:p>
        </w:tc>
        <w:tc>
          <w:tcPr>
            <w:tcW w:w="4583" w:type="pct"/>
          </w:tcPr>
          <w:p w14:paraId="44EBF0F2" w14:textId="785CB76C" w:rsidR="00D176F9" w:rsidRPr="00F54845" w:rsidRDefault="00CA5F01" w:rsidP="00F54845">
            <w:pPr>
              <w:spacing w:afterLines="50" w:after="120"/>
              <w:rPr>
                <w:rFonts w:ascii="Arial" w:eastAsia="SimSun" w:hAnsi="Arial" w:cs="Arial"/>
                <w:i/>
                <w:iCs/>
                <w:lang w:eastAsia="zh-CN"/>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7</w:t>
            </w:r>
            <w:r w:rsidRPr="00EC64FD">
              <w:rPr>
                <w:rFonts w:ascii="Arial" w:hAnsi="Arial" w:cs="Arial"/>
                <w:i/>
                <w:iCs/>
              </w:rPr>
              <w:t xml:space="preserve">. </w:t>
            </w:r>
            <w:r>
              <w:rPr>
                <w:rFonts w:ascii="Arial" w:hAnsi="Arial" w:cs="Arial"/>
                <w:i/>
                <w:iCs/>
              </w:rPr>
              <w:t>For proposal 3-3</w:t>
            </w:r>
            <w:r w:rsidRPr="00A55E27">
              <w:rPr>
                <w:rFonts w:ascii="Arial" w:hAnsi="Arial" w:cs="Arial"/>
                <w:i/>
                <w:iCs/>
              </w:rPr>
              <w:t xml:space="preserve"> (PRACH repetition)</w:t>
            </w:r>
            <w:r>
              <w:rPr>
                <w:rFonts w:ascii="Arial" w:hAnsi="Arial" w:cs="Arial"/>
                <w:i/>
                <w:iCs/>
              </w:rPr>
              <w:t xml:space="preserve"> support </w:t>
            </w:r>
            <w:r w:rsidRPr="00A55E27">
              <w:rPr>
                <w:rFonts w:ascii="Arial" w:hAnsi="Arial" w:cs="Arial"/>
                <w:i/>
                <w:iCs/>
              </w:rPr>
              <w:t>Alt.2: separate FGs for RACH configuration Option 1 and Option 2 are necessary</w:t>
            </w:r>
            <w:r>
              <w:rPr>
                <w:rFonts w:ascii="Arial" w:hAnsi="Arial" w:cs="Arial"/>
                <w:i/>
                <w:iCs/>
              </w:rPr>
              <w:t>.</w:t>
            </w:r>
          </w:p>
        </w:tc>
      </w:tr>
      <w:tr w:rsidR="00D176F9" w14:paraId="69335059" w14:textId="77777777" w:rsidTr="00D176F9">
        <w:trPr>
          <w:trHeight w:val="57"/>
        </w:trPr>
        <w:tc>
          <w:tcPr>
            <w:tcW w:w="97" w:type="pct"/>
          </w:tcPr>
          <w:p w14:paraId="2573A321" w14:textId="141566F0" w:rsidR="00D176F9" w:rsidRDefault="00D176F9" w:rsidP="00D176F9">
            <w:pPr>
              <w:spacing w:after="0"/>
              <w:jc w:val="center"/>
              <w:rPr>
                <w:rFonts w:eastAsia="ＭＳ 明朝"/>
                <w:sz w:val="22"/>
              </w:rPr>
            </w:pPr>
            <w:r>
              <w:rPr>
                <w:rFonts w:eastAsia="SimSun" w:hint="eastAsia"/>
                <w:sz w:val="22"/>
                <w:lang w:eastAsia="zh-CN"/>
              </w:rPr>
              <w:t>[12]</w:t>
            </w:r>
          </w:p>
        </w:tc>
        <w:tc>
          <w:tcPr>
            <w:tcW w:w="320" w:type="pct"/>
          </w:tcPr>
          <w:p w14:paraId="6045F5CA" w14:textId="141AB0A6" w:rsidR="00D176F9" w:rsidRDefault="00D176F9" w:rsidP="00D176F9">
            <w:pPr>
              <w:spacing w:after="0"/>
              <w:jc w:val="center"/>
              <w:rPr>
                <w:rFonts w:eastAsia="ＭＳ 明朝"/>
                <w:sz w:val="22"/>
                <w:szCs w:val="18"/>
              </w:rPr>
            </w:pPr>
            <w:r>
              <w:rPr>
                <w:rFonts w:eastAsia="SimSun" w:hint="eastAsia"/>
                <w:sz w:val="22"/>
                <w:szCs w:val="18"/>
                <w:lang w:eastAsia="zh-CN"/>
              </w:rPr>
              <w:t>Ericsson</w:t>
            </w:r>
          </w:p>
        </w:tc>
        <w:tc>
          <w:tcPr>
            <w:tcW w:w="4583" w:type="pct"/>
          </w:tcPr>
          <w:p w14:paraId="09808C02" w14:textId="77777777" w:rsidR="00821A5D" w:rsidRPr="00821A5D" w:rsidRDefault="00821A5D" w:rsidP="00821A5D">
            <w:pPr>
              <w:pStyle w:val="Proposal"/>
              <w:numPr>
                <w:ilvl w:val="0"/>
                <w:numId w:val="0"/>
              </w:numPr>
              <w:overflowPunct/>
              <w:autoSpaceDE/>
              <w:autoSpaceDN/>
              <w:adjustRightInd/>
              <w:spacing w:line="259" w:lineRule="auto"/>
              <w:ind w:left="1304" w:hanging="1304"/>
              <w:rPr>
                <w:rFonts w:eastAsia="SimSun"/>
              </w:rPr>
            </w:pPr>
            <w:r w:rsidRPr="00821A5D">
              <w:rPr>
                <w:rFonts w:eastAsia="SimSun"/>
              </w:rPr>
              <w:t>Proposal 16</w:t>
            </w:r>
            <w:r w:rsidRPr="00821A5D">
              <w:rPr>
                <w:rFonts w:eastAsia="SimSun"/>
              </w:rPr>
              <w:tab/>
              <w:t>PRACH preamble repetitions and Msg3 repetitions for the single RACH configuration are determined by the corresponding legacy UE-features for PRACH preamble and Msg3 repetitions.</w:t>
            </w:r>
          </w:p>
          <w:p w14:paraId="2387E053" w14:textId="77777777" w:rsidR="00821A5D" w:rsidRPr="00821A5D" w:rsidRDefault="00821A5D" w:rsidP="00821A5D">
            <w:pPr>
              <w:pStyle w:val="Proposal"/>
              <w:numPr>
                <w:ilvl w:val="0"/>
                <w:numId w:val="0"/>
              </w:numPr>
              <w:overflowPunct/>
              <w:autoSpaceDE/>
              <w:autoSpaceDN/>
              <w:adjustRightInd/>
              <w:spacing w:line="259" w:lineRule="auto"/>
              <w:ind w:left="1304" w:hanging="1304"/>
              <w:rPr>
                <w:rFonts w:eastAsia="SimSun"/>
              </w:rPr>
            </w:pPr>
            <w:r w:rsidRPr="00821A5D">
              <w:rPr>
                <w:rFonts w:eastAsia="SimSun"/>
              </w:rPr>
              <w:t>Proposal 17</w:t>
            </w:r>
            <w:r w:rsidRPr="00821A5D">
              <w:rPr>
                <w:rFonts w:eastAsia="SimSun"/>
              </w:rPr>
              <w:tab/>
              <w:t>A separate FG is introduced for PRACH repetitions related to the additional RACH configuration.</w:t>
            </w:r>
          </w:p>
          <w:p w14:paraId="76F32730" w14:textId="2EB5A173" w:rsidR="00D176F9" w:rsidRPr="00D36B4F" w:rsidRDefault="00821A5D" w:rsidP="00821A5D">
            <w:pPr>
              <w:pStyle w:val="Proposal"/>
              <w:widowControl/>
              <w:numPr>
                <w:ilvl w:val="0"/>
                <w:numId w:val="0"/>
              </w:numPr>
              <w:overflowPunct/>
              <w:autoSpaceDE/>
              <w:autoSpaceDN/>
              <w:adjustRightInd/>
              <w:spacing w:line="259" w:lineRule="auto"/>
              <w:ind w:left="1304" w:hanging="1304"/>
              <w:rPr>
                <w:rFonts w:eastAsia="SimSun"/>
              </w:rPr>
            </w:pPr>
            <w:r w:rsidRPr="00821A5D">
              <w:rPr>
                <w:rFonts w:eastAsia="SimSun"/>
              </w:rPr>
              <w:t>Proposal 18</w:t>
            </w:r>
            <w:r w:rsidRPr="00821A5D">
              <w:rPr>
                <w:rFonts w:eastAsia="SimSun"/>
              </w:rPr>
              <w:tab/>
              <w:t>Include support for Msg3 repetitions as a component in FG X-4.</w:t>
            </w:r>
          </w:p>
        </w:tc>
      </w:tr>
      <w:tr w:rsidR="00D176F9" w14:paraId="38510405" w14:textId="77777777" w:rsidTr="00D176F9">
        <w:trPr>
          <w:trHeight w:val="57"/>
        </w:trPr>
        <w:tc>
          <w:tcPr>
            <w:tcW w:w="97" w:type="pct"/>
          </w:tcPr>
          <w:p w14:paraId="709E6688" w14:textId="5EF79144" w:rsidR="00D176F9" w:rsidRDefault="00D176F9" w:rsidP="00D176F9">
            <w:pPr>
              <w:spacing w:after="0"/>
              <w:jc w:val="center"/>
              <w:rPr>
                <w:rFonts w:eastAsia="ＭＳ 明朝"/>
                <w:sz w:val="22"/>
              </w:rPr>
            </w:pPr>
            <w:r>
              <w:rPr>
                <w:rFonts w:eastAsia="SimSun" w:hint="eastAsia"/>
                <w:sz w:val="22"/>
                <w:lang w:eastAsia="zh-CN"/>
              </w:rPr>
              <w:t>[13]</w:t>
            </w:r>
          </w:p>
        </w:tc>
        <w:tc>
          <w:tcPr>
            <w:tcW w:w="320" w:type="pct"/>
          </w:tcPr>
          <w:p w14:paraId="07D06772" w14:textId="5A8CCA0C" w:rsidR="00D176F9" w:rsidRDefault="00D176F9" w:rsidP="00D176F9">
            <w:pPr>
              <w:spacing w:after="0"/>
              <w:jc w:val="center"/>
              <w:rPr>
                <w:rFonts w:eastAsia="ＭＳ 明朝"/>
                <w:sz w:val="22"/>
                <w:szCs w:val="18"/>
              </w:rPr>
            </w:pPr>
            <w:r>
              <w:rPr>
                <w:rFonts w:eastAsia="SimSun" w:hint="eastAsia"/>
                <w:sz w:val="22"/>
                <w:szCs w:val="18"/>
                <w:lang w:eastAsia="zh-CN"/>
              </w:rPr>
              <w:t>Xiaomi</w:t>
            </w:r>
          </w:p>
        </w:tc>
        <w:tc>
          <w:tcPr>
            <w:tcW w:w="4583"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621"/>
              <w:gridCol w:w="1621"/>
              <w:gridCol w:w="2243"/>
              <w:gridCol w:w="1289"/>
              <w:gridCol w:w="1354"/>
              <w:gridCol w:w="1621"/>
              <w:gridCol w:w="1418"/>
              <w:gridCol w:w="1709"/>
              <w:gridCol w:w="1709"/>
              <w:gridCol w:w="1673"/>
              <w:gridCol w:w="756"/>
              <w:gridCol w:w="2332"/>
            </w:tblGrid>
            <w:tr w:rsidR="007928B4" w:rsidRPr="00197B03" w14:paraId="1B311E1B" w14:textId="77777777" w:rsidTr="0034763F">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651A0F5F"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X-5</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33CC96D7"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preamble repetitions</w:t>
                  </w:r>
                  <w:r w:rsidRPr="002E79A6">
                    <w:rPr>
                      <w:rFonts w:eastAsia="SimSun"/>
                      <w:color w:val="000000"/>
                      <w:sz w:val="18"/>
                      <w:szCs w:val="18"/>
                      <w:lang w:eastAsia="zh-CN"/>
                    </w:rPr>
                    <w:t xml:space="preserve"> in SBFD symbols</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AC37C17" w14:textId="77777777" w:rsidR="007928B4" w:rsidRPr="002E79A6" w:rsidRDefault="007928B4" w:rsidP="007928B4">
                  <w:pPr>
                    <w:jc w:val="both"/>
                    <w:rPr>
                      <w:rFonts w:eastAsiaTheme="minorEastAsia"/>
                      <w:color w:val="000000"/>
                      <w:sz w:val="18"/>
                      <w:szCs w:val="18"/>
                      <w:lang w:eastAsia="zh-CN"/>
                    </w:rPr>
                  </w:pPr>
                  <w:r w:rsidRPr="002E79A6">
                    <w:rPr>
                      <w:rFonts w:eastAsiaTheme="minorEastAsia"/>
                      <w:color w:val="000000"/>
                      <w:sz w:val="18"/>
                      <w:szCs w:val="18"/>
                      <w:lang w:eastAsia="zh-CN"/>
                    </w:rPr>
                    <w:t>1. Support of preamble repetitions within additional-ROs</w:t>
                  </w:r>
                </w:p>
                <w:p w14:paraId="487C4ADB" w14:textId="77777777" w:rsidR="007928B4" w:rsidRPr="002E79A6" w:rsidRDefault="007928B4" w:rsidP="007928B4">
                  <w:pPr>
                    <w:jc w:val="both"/>
                    <w:rPr>
                      <w:rFonts w:eastAsiaTheme="minorEastAsia"/>
                      <w:color w:val="000000"/>
                      <w:sz w:val="18"/>
                      <w:szCs w:val="18"/>
                      <w:lang w:eastAsia="zh-CN"/>
                    </w:rPr>
                  </w:pPr>
                  <w:r w:rsidRPr="002E79A6">
                    <w:rPr>
                      <w:rFonts w:eastAsiaTheme="minorEastAsia"/>
                      <w:color w:val="000000"/>
                      <w:sz w:val="18"/>
                      <w:szCs w:val="18"/>
                      <w:lang w:eastAsia="zh-CN"/>
                    </w:rPr>
                    <w:t>2. Support of preamble repetitions within legacy-ROs</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63509EDB" w14:textId="77777777" w:rsidR="007928B4" w:rsidRPr="002E79A6" w:rsidRDefault="007928B4" w:rsidP="007928B4">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26EB1598"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23A8407D"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08BEADD7"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preamble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161FCDF3"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D2CA9A2"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5749B33"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3572A3DB"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0A04E878"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79570A3F"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bl>
          <w:p w14:paraId="611D3397" w14:textId="77777777" w:rsidR="00D176F9" w:rsidRDefault="00D176F9" w:rsidP="00D176F9">
            <w:pPr>
              <w:jc w:val="both"/>
            </w:pPr>
          </w:p>
        </w:tc>
      </w:tr>
      <w:tr w:rsidR="00D176F9" w14:paraId="3EDF6388" w14:textId="77777777" w:rsidTr="00D176F9">
        <w:trPr>
          <w:trHeight w:val="57"/>
        </w:trPr>
        <w:tc>
          <w:tcPr>
            <w:tcW w:w="97" w:type="pct"/>
          </w:tcPr>
          <w:p w14:paraId="1713F754" w14:textId="66302139" w:rsidR="00D176F9" w:rsidRDefault="00D176F9" w:rsidP="00D176F9">
            <w:pPr>
              <w:spacing w:after="0"/>
              <w:jc w:val="center"/>
              <w:rPr>
                <w:rFonts w:eastAsia="ＭＳ 明朝"/>
                <w:sz w:val="22"/>
              </w:rPr>
            </w:pPr>
            <w:r>
              <w:rPr>
                <w:rFonts w:eastAsia="SimSun" w:hint="eastAsia"/>
                <w:sz w:val="22"/>
                <w:lang w:eastAsia="zh-CN"/>
              </w:rPr>
              <w:t>[14]</w:t>
            </w:r>
          </w:p>
        </w:tc>
        <w:tc>
          <w:tcPr>
            <w:tcW w:w="320" w:type="pct"/>
          </w:tcPr>
          <w:p w14:paraId="74041E3D" w14:textId="5F777301" w:rsidR="00D176F9" w:rsidRDefault="00D176F9" w:rsidP="00D176F9">
            <w:pPr>
              <w:spacing w:after="0"/>
              <w:jc w:val="center"/>
              <w:rPr>
                <w:rFonts w:eastAsia="ＭＳ 明朝"/>
                <w:sz w:val="22"/>
                <w:szCs w:val="18"/>
              </w:rPr>
            </w:pPr>
            <w:r>
              <w:rPr>
                <w:rFonts w:eastAsia="SimSun" w:hint="eastAsia"/>
                <w:sz w:val="22"/>
                <w:szCs w:val="18"/>
                <w:lang w:eastAsia="zh-CN"/>
              </w:rPr>
              <w:t>Apple</w:t>
            </w:r>
          </w:p>
        </w:tc>
        <w:tc>
          <w:tcPr>
            <w:tcW w:w="4583" w:type="pct"/>
          </w:tcPr>
          <w:p w14:paraId="54BC129D" w14:textId="77777777" w:rsidR="00D176F9" w:rsidRDefault="00D176F9" w:rsidP="00D176F9">
            <w:pPr>
              <w:jc w:val="both"/>
              <w:rPr>
                <w:rFonts w:eastAsia="SimSun"/>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01"/>
              <w:gridCol w:w="1550"/>
              <w:gridCol w:w="6183"/>
              <w:gridCol w:w="1245"/>
              <w:gridCol w:w="846"/>
              <w:gridCol w:w="836"/>
              <w:gridCol w:w="1368"/>
              <w:gridCol w:w="1251"/>
              <w:gridCol w:w="972"/>
              <w:gridCol w:w="973"/>
              <w:gridCol w:w="969"/>
              <w:gridCol w:w="2594"/>
              <w:gridCol w:w="1267"/>
            </w:tblGrid>
            <w:tr w:rsidR="003B601D" w:rsidRPr="004209D4" w14:paraId="09EF7C25"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764A2"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3FFC913D" w14:textId="77777777" w:rsidR="003B601D" w:rsidRPr="007A05CF" w:rsidRDefault="003B601D" w:rsidP="003B601D">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5CAAB3" w14:textId="77777777" w:rsidR="003B601D"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0D7131" w14:textId="77777777" w:rsidR="003B601D" w:rsidRPr="004D5E43" w:rsidRDefault="003B601D" w:rsidP="003B601D">
                  <w:pPr>
                    <w:pStyle w:val="TAL"/>
                    <w:rPr>
                      <w:rFonts w:eastAsia="Malgun Gothic" w:cs="Arial"/>
                      <w:color w:val="000000" w:themeColor="text1"/>
                      <w:sz w:val="20"/>
                      <w:lang w:val="en-US" w:eastAsia="ko-KR"/>
                    </w:rPr>
                  </w:pPr>
                  <w:r w:rsidRPr="005E6AC9">
                    <w:rPr>
                      <w:rFonts w:eastAsia="SimSun" w:cs="Arial"/>
                      <w:sz w:val="20"/>
                      <w:lang w:eastAsia="zh-CN"/>
                    </w:rPr>
                    <w:t>Preamble repetition within additional-ROs</w:t>
                  </w:r>
                  <w:r>
                    <w:rPr>
                      <w:rFonts w:eastAsia="SimSun" w:cs="Arial"/>
                      <w:sz w:val="20"/>
                      <w:lang w:eastAsia="zh-CN"/>
                    </w:rPr>
                    <w:t xml:space="preserve"> for RACH configuration Option1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BC2850" w14:textId="77777777" w:rsidR="003B601D" w:rsidRPr="004D5E43" w:rsidRDefault="003B601D" w:rsidP="00523E30">
                  <w:pPr>
                    <w:pStyle w:val="TAL"/>
                    <w:numPr>
                      <w:ilvl w:val="0"/>
                      <w:numId w:val="87"/>
                    </w:numPr>
                    <w:overflowPunct/>
                    <w:autoSpaceDE/>
                    <w:autoSpaceDN/>
                    <w:adjustRightInd/>
                    <w:spacing w:after="0"/>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351CA" w14:textId="77777777" w:rsidR="003B601D" w:rsidRPr="006171F4" w:rsidRDefault="003B601D" w:rsidP="003B601D">
                  <w:pPr>
                    <w:pStyle w:val="TAL"/>
                    <w:rPr>
                      <w:rFonts w:cs="Arial"/>
                      <w:color w:val="000000" w:themeColor="text1"/>
                      <w:sz w:val="20"/>
                    </w:rPr>
                  </w:pPr>
                  <w:r>
                    <w:rPr>
                      <w:rFonts w:cs="Arial"/>
                      <w:color w:val="000000" w:themeColor="text1"/>
                      <w:sz w:val="20"/>
                    </w:rPr>
                    <w:t>54-1, 60-2-1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458C3A" w14:textId="77777777" w:rsidR="003B601D"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13861" w14:textId="77777777" w:rsidR="003B601D"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7CBAA0"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108C2D" w14:textId="77777777" w:rsidR="003B601D"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DE8473"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8BEB0C"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C4F8D7"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E8AFC8A"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708F5" w14:textId="77777777" w:rsidR="003B601D" w:rsidRPr="009D508C"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r w:rsidR="003B601D" w:rsidRPr="004209D4" w14:paraId="20D930F8"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7A4273" w14:textId="77777777" w:rsidR="003B601D" w:rsidRPr="007A05CF" w:rsidRDefault="003B601D" w:rsidP="003B601D">
                  <w:pPr>
                    <w:pStyle w:val="TAL"/>
                    <w:rPr>
                      <w:sz w:val="20"/>
                    </w:rPr>
                  </w:pPr>
                  <w:r w:rsidRPr="007A05CF">
                    <w:rPr>
                      <w:rFonts w:asciiTheme="majorHAnsi" w:eastAsia="ＭＳ 明朝" w:hAnsiTheme="majorHAnsi" w:cstheme="majorHAnsi" w:hint="eastAsia"/>
                      <w:color w:val="000000" w:themeColor="text1"/>
                      <w:sz w:val="20"/>
                      <w:lang w:eastAsia="ja-JP"/>
                    </w:rPr>
                    <w:t>60</w:t>
                  </w:r>
                  <w:r w:rsidRPr="007A05CF">
                    <w:rPr>
                      <w:rFonts w:asciiTheme="majorHAnsi" w:hAnsiTheme="majorHAnsi" w:cstheme="majorHAnsi"/>
                      <w:color w:val="000000" w:themeColor="text1"/>
                      <w:sz w:val="20"/>
                      <w:lang w:eastAsia="ja-JP"/>
                    </w:rPr>
                    <w:t>. NR_duplex_evo</w:t>
                  </w:r>
                </w:p>
                <w:p w14:paraId="445419A8" w14:textId="77777777" w:rsidR="003B601D" w:rsidRPr="007A05CF" w:rsidRDefault="003B601D" w:rsidP="003B601D">
                  <w:pPr>
                    <w:pStyle w:val="TAL"/>
                    <w:rPr>
                      <w:rFonts w:asciiTheme="majorHAnsi" w:eastAsia="ＭＳ 明朝" w:hAnsiTheme="majorHAnsi" w:cstheme="majorHAnsi"/>
                      <w:color w:val="000000" w:themeColor="text1"/>
                      <w:sz w:val="20"/>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96920BD" w14:textId="77777777" w:rsidR="003B601D" w:rsidRDefault="003B601D" w:rsidP="003B601D">
                  <w:pPr>
                    <w:pStyle w:val="TAL"/>
                    <w:rPr>
                      <w:rFonts w:cs="Arial"/>
                      <w:color w:val="000000" w:themeColor="text1"/>
                      <w:sz w:val="20"/>
                    </w:rPr>
                  </w:pPr>
                  <w:r>
                    <w:rPr>
                      <w:rFonts w:cs="Arial"/>
                      <w:color w:val="000000" w:themeColor="text1"/>
                      <w:sz w:val="20"/>
                    </w:rPr>
                    <w:t>60-</w:t>
                  </w:r>
                  <w:r w:rsidRPr="006171F4">
                    <w:rPr>
                      <w:rFonts w:cs="Arial"/>
                      <w:color w:val="000000" w:themeColor="text1"/>
                      <w:sz w:val="20"/>
                    </w:rPr>
                    <w:t>2-</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19E348" w14:textId="77777777" w:rsidR="003B601D" w:rsidRDefault="003B601D" w:rsidP="003B601D">
                  <w:pPr>
                    <w:pStyle w:val="TAL"/>
                    <w:rPr>
                      <w:rFonts w:eastAsia="SimSun" w:cs="Arial"/>
                      <w:sz w:val="20"/>
                      <w:lang w:eastAsia="zh-CN"/>
                    </w:rPr>
                  </w:pPr>
                  <w:r w:rsidRPr="005E6AC9">
                    <w:rPr>
                      <w:rFonts w:eastAsia="SimSun" w:cs="Arial"/>
                      <w:sz w:val="20"/>
                      <w:lang w:eastAsia="zh-CN"/>
                    </w:rPr>
                    <w:t>Preamble repetition within additional-ROs</w:t>
                  </w:r>
                </w:p>
                <w:p w14:paraId="5930F4DB" w14:textId="77777777" w:rsidR="003B601D" w:rsidRPr="005E6AC9" w:rsidRDefault="003B601D" w:rsidP="003B601D">
                  <w:pPr>
                    <w:pStyle w:val="TAL"/>
                    <w:rPr>
                      <w:rFonts w:eastAsia="SimSun" w:cs="Arial"/>
                      <w:sz w:val="20"/>
                      <w:lang w:eastAsia="zh-CN"/>
                    </w:rPr>
                  </w:pPr>
                  <w:r>
                    <w:rPr>
                      <w:rFonts w:eastAsia="SimSun" w:cs="Arial"/>
                      <w:sz w:val="20"/>
                      <w:lang w:eastAsia="zh-CN"/>
                    </w:rPr>
                    <w:t>for RACH configuration Option 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2E5C23" w14:textId="77777777" w:rsidR="003B601D" w:rsidRDefault="003B601D" w:rsidP="00523E30">
                  <w:pPr>
                    <w:pStyle w:val="TAL"/>
                    <w:numPr>
                      <w:ilvl w:val="0"/>
                      <w:numId w:val="88"/>
                    </w:numPr>
                    <w:overflowPunct/>
                    <w:autoSpaceDE/>
                    <w:autoSpaceDN/>
                    <w:adjustRightInd/>
                    <w:spacing w:after="0"/>
                    <w:rPr>
                      <w:sz w:val="20"/>
                    </w:rPr>
                  </w:pPr>
                  <w:r>
                    <w:rPr>
                      <w:sz w:val="20"/>
                    </w:rPr>
                    <w:t xml:space="preserve">Support </w:t>
                  </w:r>
                  <w:r w:rsidRPr="00EA7DFB">
                    <w:rPr>
                      <w:sz w:val="20"/>
                    </w:rPr>
                    <w:t>PRACH transmission</w:t>
                  </w:r>
                  <w:r>
                    <w:rPr>
                      <w:sz w:val="20"/>
                    </w:rPr>
                    <w:t>s</w:t>
                  </w:r>
                  <w:r w:rsidRPr="00EA7DFB">
                    <w:rPr>
                      <w:sz w:val="20"/>
                    </w:rPr>
                    <w:t xml:space="preserve"> with preamble repetitions within additional-ROs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8334" w14:textId="77777777" w:rsidR="003B601D" w:rsidRDefault="003B601D" w:rsidP="003B601D">
                  <w:pPr>
                    <w:pStyle w:val="TAL"/>
                    <w:rPr>
                      <w:rFonts w:cs="Arial"/>
                      <w:color w:val="000000" w:themeColor="text1"/>
                      <w:sz w:val="20"/>
                    </w:rPr>
                  </w:pPr>
                  <w:r>
                    <w:rPr>
                      <w:rFonts w:cs="Arial"/>
                      <w:color w:val="000000" w:themeColor="text1"/>
                      <w:sz w:val="20"/>
                    </w:rPr>
                    <w:t>54-1, 60-2-2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634F97" w14:textId="77777777" w:rsidR="003B601D" w:rsidRDefault="003B601D" w:rsidP="003B601D">
                  <w:pPr>
                    <w:pStyle w:val="TAL"/>
                    <w:rPr>
                      <w:rFonts w:eastAsia="SimSun" w:cs="Arial"/>
                      <w:color w:val="000000" w:themeColor="text1"/>
                      <w:sz w:val="20"/>
                      <w:lang w:eastAsia="zh-CN"/>
                    </w:rPr>
                  </w:pPr>
                  <w:r>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F10456" w14:textId="77777777" w:rsidR="003B601D" w:rsidRDefault="003B601D" w:rsidP="003B601D">
                  <w:pPr>
                    <w:pStyle w:val="TAL"/>
                    <w:rPr>
                      <w:rFonts w:cs="Arial"/>
                      <w:color w:val="000000" w:themeColor="text1"/>
                      <w:sz w:val="20"/>
                    </w:rPr>
                  </w:pPr>
                  <w:r>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401EBA" w14:textId="77777777" w:rsidR="003B601D" w:rsidRPr="006171F4" w:rsidRDefault="003B601D" w:rsidP="003B601D">
                  <w:pPr>
                    <w:pStyle w:val="TAL"/>
                    <w:rPr>
                      <w:rFonts w:eastAsia="SimSun" w:cs="Arial"/>
                      <w:color w:val="000000" w:themeColor="text1"/>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E783FC" w14:textId="77777777" w:rsidR="003B601D" w:rsidRDefault="003B601D" w:rsidP="003B601D">
                  <w:pPr>
                    <w:pStyle w:val="TAL"/>
                    <w:rPr>
                      <w:rFonts w:cs="Arial"/>
                      <w:color w:val="000000" w:themeColor="text1"/>
                      <w:sz w:val="20"/>
                    </w:rPr>
                  </w:pPr>
                  <w:r>
                    <w:rPr>
                      <w:rFonts w:cs="Arial"/>
                      <w:color w:val="000000" w:themeColor="text1"/>
                      <w:sz w:val="20"/>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BF4027"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CD755"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ADB671" w14:textId="77777777" w:rsidR="003B601D" w:rsidRPr="009D508C" w:rsidRDefault="003B601D" w:rsidP="003B601D">
                  <w:pPr>
                    <w:pStyle w:val="TAL"/>
                    <w:rPr>
                      <w:rFonts w:cs="Arial"/>
                      <w:color w:val="000000" w:themeColor="text1"/>
                      <w:sz w:val="20"/>
                      <w:lang w:eastAsia="zh-CN"/>
                    </w:rPr>
                  </w:pPr>
                  <w:r w:rsidRPr="009D508C">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D3CC95D" w14:textId="77777777" w:rsidR="003B601D" w:rsidRPr="006171F4" w:rsidRDefault="003B601D" w:rsidP="003B601D">
                  <w:pPr>
                    <w:pStyle w:val="TAL"/>
                    <w:rPr>
                      <w:rFonts w:eastAsia="Malgun Gothic" w:cs="Arial"/>
                      <w:color w:val="000000" w:themeColor="text1"/>
                      <w:sz w:val="20"/>
                      <w:lang w:eastAsia="ko-KR"/>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5FD75" w14:textId="77777777" w:rsidR="003B601D" w:rsidRPr="009D508C" w:rsidRDefault="003B601D" w:rsidP="003B601D">
                  <w:pPr>
                    <w:pStyle w:val="TAL"/>
                    <w:rPr>
                      <w:rFonts w:cs="Arial"/>
                      <w:color w:val="000000" w:themeColor="text1"/>
                      <w:sz w:val="20"/>
                    </w:rPr>
                  </w:pPr>
                  <w:r w:rsidRPr="009D508C">
                    <w:rPr>
                      <w:rFonts w:cs="Arial"/>
                      <w:color w:val="000000" w:themeColor="text1"/>
                      <w:sz w:val="20"/>
                    </w:rPr>
                    <w:t>Optional with capability signalling</w:t>
                  </w:r>
                </w:p>
              </w:tc>
            </w:tr>
          </w:tbl>
          <w:p w14:paraId="301A3CB3" w14:textId="77777777" w:rsidR="003B601D" w:rsidRDefault="003B601D" w:rsidP="00D176F9">
            <w:pPr>
              <w:jc w:val="both"/>
              <w:rPr>
                <w:rFonts w:eastAsia="SimSun"/>
                <w:lang w:eastAsia="zh-CN"/>
              </w:rPr>
            </w:pPr>
          </w:p>
          <w:p w14:paraId="5D090A5C" w14:textId="77777777" w:rsidR="003B601D" w:rsidRPr="003B601D" w:rsidRDefault="003B601D" w:rsidP="00D176F9">
            <w:pPr>
              <w:jc w:val="both"/>
              <w:rPr>
                <w:rFonts w:eastAsia="SimSun"/>
                <w:lang w:eastAsia="zh-CN"/>
              </w:rPr>
            </w:pPr>
          </w:p>
        </w:tc>
      </w:tr>
      <w:tr w:rsidR="00D176F9" w14:paraId="512DB078" w14:textId="77777777" w:rsidTr="00D176F9">
        <w:trPr>
          <w:trHeight w:val="57"/>
        </w:trPr>
        <w:tc>
          <w:tcPr>
            <w:tcW w:w="97" w:type="pct"/>
          </w:tcPr>
          <w:p w14:paraId="1AFA38C4" w14:textId="0483CB67" w:rsidR="00D176F9" w:rsidRDefault="00D176F9" w:rsidP="00D176F9">
            <w:pPr>
              <w:spacing w:after="0"/>
              <w:jc w:val="center"/>
              <w:rPr>
                <w:rFonts w:eastAsia="ＭＳ 明朝"/>
                <w:sz w:val="22"/>
              </w:rPr>
            </w:pPr>
            <w:r>
              <w:rPr>
                <w:rFonts w:eastAsia="SimSun" w:hint="eastAsia"/>
                <w:sz w:val="22"/>
                <w:lang w:eastAsia="zh-CN"/>
              </w:rPr>
              <w:t>[15]</w:t>
            </w:r>
          </w:p>
        </w:tc>
        <w:tc>
          <w:tcPr>
            <w:tcW w:w="320" w:type="pct"/>
          </w:tcPr>
          <w:p w14:paraId="0C608150" w14:textId="4F1EE052" w:rsidR="00D176F9" w:rsidRPr="0082378F" w:rsidRDefault="00D176F9" w:rsidP="00D176F9">
            <w:pPr>
              <w:spacing w:after="0"/>
              <w:jc w:val="center"/>
              <w:rPr>
                <w:rFonts w:eastAsia="ＭＳ 明朝"/>
                <w:sz w:val="22"/>
                <w:szCs w:val="18"/>
              </w:rPr>
            </w:pPr>
            <w:r>
              <w:rPr>
                <w:rFonts w:eastAsia="SimSun" w:hint="eastAsia"/>
                <w:sz w:val="22"/>
                <w:szCs w:val="18"/>
                <w:lang w:eastAsia="zh-CN"/>
              </w:rPr>
              <w:t>DOCOMO</w:t>
            </w:r>
          </w:p>
        </w:tc>
        <w:tc>
          <w:tcPr>
            <w:tcW w:w="4583" w:type="pct"/>
          </w:tcPr>
          <w:p w14:paraId="67CD357D"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4689E7A2" w14:textId="77777777" w:rsidR="0002424B" w:rsidRDefault="0002424B" w:rsidP="0002424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as a part of FG </w:t>
            </w:r>
            <w:r>
              <w:rPr>
                <w:rFonts w:eastAsiaTheme="minorEastAsia" w:hint="eastAsia"/>
                <w:sz w:val="22"/>
                <w:szCs w:val="22"/>
                <w:lang w:val="en-US"/>
              </w:rPr>
              <w:t>60</w:t>
            </w:r>
            <w:r>
              <w:rPr>
                <w:rFonts w:eastAsia="SimSun" w:hint="eastAsia"/>
                <w:sz w:val="22"/>
                <w:szCs w:val="22"/>
                <w:lang w:val="en-US" w:eastAsia="zh-CN"/>
              </w:rPr>
              <w:t>-4.</w:t>
            </w:r>
          </w:p>
          <w:p w14:paraId="338808EB" w14:textId="77777777" w:rsidR="0002424B" w:rsidRPr="00B2222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PRACH repetition in additional-ROs, whether single FG or separate FGs for RACH configuration option </w:t>
            </w:r>
            <w:r>
              <w:rPr>
                <w:rFonts w:eastAsiaTheme="minorEastAsia" w:hint="eastAsia"/>
                <w:sz w:val="22"/>
                <w:szCs w:val="22"/>
                <w:lang w:val="en-US"/>
              </w:rPr>
              <w:t>1</w:t>
            </w:r>
            <w:r>
              <w:rPr>
                <w:rFonts w:eastAsia="SimSun" w:hint="eastAsia"/>
                <w:sz w:val="22"/>
                <w:szCs w:val="22"/>
                <w:lang w:val="en-US" w:eastAsia="zh-CN"/>
              </w:rPr>
              <w:t xml:space="preserve"> and option 2 was discussed at the RAN1#120 meeting. </w:t>
            </w: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04CAFBC3"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Msg 3 repetitions in SBFD symbols, it can be further discussed whether a separate FG is needed. If a separate FG is not introduced, support of Msg 3 repetitions in SBFD symbols can be implicitly reported by FG 30-6 (</w:t>
            </w:r>
            <w:r>
              <w:rPr>
                <w:rFonts w:eastAsia="SimSun"/>
                <w:sz w:val="22"/>
                <w:szCs w:val="22"/>
                <w:lang w:val="en-US" w:eastAsia="zh-CN"/>
              </w:rPr>
              <w:t>Msg</w:t>
            </w:r>
            <w:r>
              <w:rPr>
                <w:rFonts w:eastAsia="SimSun" w:hint="eastAsia"/>
                <w:sz w:val="22"/>
                <w:szCs w:val="22"/>
                <w:lang w:val="en-US" w:eastAsia="zh-CN"/>
              </w:rPr>
              <w:t xml:space="preserve"> 3 repetitions) and the basic FG for SBFD (FG </w:t>
            </w:r>
            <w:r>
              <w:rPr>
                <w:rFonts w:eastAsiaTheme="minorEastAsia" w:hint="eastAsia"/>
                <w:sz w:val="22"/>
                <w:szCs w:val="22"/>
                <w:lang w:val="en-US"/>
              </w:rPr>
              <w:t>60</w:t>
            </w:r>
            <w:r>
              <w:rPr>
                <w:rFonts w:eastAsia="SimSun" w:hint="eastAsia"/>
                <w:sz w:val="22"/>
                <w:szCs w:val="22"/>
                <w:lang w:val="en-US" w:eastAsia="zh-CN"/>
              </w:rPr>
              <w:t>-3/4).</w:t>
            </w:r>
          </w:p>
          <w:p w14:paraId="7A2919E4" w14:textId="77777777" w:rsidR="0002424B" w:rsidRPr="00D34323" w:rsidRDefault="0002424B" w:rsidP="0002424B">
            <w:pPr>
              <w:spacing w:after="50"/>
              <w:jc w:val="both"/>
              <w:rPr>
                <w:rFonts w:eastAsia="SimSun"/>
                <w:sz w:val="22"/>
                <w:szCs w:val="22"/>
                <w:lang w:val="en-US" w:eastAsia="zh-CN"/>
              </w:rPr>
            </w:pPr>
            <w:r>
              <w:rPr>
                <w:rFonts w:eastAsiaTheme="minorEastAsia" w:hint="eastAsia"/>
                <w:sz w:val="22"/>
                <w:szCs w:val="22"/>
                <w:lang w:val="en-US"/>
              </w:rPr>
              <w:t>Regarding the reporting granularity</w:t>
            </w:r>
            <w:r>
              <w:rPr>
                <w:rFonts w:eastAsia="SimSun" w:hint="eastAsia"/>
                <w:sz w:val="22"/>
                <w:szCs w:val="22"/>
                <w:lang w:val="en-US" w:eastAsia="zh-CN"/>
              </w:rPr>
              <w:t xml:space="preserve"> of the FGs</w:t>
            </w:r>
            <w:r>
              <w:rPr>
                <w:rFonts w:eastAsiaTheme="minorEastAsia" w:hint="eastAsia"/>
                <w:sz w:val="22"/>
                <w:szCs w:val="22"/>
                <w:lang w:val="en-US"/>
              </w:rPr>
              <w:t xml:space="preserve">,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15D3268F" w14:textId="77777777" w:rsidR="0002424B" w:rsidRPr="00F032A2" w:rsidRDefault="0002424B" w:rsidP="0002424B">
            <w:pPr>
              <w:spacing w:afterLines="50" w:after="120"/>
              <w:jc w:val="both"/>
              <w:rPr>
                <w:rFonts w:eastAsia="SimSun"/>
                <w:sz w:val="22"/>
                <w:szCs w:val="22"/>
                <w:lang w:val="en-US" w:eastAsia="zh-CN"/>
              </w:rPr>
            </w:pPr>
          </w:p>
          <w:p w14:paraId="607AF09F" w14:textId="77777777" w:rsidR="0002424B" w:rsidRPr="00EA0FED" w:rsidRDefault="0002424B" w:rsidP="0002424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4: For FGs for SBFD random access operation:</w:t>
            </w:r>
          </w:p>
          <w:p w14:paraId="676DF833"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00D7A0B6"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reported as 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B3D13F9"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option 2.</w:t>
            </w:r>
          </w:p>
          <w:p w14:paraId="21341798" w14:textId="77777777" w:rsidR="0002424B"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EA0FED">
              <w:rPr>
                <w:rFonts w:eastAsia="SimSun" w:hint="eastAsia"/>
                <w:b/>
                <w:bCs/>
                <w:sz w:val="22"/>
                <w:szCs w:val="22"/>
                <w:lang w:val="en-US" w:eastAsia="zh-CN"/>
              </w:rPr>
              <w:t>hether to introduce a separate FG for</w:t>
            </w:r>
            <w:r>
              <w:rPr>
                <w:rFonts w:eastAsia="SimSun" w:hint="eastAsia"/>
                <w:b/>
                <w:bCs/>
                <w:sz w:val="22"/>
                <w:szCs w:val="22"/>
                <w:lang w:val="en-US" w:eastAsia="zh-CN"/>
              </w:rPr>
              <w:t xml:space="preserve"> s</w:t>
            </w:r>
            <w:r w:rsidRPr="004B73DD">
              <w:rPr>
                <w:rFonts w:eastAsia="SimSun"/>
                <w:b/>
                <w:bCs/>
                <w:sz w:val="22"/>
                <w:szCs w:val="22"/>
                <w:lang w:val="en-US" w:eastAsia="zh-CN"/>
              </w:rPr>
              <w:t>upport of Msg.3 repetition in SBFD symbols</w:t>
            </w:r>
            <w:r>
              <w:rPr>
                <w:rFonts w:eastAsia="SimSun" w:hint="eastAsia"/>
                <w:b/>
                <w:bCs/>
                <w:sz w:val="22"/>
                <w:szCs w:val="22"/>
                <w:lang w:val="en-US" w:eastAsia="zh-CN"/>
              </w:rPr>
              <w:t xml:space="preserve"> can be further discussed</w:t>
            </w:r>
            <w:r w:rsidRPr="00EA0FED">
              <w:rPr>
                <w:rFonts w:eastAsia="SimSun" w:hint="eastAsia"/>
                <w:b/>
                <w:bCs/>
                <w:sz w:val="22"/>
                <w:szCs w:val="22"/>
                <w:lang w:val="en-US" w:eastAsia="zh-CN"/>
              </w:rPr>
              <w:t>.</w:t>
            </w:r>
          </w:p>
          <w:p w14:paraId="6679E308"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SimSun" w:hint="eastAsia"/>
                <w:b/>
                <w:bCs/>
                <w:sz w:val="22"/>
                <w:szCs w:val="22"/>
                <w:lang w:val="en-US" w:eastAsia="zh-CN"/>
              </w:rPr>
              <w:t>is per UE or per band.</w:t>
            </w:r>
          </w:p>
          <w:p w14:paraId="6D4D7FD3" w14:textId="77777777" w:rsidR="00D176F9" w:rsidRPr="0002424B" w:rsidRDefault="00D176F9" w:rsidP="00D176F9">
            <w:pPr>
              <w:jc w:val="both"/>
              <w:rPr>
                <w:lang w:val="en-US"/>
              </w:rPr>
            </w:pPr>
          </w:p>
        </w:tc>
      </w:tr>
      <w:tr w:rsidR="00D176F9" w14:paraId="052F22C6" w14:textId="77777777" w:rsidTr="00D176F9">
        <w:trPr>
          <w:trHeight w:val="57"/>
        </w:trPr>
        <w:tc>
          <w:tcPr>
            <w:tcW w:w="97" w:type="pct"/>
          </w:tcPr>
          <w:p w14:paraId="635F94D6" w14:textId="6E908294" w:rsidR="00D176F9" w:rsidRDefault="00D176F9" w:rsidP="00D176F9">
            <w:pPr>
              <w:spacing w:after="0"/>
              <w:jc w:val="center"/>
              <w:rPr>
                <w:rFonts w:eastAsia="ＭＳ 明朝"/>
                <w:sz w:val="22"/>
              </w:rPr>
            </w:pPr>
            <w:r>
              <w:rPr>
                <w:rFonts w:eastAsia="SimSun" w:hint="eastAsia"/>
                <w:sz w:val="22"/>
                <w:lang w:eastAsia="zh-CN"/>
              </w:rPr>
              <w:t>[16]</w:t>
            </w:r>
          </w:p>
        </w:tc>
        <w:tc>
          <w:tcPr>
            <w:tcW w:w="320" w:type="pct"/>
          </w:tcPr>
          <w:p w14:paraId="64DDD139" w14:textId="38EE4AF9" w:rsidR="00D176F9" w:rsidRPr="0082378F" w:rsidRDefault="00D176F9" w:rsidP="00D176F9">
            <w:pPr>
              <w:spacing w:after="0"/>
              <w:jc w:val="center"/>
              <w:rPr>
                <w:rFonts w:eastAsia="ＭＳ 明朝"/>
                <w:sz w:val="22"/>
                <w:szCs w:val="18"/>
              </w:rPr>
            </w:pPr>
            <w:r>
              <w:rPr>
                <w:rFonts w:eastAsia="SimSun" w:hint="eastAsia"/>
                <w:sz w:val="22"/>
                <w:szCs w:val="18"/>
                <w:lang w:eastAsia="zh-CN"/>
              </w:rPr>
              <w:t>Qualcomm</w:t>
            </w:r>
          </w:p>
        </w:tc>
        <w:tc>
          <w:tcPr>
            <w:tcW w:w="4583"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3761"/>
              <w:gridCol w:w="4500"/>
              <w:gridCol w:w="630"/>
              <w:gridCol w:w="3761"/>
              <w:gridCol w:w="676"/>
              <w:gridCol w:w="1170"/>
              <w:gridCol w:w="1350"/>
            </w:tblGrid>
            <w:tr w:rsidR="000262F7" w:rsidRPr="004B4C8F" w14:paraId="16278EAC" w14:textId="77777777" w:rsidTr="000262F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228E00C"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3a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0528188F" w14:textId="77777777" w:rsidR="000262F7" w:rsidRPr="00FF6E56"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PRACH repetition in additional-RO</w:t>
                  </w:r>
                  <w:r>
                    <w:rPr>
                      <w:rFonts w:asciiTheme="minorHAnsi" w:hAnsiTheme="minorHAnsi" w:cstheme="minorHAnsi"/>
                      <w:color w:val="000000" w:themeColor="text1"/>
                      <w:sz w:val="20"/>
                      <w:lang w:eastAsia="zh-CN"/>
                    </w:rPr>
                    <w:t xml:space="preserve"> of PRACH configuration option 1</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E42E483" w14:textId="77777777" w:rsidR="000262F7" w:rsidRPr="00BB574E" w:rsidRDefault="000262F7" w:rsidP="000262F7">
                  <w:pPr>
                    <w:spacing w:after="160" w:line="259" w:lineRule="auto"/>
                    <w:contextualSpacing/>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1. Support of PRACH transmission with preamble repetition </w:t>
                  </w:r>
                  <w:r w:rsidRPr="004B4C8F">
                    <w:rPr>
                      <w:rFonts w:asciiTheme="minorHAnsi" w:hAnsiTheme="minorHAnsi" w:cstheme="minorHAnsi"/>
                      <w:color w:val="000000" w:themeColor="text1"/>
                    </w:rPr>
                    <w:t>in the additional ROs using the same number of repetitions {2,4,8} for PRACH transmission with preamble repetitions within legacy-ROs.</w:t>
                  </w:r>
                </w:p>
                <w:p w14:paraId="17456922" w14:textId="77777777" w:rsidR="000262F7" w:rsidRPr="004B4C8F" w:rsidRDefault="000262F7" w:rsidP="000262F7">
                  <w:pPr>
                    <w:rPr>
                      <w:rFonts w:asciiTheme="minorHAnsi" w:hAnsiTheme="minorHAnsi" w:cstheme="minorHAnsi"/>
                      <w:color w:val="000000" w:themeColor="text1"/>
                    </w:rPr>
                  </w:pPr>
                  <w:r w:rsidRPr="004B4C8F">
                    <w:rPr>
                      <w:rFonts w:asciiTheme="minorHAnsi" w:eastAsia="ＭＳ 明朝" w:hAnsiTheme="minorHAnsi" w:cstheme="minorHAnsi"/>
                      <w:lang w:eastAsia="zh-CN"/>
                    </w:rPr>
                    <w:t xml:space="preserve">2. </w:t>
                  </w:r>
                  <w:r>
                    <w:rPr>
                      <w:rFonts w:asciiTheme="minorHAnsi" w:eastAsia="ＭＳ 明朝" w:hAnsiTheme="minorHAnsi" w:cstheme="minorHAnsi"/>
                      <w:lang w:eastAsia="zh-CN"/>
                    </w:rPr>
                    <w:t>S</w:t>
                  </w:r>
                  <w:r w:rsidRPr="004B4C8F">
                    <w:rPr>
                      <w:rFonts w:asciiTheme="minorHAnsi" w:eastAsia="ＭＳ 明朝" w:hAnsiTheme="minorHAnsi" w:cstheme="minorHAnsi"/>
                      <w:lang w:eastAsia="zh-CN"/>
                    </w:rPr>
                    <w:t xml:space="preserve">upport separate configuration of RSRP thresholds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CDEF46C" w14:textId="77777777" w:rsidR="000262F7"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X</w:t>
                  </w:r>
                  <w:r w:rsidRPr="004B4C8F">
                    <w:rPr>
                      <w:rFonts w:asciiTheme="minorHAnsi" w:eastAsia="ＭＳ 明朝" w:hAnsiTheme="minorHAnsi" w:cstheme="minorHAnsi"/>
                      <w:color w:val="000000" w:themeColor="text1"/>
                      <w:sz w:val="20"/>
                      <w:lang w:eastAsia="ja-JP"/>
                    </w:rPr>
                    <w:t>-</w:t>
                  </w:r>
                  <w:r>
                    <w:rPr>
                      <w:rFonts w:asciiTheme="minorHAnsi" w:eastAsia="ＭＳ 明朝" w:hAnsiTheme="minorHAnsi" w:cstheme="minorHAnsi"/>
                      <w:color w:val="000000" w:themeColor="text1"/>
                      <w:sz w:val="20"/>
                      <w:lang w:eastAsia="ja-JP"/>
                    </w:rPr>
                    <w:t>3</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7053C07A" w14:textId="77777777" w:rsidR="000262F7" w:rsidRPr="00C62BF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 xml:space="preserve">UE doesn’t support PRACH transmission with </w:t>
                  </w:r>
                  <w:r w:rsidRPr="004B4C8F">
                    <w:rPr>
                      <w:rFonts w:asciiTheme="minorHAnsi" w:hAnsiTheme="minorHAnsi" w:cstheme="minorHAnsi"/>
                      <w:color w:val="000000" w:themeColor="text1"/>
                      <w:sz w:val="20"/>
                    </w:rPr>
                    <w:t xml:space="preserve">preamble repetition in additional ROs based on </w:t>
                  </w:r>
                  <w:r>
                    <w:rPr>
                      <w:rFonts w:asciiTheme="minorHAnsi" w:hAnsiTheme="minorHAnsi" w:cstheme="minorHAnsi"/>
                      <w:color w:val="000000" w:themeColor="text1"/>
                      <w:sz w:val="20"/>
                    </w:rPr>
                    <w:t>legacy PRACH configuration (</w:t>
                  </w:r>
                  <w:r w:rsidRPr="004B4C8F">
                    <w:rPr>
                      <w:rFonts w:asciiTheme="minorHAnsi" w:hAnsiTheme="minorHAnsi" w:cstheme="minorHAnsi"/>
                      <w:color w:val="000000" w:themeColor="text1"/>
                      <w:sz w:val="20"/>
                    </w:rPr>
                    <w:t>PRACH configuration option 1</w:t>
                  </w:r>
                  <w:r>
                    <w:rPr>
                      <w:rFonts w:asciiTheme="minorHAnsi" w:hAnsiTheme="minorHAnsi" w:cstheme="minorHAnsi"/>
                      <w:color w:val="000000" w:themeColor="text1"/>
                      <w:sz w:val="20"/>
                    </w:rPr>
                    <w:t>)</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580C0214"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B8998C"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7E7795C"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r w:rsidR="000262F7" w:rsidRPr="004B4C8F" w14:paraId="76A1CCAB" w14:textId="77777777" w:rsidTr="000262F7">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0D63C51"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4a</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55D4A419" w14:textId="77777777" w:rsidR="000262F7" w:rsidRPr="00D907CE" w:rsidRDefault="000262F7" w:rsidP="000262F7">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PRACH repetition in additional-RO</w:t>
                  </w:r>
                  <w:r>
                    <w:rPr>
                      <w:rFonts w:asciiTheme="minorHAnsi" w:eastAsia="ＭＳ 明朝" w:hAnsiTheme="minorHAnsi" w:cstheme="minorHAnsi"/>
                      <w:lang w:eastAsia="zh-CN"/>
                    </w:rPr>
                    <w:t xml:space="preserve"> </w:t>
                  </w:r>
                  <w:r>
                    <w:rPr>
                      <w:rFonts w:asciiTheme="minorHAnsi" w:hAnsiTheme="minorHAnsi" w:cstheme="minorHAnsi"/>
                      <w:color w:val="000000" w:themeColor="text1"/>
                      <w:lang w:eastAsia="zh-CN"/>
                    </w:rPr>
                    <w:t>of PRACH configuration option 2</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59A84785" w14:textId="77777777" w:rsidR="000262F7" w:rsidRPr="00571707" w:rsidRDefault="000262F7" w:rsidP="000262F7">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 xml:space="preserve">1. </w:t>
                  </w:r>
                  <w:r w:rsidRPr="00571707">
                    <w:rPr>
                      <w:rFonts w:asciiTheme="minorHAnsi" w:eastAsia="ＭＳ 明朝" w:hAnsiTheme="minorHAnsi" w:cstheme="minorHAnsi" w:hint="eastAsia"/>
                      <w:lang w:eastAsia="zh-CN"/>
                    </w:rPr>
                    <w:t>S</w:t>
                  </w:r>
                  <w:r w:rsidRPr="00571707">
                    <w:rPr>
                      <w:rFonts w:asciiTheme="minorHAnsi" w:eastAsia="ＭＳ 明朝" w:hAnsiTheme="minorHAnsi" w:cstheme="minorHAnsi"/>
                      <w:lang w:eastAsia="zh-CN"/>
                    </w:rPr>
                    <w:t xml:space="preserve">upport of PRACH transmission with preamble repetition in the additional ROs of </w:t>
                  </w:r>
                  <w:r>
                    <w:rPr>
                      <w:rFonts w:asciiTheme="minorHAnsi" w:eastAsia="ＭＳ 明朝" w:hAnsiTheme="minorHAnsi" w:cstheme="minorHAnsi"/>
                      <w:lang w:eastAsia="zh-CN"/>
                    </w:rPr>
                    <w:t xml:space="preserve">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(PRACH configuration option 2)</w:t>
                  </w:r>
                  <w:r w:rsidRPr="00571707">
                    <w:rPr>
                      <w:rFonts w:asciiTheme="minorHAnsi" w:eastAsia="ＭＳ 明朝" w:hAnsiTheme="minorHAnsi" w:cstheme="minorHAnsi"/>
                      <w:lang w:eastAsia="zh-CN"/>
                    </w:rPr>
                    <w:t>.</w:t>
                  </w:r>
                </w:p>
                <w:p w14:paraId="27CC9D7F" w14:textId="77777777" w:rsidR="000262F7" w:rsidRDefault="000262F7" w:rsidP="000262F7">
                  <w:pPr>
                    <w:spacing w:after="160" w:line="259" w:lineRule="auto"/>
                    <w:contextualSpacing/>
                    <w:rPr>
                      <w:rFonts w:asciiTheme="minorHAnsi" w:hAnsiTheme="minorHAnsi" w:cstheme="minorHAnsi"/>
                      <w:color w:val="000000" w:themeColor="text1"/>
                    </w:rPr>
                  </w:pPr>
                  <w:r w:rsidRPr="00571707">
                    <w:rPr>
                      <w:rFonts w:asciiTheme="minorHAnsi" w:eastAsia="ＭＳ 明朝" w:hAnsiTheme="minorHAnsi" w:cstheme="minorHAnsi"/>
                      <w:lang w:eastAsia="zh-CN"/>
                    </w:rPr>
                    <w:t xml:space="preserve">2. support separate configuration of RSRP thresholds and repetition numbers {2,4,8} for PRACH transmission with preamble repetitions within additional-ROs </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FC2E55B" w14:textId="77777777" w:rsidR="000262F7"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4</w:t>
                  </w:r>
                </w:p>
              </w:tc>
              <w:tc>
                <w:tcPr>
                  <w:tcW w:w="3761" w:type="dxa"/>
                  <w:tcBorders>
                    <w:top w:val="single" w:sz="4" w:space="0" w:color="auto"/>
                    <w:left w:val="single" w:sz="4" w:space="0" w:color="auto"/>
                    <w:bottom w:val="single" w:sz="4" w:space="0" w:color="auto"/>
                    <w:right w:val="single" w:sz="4" w:space="0" w:color="auto"/>
                  </w:tcBorders>
                  <w:shd w:val="clear" w:color="auto" w:fill="auto"/>
                </w:tcPr>
                <w:p w14:paraId="22E5B432" w14:textId="77777777" w:rsidR="000262F7" w:rsidRPr="004B4C8F" w:rsidRDefault="000262F7" w:rsidP="000262F7">
                  <w:pPr>
                    <w:pStyle w:val="TAL"/>
                    <w:rPr>
                      <w:rFonts w:asciiTheme="minorHAnsi" w:hAnsiTheme="minorHAnsi" w:cstheme="minorHAnsi"/>
                      <w:color w:val="000000" w:themeColor="text1"/>
                      <w:sz w:val="20"/>
                      <w:lang w:eastAsia="zh-CN"/>
                    </w:rPr>
                  </w:pPr>
                  <w:r w:rsidRPr="00571707">
                    <w:rPr>
                      <w:rFonts w:asciiTheme="minorHAnsi" w:eastAsia="ＭＳ 明朝" w:hAnsiTheme="minorHAnsi" w:cstheme="minorHAnsi"/>
                      <w:lang w:eastAsia="zh-CN"/>
                    </w:rPr>
                    <w:t>UE doesn’t support PRACH transmission with preamble repetition in additional ROs based o</w:t>
                  </w:r>
                  <w:r>
                    <w:rPr>
                      <w:rFonts w:asciiTheme="minorHAnsi" w:eastAsia="ＭＳ 明朝" w:hAnsiTheme="minorHAnsi" w:cstheme="minorHAnsi"/>
                      <w:lang w:eastAsia="zh-CN"/>
                    </w:rPr>
                    <w:t xml:space="preserve">n SBFD </w:t>
                  </w:r>
                  <w:r w:rsidRPr="00571707">
                    <w:rPr>
                      <w:rFonts w:asciiTheme="minorHAnsi" w:eastAsia="ＭＳ 明朝" w:hAnsiTheme="minorHAnsi" w:cstheme="minorHAnsi"/>
                      <w:lang w:eastAsia="zh-CN"/>
                    </w:rPr>
                    <w:t>PRACH configuration</w:t>
                  </w:r>
                  <w:r>
                    <w:rPr>
                      <w:rFonts w:asciiTheme="minorHAnsi" w:eastAsia="ＭＳ 明朝" w:hAnsiTheme="minorHAnsi" w:cstheme="minorHAnsi"/>
                      <w:lang w:eastAsia="zh-CN"/>
                    </w:rPr>
                    <w:t xml:space="preserve"> (</w:t>
                  </w:r>
                  <w:r w:rsidRPr="00571707">
                    <w:rPr>
                      <w:rFonts w:asciiTheme="minorHAnsi" w:eastAsia="ＭＳ 明朝" w:hAnsiTheme="minorHAnsi" w:cstheme="minorHAnsi"/>
                      <w:lang w:eastAsia="zh-CN"/>
                    </w:rPr>
                    <w:t>PRACH configuration option 2</w:t>
                  </w:r>
                  <w:r>
                    <w:rPr>
                      <w:rFonts w:asciiTheme="minorHAnsi" w:eastAsia="ＭＳ 明朝" w:hAnsiTheme="minorHAnsi" w:cstheme="minorHAnsi"/>
                      <w:lang w:eastAsia="zh-CN"/>
                    </w:rPr>
                    <w:t>).</w:t>
                  </w:r>
                </w:p>
              </w:tc>
              <w:tc>
                <w:tcPr>
                  <w:tcW w:w="676" w:type="dxa"/>
                  <w:tcBorders>
                    <w:top w:val="single" w:sz="4" w:space="0" w:color="auto"/>
                    <w:left w:val="single" w:sz="4" w:space="0" w:color="auto"/>
                    <w:bottom w:val="single" w:sz="4" w:space="0" w:color="auto"/>
                    <w:right w:val="single" w:sz="4" w:space="0" w:color="auto"/>
                  </w:tcBorders>
                  <w:shd w:val="clear" w:color="auto" w:fill="auto"/>
                </w:tcPr>
                <w:p w14:paraId="613E9770"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9448326"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14680C05"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2CB05EBC" w14:textId="77777777" w:rsidR="00D176F9" w:rsidRPr="0082378F" w:rsidRDefault="00D176F9" w:rsidP="00D176F9">
            <w:pPr>
              <w:jc w:val="both"/>
              <w:rPr>
                <w:lang w:val="en-US"/>
              </w:rPr>
            </w:pPr>
          </w:p>
        </w:tc>
      </w:tr>
      <w:tr w:rsidR="00D176F9" w14:paraId="77F04325" w14:textId="77777777" w:rsidTr="00D176F9">
        <w:trPr>
          <w:trHeight w:val="57"/>
        </w:trPr>
        <w:tc>
          <w:tcPr>
            <w:tcW w:w="97" w:type="pct"/>
          </w:tcPr>
          <w:p w14:paraId="7C55BC8D" w14:textId="011C7343" w:rsidR="00D176F9" w:rsidRDefault="00D176F9" w:rsidP="00D176F9">
            <w:pPr>
              <w:spacing w:after="0"/>
              <w:jc w:val="center"/>
              <w:rPr>
                <w:rFonts w:eastAsia="ＭＳ 明朝"/>
                <w:sz w:val="22"/>
              </w:rPr>
            </w:pPr>
          </w:p>
        </w:tc>
        <w:tc>
          <w:tcPr>
            <w:tcW w:w="320" w:type="pct"/>
          </w:tcPr>
          <w:p w14:paraId="002F5707" w14:textId="31BED5CA" w:rsidR="00D176F9" w:rsidRPr="0082378F" w:rsidRDefault="00D176F9" w:rsidP="00D176F9">
            <w:pPr>
              <w:spacing w:after="0"/>
              <w:jc w:val="center"/>
              <w:rPr>
                <w:rFonts w:eastAsia="ＭＳ 明朝"/>
                <w:sz w:val="22"/>
                <w:szCs w:val="18"/>
              </w:rPr>
            </w:pPr>
          </w:p>
        </w:tc>
        <w:tc>
          <w:tcPr>
            <w:tcW w:w="4583" w:type="pct"/>
          </w:tcPr>
          <w:p w14:paraId="332A46F0" w14:textId="77777777" w:rsidR="00D176F9" w:rsidRPr="0082378F" w:rsidRDefault="00D176F9" w:rsidP="00D176F9">
            <w:pPr>
              <w:jc w:val="both"/>
              <w:rPr>
                <w:lang w:val="en-US"/>
              </w:rPr>
            </w:pPr>
          </w:p>
        </w:tc>
      </w:tr>
    </w:tbl>
    <w:p w14:paraId="60D7DE4F" w14:textId="77777777" w:rsidR="00D52566" w:rsidRDefault="00D52566" w:rsidP="00D52566">
      <w:pPr>
        <w:spacing w:afterLines="50" w:after="120"/>
        <w:jc w:val="both"/>
        <w:rPr>
          <w:rFonts w:eastAsiaTheme="minorEastAsia"/>
          <w:sz w:val="22"/>
          <w:lang w:val="en-US"/>
        </w:rPr>
      </w:pPr>
    </w:p>
    <w:p w14:paraId="54785A0F"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8A6C7D" w14:paraId="1E1D59C7" w14:textId="77777777" w:rsidTr="0034763F">
        <w:tc>
          <w:tcPr>
            <w:tcW w:w="22383" w:type="dxa"/>
          </w:tcPr>
          <w:p w14:paraId="70E514FA" w14:textId="77777777" w:rsidR="008A6C7D" w:rsidRPr="00FE19F9" w:rsidRDefault="008A6C7D" w:rsidP="0034763F">
            <w:pPr>
              <w:rPr>
                <w:rFonts w:eastAsiaTheme="minorEastAsia"/>
                <w:u w:val="single"/>
              </w:rPr>
            </w:pPr>
            <w:r w:rsidRPr="00FE19F9">
              <w:rPr>
                <w:rFonts w:eastAsiaTheme="minorEastAsia" w:hint="eastAsia"/>
                <w:u w:val="single"/>
              </w:rPr>
              <w:t>FG structure</w:t>
            </w:r>
          </w:p>
          <w:p w14:paraId="1F62B99A" w14:textId="23ABFFAA" w:rsidR="008A6C7D" w:rsidRPr="00FE19F9" w:rsidRDefault="008A6C7D" w:rsidP="00AA65D6">
            <w:pPr>
              <w:pStyle w:val="aff6"/>
              <w:numPr>
                <w:ilvl w:val="0"/>
                <w:numId w:val="15"/>
              </w:numPr>
              <w:ind w:leftChars="0"/>
              <w:rPr>
                <w:rFonts w:eastAsiaTheme="minorEastAsia"/>
              </w:rPr>
            </w:pPr>
            <w:r w:rsidRPr="00FE19F9">
              <w:rPr>
                <w:rFonts w:eastAsiaTheme="minorEastAsia" w:hint="eastAsia"/>
              </w:rPr>
              <w:t xml:space="preserve">Single FG for PRACH repetition in additional RO for both configuration option 1 and option 2: </w:t>
            </w:r>
            <w:r w:rsidR="003913E8" w:rsidRPr="00FE19F9">
              <w:rPr>
                <w:rFonts w:eastAsia="SimSun" w:hint="eastAsia"/>
                <w:lang w:eastAsia="zh-CN"/>
              </w:rPr>
              <w:t xml:space="preserve">vivo, </w:t>
            </w:r>
            <w:r w:rsidR="008739D9" w:rsidRPr="00FE19F9">
              <w:rPr>
                <w:rFonts w:eastAsia="SimSun" w:hint="eastAsia"/>
                <w:lang w:eastAsia="zh-CN"/>
              </w:rPr>
              <w:t>Offino</w:t>
            </w:r>
            <w:r w:rsidR="00FE19F9" w:rsidRPr="00FE19F9">
              <w:rPr>
                <w:rFonts w:eastAsia="SimSun" w:hint="eastAsia"/>
                <w:lang w:eastAsia="zh-CN"/>
              </w:rPr>
              <w:t xml:space="preserve">, Nokia, </w:t>
            </w:r>
            <w:r w:rsidR="002678AD">
              <w:rPr>
                <w:rFonts w:ascii="Times" w:eastAsia="SimSun" w:hAnsi="Times" w:hint="eastAsia"/>
                <w:lang w:eastAsia="zh-CN"/>
              </w:rPr>
              <w:t>MediaTek</w:t>
            </w:r>
            <w:r w:rsidR="00B30E9E">
              <w:rPr>
                <w:rFonts w:ascii="Times" w:eastAsia="SimSun" w:hAnsi="Times" w:hint="eastAsia"/>
                <w:lang w:eastAsia="zh-CN"/>
              </w:rPr>
              <w:t>, CMCC</w:t>
            </w:r>
            <w:r w:rsidR="007A73F3">
              <w:rPr>
                <w:rFonts w:ascii="Times" w:eastAsia="SimSun" w:hAnsi="Times" w:hint="eastAsia"/>
                <w:lang w:eastAsia="zh-CN"/>
              </w:rPr>
              <w:t>, Xiaomi</w:t>
            </w:r>
            <w:r w:rsidR="0002424B">
              <w:rPr>
                <w:rFonts w:ascii="Times" w:eastAsia="SimSun" w:hAnsi="Times" w:hint="eastAsia"/>
                <w:lang w:eastAsia="zh-CN"/>
              </w:rPr>
              <w:t>, DOCOMO</w:t>
            </w:r>
          </w:p>
          <w:p w14:paraId="2977094F" w14:textId="71711C57" w:rsidR="008A6C7D" w:rsidRPr="00A82320" w:rsidRDefault="008A6C7D" w:rsidP="00AA65D6">
            <w:pPr>
              <w:pStyle w:val="aff6"/>
              <w:numPr>
                <w:ilvl w:val="0"/>
                <w:numId w:val="15"/>
              </w:numPr>
              <w:ind w:leftChars="0"/>
              <w:rPr>
                <w:rFonts w:eastAsiaTheme="minorEastAsia"/>
              </w:rPr>
            </w:pPr>
            <w:r w:rsidRPr="00FE19F9">
              <w:rPr>
                <w:rFonts w:eastAsiaTheme="minorEastAsia" w:hint="eastAsia"/>
              </w:rPr>
              <w:t xml:space="preserve">Separate </w:t>
            </w:r>
            <w:r w:rsidR="008539CD">
              <w:rPr>
                <w:rFonts w:eastAsia="SimSun" w:hint="eastAsia"/>
                <w:lang w:eastAsia="zh-CN"/>
              </w:rPr>
              <w:t xml:space="preserve">two </w:t>
            </w:r>
            <w:r w:rsidRPr="00FE19F9">
              <w:rPr>
                <w:rFonts w:eastAsiaTheme="minorEastAsia" w:hint="eastAsia"/>
              </w:rPr>
              <w:t xml:space="preserve">FGs for PRACH repetition in additional RO for each of configuration option 1 and option 2: </w:t>
            </w:r>
            <w:r w:rsidR="00591CA2" w:rsidRPr="00FE19F9">
              <w:rPr>
                <w:rFonts w:eastAsia="SimSun" w:hint="eastAsia"/>
                <w:lang w:eastAsia="zh-CN"/>
              </w:rPr>
              <w:t>SPRD/UNISOC</w:t>
            </w:r>
            <w:r w:rsidR="00615719" w:rsidRPr="00FE19F9">
              <w:rPr>
                <w:rFonts w:eastAsia="SimSun" w:hint="eastAsia"/>
                <w:lang w:eastAsia="zh-CN"/>
              </w:rPr>
              <w:t>, CATT</w:t>
            </w:r>
            <w:r w:rsidR="00574029">
              <w:rPr>
                <w:rFonts w:eastAsia="SimSun" w:hint="eastAsia"/>
                <w:lang w:eastAsia="zh-CN"/>
              </w:rPr>
              <w:t>, HW/Hisi</w:t>
            </w:r>
            <w:r w:rsidR="003404CF">
              <w:rPr>
                <w:rFonts w:eastAsia="SimSun" w:hint="eastAsia"/>
                <w:lang w:eastAsia="zh-CN"/>
              </w:rPr>
              <w:t xml:space="preserve">, </w:t>
            </w:r>
            <w:r w:rsidR="003404CF">
              <w:rPr>
                <w:rFonts w:ascii="Times" w:eastAsia="SimSun" w:hAnsi="Times" w:hint="eastAsia"/>
                <w:lang w:eastAsia="zh-CN"/>
              </w:rPr>
              <w:t>Samsung</w:t>
            </w:r>
            <w:r w:rsidR="008539CD">
              <w:rPr>
                <w:rFonts w:ascii="Times" w:eastAsia="SimSun" w:hAnsi="Times" w:hint="eastAsia"/>
                <w:lang w:eastAsia="zh-CN"/>
              </w:rPr>
              <w:t>, Apple</w:t>
            </w:r>
          </w:p>
          <w:p w14:paraId="20E6A46F" w14:textId="3F7E755B" w:rsidR="00A82320" w:rsidRPr="00FE19F9" w:rsidRDefault="00A82320" w:rsidP="00AA65D6">
            <w:pPr>
              <w:pStyle w:val="aff6"/>
              <w:numPr>
                <w:ilvl w:val="0"/>
                <w:numId w:val="15"/>
              </w:numPr>
              <w:ind w:leftChars="0"/>
              <w:rPr>
                <w:rFonts w:eastAsiaTheme="minorEastAsia"/>
              </w:rPr>
            </w:pPr>
            <w:r>
              <w:rPr>
                <w:rFonts w:ascii="Times" w:eastAsia="SimSun" w:hAnsi="Times" w:hint="eastAsia"/>
                <w:lang w:eastAsia="zh-CN"/>
              </w:rPr>
              <w:t>One separate FG for preamble repetitions based on RACH configuration</w:t>
            </w:r>
            <w:r w:rsidR="00D634D5">
              <w:rPr>
                <w:rFonts w:ascii="Times" w:eastAsia="SimSun" w:hAnsi="Times" w:hint="eastAsia"/>
                <w:lang w:eastAsia="zh-CN"/>
              </w:rPr>
              <w:t xml:space="preserve"> option 2</w:t>
            </w:r>
            <w:r>
              <w:rPr>
                <w:rFonts w:ascii="Times" w:eastAsia="SimSun" w:hAnsi="Times" w:hint="eastAsia"/>
                <w:lang w:eastAsia="zh-CN"/>
              </w:rPr>
              <w:t>,</w:t>
            </w:r>
            <w:r w:rsidR="00D634D5">
              <w:rPr>
                <w:rFonts w:ascii="Times" w:eastAsia="SimSun" w:hAnsi="Times" w:hint="eastAsia"/>
                <w:lang w:eastAsia="zh-CN"/>
              </w:rPr>
              <w:t xml:space="preserve"> while</w:t>
            </w:r>
            <w:r>
              <w:rPr>
                <w:rFonts w:ascii="Times" w:eastAsia="SimSun" w:hAnsi="Times" w:hint="eastAsia"/>
                <w:lang w:eastAsia="zh-CN"/>
              </w:rPr>
              <w:t xml:space="preserve"> preamble repetiti</w:t>
            </w:r>
            <w:r w:rsidR="00D634D5">
              <w:rPr>
                <w:rFonts w:ascii="Times" w:eastAsia="SimSun" w:hAnsi="Times" w:hint="eastAsia"/>
                <w:lang w:eastAsia="zh-CN"/>
              </w:rPr>
              <w:t>ons for RACH configuration option 1 is determined by the legacy 54-1: Ericsson</w:t>
            </w:r>
          </w:p>
          <w:p w14:paraId="56ACF6A9" w14:textId="77777777" w:rsidR="008A6C7D" w:rsidRPr="00225957" w:rsidRDefault="008A6C7D" w:rsidP="0034763F">
            <w:pPr>
              <w:rPr>
                <w:rFonts w:eastAsiaTheme="minorEastAsia"/>
                <w:u w:val="single"/>
              </w:rPr>
            </w:pPr>
            <w:r w:rsidRPr="00225957">
              <w:rPr>
                <w:rFonts w:eastAsiaTheme="minorEastAsia" w:hint="eastAsia"/>
                <w:u w:val="single"/>
              </w:rPr>
              <w:t>Type of the FG</w:t>
            </w:r>
            <w:r>
              <w:rPr>
                <w:rFonts w:eastAsiaTheme="minorEastAsia" w:hint="eastAsia"/>
                <w:u w:val="single"/>
              </w:rPr>
              <w:t>(s)</w:t>
            </w:r>
          </w:p>
          <w:p w14:paraId="447F9EDD" w14:textId="5A2B67FD" w:rsidR="008A6C7D" w:rsidRPr="00AA65D6" w:rsidRDefault="008A6C7D" w:rsidP="00AA65D6">
            <w:pPr>
              <w:pStyle w:val="aff6"/>
              <w:numPr>
                <w:ilvl w:val="0"/>
                <w:numId w:val="15"/>
              </w:numPr>
              <w:ind w:leftChars="0"/>
              <w:rPr>
                <w:rFonts w:eastAsiaTheme="minorEastAsia"/>
              </w:rPr>
            </w:pPr>
            <w:r>
              <w:rPr>
                <w:rFonts w:eastAsiaTheme="minorEastAsia" w:hint="eastAsia"/>
              </w:rPr>
              <w:t xml:space="preserve">Per band: </w:t>
            </w:r>
            <w:r w:rsidR="00C97A1A">
              <w:rPr>
                <w:rFonts w:eastAsia="SimSun" w:hint="eastAsia"/>
                <w:lang w:eastAsia="zh-CN"/>
              </w:rPr>
              <w:t>SPRD/UNISOC</w:t>
            </w:r>
            <w:r w:rsidR="00A51B02">
              <w:rPr>
                <w:rFonts w:eastAsia="SimSun" w:hint="eastAsia"/>
                <w:lang w:eastAsia="zh-CN"/>
              </w:rPr>
              <w:t>, CATT</w:t>
            </w:r>
            <w:r w:rsidR="00F83773">
              <w:rPr>
                <w:rFonts w:eastAsia="SimSun" w:hint="eastAsia"/>
                <w:lang w:eastAsia="zh-CN"/>
              </w:rPr>
              <w:t xml:space="preserve">, Offino, </w:t>
            </w:r>
            <w:r w:rsidR="00176C2E">
              <w:rPr>
                <w:rFonts w:ascii="Times" w:eastAsia="SimSun" w:hAnsi="Times" w:hint="eastAsia"/>
                <w:lang w:eastAsia="zh-CN"/>
              </w:rPr>
              <w:t>MediaTek</w:t>
            </w:r>
            <w:r w:rsidR="00EF242E">
              <w:rPr>
                <w:rFonts w:ascii="Times" w:eastAsia="SimSun" w:hAnsi="Times" w:hint="eastAsia"/>
                <w:lang w:eastAsia="zh-CN"/>
              </w:rPr>
              <w:t>, CMCC</w:t>
            </w:r>
            <w:r w:rsidR="007A73F3">
              <w:rPr>
                <w:rFonts w:ascii="Times" w:eastAsia="SimSun" w:hAnsi="Times" w:hint="eastAsia"/>
                <w:lang w:eastAsia="zh-CN"/>
              </w:rPr>
              <w:t>, Xiaomi</w:t>
            </w:r>
            <w:r w:rsidR="008539CD">
              <w:rPr>
                <w:rFonts w:ascii="Times" w:eastAsia="SimSun" w:hAnsi="Times" w:hint="eastAsia"/>
                <w:lang w:eastAsia="zh-CN"/>
              </w:rPr>
              <w:t>, Apple</w:t>
            </w:r>
            <w:r w:rsidR="00AA65D6">
              <w:rPr>
                <w:rFonts w:ascii="Times" w:eastAsia="SimSun" w:hAnsi="Times" w:hint="eastAsia"/>
                <w:lang w:eastAsia="zh-CN"/>
              </w:rPr>
              <w:t>, DOCOMO</w:t>
            </w:r>
            <w:r w:rsidR="00BF3284">
              <w:rPr>
                <w:rFonts w:ascii="Times" w:eastAsia="SimSun" w:hAnsi="Times" w:hint="eastAsia"/>
                <w:lang w:eastAsia="zh-CN"/>
              </w:rPr>
              <w:t xml:space="preserve">, </w:t>
            </w:r>
            <w:r w:rsidR="00BF3284">
              <w:rPr>
                <w:rFonts w:eastAsia="SimSun" w:hint="eastAsia"/>
                <w:lang w:eastAsia="zh-CN"/>
              </w:rPr>
              <w:t>Qualcomm</w:t>
            </w:r>
          </w:p>
          <w:p w14:paraId="31988A57" w14:textId="77777777" w:rsidR="008A6C7D" w:rsidRPr="00225957" w:rsidRDefault="008A6C7D" w:rsidP="0034763F">
            <w:pPr>
              <w:rPr>
                <w:rFonts w:eastAsiaTheme="minorEastAsia"/>
                <w:u w:val="single"/>
              </w:rPr>
            </w:pPr>
            <w:r w:rsidRPr="00225957">
              <w:rPr>
                <w:rFonts w:eastAsiaTheme="minorEastAsia" w:hint="eastAsia"/>
                <w:u w:val="single"/>
              </w:rPr>
              <w:t>Prerequisite of the FG</w:t>
            </w:r>
            <w:r>
              <w:rPr>
                <w:rFonts w:eastAsiaTheme="minorEastAsia" w:hint="eastAsia"/>
                <w:u w:val="single"/>
              </w:rPr>
              <w:t>(s)</w:t>
            </w:r>
          </w:p>
          <w:p w14:paraId="43FFE8F9" w14:textId="1E904688" w:rsidR="008A6C7D" w:rsidRDefault="008A6C7D" w:rsidP="00AA65D6">
            <w:pPr>
              <w:pStyle w:val="aff6"/>
              <w:numPr>
                <w:ilvl w:val="0"/>
                <w:numId w:val="15"/>
              </w:numPr>
              <w:ind w:leftChars="0"/>
              <w:rPr>
                <w:rFonts w:eastAsiaTheme="minorEastAsia"/>
              </w:rPr>
            </w:pPr>
            <w:r>
              <w:rPr>
                <w:rFonts w:eastAsiaTheme="minorEastAsia" w:hint="eastAsia"/>
              </w:rPr>
              <w:t xml:space="preserve">X-3 (RACH configuration option 1) or X-4 (RACH configuration option 2): </w:t>
            </w:r>
            <w:r w:rsidR="00EC4A4D">
              <w:rPr>
                <w:rFonts w:eastAsia="SimSun" w:hint="eastAsia"/>
                <w:lang w:eastAsia="zh-CN"/>
              </w:rPr>
              <w:t>SPRD/UNISOC</w:t>
            </w:r>
            <w:r w:rsidR="003F4102">
              <w:rPr>
                <w:rFonts w:eastAsia="SimSun" w:hint="eastAsia"/>
                <w:lang w:eastAsia="zh-CN"/>
              </w:rPr>
              <w:t>, CATT</w:t>
            </w:r>
            <w:r w:rsidR="008739D9">
              <w:rPr>
                <w:rFonts w:eastAsia="SimSun" w:hint="eastAsia"/>
                <w:lang w:eastAsia="zh-CN"/>
              </w:rPr>
              <w:t>, Offino</w:t>
            </w:r>
            <w:r w:rsidR="00B30E9E">
              <w:rPr>
                <w:rFonts w:eastAsia="SimSun" w:hint="eastAsia"/>
                <w:lang w:eastAsia="zh-CN"/>
              </w:rPr>
              <w:t>, CMCC</w:t>
            </w:r>
            <w:r w:rsidR="001C2E19">
              <w:rPr>
                <w:rFonts w:eastAsia="SimSun" w:hint="eastAsia"/>
                <w:lang w:eastAsia="zh-CN"/>
              </w:rPr>
              <w:t>, HW/Hisi</w:t>
            </w:r>
            <w:r w:rsidR="008539CD">
              <w:rPr>
                <w:rFonts w:eastAsia="SimSun" w:hint="eastAsia"/>
                <w:lang w:eastAsia="zh-CN"/>
              </w:rPr>
              <w:t>, Apple</w:t>
            </w:r>
            <w:r w:rsidR="00BF3284">
              <w:rPr>
                <w:rFonts w:eastAsia="SimSun" w:hint="eastAsia"/>
                <w:lang w:eastAsia="zh-CN"/>
              </w:rPr>
              <w:t>, Qualcomm</w:t>
            </w:r>
          </w:p>
          <w:p w14:paraId="4B99693B" w14:textId="3DDC1900" w:rsidR="008A6C7D" w:rsidRDefault="008A6C7D" w:rsidP="00AA65D6">
            <w:pPr>
              <w:pStyle w:val="aff6"/>
              <w:numPr>
                <w:ilvl w:val="0"/>
                <w:numId w:val="15"/>
              </w:numPr>
              <w:ind w:leftChars="0"/>
              <w:rPr>
                <w:rFonts w:eastAsiaTheme="minorEastAsia"/>
              </w:rPr>
            </w:pPr>
            <w:r>
              <w:rPr>
                <w:rFonts w:eastAsiaTheme="minorEastAsia" w:hint="eastAsia"/>
              </w:rPr>
              <w:t xml:space="preserve">X-1 (basic FG for SBFD): </w:t>
            </w:r>
            <w:r w:rsidR="003F4102">
              <w:rPr>
                <w:rFonts w:eastAsia="SimSun" w:hint="eastAsia"/>
                <w:lang w:eastAsia="zh-CN"/>
              </w:rPr>
              <w:t>CATT</w:t>
            </w:r>
          </w:p>
          <w:p w14:paraId="16429023" w14:textId="1BF85249" w:rsidR="008A6C7D" w:rsidRPr="007A73F3" w:rsidRDefault="008A6C7D" w:rsidP="00AA65D6">
            <w:pPr>
              <w:pStyle w:val="aff6"/>
              <w:numPr>
                <w:ilvl w:val="0"/>
                <w:numId w:val="15"/>
              </w:numPr>
              <w:ind w:leftChars="0"/>
              <w:rPr>
                <w:rFonts w:eastAsiaTheme="minorEastAsia"/>
              </w:rPr>
            </w:pPr>
            <w:r>
              <w:rPr>
                <w:rFonts w:eastAsiaTheme="minorEastAsia" w:hint="eastAsia"/>
              </w:rPr>
              <w:t xml:space="preserve">54-1 (PRACH repetition): </w:t>
            </w:r>
            <w:r w:rsidR="00EC4A4D">
              <w:rPr>
                <w:rFonts w:eastAsia="SimSun" w:hint="eastAsia"/>
                <w:lang w:eastAsia="zh-CN"/>
              </w:rPr>
              <w:t>SPRD/UNISOC</w:t>
            </w:r>
            <w:r w:rsidR="00B30E9E">
              <w:rPr>
                <w:rFonts w:eastAsia="SimSun" w:hint="eastAsia"/>
                <w:lang w:eastAsia="zh-CN"/>
              </w:rPr>
              <w:t>, CMCC</w:t>
            </w:r>
            <w:r w:rsidR="008539CD">
              <w:rPr>
                <w:rFonts w:eastAsia="SimSun" w:hint="eastAsia"/>
                <w:lang w:eastAsia="zh-CN"/>
              </w:rPr>
              <w:t>, Apple</w:t>
            </w:r>
          </w:p>
          <w:p w14:paraId="5766CEEE" w14:textId="05B201AD" w:rsidR="007A73F3" w:rsidRPr="002C7551" w:rsidRDefault="007A73F3" w:rsidP="00AA65D6">
            <w:pPr>
              <w:pStyle w:val="aff6"/>
              <w:numPr>
                <w:ilvl w:val="0"/>
                <w:numId w:val="15"/>
              </w:numPr>
              <w:ind w:leftChars="0"/>
              <w:rPr>
                <w:rFonts w:eastAsiaTheme="minorEastAsia"/>
              </w:rPr>
            </w:pPr>
            <w:r>
              <w:rPr>
                <w:rFonts w:eastAsia="SimSun" w:hint="eastAsia"/>
                <w:lang w:eastAsia="zh-CN"/>
              </w:rPr>
              <w:t>60-2-1: Xiaomi</w:t>
            </w:r>
          </w:p>
        </w:tc>
      </w:tr>
    </w:tbl>
    <w:p w14:paraId="56E9EADD" w14:textId="5A7C091F" w:rsidR="00592F81" w:rsidRDefault="00592F81" w:rsidP="00592F81">
      <w:pPr>
        <w:pStyle w:val="4"/>
        <w:jc w:val="left"/>
        <w:rPr>
          <w:rFonts w:ascii="Times New Roman" w:hAnsi="Times New Roman"/>
          <w:b/>
          <w:bCs/>
          <w:i w:val="0"/>
          <w:lang w:val="en-US"/>
        </w:rPr>
      </w:pPr>
      <w:r w:rsidRPr="0011637B">
        <w:rPr>
          <w:rFonts w:ascii="Times New Roman" w:hAnsi="Times New Roman"/>
          <w:b/>
          <w:bCs/>
          <w:i w:val="0"/>
          <w:highlight w:val="yellow"/>
          <w:lang w:val="en-US"/>
        </w:rPr>
        <w:t xml:space="preserve">Proposal </w:t>
      </w:r>
      <w:r w:rsidRPr="0011637B">
        <w:rPr>
          <w:rFonts w:ascii="Times New Roman" w:eastAsiaTheme="minorEastAsia" w:hAnsi="Times New Roman" w:hint="eastAsia"/>
          <w:b/>
          <w:bCs/>
          <w:i w:val="0"/>
          <w:highlight w:val="yellow"/>
          <w:lang w:val="en-US"/>
        </w:rPr>
        <w:t>3</w:t>
      </w:r>
      <w:r w:rsidRPr="0011637B">
        <w:rPr>
          <w:rFonts w:ascii="Times New Roman" w:hAnsi="Times New Roman"/>
          <w:b/>
          <w:bCs/>
          <w:i w:val="0"/>
          <w:highlight w:val="yellow"/>
          <w:lang w:val="en-US"/>
        </w:rPr>
        <w:t>-</w:t>
      </w:r>
      <w:r w:rsidRPr="0011637B">
        <w:rPr>
          <w:rFonts w:ascii="Times New Roman" w:eastAsiaTheme="minorEastAsia" w:hAnsi="Times New Roman" w:hint="eastAsia"/>
          <w:b/>
          <w:bCs/>
          <w:i w:val="0"/>
          <w:highlight w:val="yellow"/>
          <w:lang w:val="en-US"/>
        </w:rPr>
        <w:t>3</w:t>
      </w:r>
      <w:r w:rsidRPr="0011637B">
        <w:rPr>
          <w:rFonts w:ascii="Times New Roman" w:eastAsia="SimSun" w:hAnsi="Times New Roman" w:hint="eastAsia"/>
          <w:b/>
          <w:bCs/>
          <w:i w:val="0"/>
          <w:highlight w:val="yellow"/>
          <w:lang w:val="en-US" w:eastAsia="zh-CN"/>
        </w:rPr>
        <w:t>-1</w:t>
      </w:r>
      <w:r w:rsidRPr="0011637B">
        <w:rPr>
          <w:rFonts w:ascii="Times New Roman" w:hAnsi="Times New Roman"/>
          <w:b/>
          <w:bCs/>
          <w:i w:val="0"/>
          <w:highlight w:val="yellow"/>
          <w:lang w:val="en-US"/>
        </w:rPr>
        <w:t>:</w:t>
      </w:r>
    </w:p>
    <w:p w14:paraId="66E3FC38" w14:textId="77777777" w:rsidR="00592F81" w:rsidRDefault="00592F81" w:rsidP="00592F81">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PRACH repetition in additional ROs, and FFS on whether separate FGs for RACH configuration Option 1 and Option 2 are necessary.</w:t>
      </w:r>
    </w:p>
    <w:p w14:paraId="534FEBAD" w14:textId="77777777" w:rsidR="00592F81" w:rsidRDefault="00592F81" w:rsidP="00523E30">
      <w:pPr>
        <w:pStyle w:val="aff6"/>
        <w:numPr>
          <w:ilvl w:val="0"/>
          <w:numId w:val="113"/>
        </w:numPr>
        <w:spacing w:afterLines="50" w:after="120"/>
        <w:ind w:leftChars="0"/>
        <w:jc w:val="both"/>
        <w:rPr>
          <w:rFonts w:eastAsia="ＭＳ 明朝"/>
          <w:b/>
          <w:bCs/>
          <w:sz w:val="22"/>
          <w:szCs w:val="22"/>
        </w:rPr>
      </w:pPr>
      <w:r>
        <w:rPr>
          <w:rFonts w:eastAsia="ＭＳ 明朝" w:hint="eastAsia"/>
          <w:b/>
          <w:bCs/>
          <w:sz w:val="22"/>
          <w:szCs w:val="22"/>
        </w:rPr>
        <w:t>Alt.1: separate FGs for RACH configuration Option 1 and Option 2 are NOT necessary</w:t>
      </w:r>
    </w:p>
    <w:p w14:paraId="3C1124F0" w14:textId="77777777" w:rsidR="00592F81" w:rsidRPr="00DE1C46" w:rsidRDefault="00592F81" w:rsidP="00523E30">
      <w:pPr>
        <w:pStyle w:val="aff6"/>
        <w:numPr>
          <w:ilvl w:val="0"/>
          <w:numId w:val="113"/>
        </w:numPr>
        <w:spacing w:afterLines="50" w:after="120"/>
        <w:ind w:leftChars="0"/>
        <w:jc w:val="both"/>
        <w:rPr>
          <w:rFonts w:eastAsia="ＭＳ 明朝"/>
          <w:b/>
          <w:bCs/>
          <w:sz w:val="22"/>
          <w:szCs w:val="22"/>
        </w:rPr>
      </w:pPr>
      <w:r>
        <w:rPr>
          <w:rFonts w:eastAsia="ＭＳ 明朝" w:hint="eastAsia"/>
          <w:b/>
          <w:bCs/>
          <w:sz w:val="22"/>
          <w:szCs w:val="22"/>
        </w:rPr>
        <w:t>Alt.2: separate FGs for RACH configuration Option 1 and Option 2 are necessary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592F81" w:rsidRPr="00197B03" w14:paraId="26C280D4" w14:textId="77777777" w:rsidTr="0034763F">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78C2E3E6" w14:textId="58A634AF" w:rsidR="00592F81" w:rsidRPr="00197B03" w:rsidRDefault="00446FCA" w:rsidP="0034763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592F81">
              <w:rPr>
                <w:rFonts w:ascii="Arial" w:eastAsia="ＭＳ 明朝" w:hAnsi="Arial" w:cs="Arial" w:hint="eastAsia"/>
                <w:color w:val="000000"/>
                <w:sz w:val="18"/>
                <w:szCs w:val="18"/>
              </w:rPr>
              <w:t>-5</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67ADF127" w14:textId="77777777" w:rsidR="00592F81" w:rsidRPr="002C7551" w:rsidRDefault="00592F81" w:rsidP="0034763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17095616" w14:textId="77777777" w:rsidR="00592F81" w:rsidRPr="002C7551" w:rsidRDefault="00592F81" w:rsidP="0034763F">
            <w:pPr>
              <w:contextualSpacing/>
              <w:textAlignment w:val="baseline"/>
              <w:rPr>
                <w:rFonts w:ascii="Arial" w:hAnsi="Arial" w:cs="Arial"/>
                <w:color w:val="000000"/>
                <w:sz w:val="18"/>
                <w:szCs w:val="18"/>
                <w:lang w:eastAsia="zh-CN"/>
              </w:rPr>
            </w:pPr>
            <w:r>
              <w:rPr>
                <w:rFonts w:ascii="Arial" w:eastAsiaTheme="minorEastAsia" w:hAnsi="Arial" w:cs="Arial" w:hint="eastAsia"/>
                <w:sz w:val="18"/>
                <w:szCs w:val="18"/>
              </w:rPr>
              <w:t xml:space="preserve">1. </w:t>
            </w:r>
            <w:r w:rsidRPr="002C7551">
              <w:rPr>
                <w:rFonts w:ascii="Arial" w:hAnsi="Arial" w:cs="Arial"/>
                <w:sz w:val="18"/>
                <w:szCs w:val="18"/>
                <w:lang w:eastAsia="zh-CN"/>
              </w:rPr>
              <w:t>D</w:t>
            </w:r>
            <w:r w:rsidRPr="002C7551">
              <w:rPr>
                <w:rFonts w:ascii="Arial" w:hAnsi="Arial" w:cs="Arial"/>
                <w:sz w:val="18"/>
                <w:szCs w:val="18"/>
              </w:rPr>
              <w:t xml:space="preserve">etermination of the set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additional-ROs and the time period of the set(s) of </w:t>
            </w:r>
            <m:oMath>
              <m:sSubSup>
                <m:sSubSupPr>
                  <m:ctrlPr>
                    <w:rPr>
                      <w:rFonts w:ascii="Cambria Math" w:hAnsi="Cambria Math" w:cs="Arial"/>
                      <w:i/>
                      <w:iCs/>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2C7551">
              <w:rPr>
                <w:rFonts w:ascii="Arial" w:hAnsi="Arial" w:cs="Arial"/>
                <w:sz w:val="18"/>
                <w:szCs w:val="18"/>
              </w:rPr>
              <w:t xml:space="preserve"> valid additional-R</w:t>
            </w:r>
            <w:r w:rsidRPr="002C7551">
              <w:rPr>
                <w:rFonts w:ascii="Arial" w:eastAsiaTheme="minorEastAsia" w:hAnsi="Arial" w:cs="Arial" w:hint="eastAsia"/>
                <w:sz w:val="18"/>
                <w:szCs w:val="18"/>
              </w:rPr>
              <w:t>O</w:t>
            </w:r>
            <w:r w:rsidRPr="002C7551">
              <w:rPr>
                <w:rFonts w:ascii="Arial" w:hAnsi="Arial" w:cs="Arial"/>
                <w:sz w:val="18"/>
                <w:szCs w:val="18"/>
              </w:rPr>
              <w:t>s</w:t>
            </w:r>
          </w:p>
          <w:p w14:paraId="5C385991" w14:textId="77777777" w:rsidR="00592F81" w:rsidRPr="002C7551" w:rsidRDefault="00592F81" w:rsidP="0034763F">
            <w:pPr>
              <w:contextualSpacing/>
              <w:textAlignment w:val="baseline"/>
              <w:rPr>
                <w:rFonts w:ascii="Arial" w:eastAsiaTheme="minorEastAsia" w:hAnsi="Arial" w:cs="Arial"/>
                <w:color w:val="000000"/>
                <w:sz w:val="18"/>
                <w:szCs w:val="18"/>
                <w:highlight w:val="yellow"/>
                <w:lang w:eastAsia="zh-CN"/>
              </w:rPr>
            </w:pPr>
            <w:r w:rsidRPr="002C7551">
              <w:rPr>
                <w:rFonts w:ascii="Arial" w:eastAsiaTheme="minorEastAsia" w:hAnsi="Arial" w:cs="Arial" w:hint="eastAsia"/>
                <w:sz w:val="18"/>
                <w:szCs w:val="18"/>
                <w:highlight w:val="yellow"/>
              </w:rPr>
              <w:t xml:space="preserve">[2. </w:t>
            </w:r>
            <w:r w:rsidRPr="002C7551">
              <w:rPr>
                <w:rFonts w:ascii="Arial" w:hAnsi="Arial" w:cs="Arial"/>
                <w:sz w:val="18"/>
                <w:szCs w:val="18"/>
                <w:highlight w:val="yellow"/>
              </w:rPr>
              <w:t xml:space="preserve">For RACH configuration Option 1,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78D0E5C4" w14:textId="77777777" w:rsidR="00592F81" w:rsidRPr="002C7551" w:rsidRDefault="00592F81" w:rsidP="0034763F">
            <w:pPr>
              <w:contextualSpacing/>
              <w:textAlignment w:val="baseline"/>
              <w:rPr>
                <w:rFonts w:ascii="Arial" w:eastAsiaTheme="minorEastAsia" w:hAnsi="Arial" w:cs="Arial"/>
                <w:color w:val="000000"/>
                <w:sz w:val="18"/>
                <w:szCs w:val="18"/>
                <w:highlight w:val="yellow"/>
              </w:rPr>
            </w:pPr>
            <w:r w:rsidRPr="002C7551">
              <w:rPr>
                <w:rFonts w:ascii="Arial" w:eastAsiaTheme="minorEastAsia" w:hAnsi="Arial" w:cs="Arial" w:hint="eastAsia"/>
                <w:sz w:val="18"/>
                <w:szCs w:val="18"/>
                <w:highlight w:val="yellow"/>
              </w:rPr>
              <w:t xml:space="preserve">[3. </w:t>
            </w:r>
            <w:r w:rsidRPr="002C7551">
              <w:rPr>
                <w:rFonts w:ascii="Arial" w:hAnsi="Arial" w:cs="Arial"/>
                <w:sz w:val="18"/>
                <w:szCs w:val="18"/>
                <w:highlight w:val="yellow"/>
              </w:rPr>
              <w:t xml:space="preserve">For RACH configuration Option 2, support separate configuration of </w:t>
            </w:r>
            <w:r w:rsidRPr="002C7551">
              <w:rPr>
                <w:rFonts w:ascii="Arial" w:hAnsi="Arial" w:cs="Arial"/>
                <w:i/>
                <w:iCs/>
                <w:sz w:val="18"/>
                <w:szCs w:val="18"/>
                <w:highlight w:val="yellow"/>
              </w:rPr>
              <w:t>rsrp-ThresholdMsg1-RepetitionNum2/4/8</w:t>
            </w:r>
            <w:r w:rsidRPr="002C7551">
              <w:rPr>
                <w:rFonts w:ascii="Arial" w:hAnsi="Arial" w:cs="Arial"/>
                <w:sz w:val="18"/>
                <w:szCs w:val="18"/>
                <w:highlight w:val="yellow"/>
              </w:rPr>
              <w:t xml:space="preserve"> and</w:t>
            </w:r>
            <w:r w:rsidRPr="002C7551">
              <w:rPr>
                <w:rFonts w:ascii="Arial" w:hAnsi="Arial" w:cs="Arial"/>
                <w:i/>
                <w:iCs/>
                <w:sz w:val="18"/>
                <w:szCs w:val="18"/>
                <w:highlight w:val="yellow"/>
              </w:rPr>
              <w:t xml:space="preserve"> msg1-RepetitionNum</w:t>
            </w:r>
            <w:r w:rsidRPr="002C7551">
              <w:rPr>
                <w:rFonts w:ascii="Arial" w:hAnsi="Arial" w:cs="Arial"/>
                <w:sz w:val="18"/>
                <w:szCs w:val="18"/>
                <w:highlight w:val="yellow"/>
              </w:rPr>
              <w:t xml:space="preserve"> for PRACH transmission with preamble repetitions within additional-ROs and PRACH transmission with preamble repetitions within legacy-ROs.</w:t>
            </w:r>
            <w:r w:rsidRPr="002C7551">
              <w:rPr>
                <w:rFonts w:ascii="Arial" w:eastAsiaTheme="minorEastAsia" w:hAnsi="Arial" w:cs="Arial" w:hint="eastAsia"/>
                <w:sz w:val="18"/>
                <w:szCs w:val="18"/>
                <w:highlight w:val="yellow"/>
              </w:rPr>
              <w:t>]</w:t>
            </w:r>
          </w:p>
          <w:p w14:paraId="010B8518" w14:textId="77777777" w:rsidR="00592F81" w:rsidRPr="002C7551" w:rsidRDefault="00592F81" w:rsidP="0034763F">
            <w:pPr>
              <w:spacing w:after="0"/>
              <w:rPr>
                <w:rFonts w:ascii="Arial" w:eastAsiaTheme="minorEastAsia" w:hAnsi="Arial" w:cs="Arial"/>
                <w:color w:val="000000"/>
                <w:sz w:val="18"/>
                <w:szCs w:val="18"/>
              </w:rPr>
            </w:pPr>
            <w:r w:rsidRPr="002C7551">
              <w:rPr>
                <w:rFonts w:ascii="Arial" w:eastAsiaTheme="minorEastAsia" w:hAnsi="Arial" w:cs="Arial" w:hint="eastAsia"/>
                <w:color w:val="000000"/>
                <w:sz w:val="18"/>
                <w:szCs w:val="18"/>
                <w:highlight w:val="yellow"/>
              </w:rPr>
              <w:t xml:space="preserve">FFS: </w:t>
            </w:r>
            <w:r w:rsidRPr="002C7551">
              <w:rPr>
                <w:rFonts w:ascii="Arial" w:eastAsiaTheme="minorEastAsia" w:hAnsi="Arial" w:cs="Arial"/>
                <w:color w:val="000000"/>
                <w:sz w:val="18"/>
                <w:szCs w:val="18"/>
                <w:highlight w:val="yellow"/>
              </w:rPr>
              <w:t>separate FGs for RACH configuration Option 1 and Option 2 are necessary</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1FDAAFC" w14:textId="62B994FB" w:rsidR="00592F81" w:rsidRPr="00197B03" w:rsidRDefault="00592F81" w:rsidP="0034763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-3</w:t>
            </w:r>
            <w:r>
              <w:rPr>
                <w:rFonts w:ascii="Arial" w:eastAsia="ＭＳ 明朝" w:hAnsi="Arial" w:cs="Arial" w:hint="eastAsia"/>
                <w:color w:val="000000"/>
                <w:sz w:val="18"/>
                <w:szCs w:val="18"/>
                <w:highlight w:val="yellow"/>
              </w:rPr>
              <w:t xml:space="preserve"> or </w:t>
            </w:r>
            <w:r>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-4, 54-1</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6B95410A" w14:textId="77777777" w:rsidR="00592F81" w:rsidRPr="00197B03" w:rsidRDefault="00592F81"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7ED0A84" w14:textId="77777777" w:rsidR="00592F81" w:rsidRPr="00197B03" w:rsidRDefault="00592F81"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3BB93F26" w14:textId="77777777" w:rsidR="00592F81" w:rsidRPr="00BD1797" w:rsidRDefault="00592F81" w:rsidP="0034763F">
            <w:pPr>
              <w:keepLines/>
              <w:spacing w:after="0"/>
              <w:rPr>
                <w:rFonts w:ascii="Arial" w:eastAsiaTheme="minorEastAsia" w:hAnsi="Arial" w:cs="Arial"/>
                <w:color w:val="000000"/>
                <w:sz w:val="18"/>
                <w:szCs w:val="18"/>
              </w:rPr>
            </w:pPr>
            <w:r w:rsidRPr="00174629">
              <w:rPr>
                <w:rFonts w:ascii="Arial" w:hAnsi="Arial" w:cs="Arial"/>
                <w:color w:val="000000"/>
                <w:sz w:val="18"/>
                <w:szCs w:val="18"/>
                <w:lang w:eastAsia="zh-CN"/>
              </w:rPr>
              <w:t>Preamble repetition within additional-ROs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CB85C70" w14:textId="77777777" w:rsidR="00592F81" w:rsidRPr="00BD1797" w:rsidRDefault="00592F81" w:rsidP="0034763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7BF010A" w14:textId="77777777" w:rsidR="00592F81" w:rsidRPr="00197B03" w:rsidRDefault="00592F81"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97B9FE" w14:textId="77777777" w:rsidR="00592F81" w:rsidRPr="00197B03" w:rsidRDefault="00592F81"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8C72B8D" w14:textId="77777777" w:rsidR="00592F81" w:rsidRPr="00197B03" w:rsidRDefault="00592F81" w:rsidP="0034763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4BDE97BD" w14:textId="77777777" w:rsidR="00592F81" w:rsidRPr="002C7551" w:rsidRDefault="00592F81" w:rsidP="0034763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35700D7F" w14:textId="77777777" w:rsidR="00592F81" w:rsidRPr="00197B03" w:rsidRDefault="00592F81" w:rsidP="0034763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6709EE8C" w14:textId="77777777" w:rsidR="008A6C7D" w:rsidRDefault="008A6C7D" w:rsidP="008A6C7D">
      <w:pPr>
        <w:spacing w:afterLines="50" w:after="120"/>
        <w:jc w:val="both"/>
        <w:rPr>
          <w:rFonts w:eastAsiaTheme="minorEastAsia"/>
          <w:sz w:val="22"/>
          <w:lang w:val="en-US"/>
        </w:rPr>
      </w:pPr>
    </w:p>
    <w:tbl>
      <w:tblPr>
        <w:tblStyle w:val="afd"/>
        <w:tblW w:w="4950" w:type="pct"/>
        <w:tblLook w:val="04A0" w:firstRow="1" w:lastRow="0" w:firstColumn="1" w:lastColumn="0" w:noHBand="0" w:noVBand="1"/>
      </w:tblPr>
      <w:tblGrid>
        <w:gridCol w:w="2238"/>
        <w:gridCol w:w="19921"/>
      </w:tblGrid>
      <w:tr w:rsidR="00770E08" w14:paraId="2CEE0362" w14:textId="77777777" w:rsidTr="0034763F">
        <w:tc>
          <w:tcPr>
            <w:tcW w:w="505" w:type="pct"/>
            <w:shd w:val="clear" w:color="auto" w:fill="F2F2F2" w:themeFill="background1" w:themeFillShade="F2"/>
          </w:tcPr>
          <w:p w14:paraId="54E0091A" w14:textId="77777777" w:rsidR="00770E08" w:rsidRDefault="00770E08"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1C9FCA5" w14:textId="77777777" w:rsidR="00770E08" w:rsidRDefault="00770E08" w:rsidP="0034763F">
            <w:pPr>
              <w:spacing w:afterLines="50" w:after="120"/>
              <w:jc w:val="both"/>
              <w:rPr>
                <w:szCs w:val="21"/>
                <w:lang w:val="en-US"/>
              </w:rPr>
            </w:pPr>
            <w:r>
              <w:rPr>
                <w:rFonts w:hint="eastAsia"/>
                <w:szCs w:val="21"/>
                <w:lang w:val="en-US"/>
              </w:rPr>
              <w:t>C</w:t>
            </w:r>
            <w:r>
              <w:rPr>
                <w:szCs w:val="21"/>
                <w:lang w:val="en-US"/>
              </w:rPr>
              <w:t>omment</w:t>
            </w:r>
          </w:p>
        </w:tc>
      </w:tr>
      <w:tr w:rsidR="00770E08" w14:paraId="193E03FE" w14:textId="77777777" w:rsidTr="0034763F">
        <w:tc>
          <w:tcPr>
            <w:tcW w:w="505" w:type="pct"/>
          </w:tcPr>
          <w:p w14:paraId="1A6DB80B" w14:textId="4C334F61" w:rsidR="00770E08" w:rsidRDefault="008E3F6F"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7E3A2F85" w14:textId="76F6438E" w:rsidR="00770E08" w:rsidRDefault="008E3F6F" w:rsidP="0034763F">
            <w:pPr>
              <w:pStyle w:val="aff6"/>
              <w:numPr>
                <w:ilvl w:val="255"/>
                <w:numId w:val="0"/>
              </w:numPr>
              <w:spacing w:afterLines="50" w:after="120"/>
              <w:jc w:val="both"/>
              <w:rPr>
                <w:rFonts w:eastAsia="SimSun"/>
                <w:szCs w:val="24"/>
                <w:lang w:eastAsia="zh-CN"/>
              </w:rPr>
            </w:pPr>
            <w:r>
              <w:rPr>
                <w:rFonts w:eastAsia="SimSun" w:hint="eastAsia"/>
                <w:szCs w:val="24"/>
                <w:lang w:eastAsia="zh-CN"/>
              </w:rPr>
              <w:t>A</w:t>
            </w:r>
            <w:r>
              <w:rPr>
                <w:rFonts w:eastAsia="SimSun"/>
                <w:szCs w:val="24"/>
                <w:lang w:eastAsia="zh-CN"/>
              </w:rPr>
              <w:t>lt. 2</w:t>
            </w:r>
          </w:p>
        </w:tc>
      </w:tr>
      <w:tr w:rsidR="00770E08" w14:paraId="2F08820A" w14:textId="77777777" w:rsidTr="0034763F">
        <w:tc>
          <w:tcPr>
            <w:tcW w:w="505" w:type="pct"/>
          </w:tcPr>
          <w:p w14:paraId="7B2BF8B8" w14:textId="298F7AC4" w:rsidR="00770E08" w:rsidRPr="00090FD7" w:rsidRDefault="00090FD7" w:rsidP="003476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0F195B1" w14:textId="4F53D60E" w:rsidR="00770E08" w:rsidRPr="00164846" w:rsidRDefault="00164846" w:rsidP="0034763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W</w:t>
            </w:r>
            <w:r>
              <w:rPr>
                <w:rFonts w:eastAsia="SimSun"/>
                <w:sz w:val="22"/>
                <w:lang w:val="en-US" w:eastAsia="zh-CN"/>
              </w:rPr>
              <w:t xml:space="preserve">e suggest to re-open the discussion on whether Option 1 and Option 2 should be supported in one FG or not first. For this proposal, Alt.1 is preferred. </w:t>
            </w:r>
          </w:p>
        </w:tc>
      </w:tr>
      <w:tr w:rsidR="005079F7" w14:paraId="2E7BA3D0" w14:textId="77777777" w:rsidTr="0034763F">
        <w:tc>
          <w:tcPr>
            <w:tcW w:w="505" w:type="pct"/>
          </w:tcPr>
          <w:p w14:paraId="74719232" w14:textId="4A84F855" w:rsidR="005079F7" w:rsidRDefault="005079F7" w:rsidP="005079F7">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4027CD4" w14:textId="6A37AF51" w:rsidR="005079F7" w:rsidRDefault="005079F7" w:rsidP="005079F7">
            <w:pPr>
              <w:pStyle w:val="aff6"/>
              <w:numPr>
                <w:ilvl w:val="255"/>
                <w:numId w:val="0"/>
              </w:numPr>
              <w:spacing w:afterLines="50" w:after="120"/>
              <w:jc w:val="both"/>
              <w:rPr>
                <w:rFonts w:eastAsia="SimSun"/>
                <w:szCs w:val="24"/>
                <w:lang w:eastAsia="zh-CN"/>
              </w:rPr>
            </w:pPr>
            <w:r>
              <w:rPr>
                <w:rFonts w:eastAsia="SimSun" w:hint="eastAsia"/>
                <w:sz w:val="22"/>
                <w:lang w:val="en-US" w:eastAsia="zh-CN"/>
              </w:rPr>
              <w:t>A</w:t>
            </w:r>
            <w:r>
              <w:rPr>
                <w:rFonts w:eastAsia="SimSun"/>
                <w:sz w:val="22"/>
                <w:lang w:val="en-US" w:eastAsia="zh-CN"/>
              </w:rPr>
              <w:t>lt.2</w:t>
            </w:r>
          </w:p>
        </w:tc>
      </w:tr>
      <w:tr w:rsidR="008E587C" w14:paraId="3C8E36D1" w14:textId="77777777" w:rsidTr="0034763F">
        <w:tc>
          <w:tcPr>
            <w:tcW w:w="505" w:type="pct"/>
          </w:tcPr>
          <w:p w14:paraId="58483163" w14:textId="620C9072"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649B8019" w14:textId="170E5942" w:rsidR="008E587C" w:rsidRDefault="008E587C" w:rsidP="008E587C">
            <w:pPr>
              <w:pStyle w:val="aff6"/>
              <w:numPr>
                <w:ilvl w:val="255"/>
                <w:numId w:val="0"/>
              </w:numPr>
              <w:spacing w:afterLines="50" w:after="120"/>
              <w:jc w:val="both"/>
              <w:rPr>
                <w:rFonts w:eastAsia="SimSun"/>
                <w:szCs w:val="24"/>
                <w:lang w:eastAsia="zh-CN"/>
              </w:rPr>
            </w:pPr>
            <w:r>
              <w:rPr>
                <w:rFonts w:eastAsiaTheme="minorEastAsia" w:hint="eastAsia"/>
                <w:szCs w:val="24"/>
              </w:rPr>
              <w:t>We are ok with the proposal and prefer Alt.1. Support of FG60-3 and/or 60-4 can represent support for option 1 and/or option 2.</w:t>
            </w:r>
          </w:p>
        </w:tc>
      </w:tr>
      <w:tr w:rsidR="002F666B" w14:paraId="562EA9CB" w14:textId="77777777" w:rsidTr="0034763F">
        <w:tc>
          <w:tcPr>
            <w:tcW w:w="505" w:type="pct"/>
          </w:tcPr>
          <w:p w14:paraId="553A4D46" w14:textId="1935FCFA" w:rsidR="002F666B" w:rsidRDefault="002F666B" w:rsidP="008E587C">
            <w:pPr>
              <w:spacing w:after="0"/>
              <w:jc w:val="both"/>
              <w:rPr>
                <w:rFonts w:eastAsiaTheme="minorEastAsia"/>
                <w:szCs w:val="21"/>
                <w:lang w:val="en-US"/>
              </w:rPr>
            </w:pPr>
            <w:r>
              <w:rPr>
                <w:rFonts w:eastAsiaTheme="minorEastAsia"/>
                <w:szCs w:val="21"/>
                <w:lang w:val="en-US"/>
              </w:rPr>
              <w:t>MTK</w:t>
            </w:r>
          </w:p>
        </w:tc>
        <w:tc>
          <w:tcPr>
            <w:tcW w:w="4495" w:type="pct"/>
          </w:tcPr>
          <w:p w14:paraId="38B36B78" w14:textId="1D7D8CB1" w:rsidR="002F666B" w:rsidRDefault="002F666B" w:rsidP="008E587C">
            <w:pPr>
              <w:pStyle w:val="aff6"/>
              <w:numPr>
                <w:ilvl w:val="255"/>
                <w:numId w:val="0"/>
              </w:numPr>
              <w:spacing w:afterLines="50" w:after="120"/>
              <w:jc w:val="both"/>
              <w:rPr>
                <w:rFonts w:eastAsiaTheme="minorEastAsia"/>
                <w:szCs w:val="24"/>
              </w:rPr>
            </w:pPr>
            <w:r>
              <w:rPr>
                <w:rFonts w:eastAsiaTheme="minorEastAsia"/>
                <w:szCs w:val="24"/>
              </w:rPr>
              <w:t>Prefer Alt.1</w:t>
            </w:r>
          </w:p>
        </w:tc>
      </w:tr>
      <w:tr w:rsidR="001A212B" w14:paraId="49669204" w14:textId="77777777" w:rsidTr="0034763F">
        <w:tc>
          <w:tcPr>
            <w:tcW w:w="505" w:type="pct"/>
          </w:tcPr>
          <w:p w14:paraId="77E9E121" w14:textId="58CB9A8C" w:rsidR="001A212B" w:rsidRDefault="001A212B" w:rsidP="001A212B">
            <w:pPr>
              <w:spacing w:after="0"/>
              <w:jc w:val="both"/>
              <w:rPr>
                <w:rFonts w:eastAsiaTheme="minorEastAsia"/>
                <w:szCs w:val="21"/>
                <w:lang w:val="en-US"/>
              </w:rPr>
            </w:pPr>
            <w:r>
              <w:rPr>
                <w:rFonts w:eastAsia="SimSun"/>
                <w:szCs w:val="21"/>
                <w:lang w:val="en-US" w:eastAsia="zh-CN"/>
              </w:rPr>
              <w:t>Ericsson</w:t>
            </w:r>
          </w:p>
        </w:tc>
        <w:tc>
          <w:tcPr>
            <w:tcW w:w="4495" w:type="pct"/>
          </w:tcPr>
          <w:p w14:paraId="626EA2C0" w14:textId="15F4CC19" w:rsidR="001A212B" w:rsidRDefault="001A212B" w:rsidP="001A212B">
            <w:pPr>
              <w:pStyle w:val="aff6"/>
              <w:numPr>
                <w:ilvl w:val="255"/>
                <w:numId w:val="0"/>
              </w:numPr>
              <w:spacing w:afterLines="50" w:after="120"/>
              <w:jc w:val="both"/>
              <w:rPr>
                <w:rFonts w:eastAsiaTheme="minorEastAsia"/>
                <w:szCs w:val="24"/>
              </w:rPr>
            </w:pPr>
            <w:r>
              <w:rPr>
                <w:rFonts w:eastAsia="SimSun"/>
                <w:szCs w:val="24"/>
                <w:lang w:eastAsia="zh-CN"/>
              </w:rPr>
              <w:t>Support a single FG for both Option1 and Option 2 since, in our view, a UE will anyway not support both Option1 and Option 2.</w:t>
            </w:r>
          </w:p>
        </w:tc>
      </w:tr>
      <w:tr w:rsidR="007E1D3A" w14:paraId="065F1B58" w14:textId="77777777" w:rsidTr="0034763F">
        <w:tc>
          <w:tcPr>
            <w:tcW w:w="505" w:type="pct"/>
          </w:tcPr>
          <w:p w14:paraId="44856F19" w14:textId="0765C2DA" w:rsidR="007E1D3A" w:rsidRDefault="007E1D3A" w:rsidP="007E1D3A">
            <w:pPr>
              <w:spacing w:after="0"/>
              <w:jc w:val="both"/>
              <w:rPr>
                <w:rFonts w:eastAsia="SimSun"/>
                <w:szCs w:val="21"/>
                <w:lang w:val="en-US" w:eastAsia="zh-CN"/>
              </w:rPr>
            </w:pPr>
            <w:r>
              <w:rPr>
                <w:rFonts w:eastAsiaTheme="minorEastAsia"/>
                <w:szCs w:val="21"/>
                <w:lang w:val="en-US"/>
              </w:rPr>
              <w:t>Samsung</w:t>
            </w:r>
          </w:p>
        </w:tc>
        <w:tc>
          <w:tcPr>
            <w:tcW w:w="4495" w:type="pct"/>
          </w:tcPr>
          <w:p w14:paraId="4E03E46D" w14:textId="65F0CF87" w:rsidR="007E1D3A" w:rsidRDefault="007E1D3A" w:rsidP="007E1D3A">
            <w:pPr>
              <w:pStyle w:val="aff6"/>
              <w:numPr>
                <w:ilvl w:val="255"/>
                <w:numId w:val="0"/>
              </w:numPr>
              <w:spacing w:afterLines="50" w:after="120"/>
              <w:jc w:val="both"/>
              <w:rPr>
                <w:rFonts w:eastAsia="SimSun"/>
                <w:szCs w:val="24"/>
                <w:lang w:eastAsia="zh-CN"/>
              </w:rPr>
            </w:pPr>
            <w:r>
              <w:rPr>
                <w:rFonts w:eastAsiaTheme="minorEastAsia"/>
                <w:szCs w:val="24"/>
              </w:rPr>
              <w:t>Alt.2</w:t>
            </w:r>
          </w:p>
        </w:tc>
      </w:tr>
      <w:tr w:rsidR="00707C58" w14:paraId="4B9D606C" w14:textId="77777777" w:rsidTr="0034763F">
        <w:tc>
          <w:tcPr>
            <w:tcW w:w="505" w:type="pct"/>
          </w:tcPr>
          <w:p w14:paraId="7BFF1C3C" w14:textId="138AD01A"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04EB22A9" w14:textId="4F5E4338" w:rsidR="00707C58" w:rsidRDefault="00707C58" w:rsidP="00707C58">
            <w:pPr>
              <w:pStyle w:val="aff6"/>
              <w:numPr>
                <w:ilvl w:val="255"/>
                <w:numId w:val="0"/>
              </w:numPr>
              <w:spacing w:afterLines="50" w:after="120"/>
              <w:jc w:val="both"/>
              <w:rPr>
                <w:rFonts w:eastAsiaTheme="minorEastAsia"/>
                <w:szCs w:val="24"/>
              </w:rPr>
            </w:pPr>
            <w:r>
              <w:rPr>
                <w:rFonts w:eastAsia="SimSun"/>
                <w:szCs w:val="24"/>
                <w:lang w:eastAsia="zh-CN"/>
              </w:rPr>
              <w:t>Support Alt 2.</w:t>
            </w:r>
          </w:p>
        </w:tc>
      </w:tr>
      <w:tr w:rsidR="00FA2938" w14:paraId="13AD675C" w14:textId="77777777" w:rsidTr="0034763F">
        <w:tc>
          <w:tcPr>
            <w:tcW w:w="505" w:type="pct"/>
          </w:tcPr>
          <w:p w14:paraId="7BCA3B1F" w14:textId="02018E60"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184B1691" w14:textId="10BFB1E6" w:rsidR="00FA2938" w:rsidRDefault="00FA2938" w:rsidP="00FA2938">
            <w:pPr>
              <w:pStyle w:val="aff6"/>
              <w:numPr>
                <w:ilvl w:val="255"/>
                <w:numId w:val="0"/>
              </w:numPr>
              <w:spacing w:afterLines="50" w:after="120"/>
              <w:jc w:val="both"/>
              <w:rPr>
                <w:rFonts w:eastAsia="SimSun"/>
                <w:szCs w:val="24"/>
                <w:lang w:eastAsia="zh-CN"/>
              </w:rPr>
            </w:pPr>
            <w:r>
              <w:rPr>
                <w:rFonts w:eastAsia="SimSun"/>
                <w:szCs w:val="24"/>
                <w:lang w:eastAsia="zh-CN"/>
              </w:rPr>
              <w:t>A</w:t>
            </w:r>
            <w:r>
              <w:rPr>
                <w:rFonts w:eastAsia="SimSun" w:hint="eastAsia"/>
                <w:szCs w:val="24"/>
                <w:lang w:eastAsia="zh-CN"/>
              </w:rPr>
              <w:t>lt.2.</w:t>
            </w:r>
          </w:p>
        </w:tc>
      </w:tr>
      <w:tr w:rsidR="00CA6B85" w14:paraId="7F66AE07" w14:textId="77777777" w:rsidTr="0034763F">
        <w:tc>
          <w:tcPr>
            <w:tcW w:w="505" w:type="pct"/>
          </w:tcPr>
          <w:p w14:paraId="1B5D6432" w14:textId="5A10D2F1"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52795BB0" w14:textId="77777777" w:rsidR="00CA6B85" w:rsidRDefault="00CA6B85" w:rsidP="00CA6B85">
            <w:pPr>
              <w:pStyle w:val="aff6"/>
              <w:numPr>
                <w:ilvl w:val="255"/>
                <w:numId w:val="0"/>
              </w:numPr>
              <w:spacing w:afterLines="50" w:after="120"/>
              <w:jc w:val="both"/>
              <w:rPr>
                <w:rFonts w:eastAsiaTheme="minorEastAsia"/>
                <w:szCs w:val="24"/>
              </w:rPr>
            </w:pPr>
            <w:r>
              <w:rPr>
                <w:rFonts w:eastAsiaTheme="minorEastAsia"/>
                <w:szCs w:val="24"/>
              </w:rPr>
              <w:t>Alt. 1.</w:t>
            </w:r>
          </w:p>
          <w:p w14:paraId="68D99CF1" w14:textId="14BF5D9C" w:rsidR="00CA6B85" w:rsidRDefault="00CA6B85" w:rsidP="00CA6B85">
            <w:pPr>
              <w:pStyle w:val="aff6"/>
              <w:numPr>
                <w:ilvl w:val="255"/>
                <w:numId w:val="0"/>
              </w:numPr>
              <w:spacing w:afterLines="50" w:after="120"/>
              <w:jc w:val="both"/>
              <w:rPr>
                <w:rFonts w:eastAsia="SimSun"/>
                <w:szCs w:val="24"/>
                <w:lang w:eastAsia="zh-CN"/>
              </w:rPr>
            </w:pPr>
            <w:r>
              <w:t>In either RACH configuration Option 1 or Option 2, Msg1 repetition is performed in only one RO type. Therefore, from Msg1 repetition functionality point of view, there’s no difference between supporting Msg1 repetition for Option1 and Option 2</w:t>
            </w:r>
          </w:p>
        </w:tc>
      </w:tr>
    </w:tbl>
    <w:p w14:paraId="16E3CA5F" w14:textId="77777777" w:rsidR="00D52566" w:rsidRDefault="00D52566" w:rsidP="00D52566">
      <w:pPr>
        <w:spacing w:afterLines="50" w:after="120"/>
        <w:jc w:val="both"/>
        <w:rPr>
          <w:rFonts w:eastAsia="SimSun"/>
          <w:sz w:val="22"/>
          <w:lang w:val="en-US" w:eastAsia="zh-CN"/>
        </w:rPr>
      </w:pPr>
    </w:p>
    <w:p w14:paraId="5049FFF6" w14:textId="440A6CBD" w:rsidR="00D52566" w:rsidRPr="003E5287" w:rsidRDefault="00D52566" w:rsidP="00D52566">
      <w:pPr>
        <w:pStyle w:val="20"/>
        <w:spacing w:line="240" w:lineRule="auto"/>
        <w:rPr>
          <w:rFonts w:eastAsia="SimSun"/>
          <w:b/>
          <w:bCs/>
          <w:lang w:eastAsia="zh-CN"/>
        </w:rPr>
      </w:pPr>
      <w:r>
        <w:rPr>
          <w:rFonts w:eastAsiaTheme="minorEastAsia" w:hint="eastAsia"/>
          <w:b/>
          <w:bCs/>
        </w:rPr>
        <w:t>3.</w:t>
      </w:r>
      <w:r>
        <w:rPr>
          <w:rFonts w:eastAsia="SimSun" w:hint="eastAsia"/>
          <w:b/>
          <w:bCs/>
          <w:lang w:eastAsia="zh-CN"/>
        </w:rPr>
        <w:t>4</w:t>
      </w:r>
      <w:r>
        <w:rPr>
          <w:rFonts w:eastAsiaTheme="minorEastAsia"/>
          <w:b/>
          <w:bCs/>
        </w:rPr>
        <w:tab/>
      </w:r>
      <w:r w:rsidR="003E5287">
        <w:rPr>
          <w:rFonts w:eastAsia="SimSun" w:hint="eastAsia"/>
          <w:b/>
          <w:bCs/>
          <w:lang w:eastAsia="zh-CN"/>
        </w:rPr>
        <w:t>Potential other FGs</w:t>
      </w:r>
    </w:p>
    <w:p w14:paraId="41ED56AF" w14:textId="77777777" w:rsidR="00D52566" w:rsidRDefault="00D52566" w:rsidP="00D52566">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5000" w:type="pct"/>
        <w:tblLook w:val="04A0" w:firstRow="1" w:lastRow="0" w:firstColumn="1" w:lastColumn="0" w:noHBand="0" w:noVBand="1"/>
      </w:tblPr>
      <w:tblGrid>
        <w:gridCol w:w="526"/>
        <w:gridCol w:w="1425"/>
        <w:gridCol w:w="20432"/>
      </w:tblGrid>
      <w:tr w:rsidR="00D52566" w14:paraId="13FEBCB4" w14:textId="77777777" w:rsidTr="00B84DED">
        <w:trPr>
          <w:trHeight w:val="57"/>
        </w:trPr>
        <w:tc>
          <w:tcPr>
            <w:tcW w:w="117" w:type="pct"/>
          </w:tcPr>
          <w:p w14:paraId="49235B01" w14:textId="77777777" w:rsidR="00D52566" w:rsidRDefault="00D52566" w:rsidP="0034763F">
            <w:pPr>
              <w:spacing w:after="0"/>
              <w:jc w:val="center"/>
              <w:rPr>
                <w:rFonts w:eastAsia="ＭＳ 明朝"/>
                <w:sz w:val="22"/>
              </w:rPr>
            </w:pPr>
            <w:r>
              <w:rPr>
                <w:rFonts w:eastAsia="ＭＳ 明朝" w:hint="eastAsia"/>
                <w:sz w:val="22"/>
              </w:rPr>
              <w:t>[</w:t>
            </w:r>
            <w:r>
              <w:rPr>
                <w:rFonts w:eastAsia="SimSun" w:hint="eastAsia"/>
                <w:sz w:val="22"/>
                <w:lang w:eastAsia="zh-CN"/>
              </w:rPr>
              <w:t>1</w:t>
            </w:r>
            <w:r>
              <w:rPr>
                <w:rFonts w:eastAsia="ＭＳ 明朝" w:hint="eastAsia"/>
                <w:sz w:val="22"/>
              </w:rPr>
              <w:t>]</w:t>
            </w:r>
          </w:p>
        </w:tc>
        <w:tc>
          <w:tcPr>
            <w:tcW w:w="318" w:type="pct"/>
          </w:tcPr>
          <w:p w14:paraId="6C6710A0" w14:textId="77777777" w:rsidR="00D52566" w:rsidRPr="00CE26F4" w:rsidRDefault="00D52566" w:rsidP="0034763F">
            <w:pPr>
              <w:spacing w:after="0"/>
              <w:jc w:val="center"/>
              <w:rPr>
                <w:rFonts w:eastAsia="SimSun"/>
                <w:sz w:val="22"/>
                <w:szCs w:val="18"/>
                <w:lang w:eastAsia="zh-CN"/>
              </w:rPr>
            </w:pPr>
            <w:r>
              <w:rPr>
                <w:rFonts w:eastAsia="SimSun" w:hint="eastAsia"/>
                <w:sz w:val="22"/>
                <w:szCs w:val="18"/>
                <w:lang w:eastAsia="zh-CN"/>
              </w:rPr>
              <w:t>vivo</w:t>
            </w:r>
          </w:p>
        </w:tc>
        <w:tc>
          <w:tcPr>
            <w:tcW w:w="4564" w:type="pct"/>
          </w:tcPr>
          <w:p w14:paraId="04BE52A5" w14:textId="77777777" w:rsidR="00197B02" w:rsidRPr="008E7BE5" w:rsidRDefault="00197B02" w:rsidP="00197B02">
            <w:pPr>
              <w:pStyle w:val="bullet2"/>
              <w:numPr>
                <w:ilvl w:val="1"/>
                <w:numId w:val="0"/>
              </w:numPr>
              <w:spacing w:beforeLines="50" w:before="120" w:afterLines="50" w:after="120"/>
              <w:jc w:val="both"/>
              <w:rPr>
                <w:rFonts w:ascii="Times New Roman" w:hAnsi="Times New Roman"/>
                <w:kern w:val="0"/>
                <w:sz w:val="20"/>
                <w:szCs w:val="20"/>
              </w:rPr>
            </w:pPr>
            <w:r w:rsidRPr="008E7BE5">
              <w:rPr>
                <w:rFonts w:ascii="Times New Roman" w:hAnsi="Times New Roman" w:hint="eastAsia"/>
                <w:kern w:val="0"/>
                <w:sz w:val="20"/>
                <w:szCs w:val="20"/>
              </w:rPr>
              <w:t xml:space="preserve">Regarding Msg3 repetitions in SBFD symbols, a separate FG is </w:t>
            </w:r>
            <w:r w:rsidRPr="008E7BE5">
              <w:rPr>
                <w:rFonts w:ascii="Times New Roman" w:hAnsi="Times New Roman"/>
                <w:kern w:val="0"/>
                <w:sz w:val="20"/>
                <w:szCs w:val="20"/>
              </w:rPr>
              <w:t>defined</w:t>
            </w:r>
            <w:r w:rsidRPr="008E7BE5">
              <w:rPr>
                <w:rFonts w:ascii="Times New Roman" w:hAnsi="Times New Roman" w:hint="eastAsia"/>
                <w:kern w:val="0"/>
                <w:sz w:val="20"/>
                <w:szCs w:val="20"/>
              </w:rPr>
              <w:t>.</w:t>
            </w:r>
          </w:p>
          <w:p w14:paraId="14752643" w14:textId="77777777" w:rsidR="00197B02" w:rsidRPr="008E7BE5" w:rsidRDefault="00197B02" w:rsidP="00197B02">
            <w:pPr>
              <w:rPr>
                <w:rFonts w:eastAsiaTheme="minorEastAsia"/>
                <w:lang w:eastAsia="zh-CN"/>
              </w:rPr>
            </w:pPr>
          </w:p>
          <w:p w14:paraId="6D499328" w14:textId="77777777" w:rsidR="00197B02" w:rsidRDefault="00197B02" w:rsidP="00197B02">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hint="eastAsia"/>
                <w:kern w:val="0"/>
                <w:sz w:val="20"/>
                <w:szCs w:val="20"/>
              </w:rPr>
              <w:t>For SBFD RACH operation, following FGs are suggested.</w:t>
            </w:r>
          </w:p>
          <w:p w14:paraId="3A9F55ED" w14:textId="77777777" w:rsidR="00197B02" w:rsidRPr="005C6391" w:rsidRDefault="00197B02" w:rsidP="00197B02">
            <w:pPr>
              <w:pStyle w:val="a6"/>
              <w:rPr>
                <w:rFonts w:ascii="Times" w:eastAsiaTheme="minorEastAsia" w:hAnsi="Times"/>
                <w:b w:val="0"/>
                <w:bCs/>
                <w:szCs w:val="24"/>
                <w:lang w:eastAsia="zh-CN"/>
              </w:rPr>
            </w:pPr>
            <w:r w:rsidRPr="005C6391">
              <w:rPr>
                <w:bCs/>
              </w:rPr>
              <w:t xml:space="preserve">Proposal </w:t>
            </w:r>
            <w:r w:rsidRPr="005C6391">
              <w:rPr>
                <w:b w:val="0"/>
                <w:bCs/>
              </w:rPr>
              <w:fldChar w:fldCharType="begin"/>
            </w:r>
            <w:r w:rsidRPr="005C6391">
              <w:rPr>
                <w:bCs/>
              </w:rPr>
              <w:instrText xml:space="preserve"> SEQ Proposal \* ARABIC </w:instrText>
            </w:r>
            <w:r w:rsidRPr="005C6391">
              <w:rPr>
                <w:b w:val="0"/>
                <w:bCs/>
              </w:rPr>
              <w:fldChar w:fldCharType="separate"/>
            </w:r>
            <w:r>
              <w:rPr>
                <w:bCs/>
                <w:noProof/>
              </w:rPr>
              <w:t>6</w:t>
            </w:r>
            <w:r w:rsidRPr="005C6391">
              <w:rPr>
                <w:b w:val="0"/>
                <w:bCs/>
              </w:rPr>
              <w:fldChar w:fldCharType="end"/>
            </w:r>
            <w:r w:rsidRPr="005C6391">
              <w:rPr>
                <w:rFonts w:eastAsiaTheme="minorEastAsia" w:hint="eastAsia"/>
                <w:bCs/>
                <w:lang w:eastAsia="zh-CN"/>
              </w:rPr>
              <w:t xml:space="preserve">: </w:t>
            </w:r>
            <w:r w:rsidRPr="005C6391">
              <w:rPr>
                <w:rFonts w:ascii="Times" w:eastAsia="游明朝" w:hAnsi="Times" w:hint="eastAsia"/>
                <w:bCs/>
                <w:szCs w:val="24"/>
              </w:rPr>
              <w:t xml:space="preserve">Support </w:t>
            </w:r>
            <w:r>
              <w:rPr>
                <w:rFonts w:ascii="Times" w:eastAsiaTheme="minorEastAsia" w:hAnsi="Times" w:hint="eastAsia"/>
                <w:bCs/>
                <w:szCs w:val="24"/>
                <w:lang w:eastAsia="zh-CN"/>
              </w:rPr>
              <w:t>followings</w:t>
            </w:r>
            <w:r w:rsidRPr="005C6391">
              <w:rPr>
                <w:rFonts w:ascii="Times" w:eastAsia="游明朝" w:hAnsi="Times" w:hint="eastAsia"/>
                <w:bCs/>
                <w:szCs w:val="24"/>
              </w:rPr>
              <w:t xml:space="preserve"> FG</w:t>
            </w:r>
            <w:r>
              <w:rPr>
                <w:rFonts w:ascii="Times" w:eastAsiaTheme="minorEastAsia" w:hAnsi="Times" w:hint="eastAsia"/>
                <w:bCs/>
                <w:szCs w:val="24"/>
                <w:lang w:eastAsia="zh-CN"/>
              </w:rPr>
              <w:t>s</w:t>
            </w:r>
            <w:r w:rsidRPr="005C6391">
              <w:rPr>
                <w:rFonts w:ascii="Times" w:eastAsia="游明朝" w:hAnsi="Times" w:hint="eastAsia"/>
                <w:bCs/>
                <w:szCs w:val="24"/>
              </w:rPr>
              <w:t xml:space="preserve"> for SBFD</w:t>
            </w:r>
            <w:r w:rsidRPr="00C15BA7">
              <w:t xml:space="preserve"> </w:t>
            </w:r>
            <w:r w:rsidRPr="006E5329">
              <w:rPr>
                <w:bCs/>
              </w:rPr>
              <w:t>RACH</w:t>
            </w:r>
            <w:r w:rsidRPr="009850DF">
              <w:t xml:space="preserve"> </w:t>
            </w:r>
            <w:r w:rsidRPr="00C15BA7">
              <w:rPr>
                <w:rFonts w:ascii="Times" w:eastAsia="游明朝" w:hAnsi="Times"/>
                <w:bCs/>
                <w:szCs w:val="24"/>
              </w:rPr>
              <w:t>operation</w:t>
            </w:r>
            <w:r w:rsidRPr="005C6391">
              <w:rPr>
                <w:rFonts w:ascii="Times" w:eastAsiaTheme="minorEastAsia" w:hAnsi="Times" w:hint="eastAsia"/>
                <w:bCs/>
                <w:szCs w:val="24"/>
                <w:lang w:eastAsia="zh-CN"/>
              </w:rPr>
              <w:t>.</w:t>
            </w:r>
          </w:p>
          <w:p w14:paraId="0DB02A43" w14:textId="77777777" w:rsidR="00197B02" w:rsidRDefault="00197B02" w:rsidP="00197B02">
            <w:pPr>
              <w:pStyle w:val="bullet2"/>
              <w:numPr>
                <w:ilvl w:val="1"/>
                <w:numId w:val="0"/>
              </w:numPr>
              <w:spacing w:beforeLines="50" w:before="120" w:afterLines="50" w:after="120"/>
              <w:jc w:val="both"/>
              <w:rPr>
                <w:rFonts w:ascii="Times New Roman" w:hAnsi="Times New Roman"/>
                <w:kern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3173"/>
              <w:gridCol w:w="5606"/>
              <w:gridCol w:w="486"/>
              <w:gridCol w:w="664"/>
              <w:gridCol w:w="517"/>
              <w:gridCol w:w="3168"/>
              <w:gridCol w:w="837"/>
              <w:gridCol w:w="1099"/>
              <w:gridCol w:w="715"/>
              <w:gridCol w:w="582"/>
              <w:gridCol w:w="1746"/>
              <w:gridCol w:w="1196"/>
            </w:tblGrid>
            <w:tr w:rsidR="00423AC8" w:rsidRPr="00DF7E0B" w14:paraId="6E37F423" w14:textId="77777777" w:rsidTr="00197B02">
              <w:trPr>
                <w:trHeight w:val="20"/>
              </w:trPr>
              <w:tc>
                <w:tcPr>
                  <w:tcW w:w="103" w:type="pct"/>
                  <w:tcBorders>
                    <w:top w:val="single" w:sz="4" w:space="0" w:color="auto"/>
                    <w:left w:val="single" w:sz="4" w:space="0" w:color="auto"/>
                    <w:bottom w:val="single" w:sz="4" w:space="0" w:color="auto"/>
                    <w:right w:val="single" w:sz="4" w:space="0" w:color="auto"/>
                  </w:tcBorders>
                  <w:shd w:val="clear" w:color="auto" w:fill="auto"/>
                </w:tcPr>
                <w:p w14:paraId="759136B3" w14:textId="77777777" w:rsidR="00197B02" w:rsidRPr="00DF7E0B" w:rsidRDefault="00197B02" w:rsidP="00197B02">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X-5</w:t>
                  </w:r>
                </w:p>
              </w:tc>
              <w:tc>
                <w:tcPr>
                  <w:tcW w:w="785" w:type="pct"/>
                  <w:tcBorders>
                    <w:top w:val="single" w:sz="4" w:space="0" w:color="auto"/>
                    <w:left w:val="single" w:sz="4" w:space="0" w:color="auto"/>
                    <w:bottom w:val="single" w:sz="4" w:space="0" w:color="auto"/>
                    <w:right w:val="single" w:sz="4" w:space="0" w:color="auto"/>
                  </w:tcBorders>
                  <w:shd w:val="clear" w:color="auto" w:fill="auto"/>
                </w:tcPr>
                <w:p w14:paraId="5EEC7067" w14:textId="77777777" w:rsidR="00197B02" w:rsidRPr="009005DC" w:rsidRDefault="00197B02" w:rsidP="00197B02">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Msg.3</w:t>
                  </w:r>
                  <w:r w:rsidRPr="00DF7E0B">
                    <w:rPr>
                      <w:rFonts w:ascii="Arial" w:hAnsi="Arial" w:cs="Arial"/>
                      <w:color w:val="000000"/>
                      <w:sz w:val="18"/>
                      <w:szCs w:val="18"/>
                      <w:lang w:eastAsia="zh-CN"/>
                    </w:rPr>
                    <w:t xml:space="preserve"> repetition </w:t>
                  </w:r>
                  <w:r w:rsidRPr="009005DC">
                    <w:rPr>
                      <w:rFonts w:ascii="Arial" w:hAnsi="Arial" w:cs="Arial" w:hint="eastAsia"/>
                      <w:color w:val="000000"/>
                      <w:sz w:val="18"/>
                      <w:szCs w:val="18"/>
                      <w:lang w:eastAsia="zh-CN"/>
                    </w:rPr>
                    <w:t>in SBFD symbols</w:t>
                  </w:r>
                </w:p>
              </w:tc>
              <w:tc>
                <w:tcPr>
                  <w:tcW w:w="1387" w:type="pct"/>
                  <w:tcBorders>
                    <w:top w:val="single" w:sz="4" w:space="0" w:color="auto"/>
                    <w:left w:val="single" w:sz="4" w:space="0" w:color="auto"/>
                    <w:bottom w:val="single" w:sz="4" w:space="0" w:color="auto"/>
                    <w:right w:val="single" w:sz="4" w:space="0" w:color="auto"/>
                  </w:tcBorders>
                  <w:shd w:val="clear" w:color="auto" w:fill="auto"/>
                </w:tcPr>
                <w:p w14:paraId="2FA11788" w14:textId="77777777" w:rsidR="00197B02" w:rsidRPr="009005DC" w:rsidRDefault="00197B02" w:rsidP="00197B02">
                  <w:pPr>
                    <w:contextualSpacing/>
                    <w:textAlignment w:val="baseline"/>
                    <w:rPr>
                      <w:rFonts w:ascii="Arial" w:eastAsia="ＭＳ 明朝" w:hAnsi="Arial" w:cs="Arial"/>
                      <w:sz w:val="18"/>
                      <w:szCs w:val="18"/>
                    </w:rPr>
                  </w:pPr>
                  <w:r w:rsidRPr="009005DC">
                    <w:rPr>
                      <w:rFonts w:ascii="Arial" w:eastAsia="ＭＳ 明朝" w:hAnsi="Arial" w:cs="Arial"/>
                      <w:sz w:val="18"/>
                      <w:szCs w:val="18"/>
                    </w:rPr>
                    <w:t>Support of repetition of PUSCH transmission scheduled by RAR UL grant and DCI format 0_0 with CRC scrambled by TC-RNTI</w:t>
                  </w:r>
                  <w:r w:rsidRPr="009005DC">
                    <w:rPr>
                      <w:rFonts w:ascii="Arial" w:eastAsia="ＭＳ 明朝" w:hAnsi="Arial" w:cs="Arial" w:hint="eastAsia"/>
                      <w:sz w:val="18"/>
                      <w:szCs w:val="18"/>
                    </w:rPr>
                    <w:t xml:space="preserve"> in SBFD symbols</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52107666" w14:textId="77777777" w:rsidR="00197B02" w:rsidRPr="009005DC" w:rsidRDefault="00197B02" w:rsidP="00197B02">
                  <w:pPr>
                    <w:keepLines/>
                    <w:rPr>
                      <w:rFonts w:ascii="Arial" w:eastAsiaTheme="minorEastAsia" w:hAnsi="Arial" w:cs="Arial"/>
                      <w:color w:val="000000"/>
                      <w:sz w:val="18"/>
                      <w:szCs w:val="18"/>
                      <w:highlight w:val="yellow"/>
                      <w:lang w:eastAsia="zh-CN"/>
                    </w:rPr>
                  </w:pPr>
                  <w:r w:rsidRPr="009005DC">
                    <w:rPr>
                      <w:rFonts w:ascii="Arial" w:eastAsia="ＭＳ 明朝" w:hAnsi="Arial" w:cs="Arial" w:hint="eastAsia"/>
                      <w:color w:val="000000"/>
                      <w:sz w:val="18"/>
                      <w:szCs w:val="18"/>
                    </w:rPr>
                    <w:t>X-1 or X-3 or X-4, 30-6</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C9B1785"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28" w:type="pct"/>
                  <w:tcBorders>
                    <w:top w:val="single" w:sz="4" w:space="0" w:color="auto"/>
                    <w:left w:val="single" w:sz="4" w:space="0" w:color="auto"/>
                    <w:bottom w:val="single" w:sz="4" w:space="0" w:color="auto"/>
                    <w:right w:val="single" w:sz="4" w:space="0" w:color="auto"/>
                  </w:tcBorders>
                  <w:shd w:val="clear" w:color="auto" w:fill="auto"/>
                </w:tcPr>
                <w:p w14:paraId="44E23BCF"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784" w:type="pct"/>
                  <w:tcBorders>
                    <w:top w:val="single" w:sz="4" w:space="0" w:color="auto"/>
                    <w:left w:val="single" w:sz="4" w:space="0" w:color="auto"/>
                    <w:bottom w:val="single" w:sz="4" w:space="0" w:color="auto"/>
                    <w:right w:val="single" w:sz="4" w:space="0" w:color="auto"/>
                  </w:tcBorders>
                  <w:shd w:val="clear" w:color="auto" w:fill="auto"/>
                </w:tcPr>
                <w:p w14:paraId="361D3CA8" w14:textId="77777777" w:rsidR="00197B02" w:rsidRPr="009005DC" w:rsidRDefault="00197B02" w:rsidP="00197B02">
                  <w:pPr>
                    <w:keepLines/>
                    <w:rPr>
                      <w:rFonts w:ascii="Arial" w:hAnsi="Arial" w:cs="Arial"/>
                      <w:color w:val="000000"/>
                      <w:sz w:val="18"/>
                      <w:szCs w:val="18"/>
                      <w:lang w:eastAsia="zh-CN"/>
                    </w:rPr>
                  </w:pPr>
                  <w:r w:rsidRPr="009005DC">
                    <w:rPr>
                      <w:rFonts w:ascii="Arial" w:hAnsi="Arial" w:cs="Arial" w:hint="eastAsia"/>
                      <w:color w:val="000000"/>
                      <w:sz w:val="18"/>
                      <w:szCs w:val="18"/>
                      <w:lang w:eastAsia="zh-CN"/>
                    </w:rPr>
                    <w:t>Msg.3 repetition in SBFD symbols</w:t>
                  </w:r>
                  <w:r w:rsidRPr="00DF7E0B">
                    <w:rPr>
                      <w:rFonts w:ascii="Arial" w:hAnsi="Arial" w:cs="Arial"/>
                      <w:color w:val="000000"/>
                      <w:sz w:val="18"/>
                      <w:szCs w:val="18"/>
                      <w:lang w:eastAsia="zh-CN"/>
                    </w:rPr>
                    <w:t xml:space="preserve"> is not supported</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1AACC550" w14:textId="77777777" w:rsidR="00197B02" w:rsidRPr="009005DC" w:rsidRDefault="00197B02" w:rsidP="00197B02">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9005DC">
                    <w:rPr>
                      <w:rFonts w:ascii="Arial" w:eastAsia="ＭＳ 明朝" w:hAnsi="Arial" w:cs="Arial"/>
                      <w:color w:val="000000"/>
                      <w:sz w:val="18"/>
                      <w:szCs w:val="18"/>
                      <w:highlight w:val="yellow"/>
                    </w:rPr>
                    <w:t>P</w:t>
                  </w:r>
                  <w:r w:rsidRPr="009005DC">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711A3E17"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16CCE2C2"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4D23DD41" w14:textId="77777777" w:rsidR="00197B02" w:rsidRPr="00DF7E0B" w:rsidRDefault="00197B02" w:rsidP="00197B02">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432" w:type="pct"/>
                  <w:tcBorders>
                    <w:top w:val="single" w:sz="4" w:space="0" w:color="auto"/>
                    <w:left w:val="single" w:sz="4" w:space="0" w:color="auto"/>
                    <w:bottom w:val="single" w:sz="4" w:space="0" w:color="auto"/>
                    <w:right w:val="single" w:sz="4" w:space="0" w:color="auto"/>
                  </w:tcBorders>
                  <w:shd w:val="clear" w:color="auto" w:fill="auto"/>
                </w:tcPr>
                <w:p w14:paraId="73EBE9F7" w14:textId="77777777" w:rsidR="00197B02" w:rsidRPr="009005DC" w:rsidRDefault="00197B02" w:rsidP="00197B02">
                  <w:pPr>
                    <w:keepLines/>
                    <w:rPr>
                      <w:rFonts w:ascii="Arial" w:eastAsia="SimSun" w:hAnsi="Arial" w:cs="Arial"/>
                      <w:color w:val="000000"/>
                      <w:sz w:val="18"/>
                      <w:szCs w:val="18"/>
                      <w:highlight w:val="yellow"/>
                      <w:lang w:eastAsia="zh-CN"/>
                    </w:rPr>
                  </w:pP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C7BA363" w14:textId="77777777" w:rsidR="00197B02" w:rsidRPr="00DF7E0B" w:rsidRDefault="00197B02" w:rsidP="00197B02">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48F5AD1B" w14:textId="03A5A52D" w:rsidR="00D52566" w:rsidRPr="00ED0467" w:rsidRDefault="00D52566" w:rsidP="0034763F">
            <w:pPr>
              <w:spacing w:after="0"/>
              <w:rPr>
                <w:rFonts w:eastAsia="ＭＳ 明朝"/>
                <w:iCs/>
                <w:sz w:val="22"/>
              </w:rPr>
            </w:pPr>
          </w:p>
        </w:tc>
      </w:tr>
      <w:tr w:rsidR="00D52566" w14:paraId="7D6CDEA0" w14:textId="77777777" w:rsidTr="00B84DED">
        <w:trPr>
          <w:trHeight w:val="57"/>
        </w:trPr>
        <w:tc>
          <w:tcPr>
            <w:tcW w:w="117" w:type="pct"/>
          </w:tcPr>
          <w:p w14:paraId="2E99FB57" w14:textId="6E5072E8" w:rsidR="00D52566" w:rsidRPr="00423AC8" w:rsidRDefault="00423AC8" w:rsidP="0034763F">
            <w:pPr>
              <w:spacing w:after="0"/>
              <w:jc w:val="center"/>
              <w:rPr>
                <w:rFonts w:eastAsia="SimSun"/>
                <w:sz w:val="22"/>
                <w:lang w:eastAsia="zh-CN"/>
              </w:rPr>
            </w:pPr>
            <w:r>
              <w:rPr>
                <w:rFonts w:eastAsia="SimSun" w:hint="eastAsia"/>
                <w:sz w:val="22"/>
                <w:lang w:eastAsia="zh-CN"/>
              </w:rPr>
              <w:t>[2]</w:t>
            </w:r>
          </w:p>
        </w:tc>
        <w:tc>
          <w:tcPr>
            <w:tcW w:w="318" w:type="pct"/>
          </w:tcPr>
          <w:p w14:paraId="644C0A0D" w14:textId="1FF3F74D" w:rsidR="00D52566" w:rsidRPr="00423AC8" w:rsidRDefault="00423AC8" w:rsidP="0034763F">
            <w:pPr>
              <w:spacing w:after="0"/>
              <w:jc w:val="center"/>
              <w:rPr>
                <w:rFonts w:eastAsia="SimSun"/>
                <w:sz w:val="22"/>
                <w:szCs w:val="18"/>
                <w:lang w:eastAsia="zh-CN"/>
              </w:rPr>
            </w:pPr>
            <w:r>
              <w:rPr>
                <w:rFonts w:eastAsia="SimSun" w:hint="eastAsia"/>
                <w:sz w:val="22"/>
                <w:szCs w:val="18"/>
                <w:lang w:eastAsia="zh-CN"/>
              </w:rPr>
              <w:t>SPRD/UNISOC</w:t>
            </w:r>
          </w:p>
        </w:tc>
        <w:tc>
          <w:tcPr>
            <w:tcW w:w="4564" w:type="pct"/>
          </w:tcPr>
          <w:p w14:paraId="6D630CAD" w14:textId="77777777" w:rsidR="00423AC8" w:rsidRPr="007642E8" w:rsidRDefault="00423AC8" w:rsidP="00423AC8">
            <w:r w:rsidRPr="007642E8">
              <w:t>One FG for Msg.3 repetition in SBFD symbols</w:t>
            </w:r>
          </w:p>
          <w:p w14:paraId="0BEA4289" w14:textId="77777777" w:rsidR="00423AC8" w:rsidRPr="007642E8" w:rsidRDefault="00423AC8" w:rsidP="00423AC8">
            <w:r w:rsidRPr="007642E8">
              <w:t>Type of the FG: Per band</w:t>
            </w:r>
          </w:p>
          <w:p w14:paraId="350734A6" w14:textId="77777777" w:rsidR="00423AC8" w:rsidRDefault="00423AC8" w:rsidP="00423AC8">
            <w:r w:rsidRPr="007642E8">
              <w:t xml:space="preserve">Prerequisite of the basic FG: </w:t>
            </w:r>
            <w:r>
              <w:t>X</w:t>
            </w:r>
            <w:r w:rsidRPr="007642E8">
              <w:t>-3/</w:t>
            </w:r>
            <w:r>
              <w:t>X</w:t>
            </w:r>
            <w:r w:rsidRPr="007642E8">
              <w:t>-4 and 30-6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3888"/>
              <w:gridCol w:w="4364"/>
              <w:gridCol w:w="1176"/>
              <w:gridCol w:w="525"/>
              <w:gridCol w:w="715"/>
              <w:gridCol w:w="3888"/>
              <w:gridCol w:w="901"/>
              <w:gridCol w:w="893"/>
              <w:gridCol w:w="715"/>
              <w:gridCol w:w="715"/>
              <w:gridCol w:w="461"/>
              <w:gridCol w:w="1285"/>
            </w:tblGrid>
            <w:tr w:rsidR="00163855" w:rsidRPr="00AF297F" w14:paraId="2EE50435" w14:textId="77777777" w:rsidTr="0034763F">
              <w:trPr>
                <w:trHeight w:val="20"/>
              </w:trPr>
              <w:tc>
                <w:tcPr>
                  <w:tcW w:w="168" w:type="pct"/>
                  <w:tcBorders>
                    <w:top w:val="single" w:sz="4" w:space="0" w:color="auto"/>
                    <w:left w:val="single" w:sz="4" w:space="0" w:color="auto"/>
                    <w:bottom w:val="single" w:sz="4" w:space="0" w:color="auto"/>
                    <w:right w:val="single" w:sz="4" w:space="0" w:color="auto"/>
                  </w:tcBorders>
                  <w:shd w:val="clear" w:color="auto" w:fill="auto"/>
                </w:tcPr>
                <w:p w14:paraId="697104A0" w14:textId="77777777" w:rsidR="00163855" w:rsidRPr="00AF297F" w:rsidRDefault="00163855" w:rsidP="00163855">
                  <w:pPr>
                    <w:keepLines/>
                    <w:spacing w:after="0"/>
                    <w:rPr>
                      <w:color w:val="000000"/>
                      <w:sz w:val="16"/>
                      <w:szCs w:val="16"/>
                    </w:rPr>
                  </w:pPr>
                  <w:r>
                    <w:rPr>
                      <w:rFonts w:eastAsia="SimSun"/>
                      <w:color w:val="000000"/>
                      <w:sz w:val="16"/>
                      <w:szCs w:val="16"/>
                      <w:lang w:eastAsia="zh-CN"/>
                    </w:rPr>
                    <w:t>X-6</w:t>
                  </w: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2FCB61D1" w14:textId="77777777" w:rsidR="00163855" w:rsidRPr="00C32E7F" w:rsidRDefault="00163855" w:rsidP="00163855">
                  <w:pPr>
                    <w:keepLines/>
                    <w:spacing w:after="0"/>
                    <w:rPr>
                      <w:color w:val="000000"/>
                      <w:sz w:val="16"/>
                      <w:szCs w:val="16"/>
                      <w:lang w:eastAsia="zh-CN"/>
                    </w:rPr>
                  </w:pPr>
                  <w:r w:rsidRPr="001727A1">
                    <w:rPr>
                      <w:color w:val="000000"/>
                      <w:sz w:val="16"/>
                      <w:szCs w:val="16"/>
                      <w:lang w:eastAsia="zh-CN"/>
                    </w:rPr>
                    <w:t>MSG3 repetitions in SBFD symbols</w:t>
                  </w:r>
                </w:p>
              </w:tc>
              <w:tc>
                <w:tcPr>
                  <w:tcW w:w="1080" w:type="pct"/>
                  <w:tcBorders>
                    <w:top w:val="single" w:sz="4" w:space="0" w:color="auto"/>
                    <w:left w:val="single" w:sz="4" w:space="0" w:color="auto"/>
                    <w:bottom w:val="single" w:sz="4" w:space="0" w:color="auto"/>
                    <w:right w:val="single" w:sz="4" w:space="0" w:color="auto"/>
                  </w:tcBorders>
                  <w:shd w:val="clear" w:color="auto" w:fill="auto"/>
                </w:tcPr>
                <w:p w14:paraId="287453C9" w14:textId="77777777" w:rsidR="00163855" w:rsidRDefault="00163855" w:rsidP="00163855">
                  <w:pPr>
                    <w:spacing w:after="0"/>
                    <w:rPr>
                      <w:color w:val="000000"/>
                      <w:sz w:val="16"/>
                      <w:szCs w:val="16"/>
                      <w:lang w:eastAsia="zh-CN"/>
                    </w:rPr>
                  </w:pPr>
                  <w:r>
                    <w:rPr>
                      <w:color w:val="000000"/>
                      <w:sz w:val="16"/>
                      <w:szCs w:val="16"/>
                      <w:lang w:eastAsia="zh-CN"/>
                    </w:rPr>
                    <w:t>S</w:t>
                  </w:r>
                  <w:r w:rsidRPr="00A26699">
                    <w:rPr>
                      <w:color w:val="000000"/>
                      <w:sz w:val="16"/>
                      <w:szCs w:val="16"/>
                      <w:lang w:eastAsia="zh-CN"/>
                    </w:rPr>
                    <w:t>upport of</w:t>
                  </w:r>
                  <w:r w:rsidRPr="001727A1">
                    <w:rPr>
                      <w:color w:val="000000"/>
                      <w:sz w:val="16"/>
                      <w:szCs w:val="16"/>
                      <w:lang w:eastAsia="zh-CN"/>
                    </w:rPr>
                    <w:t xml:space="preserve"> MSG3 repetitions in SBFD symbols</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11BF1D17" w14:textId="77777777" w:rsidR="00163855" w:rsidRDefault="00163855" w:rsidP="00163855">
                  <w:pPr>
                    <w:keepLines/>
                    <w:spacing w:after="0"/>
                    <w:rPr>
                      <w:rFonts w:eastAsia="SimSun"/>
                      <w:color w:val="000000"/>
                      <w:sz w:val="16"/>
                      <w:szCs w:val="16"/>
                      <w:lang w:eastAsia="zh-CN"/>
                    </w:rPr>
                  </w:pPr>
                  <w:r>
                    <w:rPr>
                      <w:rFonts w:eastAsia="SimSun"/>
                      <w:color w:val="000000"/>
                      <w:sz w:val="16"/>
                      <w:szCs w:val="16"/>
                      <w:lang w:eastAsia="zh-CN"/>
                    </w:rPr>
                    <w:t>X</w:t>
                  </w:r>
                  <w:r w:rsidRPr="001727A1">
                    <w:rPr>
                      <w:rFonts w:eastAsia="SimSun"/>
                      <w:color w:val="000000"/>
                      <w:sz w:val="16"/>
                      <w:szCs w:val="16"/>
                      <w:lang w:eastAsia="zh-CN"/>
                    </w:rPr>
                    <w:t>-3/</w:t>
                  </w:r>
                  <w:r>
                    <w:rPr>
                      <w:rFonts w:eastAsia="SimSun"/>
                      <w:color w:val="000000"/>
                      <w:sz w:val="16"/>
                      <w:szCs w:val="16"/>
                      <w:lang w:eastAsia="zh-CN"/>
                    </w:rPr>
                    <w:t xml:space="preserve">X-4, </w:t>
                  </w:r>
                  <w:r w:rsidRPr="001727A1">
                    <w:rPr>
                      <w:rFonts w:eastAsia="SimSun"/>
                      <w:color w:val="000000"/>
                      <w:sz w:val="16"/>
                      <w:szCs w:val="16"/>
                      <w:lang w:eastAsia="zh-CN"/>
                    </w:rPr>
                    <w:t>30-6</w:t>
                  </w:r>
                </w:p>
              </w:tc>
              <w:tc>
                <w:tcPr>
                  <w:tcW w:w="130" w:type="pct"/>
                  <w:tcBorders>
                    <w:top w:val="single" w:sz="4" w:space="0" w:color="auto"/>
                    <w:left w:val="single" w:sz="4" w:space="0" w:color="auto"/>
                    <w:bottom w:val="single" w:sz="4" w:space="0" w:color="auto"/>
                    <w:right w:val="single" w:sz="4" w:space="0" w:color="auto"/>
                  </w:tcBorders>
                  <w:shd w:val="clear" w:color="auto" w:fill="auto"/>
                </w:tcPr>
                <w:p w14:paraId="6BCBB160" w14:textId="77777777" w:rsidR="00163855" w:rsidRPr="00AF297F" w:rsidRDefault="00163855" w:rsidP="00163855">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0060AEA8" w14:textId="77777777" w:rsidR="00163855" w:rsidRPr="00AF297F" w:rsidRDefault="00163855" w:rsidP="00163855">
                  <w:pPr>
                    <w:keepLines/>
                    <w:spacing w:after="0"/>
                    <w:jc w:val="center"/>
                    <w:rPr>
                      <w:rFonts w:eastAsia="游明朝"/>
                      <w:color w:val="000000"/>
                      <w:sz w:val="16"/>
                      <w:szCs w:val="16"/>
                    </w:rPr>
                  </w:pPr>
                </w:p>
              </w:tc>
              <w:tc>
                <w:tcPr>
                  <w:tcW w:w="962" w:type="pct"/>
                  <w:tcBorders>
                    <w:top w:val="single" w:sz="4" w:space="0" w:color="auto"/>
                    <w:left w:val="single" w:sz="4" w:space="0" w:color="auto"/>
                    <w:bottom w:val="single" w:sz="4" w:space="0" w:color="auto"/>
                    <w:right w:val="single" w:sz="4" w:space="0" w:color="auto"/>
                  </w:tcBorders>
                  <w:shd w:val="clear" w:color="auto" w:fill="auto"/>
                </w:tcPr>
                <w:p w14:paraId="18192366" w14:textId="77777777" w:rsidR="00163855" w:rsidRPr="00AF297F" w:rsidRDefault="00163855" w:rsidP="00163855">
                  <w:pPr>
                    <w:keepLines/>
                    <w:spacing w:after="0"/>
                    <w:rPr>
                      <w:color w:val="000000"/>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clear" w:color="auto" w:fill="auto"/>
                </w:tcPr>
                <w:p w14:paraId="176FB4A9" w14:textId="77777777" w:rsidR="00163855" w:rsidRPr="00C32E7F" w:rsidRDefault="00163855" w:rsidP="00163855">
                  <w:pPr>
                    <w:keepLines/>
                    <w:spacing w:after="0"/>
                    <w:jc w:val="center"/>
                    <w:rPr>
                      <w:rFonts w:eastAsia="SimSun"/>
                      <w:color w:val="000000"/>
                      <w:sz w:val="16"/>
                      <w:szCs w:val="16"/>
                      <w:lang w:eastAsia="zh-CN"/>
                    </w:rPr>
                  </w:pPr>
                  <w:r w:rsidRPr="00C32E7F">
                    <w:rPr>
                      <w:rFonts w:eastAsia="SimSun"/>
                      <w:color w:val="000000"/>
                      <w:sz w:val="16"/>
                      <w:szCs w:val="16"/>
                      <w:lang w:eastAsia="zh-CN"/>
                    </w:rPr>
                    <w:t>Per band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3726682" w14:textId="77777777" w:rsidR="00163855" w:rsidRPr="00AF297F" w:rsidRDefault="00163855" w:rsidP="00163855">
                  <w:pPr>
                    <w:keepLines/>
                    <w:spacing w:after="0"/>
                    <w:jc w:val="center"/>
                    <w:rPr>
                      <w:rFonts w:eastAsia="SimSun"/>
                      <w:color w:val="000000"/>
                      <w:sz w:val="16"/>
                      <w:szCs w:val="16"/>
                      <w:lang w:eastAsia="zh-CN"/>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46D34E37" w14:textId="77777777" w:rsidR="00163855" w:rsidRPr="00AF297F" w:rsidRDefault="00163855" w:rsidP="00163855">
                  <w:pPr>
                    <w:keepLines/>
                    <w:spacing w:after="0"/>
                    <w:jc w:val="center"/>
                    <w:rPr>
                      <w:rFonts w:eastAsia="游明朝"/>
                      <w:color w:val="000000"/>
                      <w:sz w:val="16"/>
                      <w:szCs w:val="16"/>
                    </w:rPr>
                  </w:pPr>
                </w:p>
              </w:tc>
              <w:tc>
                <w:tcPr>
                  <w:tcW w:w="177" w:type="pct"/>
                  <w:tcBorders>
                    <w:top w:val="single" w:sz="4" w:space="0" w:color="auto"/>
                    <w:left w:val="single" w:sz="4" w:space="0" w:color="auto"/>
                    <w:bottom w:val="single" w:sz="4" w:space="0" w:color="auto"/>
                    <w:right w:val="single" w:sz="4" w:space="0" w:color="auto"/>
                  </w:tcBorders>
                  <w:shd w:val="clear" w:color="auto" w:fill="auto"/>
                </w:tcPr>
                <w:p w14:paraId="336C80DA" w14:textId="77777777" w:rsidR="00163855" w:rsidRPr="00AF297F" w:rsidRDefault="00163855" w:rsidP="00163855">
                  <w:pPr>
                    <w:keepLines/>
                    <w:spacing w:after="0"/>
                    <w:jc w:val="center"/>
                    <w:rPr>
                      <w:rFonts w:eastAsia="游明朝"/>
                      <w:color w:val="000000"/>
                      <w:sz w:val="16"/>
                      <w:szCs w:val="16"/>
                    </w:rPr>
                  </w:pP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498021C" w14:textId="77777777" w:rsidR="00163855" w:rsidRPr="00AF297F" w:rsidRDefault="00163855" w:rsidP="00163855">
                  <w:pPr>
                    <w:keepLines/>
                    <w:spacing w:after="0"/>
                    <w:rPr>
                      <w:rFonts w:eastAsia="SimSun"/>
                      <w:color w:val="000000"/>
                      <w:sz w:val="16"/>
                      <w:szCs w:val="16"/>
                      <w:highlight w:val="yellow"/>
                      <w:lang w:eastAsia="zh-CN"/>
                    </w:rPr>
                  </w:pPr>
                </w:p>
              </w:tc>
              <w:tc>
                <w:tcPr>
                  <w:tcW w:w="320" w:type="pct"/>
                  <w:tcBorders>
                    <w:top w:val="single" w:sz="4" w:space="0" w:color="auto"/>
                    <w:left w:val="single" w:sz="4" w:space="0" w:color="auto"/>
                    <w:bottom w:val="single" w:sz="4" w:space="0" w:color="auto"/>
                    <w:right w:val="single" w:sz="4" w:space="0" w:color="auto"/>
                  </w:tcBorders>
                  <w:shd w:val="clear" w:color="auto" w:fill="auto"/>
                </w:tcPr>
                <w:p w14:paraId="3695E0FC" w14:textId="77777777" w:rsidR="00163855" w:rsidRPr="00AF297F" w:rsidRDefault="00163855" w:rsidP="00163855">
                  <w:pPr>
                    <w:keepLines/>
                    <w:spacing w:after="0"/>
                    <w:rPr>
                      <w:rFonts w:eastAsia="SimSun"/>
                      <w:color w:val="000000"/>
                      <w:sz w:val="16"/>
                      <w:szCs w:val="16"/>
                    </w:rPr>
                  </w:pPr>
                </w:p>
              </w:tc>
            </w:tr>
          </w:tbl>
          <w:p w14:paraId="542A7F92" w14:textId="77777777" w:rsidR="00D52566" w:rsidRPr="00423AC8" w:rsidRDefault="00D52566" w:rsidP="0034763F">
            <w:pPr>
              <w:spacing w:after="0"/>
              <w:rPr>
                <w:rFonts w:eastAsia="ＭＳ 明朝"/>
                <w:iCs/>
                <w:sz w:val="22"/>
              </w:rPr>
            </w:pPr>
          </w:p>
        </w:tc>
      </w:tr>
      <w:tr w:rsidR="00D52566" w14:paraId="5A63643A" w14:textId="77777777" w:rsidTr="00B84DED">
        <w:trPr>
          <w:trHeight w:val="57"/>
        </w:trPr>
        <w:tc>
          <w:tcPr>
            <w:tcW w:w="117" w:type="pct"/>
          </w:tcPr>
          <w:p w14:paraId="54A5911E" w14:textId="20643BB4" w:rsidR="00D52566" w:rsidRPr="00CE4BAD" w:rsidRDefault="00CE4BAD" w:rsidP="0034763F">
            <w:pPr>
              <w:spacing w:after="0"/>
              <w:jc w:val="center"/>
              <w:rPr>
                <w:rFonts w:eastAsia="SimSun"/>
                <w:sz w:val="22"/>
                <w:lang w:eastAsia="zh-CN"/>
              </w:rPr>
            </w:pPr>
            <w:r>
              <w:rPr>
                <w:rFonts w:eastAsia="SimSun" w:hint="eastAsia"/>
                <w:sz w:val="22"/>
                <w:lang w:eastAsia="zh-CN"/>
              </w:rPr>
              <w:t>[4]</w:t>
            </w:r>
          </w:p>
        </w:tc>
        <w:tc>
          <w:tcPr>
            <w:tcW w:w="318" w:type="pct"/>
          </w:tcPr>
          <w:p w14:paraId="6EBD0270" w14:textId="37A99AAE" w:rsidR="00D52566" w:rsidRPr="00CE4BAD" w:rsidRDefault="00CE4BAD" w:rsidP="0034763F">
            <w:pPr>
              <w:spacing w:after="0"/>
              <w:jc w:val="center"/>
              <w:rPr>
                <w:rFonts w:eastAsia="SimSun"/>
                <w:sz w:val="22"/>
                <w:szCs w:val="18"/>
                <w:lang w:eastAsia="zh-CN"/>
              </w:rPr>
            </w:pPr>
            <w:r>
              <w:rPr>
                <w:rFonts w:eastAsia="SimSun" w:hint="eastAsia"/>
                <w:sz w:val="22"/>
                <w:szCs w:val="18"/>
                <w:lang w:eastAsia="zh-CN"/>
              </w:rPr>
              <w:t>CATT</w:t>
            </w:r>
          </w:p>
        </w:tc>
        <w:tc>
          <w:tcPr>
            <w:tcW w:w="4564" w:type="pct"/>
          </w:tcPr>
          <w:p w14:paraId="009FD457" w14:textId="77777777" w:rsidR="00CE4BAD" w:rsidRDefault="00CE4BAD" w:rsidP="00CE4BAD">
            <w:pPr>
              <w:spacing w:after="120"/>
              <w:rPr>
                <w:rFonts w:eastAsiaTheme="minorEastAsia"/>
                <w:lang w:eastAsia="zh-CN"/>
              </w:rPr>
            </w:pPr>
            <w:r>
              <w:rPr>
                <w:rFonts w:eastAsiaTheme="minorEastAsia" w:hint="eastAsia"/>
                <w:lang w:eastAsia="zh-CN"/>
              </w:rPr>
              <w:t>It is proposed to introduce the following UE capabilities for SBFD random access operation.</w:t>
            </w:r>
          </w:p>
          <w:tbl>
            <w:tblPr>
              <w:tblW w:w="14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3177"/>
              <w:gridCol w:w="3177"/>
              <w:gridCol w:w="527"/>
              <w:gridCol w:w="668"/>
              <w:gridCol w:w="685"/>
              <w:gridCol w:w="1473"/>
              <w:gridCol w:w="774"/>
              <w:gridCol w:w="755"/>
              <w:gridCol w:w="521"/>
              <w:gridCol w:w="575"/>
              <w:gridCol w:w="281"/>
              <w:gridCol w:w="1001"/>
            </w:tblGrid>
            <w:tr w:rsidR="00CE4BAD" w:rsidRPr="00197B03" w14:paraId="223A81BD"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0EA1B9E4" w14:textId="77777777" w:rsidR="00CE4BAD" w:rsidRPr="00197B03"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D6520B7" w14:textId="77777777" w:rsidR="00CE4BAD" w:rsidRPr="00197B03" w:rsidRDefault="00CE4BAD" w:rsidP="00CE4BAD">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 xml:space="preserve">SBFD random access operation based on one single RACH configuration in RRC_IDLE/INACTIVE/CONNECTED mode </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BA4FD5C" w14:textId="77777777" w:rsidR="00CE4BAD" w:rsidRPr="00FC65A8" w:rsidRDefault="00CE4BAD" w:rsidP="00CE4BAD">
                  <w:pPr>
                    <w:spacing w:after="0"/>
                    <w:rPr>
                      <w:rFonts w:ascii="Arial" w:eastAsia="游明朝" w:hAnsi="Arial" w:cs="Arial"/>
                      <w:bCs/>
                      <w:color w:val="000000"/>
                      <w:sz w:val="18"/>
                      <w:szCs w:val="18"/>
                    </w:rPr>
                  </w:pPr>
                  <w:r w:rsidRPr="00FC65A8">
                    <w:rPr>
                      <w:rFonts w:ascii="Arial" w:hAnsi="Arial" w:cs="Arial"/>
                      <w:bCs/>
                      <w:color w:val="000000"/>
                      <w:sz w:val="18"/>
                      <w:szCs w:val="18"/>
                    </w:rPr>
                    <w:t>Support of SBFD random access operation based on one single RACH configuration in RRC_IDLE/INACTIVE/CONNECTED mode (RACH configuration Option 1)</w:t>
                  </w:r>
                </w:p>
                <w:p w14:paraId="639891CE" w14:textId="77777777" w:rsidR="00CE4BAD" w:rsidRPr="00290AAB" w:rsidRDefault="00CE4BAD" w:rsidP="00CE4BAD">
                  <w:pPr>
                    <w:spacing w:after="0"/>
                    <w:rPr>
                      <w:rFonts w:ascii="Arial" w:eastAsiaTheme="minorEastAsia" w:hAnsi="Arial" w:cs="Arial"/>
                      <w:color w:val="000000"/>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F1E6E70" w14:textId="77777777" w:rsidR="00CE4BAD" w:rsidRPr="00197B03"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7FC063"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9047FFD"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CAEE7A6"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1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CF9A3DF"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0107050"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1B17FC9"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18009E1"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2807B7A2" w14:textId="77777777" w:rsidR="00CE4BAD" w:rsidRPr="00197B03" w:rsidRDefault="00CE4BAD" w:rsidP="00CE4BAD">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B1C92DA" w14:textId="77777777" w:rsidR="00CE4BAD" w:rsidRPr="00197B03" w:rsidRDefault="00CE4BAD" w:rsidP="00CE4BAD">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r w:rsidR="00CE4BAD" w:rsidRPr="00197B03" w14:paraId="38667CDD"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398FE4DC"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04BA469" w14:textId="77777777" w:rsidR="00CE4BAD" w:rsidRPr="00FC65A8" w:rsidRDefault="00CE4BAD" w:rsidP="00CE4BAD">
                  <w:pPr>
                    <w:keepLines/>
                    <w:spacing w:after="0"/>
                    <w:rPr>
                      <w:rFonts w:ascii="Arial"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1</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0EF3DD7"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1</w:t>
                  </w:r>
                </w:p>
                <w:p w14:paraId="052437F4" w14:textId="77777777" w:rsidR="00CE4BAD" w:rsidRPr="00FC65A8" w:rsidRDefault="00CE4BAD" w:rsidP="00CE4BAD">
                  <w:pPr>
                    <w:spacing w:after="0"/>
                    <w:rPr>
                      <w:rFonts w:ascii="Arial" w:hAnsi="Arial" w:cs="Arial"/>
                      <w:bCs/>
                      <w:color w:val="000000"/>
                      <w:sz w:val="18"/>
                      <w:szCs w:val="18"/>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9832CC2"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1858F342"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78EA38"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4BE2582"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B1CAC9"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1</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8BD63B3" w14:textId="77777777" w:rsidR="00CE4BAD" w:rsidRPr="004664B1"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4A6AC68" w14:textId="77777777" w:rsidR="00CE4BAD"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930FE94"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7A343B7"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3D69960D" w14:textId="77777777" w:rsidR="00CE4BAD" w:rsidRPr="00197B03" w:rsidRDefault="00CE4BAD" w:rsidP="00CE4BAD">
                  <w:pPr>
                    <w:keepLines/>
                    <w:spacing w:after="0"/>
                    <w:rPr>
                      <w:rFonts w:ascii="Arial" w:eastAsia="SimSun" w:hAnsi="Arial" w:cs="Arial"/>
                      <w:color w:val="000000"/>
                      <w:sz w:val="18"/>
                      <w:szCs w:val="18"/>
                      <w:lang w:eastAsia="zh-CN"/>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6AE5102" w14:textId="77777777" w:rsidR="00CE4BAD" w:rsidRPr="00290AAB"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42A83481"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ED0FA88" w14:textId="77777777" w:rsidR="00CE4BAD" w:rsidRPr="00710BB5"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422821DA" w14:textId="77777777" w:rsidR="00CE4BAD" w:rsidRPr="00197B03" w:rsidRDefault="00CE4BAD" w:rsidP="00CE4BAD">
                  <w:pPr>
                    <w:keepLines/>
                    <w:spacing w:after="0"/>
                    <w:rPr>
                      <w:rFonts w:ascii="Arial" w:eastAsia="SimSun" w:hAnsi="Arial" w:cs="Arial"/>
                      <w:color w:val="000000"/>
                      <w:sz w:val="18"/>
                      <w:szCs w:val="18"/>
                      <w:lang w:eastAsia="zh-CN"/>
                    </w:rPr>
                  </w:pPr>
                  <w:r w:rsidRPr="00FC65A8">
                    <w:rPr>
                      <w:rFonts w:ascii="Arial" w:hAnsi="Arial" w:cs="Arial"/>
                      <w:color w:val="000000"/>
                      <w:sz w:val="18"/>
                      <w:szCs w:val="18"/>
                      <w:lang w:eastAsia="zh-CN"/>
                    </w:rPr>
                    <w:t>SBFD random access operation based on two separate RACH configurations, including one legacy RACH configuration and one additional RACH configuration in RRC_IDLE/INACTIVE/CONNECTED mode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8A777FF" w14:textId="77777777" w:rsidR="00CE4BAD" w:rsidRPr="00FC65A8" w:rsidRDefault="00CE4BAD" w:rsidP="00CE4BAD">
                  <w:pPr>
                    <w:spacing w:after="0"/>
                    <w:rPr>
                      <w:rFonts w:ascii="Arial" w:eastAsia="ＭＳ 明朝" w:hAnsi="Arial" w:cs="Arial"/>
                      <w:color w:val="000000"/>
                      <w:sz w:val="18"/>
                      <w:szCs w:val="18"/>
                    </w:rPr>
                  </w:pPr>
                  <w:r w:rsidRPr="00FC65A8">
                    <w:rPr>
                      <w:rFonts w:ascii="Arial" w:hAnsi="Arial" w:cs="Arial"/>
                      <w:color w:val="000000"/>
                      <w:sz w:val="18"/>
                      <w:szCs w:val="18"/>
                      <w:lang w:eastAsia="zh-CN"/>
                    </w:rPr>
                    <w:t>Support of SBFD random access operation based on two separate RACH configurations, including one legacy RACH configuration and one additional RACH configuration in RRC_IDLE/INACTIVE/CONNECTED mode (</w:t>
                  </w:r>
                  <w:r w:rsidRPr="00FC65A8">
                    <w:rPr>
                      <w:rFonts w:ascii="Arial" w:hAnsi="Arial" w:cs="Arial"/>
                      <w:bCs/>
                      <w:color w:val="000000"/>
                      <w:sz w:val="18"/>
                      <w:szCs w:val="18"/>
                    </w:rPr>
                    <w:t>RACH configuration Option 2</w:t>
                  </w:r>
                  <w:r w:rsidRPr="00FC65A8">
                    <w:rPr>
                      <w:rFonts w:ascii="Arial" w:hAnsi="Arial" w:cs="Arial"/>
                      <w:color w:val="000000"/>
                      <w:sz w:val="18"/>
                      <w:szCs w:val="18"/>
                      <w:lang w:eastAsia="zh-CN"/>
                    </w:rPr>
                    <w:t>)</w:t>
                  </w:r>
                </w:p>
                <w:p w14:paraId="6BB33645" w14:textId="77777777" w:rsidR="00CE4BAD" w:rsidRPr="00197B03" w:rsidRDefault="00CE4BAD" w:rsidP="00CE4BAD">
                  <w:pPr>
                    <w:spacing w:after="0"/>
                    <w:rPr>
                      <w:rFonts w:ascii="Arial" w:eastAsia="ＭＳ ゴシック" w:hAnsi="Arial" w:cs="Arial"/>
                      <w:color w:val="000000"/>
                      <w:sz w:val="18"/>
                      <w:szCs w:val="18"/>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535DD97" w14:textId="77777777" w:rsidR="00CE4BAD" w:rsidRPr="00197B03" w:rsidRDefault="00CE4BAD" w:rsidP="00CE4BAD">
                  <w:pPr>
                    <w:keepLines/>
                    <w:spacing w:after="0"/>
                    <w:rPr>
                      <w:rFonts w:ascii="Arial" w:eastAsia="ＭＳ 明朝" w:hAnsi="Arial" w:cs="Arial"/>
                      <w:color w:val="000000"/>
                      <w:sz w:val="18"/>
                      <w:szCs w:val="18"/>
                    </w:rPr>
                  </w:pPr>
                  <w:r>
                    <w:rPr>
                      <w:rFonts w:ascii="Arial" w:eastAsiaTheme="minorEastAsia" w:hAnsi="Arial" w:cs="Arial" w:hint="eastAsia"/>
                      <w:color w:val="000000"/>
                      <w:sz w:val="18"/>
                      <w:szCs w:val="18"/>
                      <w:lang w:eastAsia="zh-CN"/>
                    </w:rPr>
                    <w:t>X</w:t>
                  </w:r>
                  <w:r w:rsidRPr="00197B03">
                    <w:rPr>
                      <w:rFonts w:ascii="Arial" w:eastAsia="ＭＳ 明朝" w:hAnsi="Arial" w:cs="Arial"/>
                      <w:color w:val="000000"/>
                      <w:sz w:val="18"/>
                      <w:szCs w:val="18"/>
                    </w:rPr>
                    <w:t>-</w:t>
                  </w:r>
                  <w:r>
                    <w:rPr>
                      <w:rFonts w:ascii="Arial" w:eastAsiaTheme="minorEastAsia" w:hAnsi="Arial" w:cs="Arial" w:hint="eastAsia"/>
                      <w:color w:val="000000"/>
                      <w:sz w:val="18"/>
                      <w:szCs w:val="18"/>
                      <w:lang w:eastAsia="zh-CN"/>
                    </w:rPr>
                    <w:t>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82D2AF"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BD93B78"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7CB57C3"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RACH configuration Option 2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EF2C6A0"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2BAF2D1" w14:textId="77777777" w:rsidR="00CE4BAD" w:rsidRPr="00197B03" w:rsidRDefault="00CE4BAD" w:rsidP="00CE4BAD">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9021E29"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14BC365"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5293AB85"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627DF25"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1A01F9DC"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9F31D31"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X-4a</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EB3C2F6"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PRACH repetitions</w:t>
                  </w:r>
                  <w:r>
                    <w:rPr>
                      <w:rFonts w:ascii="Arial" w:eastAsia="SimSun" w:hAnsi="Arial" w:cs="Arial" w:hint="eastAsia"/>
                      <w:color w:val="000000"/>
                      <w:sz w:val="18"/>
                      <w:szCs w:val="18"/>
                      <w:lang w:eastAsia="zh-CN"/>
                    </w:rPr>
                    <w:t xml:space="preserve"> in SBFD symbols for RACH configuration Option 2</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14B08E6"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1. Support of PRACH transmissions with preamble repetitions within additional-ROs </w:t>
                  </w:r>
                  <w:r>
                    <w:rPr>
                      <w:rFonts w:ascii="Arial" w:eastAsia="SimSun" w:hAnsi="Arial" w:cs="Arial" w:hint="eastAsia"/>
                      <w:color w:val="000000"/>
                      <w:sz w:val="18"/>
                      <w:szCs w:val="18"/>
                      <w:lang w:eastAsia="zh-CN"/>
                    </w:rPr>
                    <w:t>for RACH configuration Option 2</w:t>
                  </w:r>
                </w:p>
                <w:p w14:paraId="56A11581"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2. Support of PRACH transmissions with preamble repetitions within legacy-ROs </w:t>
                  </w:r>
                  <w:r>
                    <w:rPr>
                      <w:rFonts w:ascii="Arial" w:eastAsia="SimSun" w:hAnsi="Arial" w:cs="Arial" w:hint="eastAsia"/>
                      <w:color w:val="000000"/>
                      <w:sz w:val="18"/>
                      <w:szCs w:val="18"/>
                      <w:lang w:eastAsia="zh-CN"/>
                    </w:rPr>
                    <w:t>for RACH configuration Option 2</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CC2C74F"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54-1</w:t>
                  </w:r>
                </w:p>
                <w:p w14:paraId="57650C8C"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A9F3199"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3E9326"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9FE71C"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PRACH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71C988"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04D2E44" w14:textId="77777777" w:rsidR="00CE4BAD" w:rsidRPr="00BC4298"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BF4A199"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2E83B95"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7242842A"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7CD53292"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74BB3442"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58DB3946"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X-4b</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6D310FCA"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 xml:space="preserve">Support of valid RO across </w:t>
                  </w:r>
                  <w:r w:rsidRPr="0068673D">
                    <w:rPr>
                      <w:rFonts w:ascii="Arial" w:eastAsiaTheme="minorEastAsia" w:hAnsi="Arial" w:cs="Arial"/>
                      <w:color w:val="000000"/>
                      <w:sz w:val="18"/>
                      <w:szCs w:val="18"/>
                      <w:lang w:eastAsia="zh-CN"/>
                    </w:rPr>
                    <w:t>SBFD symbols and non-SBFD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E379EAA"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valid</w:t>
                  </w:r>
                  <w:r w:rsidRPr="00B1378C">
                    <w:rPr>
                      <w:rFonts w:ascii="Arial" w:eastAsiaTheme="minorEastAsia" w:hAnsi="Arial" w:cs="Arial"/>
                      <w:color w:val="000000"/>
                      <w:sz w:val="18"/>
                      <w:szCs w:val="18"/>
                      <w:lang w:eastAsia="zh-CN"/>
                    </w:rPr>
                    <w:t xml:space="preserve"> 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 </w:t>
                  </w:r>
                  <w:r>
                    <w:rPr>
                      <w:rFonts w:ascii="Arial" w:eastAsiaTheme="minorEastAsia" w:hAnsi="Arial" w:cs="Arial" w:hint="eastAsia"/>
                      <w:color w:val="000000"/>
                      <w:sz w:val="18"/>
                      <w:szCs w:val="18"/>
                      <w:lang w:eastAsia="zh-CN"/>
                    </w:rPr>
                    <w:t>based on network configuration</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6CE90FD" w14:textId="77777777" w:rsidR="00CE4BAD" w:rsidRPr="0068673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X-4</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D9CFA59" w14:textId="77777777" w:rsidR="00CE4BAD" w:rsidRPr="00197B03"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A3D0A43"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2BF95B1" w14:textId="77777777" w:rsidR="00CE4BAD" w:rsidRPr="00197B03" w:rsidRDefault="00CE4BAD" w:rsidP="00CE4BAD">
                  <w:pPr>
                    <w:keepLines/>
                    <w:spacing w:after="0"/>
                    <w:rPr>
                      <w:rFonts w:ascii="Arial" w:eastAsia="SimSun" w:hAnsi="Arial" w:cs="Arial"/>
                      <w:color w:val="000000"/>
                      <w:sz w:val="18"/>
                      <w:szCs w:val="18"/>
                      <w:lang w:eastAsia="zh-CN"/>
                    </w:rPr>
                  </w:pPr>
                  <w:r w:rsidRPr="00B1378C">
                    <w:rPr>
                      <w:rFonts w:ascii="Arial" w:eastAsiaTheme="minorEastAsia" w:hAnsi="Arial" w:cs="Arial"/>
                      <w:color w:val="000000"/>
                      <w:sz w:val="18"/>
                      <w:szCs w:val="18"/>
                      <w:lang w:eastAsia="zh-CN"/>
                    </w:rPr>
                    <w:t>RO</w:t>
                  </w:r>
                  <w:r>
                    <w:rPr>
                      <w:rFonts w:ascii="Arial" w:eastAsiaTheme="minorEastAsia" w:hAnsi="Arial" w:cs="Arial" w:hint="eastAsia"/>
                      <w:color w:val="000000"/>
                      <w:sz w:val="18"/>
                      <w:szCs w:val="18"/>
                      <w:lang w:eastAsia="zh-CN"/>
                    </w:rPr>
                    <w:t>s</w:t>
                  </w:r>
                  <w:r w:rsidRPr="00B1378C">
                    <w:rPr>
                      <w:rFonts w:ascii="Arial" w:eastAsiaTheme="minorEastAsia" w:hAnsi="Arial" w:cs="Arial"/>
                      <w:color w:val="000000"/>
                      <w:sz w:val="18"/>
                      <w:szCs w:val="18"/>
                      <w:lang w:eastAsia="zh-CN"/>
                    </w:rPr>
                    <w:t xml:space="preserve"> across SBFD symbols and non-SBFD symbols in the same slot or across slots</w:t>
                  </w:r>
                  <w:r>
                    <w:rPr>
                      <w:rFonts w:ascii="Arial" w:eastAsiaTheme="minorEastAsia" w:hAnsi="Arial" w:cs="Arial" w:hint="eastAsia"/>
                      <w:color w:val="000000"/>
                      <w:sz w:val="18"/>
                      <w:szCs w:val="18"/>
                      <w:lang w:eastAsia="zh-CN"/>
                    </w:rPr>
                    <w:t xml:space="preserve"> are invalid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ADE699D" w14:textId="77777777" w:rsidR="00CE4BAD" w:rsidRPr="00197B03" w:rsidRDefault="00CE4BAD" w:rsidP="00CE4BAD">
                  <w:pPr>
                    <w:keepLines/>
                    <w:spacing w:after="0"/>
                    <w:rPr>
                      <w:rFonts w:ascii="Arial" w:eastAsia="SimSun" w:hAnsi="Arial" w:cs="Arial"/>
                      <w:color w:val="000000"/>
                      <w:sz w:val="18"/>
                      <w:szCs w:val="18"/>
                      <w:lang w:eastAsia="zh-CN"/>
                    </w:rPr>
                  </w:pPr>
                  <w:r w:rsidRPr="004664B1">
                    <w:rPr>
                      <w:rFonts w:ascii="Arial" w:eastAsia="SimSun" w:hAnsi="Arial" w:cs="Arial"/>
                      <w:color w:val="000000"/>
                      <w:sz w:val="18"/>
                      <w:szCs w:val="18"/>
                      <w:lang w:eastAsia="zh-CN"/>
                    </w:rPr>
                    <w:t>P</w:t>
                  </w:r>
                  <w:r w:rsidRPr="004664B1">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1867C5C" w14:textId="77777777" w:rsidR="00CE4BAD" w:rsidRPr="00197B03" w:rsidRDefault="00CE4BAD" w:rsidP="00CE4BAD">
                  <w:pPr>
                    <w:keepLines/>
                    <w:spacing w:after="0"/>
                    <w:rPr>
                      <w:rFonts w:ascii="Arial" w:eastAsia="SimSun" w:hAnsi="Arial" w:cs="Arial"/>
                      <w:color w:val="000000"/>
                      <w:sz w:val="18"/>
                      <w:szCs w:val="18"/>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F5DA479"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67B81A3" w14:textId="77777777" w:rsidR="00CE4BAD" w:rsidRPr="00197B03" w:rsidRDefault="00CE4BAD" w:rsidP="00CE4BAD">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1B290F3A"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1139E2B7" w14:textId="77777777" w:rsidR="00CE4BAD" w:rsidRPr="00197B03"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r w:rsidR="00CE4BAD" w:rsidRPr="00197B03" w14:paraId="170BA8BF" w14:textId="77777777" w:rsidTr="00CE4BAD">
              <w:trPr>
                <w:trHeight w:val="20"/>
              </w:trPr>
              <w:tc>
                <w:tcPr>
                  <w:tcW w:w="708" w:type="dxa"/>
                  <w:tcBorders>
                    <w:top w:val="single" w:sz="4" w:space="0" w:color="auto"/>
                    <w:left w:val="single" w:sz="4" w:space="0" w:color="auto"/>
                    <w:bottom w:val="single" w:sz="4" w:space="0" w:color="auto"/>
                    <w:right w:val="single" w:sz="4" w:space="0" w:color="auto"/>
                  </w:tcBorders>
                  <w:shd w:val="clear" w:color="auto" w:fill="auto"/>
                </w:tcPr>
                <w:p w14:paraId="4CD0C781"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X-5</w:t>
                  </w:r>
                </w:p>
              </w:tc>
              <w:tc>
                <w:tcPr>
                  <w:tcW w:w="1495" w:type="dxa"/>
                  <w:tcBorders>
                    <w:top w:val="single" w:sz="4" w:space="0" w:color="auto"/>
                    <w:left w:val="single" w:sz="4" w:space="0" w:color="auto"/>
                    <w:bottom w:val="single" w:sz="4" w:space="0" w:color="auto"/>
                    <w:right w:val="single" w:sz="4" w:space="0" w:color="auto"/>
                  </w:tcBorders>
                  <w:shd w:val="clear" w:color="auto" w:fill="auto"/>
                </w:tcPr>
                <w:p w14:paraId="00827FB3"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in SBFD symbols</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2969B5B8" w14:textId="77777777" w:rsidR="00CE4BAD" w:rsidRDefault="00CE4BAD" w:rsidP="00CE4BAD">
                  <w:pPr>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Support of r</w:t>
                  </w:r>
                  <w:r w:rsidRPr="00B958D1">
                    <w:rPr>
                      <w:rFonts w:ascii="Arial" w:eastAsiaTheme="minorEastAsia" w:hAnsi="Arial" w:cs="Arial"/>
                      <w:color w:val="000000"/>
                      <w:sz w:val="18"/>
                      <w:szCs w:val="18"/>
                      <w:lang w:eastAsia="zh-CN"/>
                    </w:rPr>
                    <w:t>epetition of PUSCH transmission scheduled by RAR UL grant and DCI format 0_0 with CRC scrambled by TC-RNTI</w:t>
                  </w:r>
                  <w:r>
                    <w:rPr>
                      <w:rFonts w:ascii="Arial" w:eastAsia="SimSun" w:hAnsi="Arial" w:cs="Arial" w:hint="eastAsia"/>
                      <w:color w:val="000000"/>
                      <w:sz w:val="18"/>
                      <w:szCs w:val="18"/>
                      <w:lang w:eastAsia="zh-CN"/>
                    </w:rPr>
                    <w:t xml:space="preserve"> with</w:t>
                  </w:r>
                  <w:r>
                    <w:rPr>
                      <w:rFonts w:ascii="Arial" w:eastAsiaTheme="minorEastAsia" w:hAnsi="Arial" w:cs="Arial" w:hint="eastAsia"/>
                      <w:color w:val="000000"/>
                      <w:sz w:val="18"/>
                      <w:szCs w:val="18"/>
                      <w:lang w:eastAsia="zh-CN"/>
                    </w:rPr>
                    <w:t xml:space="preserve"> Configuration 1</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76D1674" w14:textId="77777777" w:rsidR="00CE4BAD"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30-6</w:t>
                  </w:r>
                </w:p>
                <w:p w14:paraId="0F0357D8" w14:textId="77777777" w:rsidR="00CE4BAD" w:rsidRPr="00C50FBA" w:rsidRDefault="00CE4BAD" w:rsidP="00CE4BAD">
                  <w:pPr>
                    <w:keepLines/>
                    <w:spacing w:after="0"/>
                    <w:rPr>
                      <w:rFonts w:ascii="Arial" w:eastAsiaTheme="minorEastAsia" w:hAnsi="Arial" w:cs="Arial"/>
                      <w:color w:val="000000"/>
                      <w:sz w:val="18"/>
                      <w:szCs w:val="18"/>
                      <w:lang w:eastAsia="zh-CN"/>
                    </w:rPr>
                  </w:pPr>
                  <w:r>
                    <w:rPr>
                      <w:rFonts w:ascii="Arial" w:eastAsiaTheme="minorEastAsia"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E4DA049"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30AC771"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F92195C" w14:textId="77777777" w:rsidR="00CE4BAD" w:rsidRPr="00197B03" w:rsidRDefault="00CE4BAD" w:rsidP="00CE4BAD">
                  <w:pPr>
                    <w:keepLines/>
                    <w:spacing w:after="0"/>
                    <w:rPr>
                      <w:rFonts w:ascii="Arial" w:eastAsia="SimSun" w:hAnsi="Arial" w:cs="Arial"/>
                      <w:color w:val="000000"/>
                      <w:sz w:val="18"/>
                      <w:szCs w:val="18"/>
                      <w:lang w:eastAsia="zh-CN"/>
                    </w:rPr>
                  </w:pPr>
                  <w:r>
                    <w:rPr>
                      <w:rFonts w:ascii="Arial" w:eastAsiaTheme="minorEastAsia" w:hAnsi="Arial" w:cs="Arial" w:hint="eastAsia"/>
                      <w:color w:val="000000"/>
                      <w:sz w:val="18"/>
                      <w:szCs w:val="18"/>
                      <w:lang w:eastAsia="zh-CN"/>
                    </w:rPr>
                    <w:t>Msg3 PUSCH repetitions</w:t>
                  </w:r>
                  <w:r>
                    <w:rPr>
                      <w:rFonts w:ascii="Arial" w:eastAsia="SimSun" w:hAnsi="Arial" w:cs="Arial" w:hint="eastAsia"/>
                      <w:color w:val="000000"/>
                      <w:sz w:val="18"/>
                      <w:szCs w:val="18"/>
                      <w:lang w:eastAsia="zh-CN"/>
                    </w:rPr>
                    <w:t xml:space="preserve"> in SBFD symbols are not supported for RACH configuration Option 2</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2E3BA10" w14:textId="77777777" w:rsidR="00CE4BAD" w:rsidRDefault="00CE4BAD" w:rsidP="00CE4BAD">
                  <w:pPr>
                    <w:keepLines/>
                    <w:spacing w:after="0"/>
                    <w:rPr>
                      <w:rFonts w:ascii="Arial" w:eastAsia="SimSun" w:hAnsi="Arial" w:cs="Arial"/>
                      <w:color w:val="000000"/>
                      <w:sz w:val="18"/>
                      <w:szCs w:val="18"/>
                      <w:lang w:eastAsia="zh-CN"/>
                    </w:rPr>
                  </w:pPr>
                  <w:r>
                    <w:rPr>
                      <w:rFonts w:ascii="Arial" w:eastAsia="SimSun" w:hAnsi="Arial" w:cs="Arial"/>
                      <w:color w:val="000000"/>
                      <w:sz w:val="18"/>
                      <w:szCs w:val="18"/>
                      <w:lang w:eastAsia="zh-CN"/>
                    </w:rPr>
                    <w:t>P</w:t>
                  </w:r>
                  <w:r>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565B0E8" w14:textId="77777777" w:rsidR="00CE4BAD" w:rsidRPr="00BC4298" w:rsidRDefault="00CE4BAD" w:rsidP="00CE4BAD">
                  <w:pPr>
                    <w:keepLines/>
                    <w:spacing w:after="0"/>
                    <w:rPr>
                      <w:rFonts w:ascii="Arial" w:eastAsia="SimSun" w:hAnsi="Arial" w:cs="Arial"/>
                      <w:color w:val="000000"/>
                      <w:sz w:val="18"/>
                      <w:szCs w:val="18"/>
                      <w:lang w:eastAsia="zh-CN"/>
                    </w:rPr>
                  </w:pPr>
                  <w:r w:rsidRPr="00BC4298">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9409DDB"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EF4C8C8" w14:textId="77777777" w:rsidR="00CE4BAD" w:rsidRDefault="00CE4BAD" w:rsidP="00CE4BAD">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367" w:type="dxa"/>
                  <w:tcBorders>
                    <w:top w:val="single" w:sz="4" w:space="0" w:color="auto"/>
                    <w:left w:val="single" w:sz="4" w:space="0" w:color="auto"/>
                    <w:bottom w:val="single" w:sz="4" w:space="0" w:color="auto"/>
                    <w:right w:val="single" w:sz="4" w:space="0" w:color="auto"/>
                  </w:tcBorders>
                  <w:shd w:val="clear" w:color="auto" w:fill="auto"/>
                </w:tcPr>
                <w:p w14:paraId="2FC75B8D" w14:textId="77777777" w:rsidR="00CE4BAD" w:rsidRPr="00197B03" w:rsidRDefault="00CE4BAD" w:rsidP="00CE4BAD">
                  <w:pPr>
                    <w:keepLines/>
                    <w:spacing w:after="0"/>
                    <w:rPr>
                      <w:rFonts w:ascii="Arial" w:eastAsia="SimSun" w:hAnsi="Arial" w:cs="Arial"/>
                      <w:color w:val="000000"/>
                      <w:sz w:val="18"/>
                      <w:szCs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E100139" w14:textId="77777777" w:rsidR="00CE4BAD" w:rsidRPr="00CC5935" w:rsidRDefault="00CE4BAD" w:rsidP="00CE4BAD">
                  <w:pPr>
                    <w:keepLines/>
                    <w:spacing w:after="0"/>
                    <w:rPr>
                      <w:rFonts w:ascii="Arial" w:eastAsia="SimSun" w:hAnsi="Arial" w:cs="Arial"/>
                      <w:color w:val="000000"/>
                      <w:sz w:val="18"/>
                      <w:szCs w:val="18"/>
                    </w:rPr>
                  </w:pPr>
                  <w:r w:rsidRPr="00CC5935">
                    <w:rPr>
                      <w:rFonts w:ascii="Arial" w:eastAsia="SimSun" w:hAnsi="Arial" w:cs="Arial"/>
                      <w:color w:val="000000"/>
                      <w:sz w:val="18"/>
                      <w:szCs w:val="18"/>
                    </w:rPr>
                    <w:t>Optional with capability signalling</w:t>
                  </w:r>
                </w:p>
              </w:tc>
            </w:tr>
          </w:tbl>
          <w:p w14:paraId="64137B05" w14:textId="77777777" w:rsidR="00D52566" w:rsidRPr="006842A2" w:rsidRDefault="00D52566" w:rsidP="0034763F">
            <w:pPr>
              <w:rPr>
                <w:rFonts w:eastAsiaTheme="minorEastAsia"/>
              </w:rPr>
            </w:pPr>
          </w:p>
        </w:tc>
      </w:tr>
      <w:tr w:rsidR="00D52566" w14:paraId="0DD3CFA6" w14:textId="77777777" w:rsidTr="00B84DED">
        <w:trPr>
          <w:trHeight w:val="57"/>
        </w:trPr>
        <w:tc>
          <w:tcPr>
            <w:tcW w:w="117" w:type="pct"/>
          </w:tcPr>
          <w:p w14:paraId="3208F71D" w14:textId="0CF0DFB0" w:rsidR="00D52566" w:rsidRPr="0024671F" w:rsidRDefault="0024671F" w:rsidP="0034763F">
            <w:pPr>
              <w:spacing w:after="0"/>
              <w:jc w:val="center"/>
              <w:rPr>
                <w:rFonts w:eastAsia="SimSun"/>
                <w:sz w:val="22"/>
                <w:lang w:eastAsia="zh-CN"/>
              </w:rPr>
            </w:pPr>
            <w:r>
              <w:rPr>
                <w:rFonts w:eastAsia="SimSun" w:hint="eastAsia"/>
                <w:sz w:val="22"/>
                <w:lang w:eastAsia="zh-CN"/>
              </w:rPr>
              <w:t>[5]</w:t>
            </w:r>
          </w:p>
        </w:tc>
        <w:tc>
          <w:tcPr>
            <w:tcW w:w="318" w:type="pct"/>
          </w:tcPr>
          <w:p w14:paraId="1CFCD88C" w14:textId="16F432FB" w:rsidR="00D52566" w:rsidRPr="0024671F" w:rsidRDefault="0024671F" w:rsidP="0034763F">
            <w:pPr>
              <w:spacing w:after="0"/>
              <w:jc w:val="center"/>
              <w:rPr>
                <w:rFonts w:eastAsia="SimSun"/>
                <w:sz w:val="22"/>
                <w:szCs w:val="18"/>
                <w:lang w:eastAsia="zh-CN"/>
              </w:rPr>
            </w:pPr>
            <w:r>
              <w:rPr>
                <w:rFonts w:eastAsia="SimSun" w:hint="eastAsia"/>
                <w:sz w:val="22"/>
                <w:szCs w:val="18"/>
                <w:lang w:eastAsia="zh-CN"/>
              </w:rPr>
              <w:t>Offino</w:t>
            </w:r>
          </w:p>
        </w:tc>
        <w:tc>
          <w:tcPr>
            <w:tcW w:w="4564" w:type="pct"/>
          </w:tcPr>
          <w:p w14:paraId="1539A5CC" w14:textId="77777777" w:rsidR="00D52566" w:rsidRDefault="00D52566" w:rsidP="0034763F">
            <w:pPr>
              <w:rPr>
                <w:rFonts w:eastAsia="SimSun"/>
                <w:b/>
                <w:u w:val="single"/>
                <w:lang w:eastAsia="zh-CN"/>
              </w:rPr>
            </w:pPr>
          </w:p>
          <w:tbl>
            <w:tblPr>
              <w:tblStyle w:val="afd"/>
              <w:tblW w:w="0" w:type="auto"/>
              <w:tblLook w:val="04A0" w:firstRow="1" w:lastRow="0" w:firstColumn="1" w:lastColumn="0" w:noHBand="0" w:noVBand="1"/>
            </w:tblPr>
            <w:tblGrid>
              <w:gridCol w:w="662"/>
              <w:gridCol w:w="2926"/>
              <w:gridCol w:w="2926"/>
              <w:gridCol w:w="1186"/>
              <w:gridCol w:w="1046"/>
              <w:gridCol w:w="1068"/>
              <w:gridCol w:w="2929"/>
              <w:gridCol w:w="1094"/>
              <w:gridCol w:w="1341"/>
              <w:gridCol w:w="1333"/>
              <w:gridCol w:w="1297"/>
              <w:gridCol w:w="585"/>
              <w:gridCol w:w="1813"/>
            </w:tblGrid>
            <w:tr w:rsidR="0024671F" w14:paraId="04F0A51A" w14:textId="77777777" w:rsidTr="0034763F">
              <w:tc>
                <w:tcPr>
                  <w:tcW w:w="676" w:type="dxa"/>
                </w:tcPr>
                <w:p w14:paraId="42A6F942" w14:textId="77777777" w:rsidR="0024671F"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X-15</w:t>
                  </w:r>
                </w:p>
              </w:tc>
              <w:tc>
                <w:tcPr>
                  <w:tcW w:w="3042" w:type="dxa"/>
                </w:tcPr>
                <w:p w14:paraId="1AB532D1" w14:textId="77777777" w:rsidR="0024671F" w:rsidRPr="001072B5"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Msg3 repetition in SBFD symbols</w:t>
                  </w:r>
                </w:p>
              </w:tc>
              <w:tc>
                <w:tcPr>
                  <w:tcW w:w="3042" w:type="dxa"/>
                </w:tcPr>
                <w:p w14:paraId="346B4D99" w14:textId="77777777" w:rsidR="0024671F" w:rsidRDefault="0024671F" w:rsidP="0024671F">
                  <w:pPr>
                    <w:spacing w:after="0"/>
                    <w:rPr>
                      <w:rFonts w:eastAsiaTheme="minorEastAsia" w:cs="Arial"/>
                      <w:color w:val="FF0000"/>
                      <w:sz w:val="18"/>
                      <w:szCs w:val="18"/>
                      <w:u w:val="single"/>
                      <w:lang w:eastAsia="ko-KR"/>
                    </w:rPr>
                  </w:pPr>
                  <w:r>
                    <w:rPr>
                      <w:rFonts w:eastAsiaTheme="minorEastAsia" w:cs="Arial" w:hint="eastAsia"/>
                      <w:color w:val="000000"/>
                      <w:sz w:val="18"/>
                      <w:szCs w:val="18"/>
                      <w:lang w:eastAsia="ko-KR"/>
                    </w:rPr>
                    <w:t>Support of Msg3 repetition in SBFD symbols.</w:t>
                  </w:r>
                </w:p>
              </w:tc>
              <w:tc>
                <w:tcPr>
                  <w:tcW w:w="1231" w:type="dxa"/>
                </w:tcPr>
                <w:p w14:paraId="138CBFF9" w14:textId="77777777" w:rsidR="0024671F" w:rsidRPr="001072B5"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X-1</w:t>
                  </w:r>
                </w:p>
              </w:tc>
              <w:tc>
                <w:tcPr>
                  <w:tcW w:w="1074" w:type="dxa"/>
                </w:tcPr>
                <w:p w14:paraId="19AD81AF" w14:textId="77777777" w:rsidR="0024671F" w:rsidRPr="00AD4D33" w:rsidRDefault="0024671F" w:rsidP="0024671F">
                  <w:pPr>
                    <w:rPr>
                      <w:rFonts w:eastAsia="游明朝" w:cs="Arial"/>
                      <w:color w:val="000000"/>
                      <w:sz w:val="18"/>
                      <w:szCs w:val="18"/>
                    </w:rPr>
                  </w:pPr>
                  <w:r>
                    <w:rPr>
                      <w:rFonts w:eastAsia="游明朝" w:cs="Arial" w:hint="eastAsia"/>
                      <w:color w:val="000000"/>
                      <w:sz w:val="18"/>
                      <w:szCs w:val="18"/>
                    </w:rPr>
                    <w:t>YES</w:t>
                  </w:r>
                </w:p>
              </w:tc>
              <w:tc>
                <w:tcPr>
                  <w:tcW w:w="1104" w:type="dxa"/>
                </w:tcPr>
                <w:p w14:paraId="3054E254" w14:textId="77777777" w:rsidR="0024671F" w:rsidRPr="00AD4D33" w:rsidRDefault="0024671F" w:rsidP="0024671F">
                  <w:pPr>
                    <w:rPr>
                      <w:rFonts w:eastAsia="游明朝" w:cs="Arial"/>
                      <w:color w:val="000000"/>
                      <w:sz w:val="18"/>
                      <w:szCs w:val="18"/>
                    </w:rPr>
                  </w:pPr>
                  <w:r>
                    <w:rPr>
                      <w:rFonts w:eastAsia="游明朝" w:cs="Arial" w:hint="eastAsia"/>
                      <w:color w:val="000000"/>
                      <w:sz w:val="18"/>
                      <w:szCs w:val="18"/>
                    </w:rPr>
                    <w:t>n/a</w:t>
                  </w:r>
                </w:p>
              </w:tc>
              <w:tc>
                <w:tcPr>
                  <w:tcW w:w="3042" w:type="dxa"/>
                </w:tcPr>
                <w:p w14:paraId="437B7C7E" w14:textId="77777777" w:rsidR="0024671F" w:rsidRPr="001072B5"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Msg3 repetition in SBFD symbols is not supported.</w:t>
                  </w:r>
                </w:p>
              </w:tc>
              <w:tc>
                <w:tcPr>
                  <w:tcW w:w="1123" w:type="dxa"/>
                </w:tcPr>
                <w:p w14:paraId="7363CEA7" w14:textId="77777777" w:rsidR="0024671F" w:rsidRPr="001072B5" w:rsidRDefault="0024671F" w:rsidP="0024671F">
                  <w:pPr>
                    <w:rPr>
                      <w:rFonts w:eastAsiaTheme="minorEastAsia" w:cs="Arial"/>
                      <w:color w:val="000000"/>
                      <w:sz w:val="18"/>
                      <w:szCs w:val="18"/>
                      <w:lang w:eastAsia="ko-KR"/>
                    </w:rPr>
                  </w:pPr>
                  <w:r>
                    <w:rPr>
                      <w:rFonts w:eastAsiaTheme="minorEastAsia" w:cs="Arial" w:hint="eastAsia"/>
                      <w:color w:val="000000"/>
                      <w:sz w:val="18"/>
                      <w:szCs w:val="18"/>
                      <w:lang w:eastAsia="ko-KR"/>
                    </w:rPr>
                    <w:t>Per Band</w:t>
                  </w:r>
                </w:p>
              </w:tc>
              <w:tc>
                <w:tcPr>
                  <w:tcW w:w="1385" w:type="dxa"/>
                </w:tcPr>
                <w:p w14:paraId="56FBD78D" w14:textId="77777777" w:rsidR="0024671F" w:rsidRPr="00AD4D33" w:rsidRDefault="0024671F" w:rsidP="0024671F">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168911DE" w14:textId="77777777" w:rsidR="0024671F" w:rsidRPr="00AD4D33" w:rsidRDefault="0024671F" w:rsidP="0024671F">
                  <w:pPr>
                    <w:rPr>
                      <w:rFonts w:eastAsia="游明朝" w:cs="Arial"/>
                      <w:color w:val="000000"/>
                      <w:sz w:val="18"/>
                      <w:szCs w:val="18"/>
                    </w:rPr>
                  </w:pPr>
                  <w:r>
                    <w:rPr>
                      <w:rFonts w:eastAsia="游明朝" w:cs="Arial" w:hint="eastAsia"/>
                      <w:color w:val="000000"/>
                      <w:sz w:val="18"/>
                      <w:szCs w:val="18"/>
                    </w:rPr>
                    <w:t>n/a</w:t>
                  </w:r>
                </w:p>
              </w:tc>
              <w:tc>
                <w:tcPr>
                  <w:tcW w:w="1347" w:type="dxa"/>
                </w:tcPr>
                <w:p w14:paraId="237F3CBB" w14:textId="77777777" w:rsidR="0024671F" w:rsidRPr="00AD4D33" w:rsidRDefault="0024671F" w:rsidP="0024671F">
                  <w:pPr>
                    <w:rPr>
                      <w:rFonts w:eastAsia="游明朝" w:cs="Arial"/>
                      <w:color w:val="000000"/>
                      <w:sz w:val="18"/>
                      <w:szCs w:val="18"/>
                    </w:rPr>
                  </w:pPr>
                  <w:r>
                    <w:rPr>
                      <w:rFonts w:eastAsia="游明朝" w:cs="Arial" w:hint="eastAsia"/>
                      <w:color w:val="000000"/>
                      <w:sz w:val="18"/>
                      <w:szCs w:val="18"/>
                    </w:rPr>
                    <w:t>n/a</w:t>
                  </w:r>
                </w:p>
              </w:tc>
              <w:tc>
                <w:tcPr>
                  <w:tcW w:w="606" w:type="dxa"/>
                </w:tcPr>
                <w:p w14:paraId="6349858F" w14:textId="77777777" w:rsidR="0024671F" w:rsidRPr="00AD4D33" w:rsidRDefault="0024671F" w:rsidP="0024671F">
                  <w:pPr>
                    <w:keepLines/>
                    <w:spacing w:after="0"/>
                    <w:rPr>
                      <w:rFonts w:eastAsia="游明朝" w:cs="Arial"/>
                      <w:strike/>
                      <w:color w:val="000000"/>
                      <w:sz w:val="18"/>
                      <w:szCs w:val="18"/>
                    </w:rPr>
                  </w:pPr>
                </w:p>
              </w:tc>
              <w:tc>
                <w:tcPr>
                  <w:tcW w:w="1864" w:type="dxa"/>
                </w:tcPr>
                <w:p w14:paraId="16959E90" w14:textId="77777777" w:rsidR="0024671F" w:rsidRPr="00AD4D33" w:rsidRDefault="0024671F" w:rsidP="0024671F">
                  <w:pPr>
                    <w:rPr>
                      <w:rFonts w:eastAsia="SimSun" w:cs="Arial"/>
                      <w:color w:val="000000"/>
                      <w:sz w:val="18"/>
                      <w:szCs w:val="18"/>
                    </w:rPr>
                  </w:pPr>
                  <w:r w:rsidRPr="00152D28">
                    <w:rPr>
                      <w:rFonts w:eastAsia="SimSun" w:cs="Arial"/>
                      <w:color w:val="000000"/>
                      <w:sz w:val="18"/>
                      <w:szCs w:val="18"/>
                    </w:rPr>
                    <w:t>Optional with capability signalling</w:t>
                  </w:r>
                </w:p>
              </w:tc>
            </w:tr>
          </w:tbl>
          <w:p w14:paraId="2B0C3180" w14:textId="77777777" w:rsidR="0024671F" w:rsidRPr="0024671F" w:rsidRDefault="0024671F" w:rsidP="0034763F">
            <w:pPr>
              <w:rPr>
                <w:rFonts w:eastAsia="SimSun"/>
                <w:b/>
                <w:u w:val="single"/>
                <w:lang w:eastAsia="zh-CN"/>
              </w:rPr>
            </w:pPr>
          </w:p>
        </w:tc>
      </w:tr>
      <w:tr w:rsidR="00D52566" w14:paraId="2BBB8BAF" w14:textId="77777777" w:rsidTr="00B84DED">
        <w:trPr>
          <w:trHeight w:val="57"/>
        </w:trPr>
        <w:tc>
          <w:tcPr>
            <w:tcW w:w="117" w:type="pct"/>
          </w:tcPr>
          <w:p w14:paraId="11D1C61C" w14:textId="77777777" w:rsidR="00D52566" w:rsidRDefault="00D52566" w:rsidP="0034763F">
            <w:pPr>
              <w:spacing w:after="0"/>
              <w:jc w:val="center"/>
              <w:rPr>
                <w:rFonts w:eastAsia="ＭＳ 明朝"/>
                <w:sz w:val="22"/>
              </w:rPr>
            </w:pPr>
          </w:p>
        </w:tc>
        <w:tc>
          <w:tcPr>
            <w:tcW w:w="318" w:type="pct"/>
          </w:tcPr>
          <w:p w14:paraId="37A9D97E" w14:textId="77777777" w:rsidR="00D52566" w:rsidRPr="00240DBD" w:rsidRDefault="00D52566" w:rsidP="0034763F">
            <w:pPr>
              <w:spacing w:after="0"/>
              <w:jc w:val="center"/>
              <w:rPr>
                <w:rFonts w:eastAsia="ＭＳ 明朝"/>
                <w:sz w:val="22"/>
                <w:szCs w:val="18"/>
              </w:rPr>
            </w:pPr>
          </w:p>
        </w:tc>
        <w:tc>
          <w:tcPr>
            <w:tcW w:w="4564" w:type="pct"/>
          </w:tcPr>
          <w:p w14:paraId="0A098EE5" w14:textId="77777777" w:rsidR="00D52566" w:rsidRPr="000206F9" w:rsidRDefault="00D52566" w:rsidP="0034763F">
            <w:pPr>
              <w:spacing w:beforeLines="50" w:before="120" w:after="120"/>
              <w:jc w:val="both"/>
              <w:rPr>
                <w:rFonts w:eastAsia="Batang"/>
                <w:lang w:val="en-US"/>
              </w:rPr>
            </w:pPr>
          </w:p>
        </w:tc>
      </w:tr>
      <w:tr w:rsidR="00D52566" w14:paraId="54F01F81" w14:textId="77777777" w:rsidTr="00B84DED">
        <w:trPr>
          <w:trHeight w:val="57"/>
        </w:trPr>
        <w:tc>
          <w:tcPr>
            <w:tcW w:w="117" w:type="pct"/>
          </w:tcPr>
          <w:p w14:paraId="54EA7DA8" w14:textId="77777777" w:rsidR="00D52566" w:rsidRDefault="00D52566" w:rsidP="0034763F">
            <w:pPr>
              <w:spacing w:after="0"/>
              <w:jc w:val="center"/>
              <w:rPr>
                <w:rFonts w:eastAsia="ＭＳ 明朝"/>
                <w:sz w:val="22"/>
              </w:rPr>
            </w:pPr>
          </w:p>
        </w:tc>
        <w:tc>
          <w:tcPr>
            <w:tcW w:w="318" w:type="pct"/>
          </w:tcPr>
          <w:p w14:paraId="42E38201" w14:textId="77777777" w:rsidR="00D52566" w:rsidRDefault="00D52566" w:rsidP="0034763F">
            <w:pPr>
              <w:spacing w:after="0"/>
              <w:jc w:val="center"/>
              <w:rPr>
                <w:rFonts w:eastAsia="ＭＳ 明朝"/>
                <w:sz w:val="22"/>
                <w:szCs w:val="18"/>
              </w:rPr>
            </w:pPr>
          </w:p>
        </w:tc>
        <w:tc>
          <w:tcPr>
            <w:tcW w:w="4564" w:type="pct"/>
          </w:tcPr>
          <w:p w14:paraId="2CFF3063" w14:textId="77777777" w:rsidR="00D52566" w:rsidRPr="00197B03" w:rsidRDefault="00D52566" w:rsidP="0034763F">
            <w:pPr>
              <w:keepLines/>
              <w:spacing w:after="0"/>
              <w:rPr>
                <w:rFonts w:ascii="Arial" w:hAnsi="Arial" w:cs="Arial"/>
                <w:b/>
                <w:color w:val="000000"/>
                <w:sz w:val="18"/>
                <w:szCs w:val="18"/>
              </w:rPr>
            </w:pPr>
          </w:p>
        </w:tc>
      </w:tr>
      <w:tr w:rsidR="000759E6" w14:paraId="2B66CA67" w14:textId="77777777" w:rsidTr="00B84DED">
        <w:trPr>
          <w:trHeight w:val="57"/>
        </w:trPr>
        <w:tc>
          <w:tcPr>
            <w:tcW w:w="117" w:type="pct"/>
          </w:tcPr>
          <w:p w14:paraId="1AF57407" w14:textId="0444E54F" w:rsidR="000759E6" w:rsidRDefault="000759E6" w:rsidP="000759E6">
            <w:pPr>
              <w:spacing w:after="0"/>
              <w:jc w:val="center"/>
              <w:rPr>
                <w:rFonts w:eastAsia="ＭＳ 明朝"/>
                <w:sz w:val="22"/>
              </w:rPr>
            </w:pPr>
            <w:r>
              <w:rPr>
                <w:rFonts w:eastAsia="SimSun" w:hint="eastAsia"/>
                <w:sz w:val="22"/>
                <w:lang w:eastAsia="zh-CN"/>
              </w:rPr>
              <w:t>[8]</w:t>
            </w:r>
          </w:p>
        </w:tc>
        <w:tc>
          <w:tcPr>
            <w:tcW w:w="318" w:type="pct"/>
          </w:tcPr>
          <w:p w14:paraId="5570F40D" w14:textId="621DADE9" w:rsidR="000759E6" w:rsidRDefault="000759E6" w:rsidP="000759E6">
            <w:pPr>
              <w:spacing w:after="0"/>
              <w:jc w:val="center"/>
              <w:rPr>
                <w:rFonts w:eastAsia="ＭＳ 明朝"/>
                <w:sz w:val="22"/>
                <w:szCs w:val="18"/>
              </w:rPr>
            </w:pPr>
            <w:r>
              <w:rPr>
                <w:rFonts w:eastAsia="SimSun" w:hint="eastAsia"/>
                <w:sz w:val="22"/>
                <w:szCs w:val="18"/>
                <w:lang w:eastAsia="zh-CN"/>
              </w:rPr>
              <w:t>CMCC</w:t>
            </w:r>
          </w:p>
        </w:tc>
        <w:tc>
          <w:tcPr>
            <w:tcW w:w="4564" w:type="pct"/>
          </w:tcPr>
          <w:p w14:paraId="1F39073A" w14:textId="77777777" w:rsidR="000759E6" w:rsidRDefault="000759E6" w:rsidP="000759E6">
            <w:pPr>
              <w:jc w:val="both"/>
              <w:rPr>
                <w:rFonts w:eastAsiaTheme="minorEastAsia"/>
                <w:lang w:eastAsia="zh-CN"/>
              </w:rPr>
            </w:pPr>
            <w:r>
              <w:rPr>
                <w:rFonts w:eastAsiaTheme="minorEastAsia"/>
                <w:lang w:eastAsia="zh-CN"/>
              </w:rPr>
              <w:t>T</w:t>
            </w:r>
            <w:r>
              <w:rPr>
                <w:rFonts w:eastAsiaTheme="minorEastAsia" w:hint="eastAsia"/>
                <w:lang w:eastAsia="zh-CN"/>
              </w:rPr>
              <w:t xml:space="preserve">hen some additional UE </w:t>
            </w:r>
            <w:r>
              <w:rPr>
                <w:rFonts w:eastAsiaTheme="minorEastAsia"/>
                <w:lang w:eastAsia="zh-CN"/>
              </w:rPr>
              <w:t>capabilities</w:t>
            </w:r>
            <w:r>
              <w:rPr>
                <w:rFonts w:eastAsiaTheme="minorEastAsia" w:hint="eastAsia"/>
                <w:lang w:eastAsia="zh-CN"/>
              </w:rPr>
              <w:t xml:space="preserve"> can be defined based on the previous RAN1 agreements </w:t>
            </w:r>
            <w:r>
              <w:rPr>
                <w:rFonts w:eastAsiaTheme="minorEastAsia"/>
                <w:lang w:eastAsia="zh-CN"/>
              </w:rPr>
              <w:t>which</w:t>
            </w:r>
            <w:r>
              <w:rPr>
                <w:rFonts w:eastAsiaTheme="minorEastAsia" w:hint="eastAsia"/>
                <w:lang w:eastAsia="zh-CN"/>
              </w:rPr>
              <w:t xml:space="preserve"> don</w:t>
            </w:r>
            <w:r>
              <w:rPr>
                <w:rFonts w:eastAsiaTheme="minorEastAsia"/>
                <w:lang w:eastAsia="zh-CN"/>
              </w:rPr>
              <w:t>’</w:t>
            </w:r>
            <w:r>
              <w:rPr>
                <w:rFonts w:eastAsiaTheme="minorEastAsia" w:hint="eastAsia"/>
                <w:lang w:eastAsia="zh-CN"/>
              </w:rPr>
              <w:t xml:space="preserve">t need to </w:t>
            </w:r>
            <w:r>
              <w:rPr>
                <w:rFonts w:eastAsiaTheme="minorEastAsia"/>
                <w:lang w:eastAsia="zh-CN"/>
              </w:rPr>
              <w:t>differentiate</w:t>
            </w:r>
            <w:r>
              <w:rPr>
                <w:rFonts w:eastAsiaTheme="minorEastAsia" w:hint="eastAsia"/>
                <w:lang w:eastAsia="zh-CN"/>
              </w:rPr>
              <w:t xml:space="preserve"> </w:t>
            </w:r>
            <w:r w:rsidRPr="00562D5D">
              <w:rPr>
                <w:rFonts w:eastAsiaTheme="minorEastAsia"/>
                <w:lang w:eastAsia="zh-CN"/>
              </w:rPr>
              <w:t>separate FGs for RACH configuration Option 1 and Option 2</w:t>
            </w:r>
            <w:r>
              <w:rPr>
                <w:rFonts w:eastAsiaTheme="minorEastAsia" w:hint="eastAsia"/>
                <w:lang w:eastAsia="zh-CN"/>
              </w:rPr>
              <w:t xml:space="preserve">, </w:t>
            </w:r>
            <w:r>
              <w:rPr>
                <w:rFonts w:eastAsiaTheme="minorEastAsia"/>
                <w:lang w:eastAsia="zh-CN"/>
              </w:rPr>
              <w:t>including</w:t>
            </w:r>
            <w:r>
              <w:rPr>
                <w:rFonts w:eastAsiaTheme="minorEastAsia" w:hint="eastAsia"/>
                <w:lang w:eastAsia="zh-CN"/>
              </w:rPr>
              <w:t>:</w:t>
            </w:r>
          </w:p>
          <w:p w14:paraId="69D7044D" w14:textId="77777777" w:rsidR="000759E6" w:rsidRPr="00B44385"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DF4DFE">
              <w:rPr>
                <w:rFonts w:eastAsia="游明朝" w:cs="Times" w:hint="eastAsia"/>
                <w:lang w:val="en-US" w:eastAsia="zh-CN"/>
              </w:rPr>
              <w:t xml:space="preserve">Support of </w:t>
            </w:r>
            <w:r>
              <w:rPr>
                <w:rFonts w:eastAsiaTheme="minorEastAsia" w:cs="Times" w:hint="eastAsia"/>
                <w:lang w:val="en-US" w:eastAsia="zh-CN"/>
              </w:rPr>
              <w:t xml:space="preserve">PRACH </w:t>
            </w:r>
            <w:r>
              <w:rPr>
                <w:rFonts w:eastAsiaTheme="minorEastAsia" w:cs="Times"/>
                <w:lang w:val="en-US" w:eastAsia="zh-CN"/>
              </w:rPr>
              <w:t>repetition</w:t>
            </w:r>
            <w:r>
              <w:rPr>
                <w:rFonts w:eastAsiaTheme="minorEastAsia" w:cs="Times" w:hint="eastAsia"/>
                <w:lang w:val="en-US" w:eastAsia="zh-CN"/>
              </w:rPr>
              <w:t xml:space="preserve"> </w:t>
            </w:r>
          </w:p>
          <w:p w14:paraId="78CCDBB4" w14:textId="77777777" w:rsidR="000759E6" w:rsidRDefault="000759E6" w:rsidP="00523E30">
            <w:pPr>
              <w:pStyle w:val="aff6"/>
              <w:numPr>
                <w:ilvl w:val="0"/>
                <w:numId w:val="54"/>
              </w:numPr>
              <w:overflowPunct/>
              <w:autoSpaceDE/>
              <w:autoSpaceDN/>
              <w:adjustRightInd/>
              <w:spacing w:before="120" w:after="0"/>
              <w:ind w:leftChars="0"/>
              <w:jc w:val="both"/>
              <w:rPr>
                <w:rFonts w:eastAsiaTheme="minorEastAsia"/>
                <w:lang w:eastAsia="zh-CN"/>
              </w:rPr>
            </w:pPr>
            <w:r w:rsidRPr="005075AF">
              <w:rPr>
                <w:rFonts w:eastAsiaTheme="minorEastAsia"/>
                <w:lang w:eastAsia="zh-CN"/>
              </w:rPr>
              <w:t xml:space="preserve">Support of </w:t>
            </w:r>
            <w:r>
              <w:rPr>
                <w:rFonts w:eastAsiaTheme="minorEastAsia" w:hint="eastAsia"/>
                <w:lang w:eastAsia="zh-CN"/>
              </w:rPr>
              <w:t xml:space="preserve">Msg3 </w:t>
            </w:r>
            <w:r>
              <w:rPr>
                <w:rFonts w:eastAsiaTheme="minorEastAsia"/>
                <w:lang w:eastAsia="zh-CN"/>
              </w:rPr>
              <w:t>repetition</w:t>
            </w:r>
          </w:p>
          <w:p w14:paraId="66159182" w14:textId="77777777" w:rsidR="000759E6" w:rsidRDefault="000759E6" w:rsidP="000759E6">
            <w:pPr>
              <w:jc w:val="both"/>
              <w:rPr>
                <w:rFonts w:eastAsiaTheme="minorEastAsia"/>
                <w:lang w:val="en-US" w:eastAsia="zh-CN"/>
              </w:rPr>
            </w:pPr>
            <w:r w:rsidRPr="00902001">
              <w:rPr>
                <w:rFonts w:eastAsiaTheme="minorEastAsia"/>
                <w:lang w:val="en-US" w:eastAsia="zh-CN"/>
              </w:rPr>
              <w:t xml:space="preserve">Based on the above analyses, we suggest taking the following UE </w:t>
            </w:r>
            <w:r>
              <w:rPr>
                <w:rFonts w:eastAsiaTheme="minorEastAsia" w:hint="eastAsia"/>
                <w:lang w:val="en-US" w:eastAsia="zh-CN"/>
              </w:rPr>
              <w:t xml:space="preserve">FGs for the feature of SBFD random </w:t>
            </w:r>
            <w:r>
              <w:rPr>
                <w:rFonts w:eastAsiaTheme="minorEastAsia"/>
                <w:lang w:val="en-US" w:eastAsia="zh-CN"/>
              </w:rPr>
              <w:t>access</w:t>
            </w:r>
            <w:r>
              <w:rPr>
                <w:rFonts w:eastAsiaTheme="minorEastAsia" w:hint="eastAsia"/>
                <w:lang w:val="en-US" w:eastAsia="zh-CN"/>
              </w:rPr>
              <w:t xml:space="preserve"> </w:t>
            </w:r>
            <w:r>
              <w:rPr>
                <w:rFonts w:eastAsiaTheme="minorEastAsia"/>
                <w:lang w:val="en-US" w:eastAsia="zh-CN"/>
              </w:rPr>
              <w:t>operation</w:t>
            </w:r>
            <w:r>
              <w:rPr>
                <w:rFonts w:eastAsiaTheme="minorEastAsia" w:hint="eastAsia"/>
                <w:lang w:val="en-US" w:eastAsia="zh-CN"/>
              </w:rPr>
              <w:t>.</w:t>
            </w:r>
          </w:p>
          <w:p w14:paraId="647C11A6" w14:textId="77777777" w:rsidR="000759E6" w:rsidRDefault="000759E6" w:rsidP="000759E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2</w:t>
            </w:r>
            <w:r>
              <w:rPr>
                <w:rFonts w:eastAsia="Batang"/>
                <w:b/>
                <w:i/>
                <w:iCs/>
                <w:u w:val="single"/>
                <w:lang w:eastAsia="en-US"/>
              </w:rPr>
              <w:t xml:space="preserve">: </w:t>
            </w:r>
            <w:r>
              <w:rPr>
                <w:rFonts w:eastAsiaTheme="minorEastAsia"/>
                <w:b/>
                <w:i/>
                <w:iCs/>
                <w:lang w:val="en-US" w:eastAsia="zh-CN"/>
              </w:rPr>
              <w:t xml:space="preserve">Take the following UE </w:t>
            </w:r>
            <w:r>
              <w:rPr>
                <w:rFonts w:eastAsiaTheme="minorEastAsia" w:hint="eastAsia"/>
                <w:b/>
                <w:i/>
                <w:iCs/>
                <w:lang w:val="en-US" w:eastAsia="zh-CN"/>
              </w:rPr>
              <w:t xml:space="preserve">FGs </w:t>
            </w:r>
            <w:r>
              <w:rPr>
                <w:rFonts w:eastAsiaTheme="minorEastAsia"/>
                <w:b/>
                <w:i/>
                <w:iCs/>
                <w:lang w:val="en-US" w:eastAsia="zh-CN"/>
              </w:rPr>
              <w:t xml:space="preserve">for the feature of </w:t>
            </w:r>
            <w:r w:rsidRPr="00652FD2">
              <w:rPr>
                <w:rFonts w:eastAsiaTheme="minorEastAsia"/>
                <w:b/>
                <w:i/>
                <w:iCs/>
                <w:lang w:val="en-US" w:eastAsia="zh-CN"/>
              </w:rPr>
              <w:t>SBF</w:t>
            </w:r>
            <w:r>
              <w:rPr>
                <w:rFonts w:eastAsiaTheme="minorEastAsia" w:hint="eastAsia"/>
                <w:b/>
                <w:i/>
                <w:iCs/>
                <w:lang w:val="en-US" w:eastAsia="zh-CN"/>
              </w:rPr>
              <w:t>D random access operation:</w:t>
            </w:r>
          </w:p>
          <w:tbl>
            <w:tblPr>
              <w:tblpPr w:leftFromText="180" w:rightFromText="180" w:vertAnchor="text" w:horzAnchor="margin" w:tblpXSpec="center" w:tblpY="148"/>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9"/>
              <w:gridCol w:w="614"/>
              <w:gridCol w:w="2717"/>
              <w:gridCol w:w="2717"/>
              <w:gridCol w:w="1095"/>
              <w:gridCol w:w="959"/>
              <w:gridCol w:w="986"/>
              <w:gridCol w:w="2717"/>
              <w:gridCol w:w="1247"/>
              <w:gridCol w:w="1230"/>
              <w:gridCol w:w="1230"/>
              <w:gridCol w:w="1197"/>
              <w:gridCol w:w="554"/>
              <w:gridCol w:w="1644"/>
            </w:tblGrid>
            <w:tr w:rsidR="000759E6" w:rsidRPr="00494F20" w14:paraId="455B41BF"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BDFCF4" w14:textId="77777777" w:rsidR="000759E6" w:rsidRPr="00591FE8" w:rsidRDefault="000759E6" w:rsidP="000759E6">
                  <w:pPr>
                    <w:pStyle w:val="TAL"/>
                    <w:jc w:val="center"/>
                    <w:rPr>
                      <w:rFonts w:eastAsia="ＭＳ 明朝" w:cs="Arial"/>
                      <w:szCs w:val="18"/>
                    </w:rPr>
                  </w:pPr>
                  <w:r w:rsidRPr="00591FE8">
                    <w:rPr>
                      <w:rFonts w:cs="Arial"/>
                      <w:b/>
                      <w:bCs/>
                      <w:szCs w:val="18"/>
                    </w:rPr>
                    <w:t>Features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DC27B" w14:textId="77777777" w:rsidR="000759E6" w:rsidRPr="00591FE8" w:rsidRDefault="000759E6" w:rsidP="000759E6">
                  <w:pPr>
                    <w:pStyle w:val="TAL"/>
                    <w:jc w:val="center"/>
                    <w:rPr>
                      <w:rFonts w:eastAsia="ＭＳ 明朝" w:cs="Arial"/>
                      <w:szCs w:val="18"/>
                    </w:rPr>
                  </w:pPr>
                  <w:r w:rsidRPr="00591FE8">
                    <w:rPr>
                      <w:rFonts w:cs="Arial"/>
                      <w:b/>
                      <w:bCs/>
                      <w:szCs w:val="18"/>
                    </w:rPr>
                    <w:t>Index</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3AB81B" w14:textId="77777777" w:rsidR="000759E6" w:rsidRPr="00591FE8" w:rsidRDefault="000759E6" w:rsidP="000759E6">
                  <w:pPr>
                    <w:pStyle w:val="TAL"/>
                    <w:jc w:val="center"/>
                    <w:rPr>
                      <w:rFonts w:cs="Arial"/>
                      <w:szCs w:val="18"/>
                      <w:lang w:eastAsia="zh-CN"/>
                    </w:rPr>
                  </w:pPr>
                  <w:r w:rsidRPr="00591FE8">
                    <w:rPr>
                      <w:rFonts w:cs="Arial"/>
                      <w:b/>
                      <w:bCs/>
                      <w:szCs w:val="18"/>
                    </w:rPr>
                    <w:t>Feature group</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53B5D254" w14:textId="77777777" w:rsidR="000759E6" w:rsidRPr="00591FE8" w:rsidRDefault="000759E6" w:rsidP="000759E6">
                  <w:pPr>
                    <w:jc w:val="center"/>
                    <w:rPr>
                      <w:rFonts w:ascii="Arial" w:hAnsi="Arial" w:cs="Arial"/>
                      <w:sz w:val="18"/>
                      <w:szCs w:val="18"/>
                    </w:rPr>
                  </w:pPr>
                  <w:r w:rsidRPr="00591FE8">
                    <w:rPr>
                      <w:rFonts w:ascii="Arial" w:hAnsi="Arial" w:cs="Arial"/>
                      <w:b/>
                      <w:bCs/>
                      <w:sz w:val="18"/>
                      <w:szCs w:val="18"/>
                    </w:rPr>
                    <w:t>Components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52B749" w14:textId="77777777" w:rsidR="000759E6" w:rsidRPr="00591FE8" w:rsidRDefault="000759E6" w:rsidP="000759E6">
                  <w:pPr>
                    <w:pStyle w:val="TAL"/>
                    <w:jc w:val="center"/>
                    <w:rPr>
                      <w:rFonts w:eastAsia="ＭＳ 明朝" w:cs="Arial"/>
                      <w:szCs w:val="18"/>
                    </w:rPr>
                  </w:pPr>
                  <w:r w:rsidRPr="00591FE8">
                    <w:rPr>
                      <w:rFonts w:cs="Arial"/>
                      <w:b/>
                      <w:bCs/>
                      <w:szCs w:val="18"/>
                    </w:rPr>
                    <w:t>Prerequisite feature groups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E2C08" w14:textId="77777777" w:rsidR="000759E6" w:rsidRPr="00591FE8" w:rsidRDefault="000759E6" w:rsidP="000759E6">
                  <w:pPr>
                    <w:pStyle w:val="TAL"/>
                    <w:jc w:val="center"/>
                    <w:rPr>
                      <w:rFonts w:cs="Arial"/>
                      <w:szCs w:val="18"/>
                      <w:lang w:eastAsia="zh-CN"/>
                    </w:rPr>
                  </w:pPr>
                  <w:r w:rsidRPr="00591FE8">
                    <w:rPr>
                      <w:rFonts w:cs="Arial"/>
                      <w:b/>
                      <w:bCs/>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C17CF" w14:textId="77777777" w:rsidR="000759E6" w:rsidRPr="00591FE8" w:rsidRDefault="000759E6" w:rsidP="000759E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(Sidelink WI only)”.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2A2A87" w14:textId="77777777" w:rsidR="000759E6" w:rsidRPr="00591FE8" w:rsidRDefault="000759E6" w:rsidP="000759E6">
                  <w:pPr>
                    <w:pStyle w:val="TAL"/>
                    <w:jc w:val="center"/>
                    <w:rPr>
                      <w:rFonts w:cs="Arial"/>
                      <w:szCs w:val="18"/>
                      <w:lang w:eastAsia="zh-CN"/>
                    </w:rPr>
                  </w:pPr>
                  <w:r w:rsidRPr="00591FE8">
                    <w:rPr>
                      <w:rFonts w:cs="Arial"/>
                      <w:b/>
                      <w:bCs/>
                      <w:szCs w:val="18"/>
                    </w:rPr>
                    <w:t>Consequence if the feature is not supported by the UE</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AE5E13" w14:textId="77777777" w:rsidR="000759E6" w:rsidRPr="00591FE8" w:rsidRDefault="000759E6" w:rsidP="000759E6">
                  <w:pPr>
                    <w:pStyle w:val="TAN"/>
                    <w:ind w:left="800" w:firstLine="0"/>
                    <w:jc w:val="center"/>
                    <w:rPr>
                      <w:rFonts w:cs="Arial"/>
                      <w:b/>
                      <w:bCs/>
                      <w:szCs w:val="18"/>
                    </w:rPr>
                  </w:pPr>
                  <w:r w:rsidRPr="00591FE8">
                    <w:rPr>
                      <w:rFonts w:cs="Arial"/>
                      <w:b/>
                      <w:bCs/>
                      <w:szCs w:val="18"/>
                    </w:rPr>
                    <w:t>Type</w:t>
                  </w:r>
                </w:p>
                <w:p w14:paraId="6C5BE15B" w14:textId="77777777" w:rsidR="000759E6" w:rsidRPr="00591FE8" w:rsidRDefault="000759E6" w:rsidP="000759E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153FA" w14:textId="77777777" w:rsidR="000759E6" w:rsidRPr="00591FE8" w:rsidRDefault="000759E6" w:rsidP="000759E6">
                  <w:pPr>
                    <w:pStyle w:val="TAL"/>
                    <w:jc w:val="center"/>
                    <w:rPr>
                      <w:rFonts w:cs="Arial"/>
                      <w:szCs w:val="18"/>
                    </w:rPr>
                  </w:pPr>
                  <w:r w:rsidRPr="00591FE8">
                    <w:rPr>
                      <w:rFonts w:cs="Arial"/>
                      <w:b/>
                      <w:bCs/>
                      <w:szCs w:val="18"/>
                    </w:rPr>
                    <w:t>Need of FDD/TDD differentiation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5F514C" w14:textId="77777777" w:rsidR="000759E6" w:rsidRPr="00591FE8" w:rsidRDefault="000759E6" w:rsidP="000759E6">
                  <w:pPr>
                    <w:pStyle w:val="TAL"/>
                    <w:jc w:val="center"/>
                    <w:rPr>
                      <w:rFonts w:cs="Arial"/>
                      <w:szCs w:val="18"/>
                    </w:rPr>
                  </w:pPr>
                  <w:r w:rsidRPr="00591FE8">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BEA249" w14:textId="77777777" w:rsidR="000759E6" w:rsidRPr="00591FE8" w:rsidRDefault="000759E6" w:rsidP="000759E6">
                  <w:pPr>
                    <w:pStyle w:val="TAL"/>
                    <w:jc w:val="center"/>
                    <w:rPr>
                      <w:rFonts w:cs="Arial"/>
                      <w:szCs w:val="18"/>
                    </w:rPr>
                  </w:pPr>
                  <w:r w:rsidRPr="00591FE8">
                    <w:rPr>
                      <w:rFonts w:cs="Arial"/>
                      <w:b/>
                      <w:bCs/>
                      <w:szCs w:val="18"/>
                    </w:rPr>
                    <w:t>Capability interpretation for mixture of FDD/TDD and/or FR1/FR2</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1647D8C" w14:textId="77777777" w:rsidR="000759E6" w:rsidRPr="00591FE8" w:rsidRDefault="000759E6" w:rsidP="000759E6">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7313216" w14:textId="77777777" w:rsidR="000759E6" w:rsidRPr="00591FE8" w:rsidRDefault="000759E6" w:rsidP="000759E6">
                  <w:pPr>
                    <w:pStyle w:val="TAL"/>
                    <w:jc w:val="center"/>
                    <w:rPr>
                      <w:rFonts w:cs="Arial"/>
                      <w:szCs w:val="18"/>
                      <w:lang w:val="en-US"/>
                    </w:rPr>
                  </w:pPr>
                  <w:r w:rsidRPr="00591FE8">
                    <w:rPr>
                      <w:rFonts w:cs="Arial"/>
                      <w:b/>
                      <w:bCs/>
                      <w:szCs w:val="18"/>
                    </w:rPr>
                    <w:t>Mandatory/Optional</w:t>
                  </w:r>
                </w:p>
              </w:tc>
            </w:tr>
            <w:tr w:rsidR="000759E6" w:rsidRPr="00494F20" w14:paraId="14366D4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8F6085D"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ABB8AA" w14:textId="77777777" w:rsidR="000759E6" w:rsidRPr="001E363C" w:rsidRDefault="000759E6" w:rsidP="000759E6">
                  <w:pPr>
                    <w:pStyle w:val="TAL"/>
                    <w:rPr>
                      <w:rFonts w:cs="Arial"/>
                      <w:b/>
                      <w:bCs/>
                      <w:szCs w:val="18"/>
                    </w:rPr>
                  </w:pPr>
                  <w:r w:rsidRPr="001E363C">
                    <w:rPr>
                      <w:rFonts w:eastAsia="ＭＳ 明朝" w:cs="Arial" w:hint="eastAsia"/>
                      <w:szCs w:val="18"/>
                    </w:rPr>
                    <w:t>X-3</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63D84CA3" w14:textId="77777777" w:rsidR="000759E6" w:rsidRPr="001E363C" w:rsidRDefault="000759E6" w:rsidP="000759E6">
                  <w:pPr>
                    <w:pStyle w:val="TAL"/>
                    <w:rPr>
                      <w:rFonts w:cs="Arial"/>
                      <w:szCs w:val="18"/>
                    </w:rPr>
                  </w:pPr>
                  <w:r w:rsidRPr="001E363C">
                    <w:rPr>
                      <w:rFonts w:cs="Arial"/>
                      <w:szCs w:val="18"/>
                      <w:lang w:eastAsia="zh-CN"/>
                    </w:rPr>
                    <w:t xml:space="preserve">SBFD random access operation based on one single RACH configuration in RRC_IDLE/INACTIVE/CONNECTED mode </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C010538"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one single RACH configuration in RRC_IDLE/INACTIVE/CONNECTED mode (RACH configuration Option 1)</w:t>
                  </w:r>
                </w:p>
                <w:p w14:paraId="4E3226C9" w14:textId="77777777" w:rsidR="000759E6" w:rsidRPr="001E363C" w:rsidRDefault="000759E6" w:rsidP="000759E6">
                  <w:pPr>
                    <w:spacing w:after="0"/>
                    <w:rPr>
                      <w:rFonts w:eastAsia="游明朝" w:cs="Arial"/>
                      <w:bCs/>
                      <w:sz w:val="18"/>
                      <w:szCs w:val="18"/>
                    </w:rPr>
                  </w:pPr>
                </w:p>
                <w:p w14:paraId="7506C728"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val="en-US" w:eastAsia="zh-CN"/>
                    </w:rPr>
                    <w:t>S</w:t>
                  </w:r>
                  <w:r w:rsidRPr="001E363C">
                    <w:rPr>
                      <w:rFonts w:ascii="Arial" w:eastAsiaTheme="minorEastAsia" w:hAnsi="Arial" w:cs="Arial"/>
                      <w:sz w:val="18"/>
                      <w:szCs w:val="18"/>
                      <w:lang w:val="en-US" w:eastAsia="zh-CN"/>
                    </w:rPr>
                    <w:t>upport of separate power control parameters for PRACH transmission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133714" w14:textId="77777777" w:rsidR="000759E6" w:rsidRPr="001E363C" w:rsidRDefault="000759E6" w:rsidP="000759E6">
                  <w:pPr>
                    <w:pStyle w:val="TAL"/>
                    <w:rPr>
                      <w:rFonts w:cs="Arial"/>
                      <w:szCs w:val="18"/>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34C353" w14:textId="77777777" w:rsidR="000759E6" w:rsidRPr="001E363C" w:rsidRDefault="000759E6" w:rsidP="000759E6">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5FE73"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6F5D91" w14:textId="77777777" w:rsidR="000759E6" w:rsidRPr="001E363C" w:rsidRDefault="000759E6" w:rsidP="000759E6">
                  <w:pPr>
                    <w:pStyle w:val="TAL"/>
                    <w:rPr>
                      <w:rFonts w:cs="Arial"/>
                      <w:szCs w:val="18"/>
                      <w:lang w:val="en-US"/>
                    </w:rPr>
                  </w:pPr>
                  <w:r w:rsidRPr="001E363C">
                    <w:rPr>
                      <w:rFonts w:cs="Arial"/>
                      <w:szCs w:val="18"/>
                      <w:lang w:eastAsia="zh-CN"/>
                    </w:rPr>
                    <w:t>SBFD random access operation based on one single RACH configuration in RRC_IDLE/INACTIVE/CONNECTED mode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654AB5"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EFE316"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E79AF5"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D308C48" w14:textId="77777777" w:rsidR="000759E6" w:rsidRPr="001E363C" w:rsidRDefault="000759E6" w:rsidP="000759E6">
                  <w:pPr>
                    <w:pStyle w:val="TAL"/>
                    <w:rPr>
                      <w:rFonts w:cs="Arial"/>
                      <w:szCs w:val="18"/>
                      <w:lang w:eastAsia="zh-CN"/>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2A8299EC"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F57BE8F"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56A4D84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70A59D1"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245C6D" w14:textId="77777777" w:rsidR="000759E6" w:rsidRPr="001E363C" w:rsidRDefault="000759E6" w:rsidP="000759E6">
                  <w:pPr>
                    <w:pStyle w:val="TAL"/>
                    <w:rPr>
                      <w:rFonts w:eastAsia="ＭＳ 明朝" w:cs="Arial"/>
                      <w:szCs w:val="18"/>
                    </w:rPr>
                  </w:pPr>
                  <w:r w:rsidRPr="001E363C">
                    <w:rPr>
                      <w:rFonts w:eastAsia="ＭＳ 明朝" w:cs="Arial" w:hint="eastAsia"/>
                      <w:szCs w:val="18"/>
                    </w:rPr>
                    <w:t>X-4</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FA8F9A"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including one legacy RACH configuration and one additional RACH configuration in RRC_IDLE/INACTIVE/CONNECTED mode</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6B63BDCA" w14:textId="77777777" w:rsidR="000759E6" w:rsidRPr="001E363C" w:rsidRDefault="000759E6" w:rsidP="000759E6">
                  <w:pPr>
                    <w:spacing w:after="0"/>
                    <w:rPr>
                      <w:rFonts w:ascii="Arial" w:hAnsi="Arial" w:cs="Arial"/>
                      <w:sz w:val="18"/>
                      <w:szCs w:val="18"/>
                      <w:lang w:eastAsia="zh-CN"/>
                    </w:rPr>
                  </w:pPr>
                  <w:r w:rsidRPr="001E363C">
                    <w:rPr>
                      <w:rFonts w:ascii="Arial" w:hAnsi="Arial" w:cs="Arial"/>
                      <w:sz w:val="18"/>
                      <w:szCs w:val="18"/>
                      <w:lang w:eastAsia="zh-CN"/>
                    </w:rPr>
                    <w:t>Support of SBFD random access operation based on two separate RACH configurations, including one legacy RACH configuration and one additional RACH configuration in RRC_IDLE/INACTIVE/CONNECTED mode (RACH configuration Option 2)</w:t>
                  </w:r>
                </w:p>
                <w:p w14:paraId="6C74ED16" w14:textId="77777777" w:rsidR="000759E6" w:rsidRPr="001E363C" w:rsidRDefault="000759E6" w:rsidP="000759E6">
                  <w:pPr>
                    <w:spacing w:after="0"/>
                    <w:rPr>
                      <w:rFonts w:eastAsia="游明朝" w:cs="Arial"/>
                      <w:bCs/>
                      <w:sz w:val="18"/>
                      <w:szCs w:val="18"/>
                    </w:rPr>
                  </w:pPr>
                </w:p>
                <w:p w14:paraId="5CB844D3" w14:textId="77777777" w:rsidR="000759E6" w:rsidRPr="001E363C" w:rsidRDefault="000759E6" w:rsidP="000759E6">
                  <w:pPr>
                    <w:spacing w:after="0"/>
                    <w:rPr>
                      <w:rFonts w:eastAsiaTheme="minorEastAsia" w:cs="Arial"/>
                      <w:bCs/>
                      <w:sz w:val="18"/>
                      <w:szCs w:val="18"/>
                      <w:lang w:eastAsia="zh-CN"/>
                    </w:rPr>
                  </w:pPr>
                  <w:r w:rsidRPr="001E363C">
                    <w:rPr>
                      <w:rFonts w:ascii="Arial" w:eastAsiaTheme="minorEastAsia" w:hAnsi="Arial" w:cs="Arial" w:hint="eastAsia"/>
                      <w:sz w:val="18"/>
                      <w:szCs w:val="18"/>
                      <w:lang w:eastAsia="zh-CN"/>
                    </w:rPr>
                    <w:t xml:space="preserve">Support of PRACH </w:t>
                  </w:r>
                  <w:r w:rsidRPr="001E363C">
                    <w:rPr>
                      <w:rFonts w:ascii="Arial" w:eastAsiaTheme="minorEastAsia" w:hAnsi="Arial" w:cs="Arial"/>
                      <w:sz w:val="18"/>
                      <w:szCs w:val="18"/>
                      <w:lang w:eastAsia="zh-CN"/>
                    </w:rPr>
                    <w:t>transmission</w:t>
                  </w:r>
                  <w:r w:rsidRPr="001E363C">
                    <w:rPr>
                      <w:rFonts w:ascii="Arial" w:eastAsiaTheme="minorEastAsia" w:hAnsi="Arial" w:cs="Arial" w:hint="eastAsia"/>
                      <w:sz w:val="18"/>
                      <w:szCs w:val="18"/>
                      <w:lang w:eastAsia="zh-CN"/>
                    </w:rPr>
                    <w:t xml:space="preserve"> across SBFD symbols and non-SBFD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3538C8" w14:textId="77777777" w:rsidR="000759E6" w:rsidRPr="001E363C" w:rsidRDefault="000759E6" w:rsidP="000759E6">
                  <w:pPr>
                    <w:pStyle w:val="TAL"/>
                    <w:rPr>
                      <w:rFonts w:cs="Arial"/>
                      <w:szCs w:val="18"/>
                      <w:lang w:eastAsia="zh-CN"/>
                    </w:rPr>
                  </w:pPr>
                  <w:r w:rsidRPr="001E363C">
                    <w:rPr>
                      <w:rFonts w:eastAsia="ＭＳ 明朝" w:cs="Arial" w:hint="eastAsia"/>
                      <w:szCs w:val="18"/>
                    </w:rPr>
                    <w:t>X-1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D01A3D" w14:textId="77777777" w:rsidR="000759E6" w:rsidRPr="001E363C" w:rsidRDefault="000759E6" w:rsidP="000759E6">
                  <w:pPr>
                    <w:pStyle w:val="TAL"/>
                    <w:rPr>
                      <w:rFonts w:cs="Arial"/>
                      <w:szCs w:val="18"/>
                      <w:lang w:eastAsia="zh-CN"/>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8B57DF"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B6EB51" w14:textId="77777777" w:rsidR="000759E6" w:rsidRPr="001E363C" w:rsidRDefault="000759E6" w:rsidP="000759E6">
                  <w:pPr>
                    <w:pStyle w:val="TAL"/>
                    <w:rPr>
                      <w:rFonts w:cs="Arial"/>
                      <w:szCs w:val="18"/>
                      <w:lang w:eastAsia="zh-CN"/>
                    </w:rPr>
                  </w:pPr>
                  <w:r w:rsidRPr="001E363C">
                    <w:rPr>
                      <w:rFonts w:cs="Arial"/>
                      <w:szCs w:val="18"/>
                      <w:lang w:eastAsia="zh-CN"/>
                    </w:rPr>
                    <w:t>SBFD random access operation based on two separate RACH configurations in RRC_IDLE/INACTIVE/CONNECTED mode</w:t>
                  </w:r>
                  <w:r w:rsidRPr="001E363C">
                    <w:rPr>
                      <w:rFonts w:eastAsia="游明朝" w:cs="Arial" w:hint="eastAsia"/>
                      <w:szCs w:val="18"/>
                    </w:rPr>
                    <w:t xml:space="preserve"> is not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6E4C14"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698A50"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EBDA08"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183CDF" w14:textId="77777777" w:rsidR="000759E6" w:rsidRPr="001E363C" w:rsidRDefault="000759E6" w:rsidP="000759E6">
                  <w:pPr>
                    <w:pStyle w:val="TAL"/>
                    <w:rPr>
                      <w:rFonts w:cs="Arial"/>
                      <w:szCs w:val="18"/>
                      <w:lang w:eastAsia="zh-CN"/>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42E41A4B"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3D17C92"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6E787493"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D095969"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B7C72B" w14:textId="77777777" w:rsidR="000759E6" w:rsidRPr="001E363C" w:rsidRDefault="000759E6" w:rsidP="000759E6">
                  <w:pPr>
                    <w:pStyle w:val="TAL"/>
                    <w:rPr>
                      <w:rFonts w:eastAsia="ＭＳ 明朝" w:cs="Arial"/>
                      <w:szCs w:val="18"/>
                    </w:rPr>
                  </w:pPr>
                  <w:r w:rsidRPr="001E363C">
                    <w:rPr>
                      <w:rFonts w:cs="Arial" w:hint="eastAsia"/>
                      <w:szCs w:val="18"/>
                      <w:lang w:eastAsia="zh-CN"/>
                    </w:rPr>
                    <w:t>X-5</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760950A" w14:textId="77777777" w:rsidR="000759E6" w:rsidRPr="001E363C" w:rsidRDefault="000759E6" w:rsidP="000759E6">
                  <w:pPr>
                    <w:pStyle w:val="TAL"/>
                    <w:rPr>
                      <w:rFonts w:cs="Arial"/>
                      <w:szCs w:val="18"/>
                      <w:lang w:eastAsia="zh-CN"/>
                    </w:rPr>
                  </w:pPr>
                  <w:r w:rsidRPr="001E363C">
                    <w:rPr>
                      <w:rFonts w:cs="Arial"/>
                      <w:szCs w:val="18"/>
                      <w:lang w:eastAsia="zh-CN"/>
                    </w:rPr>
                    <w:t xml:space="preserve">PRACH </w:t>
                  </w:r>
                  <w:r w:rsidRPr="001E363C">
                    <w:rPr>
                      <w:rFonts w:cs="Arial" w:hint="eastAsia"/>
                      <w:szCs w:val="18"/>
                      <w:lang w:eastAsia="zh-CN"/>
                    </w:rPr>
                    <w:t>repetition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0F426100" w14:textId="77777777" w:rsidR="000759E6" w:rsidRPr="001E363C" w:rsidRDefault="000759E6" w:rsidP="000759E6">
                  <w:pPr>
                    <w:spacing w:line="259" w:lineRule="auto"/>
                    <w:rPr>
                      <w:rFonts w:ascii="Arial" w:eastAsia="ＭＳ 明朝"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of multiple PRACH transmissions with the same Tx spatial filter</w:t>
                  </w:r>
                  <w:r w:rsidRPr="001E363C">
                    <w:rPr>
                      <w:rFonts w:ascii="Arial" w:eastAsiaTheme="minorEastAsia" w:hAnsi="Arial" w:cs="Arial" w:hint="eastAsia"/>
                      <w:sz w:val="18"/>
                      <w:szCs w:val="18"/>
                      <w:lang w:eastAsia="zh-CN"/>
                    </w:rPr>
                    <w:t xml:space="preserve"> in SBFD symbols</w:t>
                  </w:r>
                  <w:r w:rsidRPr="001E363C">
                    <w:rPr>
                      <w:rFonts w:ascii="Arial" w:eastAsia="ＭＳ 明朝" w:hAnsi="Arial" w:cs="Arial"/>
                      <w:sz w:val="18"/>
                      <w:szCs w:val="18"/>
                      <w:lang w:eastAsia="zh-CN"/>
                    </w:rPr>
                    <w:t>.</w:t>
                  </w:r>
                </w:p>
                <w:p w14:paraId="008FF19B" w14:textId="77777777" w:rsidR="000759E6" w:rsidRPr="001E363C" w:rsidRDefault="000759E6" w:rsidP="000759E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lang w:eastAsia="zh-CN"/>
                    </w:rPr>
                    <w:t>S</w:t>
                  </w:r>
                  <w:r w:rsidRPr="001E363C">
                    <w:rPr>
                      <w:rFonts w:ascii="Arial" w:eastAsia="ＭＳ 明朝" w:hAnsi="Arial" w:cs="Arial"/>
                      <w:sz w:val="18"/>
                      <w:szCs w:val="18"/>
                      <w:lang w:eastAsia="zh-CN"/>
                    </w:rPr>
                    <w:t>upport {2, 4, 8} for the number of multiple PRACH transmissions with same Tx spatial filter.</w:t>
                  </w:r>
                </w:p>
                <w:p w14:paraId="2D34680E" w14:textId="77777777" w:rsidR="000759E6" w:rsidRPr="001E363C" w:rsidRDefault="000759E6" w:rsidP="000759E6">
                  <w:pPr>
                    <w:spacing w:after="0"/>
                    <w:rPr>
                      <w:rFonts w:ascii="Arial" w:eastAsiaTheme="minorEastAsia" w:hAnsi="Arial" w:cs="Arial"/>
                      <w:sz w:val="18"/>
                      <w:szCs w:val="18"/>
                      <w:lang w:eastAsia="zh-CN"/>
                    </w:rPr>
                  </w:pPr>
                </w:p>
                <w:p w14:paraId="4E88A306" w14:textId="77777777" w:rsidR="000759E6" w:rsidRPr="001E363C" w:rsidRDefault="000759E6" w:rsidP="000759E6">
                  <w:pPr>
                    <w:spacing w:after="0"/>
                    <w:rPr>
                      <w:rFonts w:ascii="Arial" w:hAnsi="Arial" w:cs="Arial"/>
                      <w:sz w:val="18"/>
                      <w:szCs w:val="18"/>
                      <w:lang w:eastAsia="zh-CN"/>
                    </w:rPr>
                  </w:pPr>
                  <w:r w:rsidRPr="001E363C">
                    <w:rPr>
                      <w:rFonts w:ascii="Arial" w:eastAsiaTheme="minorEastAsia" w:hAnsi="Arial" w:cs="Arial" w:hint="eastAsia"/>
                      <w:sz w:val="18"/>
                      <w:szCs w:val="18"/>
                      <w:lang w:eastAsia="zh-CN"/>
                    </w:rPr>
                    <w:t>S</w:t>
                  </w:r>
                  <w:r w:rsidRPr="001E363C">
                    <w:rPr>
                      <w:rFonts w:ascii="Arial" w:eastAsia="ＭＳ 明朝" w:hAnsi="Arial" w:cs="Arial"/>
                      <w:sz w:val="18"/>
                      <w:szCs w:val="18"/>
                      <w:lang w:eastAsia="zh-CN"/>
                    </w:rPr>
                    <w:t xml:space="preserve">upport separate configuration </w:t>
                  </w:r>
                  <w:r w:rsidRPr="001E363C">
                    <w:rPr>
                      <w:rFonts w:ascii="Arial" w:eastAsia="ＭＳ 明朝" w:hAnsi="Arial" w:cs="Arial" w:hint="eastAsia"/>
                      <w:sz w:val="18"/>
                      <w:szCs w:val="18"/>
                      <w:lang w:eastAsia="zh-CN"/>
                    </w:rPr>
                    <w:t>of</w:t>
                  </w:r>
                  <w:r w:rsidRPr="001E363C">
                    <w:rPr>
                      <w:rFonts w:ascii="Arial" w:eastAsia="ＭＳ 明朝" w:hAnsi="Arial" w:cs="Arial"/>
                      <w:sz w:val="18"/>
                      <w:szCs w:val="18"/>
                      <w:lang w:eastAsia="zh-CN"/>
                    </w:rPr>
                    <w:t xml:space="preserve"> </w:t>
                  </w:r>
                  <w:r w:rsidRPr="001E363C">
                    <w:rPr>
                      <w:rFonts w:ascii="Arial" w:eastAsia="ＭＳ 明朝" w:hAnsi="Arial" w:cs="Arial" w:hint="eastAsia"/>
                      <w:sz w:val="18"/>
                      <w:szCs w:val="18"/>
                      <w:lang w:eastAsia="zh-CN"/>
                    </w:rPr>
                    <w:t xml:space="preserve">RSRP threshold </w:t>
                  </w:r>
                  <w:r w:rsidRPr="001E363C">
                    <w:rPr>
                      <w:rFonts w:ascii="Arial" w:eastAsia="ＭＳ 明朝" w:hAnsi="Arial" w:cs="Arial"/>
                      <w:sz w:val="18"/>
                      <w:szCs w:val="18"/>
                      <w:lang w:eastAsia="zh-CN"/>
                    </w:rPr>
                    <w:t xml:space="preserve">for PRACH </w:t>
                  </w:r>
                  <w:r w:rsidRPr="001E363C">
                    <w:rPr>
                      <w:rFonts w:ascii="Arial" w:eastAsia="ＭＳ 明朝" w:hAnsi="Arial" w:cs="Arial" w:hint="eastAsia"/>
                      <w:sz w:val="18"/>
                      <w:szCs w:val="18"/>
                      <w:lang w:eastAsia="zh-CN"/>
                    </w:rPr>
                    <w:t>repetition</w:t>
                  </w:r>
                  <w:r w:rsidRPr="001E363C">
                    <w:rPr>
                      <w:rFonts w:ascii="Arial" w:eastAsia="ＭＳ 明朝" w:hAnsi="Arial" w:cs="Arial"/>
                      <w:sz w:val="18"/>
                      <w:szCs w:val="18"/>
                      <w:lang w:eastAsia="zh-CN"/>
                    </w:rPr>
                    <w:t xml:space="preserve"> in additional-ROs and legacy-ROs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E2FC86" w14:textId="77777777" w:rsidR="000759E6" w:rsidRPr="001E363C" w:rsidRDefault="000759E6" w:rsidP="000759E6">
                  <w:pPr>
                    <w:pStyle w:val="TAL"/>
                    <w:rPr>
                      <w:rFonts w:eastAsia="ＭＳ 明朝" w:cs="Arial"/>
                      <w:szCs w:val="18"/>
                    </w:rPr>
                  </w:pPr>
                  <w:r w:rsidRPr="001E363C">
                    <w:rPr>
                      <w:rFonts w:cs="Arial" w:hint="eastAsia"/>
                      <w:szCs w:val="18"/>
                      <w:lang w:eastAsia="zh-CN"/>
                    </w:rPr>
                    <w:t xml:space="preserve">54-1, X-3 or X-4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FE9306" w14:textId="77777777" w:rsidR="000759E6" w:rsidRPr="001E363C" w:rsidRDefault="000759E6" w:rsidP="000759E6">
                  <w:pPr>
                    <w:pStyle w:val="TAL"/>
                    <w:rPr>
                      <w:rFonts w:eastAsia="游明朝"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B07D9"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48F249"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PRACH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83CE49"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8D926B" w14:textId="77777777" w:rsidR="000759E6" w:rsidRPr="001E363C" w:rsidRDefault="000759E6" w:rsidP="000759E6">
                  <w:pPr>
                    <w:pStyle w:val="TAL"/>
                    <w:rPr>
                      <w:rFonts w:cs="Arial"/>
                      <w:szCs w:val="18"/>
                      <w:lang w:eastAsia="zh-CN"/>
                    </w:rPr>
                  </w:pPr>
                  <w:r w:rsidRPr="001E363C">
                    <w:rPr>
                      <w:rFonts w:cs="Arial" w:hint="eastAsia"/>
                      <w:szCs w:val="18"/>
                      <w:lang w:eastAsia="zh-CN"/>
                    </w:rPr>
                    <w:t>TDD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371326"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E67173" w14:textId="77777777" w:rsidR="000759E6" w:rsidRPr="001E363C" w:rsidRDefault="000759E6" w:rsidP="000759E6">
                  <w:pPr>
                    <w:pStyle w:val="TAL"/>
                    <w:rPr>
                      <w:rFonts w:eastAsia="游明朝" w:cs="Arial"/>
                      <w:szCs w:val="18"/>
                    </w:rPr>
                  </w:pPr>
                  <w:r w:rsidRPr="001E363C">
                    <w:rPr>
                      <w:rFonts w:cs="Arial" w:hint="eastAsia"/>
                      <w:szCs w:val="18"/>
                      <w:lang w:eastAsia="zh-CN"/>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009AF7B0"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41CC32D" w14:textId="77777777" w:rsidR="000759E6" w:rsidRPr="001E363C" w:rsidRDefault="000759E6" w:rsidP="000759E6">
                  <w:pPr>
                    <w:pStyle w:val="TAL"/>
                    <w:rPr>
                      <w:rFonts w:cs="Arial"/>
                      <w:szCs w:val="18"/>
                    </w:rPr>
                  </w:pPr>
                  <w:r w:rsidRPr="001E363C">
                    <w:rPr>
                      <w:rFonts w:cs="Arial"/>
                      <w:szCs w:val="18"/>
                    </w:rPr>
                    <w:t>Optional with capability signalling</w:t>
                  </w:r>
                </w:p>
              </w:tc>
            </w:tr>
            <w:tr w:rsidR="000759E6" w:rsidRPr="00494F20" w14:paraId="588B26E0" w14:textId="77777777" w:rsidTr="0034763F">
              <w:trPr>
                <w:trHeight w:val="41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1D1355" w14:textId="77777777" w:rsidR="000759E6" w:rsidRPr="001E363C" w:rsidRDefault="000759E6" w:rsidP="000759E6">
                  <w:pPr>
                    <w:pStyle w:val="TAL"/>
                    <w:rPr>
                      <w:rFonts w:cs="Arial"/>
                      <w:szCs w:val="18"/>
                      <w:lang w:eastAsia="zh-CN"/>
                    </w:rPr>
                  </w:pPr>
                  <w:r w:rsidRPr="001E363C">
                    <w:rPr>
                      <w:rFonts w:cs="Arial"/>
                      <w:szCs w:val="18"/>
                      <w:lang w:eastAsia="zh-CN"/>
                    </w:rPr>
                    <w:t>60. NR_duplex_evo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7B54F5" w14:textId="77777777" w:rsidR="000759E6" w:rsidRPr="001E363C" w:rsidRDefault="000759E6" w:rsidP="000759E6">
                  <w:pPr>
                    <w:pStyle w:val="TAL"/>
                    <w:rPr>
                      <w:rFonts w:eastAsia="ＭＳ 明朝" w:cs="Arial"/>
                      <w:szCs w:val="18"/>
                    </w:rPr>
                  </w:pPr>
                  <w:r w:rsidRPr="001E363C">
                    <w:rPr>
                      <w:rFonts w:cs="Arial" w:hint="eastAsia"/>
                      <w:szCs w:val="18"/>
                      <w:lang w:eastAsia="zh-CN"/>
                    </w:rPr>
                    <w:t>X-6</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027713DF" w14:textId="77777777" w:rsidR="000759E6" w:rsidRPr="001E363C" w:rsidRDefault="000759E6" w:rsidP="000759E6">
                  <w:pPr>
                    <w:pStyle w:val="TAL"/>
                    <w:rPr>
                      <w:rFonts w:cs="Arial"/>
                      <w:szCs w:val="18"/>
                      <w:lang w:eastAsia="zh-CN"/>
                    </w:rPr>
                  </w:pPr>
                  <w:r w:rsidRPr="001E363C">
                    <w:rPr>
                      <w:rFonts w:cs="Arial"/>
                      <w:szCs w:val="18"/>
                      <w:lang w:eastAsia="zh-CN"/>
                    </w:rPr>
                    <w:t>Repetition of PUSCH transmission scheduled by RAR UL grant and DCI format 0_0 with CRC scrambled by TC-RNTI</w:t>
                  </w:r>
                  <w:r w:rsidRPr="001E363C">
                    <w:rPr>
                      <w:rFonts w:cs="Arial" w:hint="eastAsia"/>
                      <w:szCs w:val="18"/>
                      <w:lang w:eastAsia="zh-CN"/>
                    </w:rPr>
                    <w:t xml:space="preserve"> in SBFD symbols</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2D4215D3" w14:textId="77777777" w:rsidR="000759E6" w:rsidRPr="001E363C" w:rsidRDefault="000759E6" w:rsidP="000759E6">
                  <w:pPr>
                    <w:spacing w:after="0"/>
                    <w:rPr>
                      <w:rFonts w:ascii="Arial" w:hAnsi="Arial" w:cs="Arial"/>
                      <w:sz w:val="18"/>
                      <w:szCs w:val="18"/>
                      <w:lang w:eastAsia="zh-CN"/>
                    </w:rPr>
                  </w:pPr>
                  <w:r w:rsidRPr="001E363C">
                    <w:rPr>
                      <w:rFonts w:ascii="Arial" w:eastAsia="ＭＳ ゴシック" w:hAnsi="Arial" w:cs="Arial"/>
                      <w:sz w:val="18"/>
                      <w:szCs w:val="18"/>
                    </w:rPr>
                    <w:t>Support of repetition of PUSCH transmission scheduled by RAR UL grant and DCI format 0_0 with CRC scrambled by TC-RNTI</w:t>
                  </w:r>
                  <w:r w:rsidRPr="001E363C">
                    <w:rPr>
                      <w:rFonts w:ascii="Arial" w:eastAsiaTheme="minorEastAsia" w:hAnsi="Arial" w:cs="Arial" w:hint="eastAsia"/>
                      <w:sz w:val="18"/>
                      <w:szCs w:val="18"/>
                      <w:lang w:eastAsia="zh-CN"/>
                    </w:rPr>
                    <w:t xml:space="preserve"> in SBFD symbols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C01E4" w14:textId="77777777" w:rsidR="000759E6" w:rsidRPr="001E363C" w:rsidRDefault="000759E6" w:rsidP="000759E6">
                  <w:pPr>
                    <w:pStyle w:val="TAL"/>
                    <w:rPr>
                      <w:rFonts w:eastAsia="ＭＳ 明朝" w:cs="Arial"/>
                      <w:szCs w:val="18"/>
                    </w:rPr>
                  </w:pPr>
                  <w:r w:rsidRPr="001E363C">
                    <w:rPr>
                      <w:rFonts w:cs="Arial" w:hint="eastAsia"/>
                      <w:szCs w:val="18"/>
                      <w:lang w:eastAsia="zh-CN"/>
                    </w:rPr>
                    <w:t>30-6, X-3 or X-4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16830" w14:textId="77777777" w:rsidR="000759E6" w:rsidRPr="001E363C" w:rsidRDefault="000759E6" w:rsidP="000759E6">
                  <w:pPr>
                    <w:pStyle w:val="TAL"/>
                    <w:rPr>
                      <w:rFonts w:eastAsia="游明朝" w:cs="Arial"/>
                      <w:szCs w:val="18"/>
                    </w:rPr>
                  </w:pPr>
                  <w:r w:rsidRPr="001E363C">
                    <w:rPr>
                      <w:rFonts w:eastAsia="游明朝" w:cs="Arial" w:hint="eastAsia"/>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36C38C"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F877A0" w14:textId="77777777" w:rsidR="000759E6" w:rsidRPr="001E363C" w:rsidRDefault="000759E6" w:rsidP="000759E6">
                  <w:pPr>
                    <w:pStyle w:val="TAL"/>
                    <w:rPr>
                      <w:rFonts w:cs="Arial"/>
                      <w:szCs w:val="18"/>
                      <w:lang w:eastAsia="zh-CN"/>
                    </w:rPr>
                  </w:pPr>
                  <w:r w:rsidRPr="001E363C">
                    <w:rPr>
                      <w:rFonts w:cs="Arial" w:hint="eastAsia"/>
                      <w:szCs w:val="18"/>
                      <w:lang w:val="en-US" w:eastAsia="zh-CN"/>
                    </w:rPr>
                    <w:t xml:space="preserve">Msg 3 </w:t>
                  </w:r>
                  <w:r w:rsidRPr="001E363C">
                    <w:rPr>
                      <w:rFonts w:cs="Arial"/>
                      <w:szCs w:val="18"/>
                      <w:lang w:val="en-US" w:eastAsia="zh-CN"/>
                    </w:rPr>
                    <w:t>repetition</w:t>
                  </w:r>
                  <w:r w:rsidRPr="001E363C">
                    <w:rPr>
                      <w:rFonts w:cs="Arial" w:hint="eastAsia"/>
                      <w:szCs w:val="18"/>
                      <w:lang w:val="en-US" w:eastAsia="zh-CN"/>
                    </w:rPr>
                    <w:t xml:space="preserve"> in SBFD symbols cannot be supported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1FD95" w14:textId="77777777" w:rsidR="000759E6" w:rsidRPr="001E363C" w:rsidRDefault="000759E6" w:rsidP="000759E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3A14E8" w14:textId="77777777" w:rsidR="000759E6" w:rsidRPr="001E363C" w:rsidRDefault="000759E6" w:rsidP="000759E6">
                  <w:pPr>
                    <w:pStyle w:val="TAL"/>
                    <w:rPr>
                      <w:rFonts w:cs="Arial"/>
                      <w:szCs w:val="18"/>
                      <w:lang w:eastAsia="zh-CN"/>
                    </w:rPr>
                  </w:pPr>
                  <w:r w:rsidRPr="001E363C">
                    <w:rPr>
                      <w:rFonts w:cs="Arial" w:hint="eastAsia"/>
                      <w:szCs w:val="18"/>
                      <w:lang w:eastAsia="zh-CN"/>
                    </w:rPr>
                    <w:t>TDD</w:t>
                  </w:r>
                  <w:r w:rsidRPr="001E363C">
                    <w:rPr>
                      <w:rFonts w:eastAsia="游明朝" w:cs="Arial" w:hint="eastAsia"/>
                      <w:szCs w:val="18"/>
                    </w:rPr>
                    <w:t xml:space="preserve"> only</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340ED48"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DBDDAB" w14:textId="77777777" w:rsidR="000759E6" w:rsidRPr="001E363C" w:rsidRDefault="000759E6" w:rsidP="000759E6">
                  <w:pPr>
                    <w:pStyle w:val="TAL"/>
                    <w:rPr>
                      <w:rFonts w:eastAsia="游明朝" w:cs="Arial"/>
                      <w:szCs w:val="18"/>
                    </w:rPr>
                  </w:pPr>
                  <w:r w:rsidRPr="001E363C">
                    <w:rPr>
                      <w:rFonts w:eastAsia="游明朝" w:cs="Arial" w:hint="eastAsia"/>
                      <w:szCs w:val="18"/>
                    </w:rPr>
                    <w:t>n/a</w:t>
                  </w:r>
                </w:p>
              </w:tc>
              <w:tc>
                <w:tcPr>
                  <w:tcW w:w="452" w:type="dxa"/>
                  <w:tcBorders>
                    <w:top w:val="single" w:sz="4" w:space="0" w:color="auto"/>
                    <w:left w:val="single" w:sz="4" w:space="0" w:color="auto"/>
                    <w:bottom w:val="single" w:sz="4" w:space="0" w:color="auto"/>
                    <w:right w:val="single" w:sz="4" w:space="0" w:color="auto"/>
                  </w:tcBorders>
                  <w:shd w:val="clear" w:color="auto" w:fill="auto"/>
                </w:tcPr>
                <w:p w14:paraId="39D39C00" w14:textId="77777777" w:rsidR="000759E6" w:rsidRPr="001E363C" w:rsidRDefault="000759E6" w:rsidP="000759E6">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6146C4B" w14:textId="77777777" w:rsidR="000759E6" w:rsidRPr="001E363C" w:rsidRDefault="000759E6" w:rsidP="000759E6">
                  <w:pPr>
                    <w:pStyle w:val="TAL"/>
                    <w:rPr>
                      <w:rFonts w:cs="Arial"/>
                      <w:szCs w:val="18"/>
                    </w:rPr>
                  </w:pPr>
                  <w:r w:rsidRPr="001E363C">
                    <w:rPr>
                      <w:rFonts w:cs="Arial"/>
                      <w:szCs w:val="18"/>
                    </w:rPr>
                    <w:t>Optional with capability signalling</w:t>
                  </w:r>
                </w:p>
              </w:tc>
            </w:tr>
          </w:tbl>
          <w:p w14:paraId="6D5F50F7" w14:textId="77777777" w:rsidR="000759E6" w:rsidRPr="00396726" w:rsidRDefault="000759E6" w:rsidP="000759E6">
            <w:pPr>
              <w:jc w:val="both"/>
              <w:rPr>
                <w:rFonts w:eastAsiaTheme="minorEastAsia"/>
                <w:b/>
                <w:bCs/>
                <w:lang w:val="en-US" w:eastAsia="zh-CN"/>
              </w:rPr>
            </w:pPr>
          </w:p>
          <w:p w14:paraId="694F89CF" w14:textId="77777777" w:rsidR="000759E6" w:rsidRPr="00902001" w:rsidRDefault="000759E6" w:rsidP="000759E6">
            <w:pPr>
              <w:jc w:val="both"/>
              <w:rPr>
                <w:rFonts w:eastAsiaTheme="minorEastAsia"/>
                <w:lang w:eastAsia="zh-CN"/>
              </w:rPr>
            </w:pPr>
          </w:p>
        </w:tc>
      </w:tr>
      <w:tr w:rsidR="00B84DED" w14:paraId="130EFDCA" w14:textId="77777777" w:rsidTr="00B84DED">
        <w:trPr>
          <w:trHeight w:val="57"/>
        </w:trPr>
        <w:tc>
          <w:tcPr>
            <w:tcW w:w="117" w:type="pct"/>
          </w:tcPr>
          <w:p w14:paraId="216FA318" w14:textId="673AA064" w:rsidR="00B84DED" w:rsidRDefault="00B84DED" w:rsidP="00B84DED">
            <w:pPr>
              <w:spacing w:after="0"/>
              <w:jc w:val="center"/>
              <w:rPr>
                <w:rFonts w:eastAsia="ＭＳ 明朝"/>
                <w:sz w:val="22"/>
              </w:rPr>
            </w:pPr>
            <w:r>
              <w:rPr>
                <w:rFonts w:eastAsia="SimSun" w:hint="eastAsia"/>
                <w:sz w:val="22"/>
                <w:lang w:eastAsia="zh-CN"/>
              </w:rPr>
              <w:t>[9]</w:t>
            </w:r>
          </w:p>
        </w:tc>
        <w:tc>
          <w:tcPr>
            <w:tcW w:w="318" w:type="pct"/>
          </w:tcPr>
          <w:p w14:paraId="52D082BE" w14:textId="4F280D65" w:rsidR="00B84DED" w:rsidRDefault="00B84DED" w:rsidP="00B84DED">
            <w:pPr>
              <w:spacing w:after="0"/>
              <w:jc w:val="center"/>
              <w:rPr>
                <w:rFonts w:eastAsia="ＭＳ 明朝"/>
                <w:sz w:val="22"/>
                <w:szCs w:val="18"/>
              </w:rPr>
            </w:pPr>
            <w:r>
              <w:rPr>
                <w:rFonts w:eastAsia="SimSun" w:hint="eastAsia"/>
                <w:sz w:val="22"/>
                <w:szCs w:val="18"/>
                <w:lang w:eastAsia="zh-CN"/>
              </w:rPr>
              <w:t>HW/Hisi</w:t>
            </w:r>
          </w:p>
        </w:tc>
        <w:tc>
          <w:tcPr>
            <w:tcW w:w="4564" w:type="pct"/>
          </w:tcPr>
          <w:p w14:paraId="2434A79D" w14:textId="77777777" w:rsidR="00B84DED" w:rsidRPr="00736E77" w:rsidRDefault="00B84DED" w:rsidP="00B84DED">
            <w:pPr>
              <w:pStyle w:val="bullet2"/>
              <w:numPr>
                <w:ilvl w:val="1"/>
                <w:numId w:val="0"/>
              </w:numPr>
              <w:adjustRightInd w:val="0"/>
              <w:spacing w:beforeLines="50" w:before="120" w:afterLines="50" w:after="120"/>
              <w:jc w:val="both"/>
              <w:rPr>
                <w:rFonts w:ascii="Times New Roman" w:eastAsiaTheme="minorEastAsia" w:hAnsi="Times New Roman"/>
                <w:kern w:val="0"/>
                <w:sz w:val="20"/>
                <w:szCs w:val="20"/>
                <w:lang w:eastAsia="ja-JP"/>
              </w:rPr>
            </w:pPr>
          </w:p>
        </w:tc>
      </w:tr>
      <w:tr w:rsidR="00B84DED" w14:paraId="4B45F734" w14:textId="77777777" w:rsidTr="00B84DED">
        <w:trPr>
          <w:trHeight w:val="57"/>
        </w:trPr>
        <w:tc>
          <w:tcPr>
            <w:tcW w:w="117" w:type="pct"/>
          </w:tcPr>
          <w:p w14:paraId="412AFA5C" w14:textId="4E96B934" w:rsidR="00B84DED" w:rsidRDefault="00B84DED" w:rsidP="00B84DED">
            <w:pPr>
              <w:spacing w:after="0"/>
              <w:jc w:val="center"/>
              <w:rPr>
                <w:rFonts w:eastAsia="ＭＳ 明朝"/>
                <w:sz w:val="22"/>
              </w:rPr>
            </w:pPr>
            <w:r>
              <w:rPr>
                <w:rFonts w:eastAsia="SimSun" w:hint="eastAsia"/>
                <w:sz w:val="22"/>
                <w:lang w:eastAsia="zh-CN"/>
              </w:rPr>
              <w:t>[10]</w:t>
            </w:r>
          </w:p>
        </w:tc>
        <w:tc>
          <w:tcPr>
            <w:tcW w:w="318" w:type="pct"/>
          </w:tcPr>
          <w:p w14:paraId="28D37C4E" w14:textId="074BCDBF" w:rsidR="00B84DED" w:rsidRDefault="00B84DED" w:rsidP="00B84DED">
            <w:pPr>
              <w:spacing w:after="0"/>
              <w:jc w:val="center"/>
              <w:rPr>
                <w:rFonts w:eastAsia="ＭＳ 明朝"/>
                <w:sz w:val="22"/>
                <w:szCs w:val="18"/>
              </w:rPr>
            </w:pPr>
            <w:r>
              <w:rPr>
                <w:rFonts w:eastAsia="SimSun" w:hint="eastAsia"/>
                <w:sz w:val="22"/>
                <w:szCs w:val="18"/>
                <w:lang w:eastAsia="zh-CN"/>
              </w:rPr>
              <w:t>OPPO</w:t>
            </w:r>
          </w:p>
        </w:tc>
        <w:tc>
          <w:tcPr>
            <w:tcW w:w="4564" w:type="pct"/>
          </w:tcPr>
          <w:p w14:paraId="545490DB" w14:textId="77777777" w:rsidR="00B84DED" w:rsidRPr="0082378F" w:rsidRDefault="00B84DED" w:rsidP="00B84DED">
            <w:pPr>
              <w:tabs>
                <w:tab w:val="left" w:pos="800"/>
              </w:tabs>
              <w:overflowPunct/>
              <w:autoSpaceDE/>
              <w:autoSpaceDN/>
              <w:spacing w:before="120" w:after="120"/>
              <w:jc w:val="both"/>
              <w:rPr>
                <w:rFonts w:eastAsia="ＭＳ ゴシック"/>
              </w:rPr>
            </w:pPr>
          </w:p>
        </w:tc>
      </w:tr>
      <w:tr w:rsidR="00B84DED" w14:paraId="792D7A4E" w14:textId="77777777" w:rsidTr="00B84DED">
        <w:trPr>
          <w:trHeight w:val="57"/>
        </w:trPr>
        <w:tc>
          <w:tcPr>
            <w:tcW w:w="117" w:type="pct"/>
          </w:tcPr>
          <w:p w14:paraId="562950F8" w14:textId="0220C14D" w:rsidR="00B84DED" w:rsidRDefault="00B84DED" w:rsidP="00B84DED">
            <w:pPr>
              <w:spacing w:after="0"/>
              <w:jc w:val="center"/>
              <w:rPr>
                <w:rFonts w:eastAsia="ＭＳ 明朝"/>
                <w:sz w:val="22"/>
              </w:rPr>
            </w:pPr>
            <w:r>
              <w:rPr>
                <w:rFonts w:eastAsia="SimSun" w:hint="eastAsia"/>
                <w:sz w:val="22"/>
                <w:lang w:eastAsia="zh-CN"/>
              </w:rPr>
              <w:t>[11]</w:t>
            </w:r>
          </w:p>
        </w:tc>
        <w:tc>
          <w:tcPr>
            <w:tcW w:w="318" w:type="pct"/>
          </w:tcPr>
          <w:p w14:paraId="0A141416" w14:textId="3DA46131" w:rsidR="00B84DED" w:rsidRDefault="00B84DED" w:rsidP="00B84DED">
            <w:pPr>
              <w:spacing w:after="0"/>
              <w:jc w:val="center"/>
              <w:rPr>
                <w:rFonts w:eastAsia="ＭＳ 明朝"/>
                <w:sz w:val="22"/>
                <w:szCs w:val="18"/>
              </w:rPr>
            </w:pPr>
            <w:r>
              <w:rPr>
                <w:rFonts w:eastAsia="SimSun" w:hint="eastAsia"/>
                <w:sz w:val="22"/>
                <w:szCs w:val="18"/>
                <w:lang w:eastAsia="zh-CN"/>
              </w:rPr>
              <w:t>Samsung</w:t>
            </w:r>
          </w:p>
        </w:tc>
        <w:tc>
          <w:tcPr>
            <w:tcW w:w="4564" w:type="pct"/>
          </w:tcPr>
          <w:p w14:paraId="439D1D66" w14:textId="77777777" w:rsidR="004E4431" w:rsidRPr="00A55E27" w:rsidRDefault="004E4431" w:rsidP="004E4431">
            <w:pPr>
              <w:spacing w:afterLines="50" w:after="120"/>
              <w:rPr>
                <w:rFonts w:ascii="Arial" w:hAnsi="Arial" w:cs="Arial"/>
                <w:i/>
                <w:iCs/>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8</w:t>
            </w:r>
            <w:r w:rsidRPr="00EC64FD">
              <w:rPr>
                <w:rFonts w:ascii="Arial" w:hAnsi="Arial" w:cs="Arial"/>
                <w:i/>
                <w:iCs/>
              </w:rPr>
              <w:t xml:space="preserve">. </w:t>
            </w:r>
            <w:r>
              <w:rPr>
                <w:rFonts w:ascii="Arial" w:hAnsi="Arial" w:cs="Arial"/>
                <w:i/>
                <w:iCs/>
              </w:rPr>
              <w:t>Support/introduce the FG as by proposal 3-4</w:t>
            </w:r>
            <w:r w:rsidRPr="00A55E27">
              <w:rPr>
                <w:rFonts w:ascii="Arial" w:hAnsi="Arial" w:cs="Arial"/>
                <w:i/>
                <w:iCs/>
              </w:rPr>
              <w:t xml:space="preserve"> (</w:t>
            </w:r>
            <w:r>
              <w:rPr>
                <w:rFonts w:ascii="Arial" w:hAnsi="Arial" w:cs="Arial"/>
                <w:i/>
                <w:iCs/>
              </w:rPr>
              <w:t xml:space="preserve">PUSCH msg.3 </w:t>
            </w:r>
            <w:r w:rsidRPr="00A55E27">
              <w:rPr>
                <w:rFonts w:ascii="Arial" w:hAnsi="Arial" w:cs="Arial"/>
                <w:i/>
                <w:iCs/>
              </w:rPr>
              <w:t>repetition)</w:t>
            </w:r>
            <w:r>
              <w:rPr>
                <w:rFonts w:ascii="Arial" w:hAnsi="Arial" w:cs="Arial"/>
                <w:i/>
                <w:iCs/>
              </w:rPr>
              <w:t>.</w:t>
            </w:r>
          </w:p>
          <w:p w14:paraId="3F53493D" w14:textId="77777777" w:rsidR="00B84DED" w:rsidRPr="004E4431" w:rsidRDefault="00B84DED" w:rsidP="00B84DED">
            <w:pPr>
              <w:keepNext/>
              <w:keepLines/>
              <w:rPr>
                <w:rFonts w:ascii="Arial" w:hAnsi="Arial" w:cs="Arial"/>
                <w:b/>
                <w:color w:val="000000"/>
                <w:sz w:val="18"/>
                <w:szCs w:val="18"/>
              </w:rPr>
            </w:pPr>
          </w:p>
        </w:tc>
      </w:tr>
      <w:tr w:rsidR="00B84DED" w14:paraId="19DC7EAE" w14:textId="77777777" w:rsidTr="00B84DED">
        <w:trPr>
          <w:trHeight w:val="57"/>
        </w:trPr>
        <w:tc>
          <w:tcPr>
            <w:tcW w:w="117" w:type="pct"/>
          </w:tcPr>
          <w:p w14:paraId="60B9F7AC" w14:textId="663173CF" w:rsidR="00B84DED" w:rsidRDefault="00B84DED" w:rsidP="00B84DED">
            <w:pPr>
              <w:spacing w:after="0"/>
              <w:jc w:val="center"/>
              <w:rPr>
                <w:rFonts w:eastAsia="ＭＳ 明朝"/>
                <w:sz w:val="22"/>
              </w:rPr>
            </w:pPr>
            <w:r>
              <w:rPr>
                <w:rFonts w:eastAsia="SimSun" w:hint="eastAsia"/>
                <w:sz w:val="22"/>
                <w:lang w:eastAsia="zh-CN"/>
              </w:rPr>
              <w:t>[12]</w:t>
            </w:r>
          </w:p>
        </w:tc>
        <w:tc>
          <w:tcPr>
            <w:tcW w:w="318" w:type="pct"/>
          </w:tcPr>
          <w:p w14:paraId="595F6CB5" w14:textId="1234C955" w:rsidR="00B84DED" w:rsidRDefault="00B84DED" w:rsidP="00B84DED">
            <w:pPr>
              <w:spacing w:after="0"/>
              <w:jc w:val="center"/>
              <w:rPr>
                <w:rFonts w:eastAsia="ＭＳ 明朝"/>
                <w:sz w:val="22"/>
                <w:szCs w:val="18"/>
              </w:rPr>
            </w:pPr>
            <w:r>
              <w:rPr>
                <w:rFonts w:eastAsia="SimSun" w:hint="eastAsia"/>
                <w:sz w:val="22"/>
                <w:szCs w:val="18"/>
                <w:lang w:eastAsia="zh-CN"/>
              </w:rPr>
              <w:t>Ericsson</w:t>
            </w:r>
          </w:p>
        </w:tc>
        <w:tc>
          <w:tcPr>
            <w:tcW w:w="4564" w:type="pct"/>
          </w:tcPr>
          <w:p w14:paraId="7E5FE93A" w14:textId="77777777" w:rsidR="00821A5D" w:rsidRPr="00821A5D" w:rsidRDefault="00821A5D" w:rsidP="00821A5D">
            <w:pPr>
              <w:jc w:val="both"/>
              <w:rPr>
                <w:lang w:val="en-US"/>
              </w:rPr>
            </w:pPr>
            <w:r w:rsidRPr="00821A5D">
              <w:rPr>
                <w:lang w:val="en-US"/>
              </w:rPr>
              <w:t>Proposal 16</w:t>
            </w:r>
            <w:r w:rsidRPr="00821A5D">
              <w:rPr>
                <w:lang w:val="en-US"/>
              </w:rPr>
              <w:tab/>
              <w:t>PRACH preamble repetitions and Msg3 repetitions for the single RACH configuration are determined by the corresponding legacy UE-features for PRACH preamble and Msg3 repetitions.</w:t>
            </w:r>
          </w:p>
          <w:p w14:paraId="408356CC" w14:textId="77777777" w:rsidR="00821A5D" w:rsidRPr="00821A5D" w:rsidRDefault="00821A5D" w:rsidP="00821A5D">
            <w:pPr>
              <w:jc w:val="both"/>
              <w:rPr>
                <w:lang w:val="en-US"/>
              </w:rPr>
            </w:pPr>
            <w:r w:rsidRPr="00821A5D">
              <w:rPr>
                <w:lang w:val="en-US"/>
              </w:rPr>
              <w:t>Proposal 17</w:t>
            </w:r>
            <w:r w:rsidRPr="00821A5D">
              <w:rPr>
                <w:lang w:val="en-US"/>
              </w:rPr>
              <w:tab/>
              <w:t>A separate FG is introduced for PRACH repetitions related to the additional RACH configuration.</w:t>
            </w:r>
          </w:p>
          <w:p w14:paraId="3CDA32D2" w14:textId="09A5AC5A" w:rsidR="00B84DED" w:rsidRPr="003E69ED" w:rsidRDefault="00821A5D" w:rsidP="00821A5D">
            <w:pPr>
              <w:jc w:val="both"/>
              <w:rPr>
                <w:lang w:val="en-US"/>
              </w:rPr>
            </w:pPr>
            <w:r w:rsidRPr="00821A5D">
              <w:rPr>
                <w:lang w:val="en-US"/>
              </w:rPr>
              <w:t>Proposal 18</w:t>
            </w:r>
            <w:r w:rsidRPr="00821A5D">
              <w:rPr>
                <w:lang w:val="en-US"/>
              </w:rPr>
              <w:tab/>
              <w:t>Include support for Msg3 repetitions as a component in FG X-4.</w:t>
            </w:r>
          </w:p>
        </w:tc>
      </w:tr>
      <w:tr w:rsidR="00B84DED" w14:paraId="01438730" w14:textId="77777777" w:rsidTr="00B84DED">
        <w:trPr>
          <w:trHeight w:val="57"/>
        </w:trPr>
        <w:tc>
          <w:tcPr>
            <w:tcW w:w="117" w:type="pct"/>
          </w:tcPr>
          <w:p w14:paraId="3AF48B44" w14:textId="0E1C8265" w:rsidR="00B84DED" w:rsidRDefault="00B84DED" w:rsidP="00B84DED">
            <w:pPr>
              <w:spacing w:after="0"/>
              <w:jc w:val="center"/>
              <w:rPr>
                <w:rFonts w:eastAsia="ＭＳ 明朝"/>
                <w:sz w:val="22"/>
              </w:rPr>
            </w:pPr>
            <w:r>
              <w:rPr>
                <w:rFonts w:eastAsia="SimSun" w:hint="eastAsia"/>
                <w:sz w:val="22"/>
                <w:lang w:eastAsia="zh-CN"/>
              </w:rPr>
              <w:t>[13]</w:t>
            </w:r>
          </w:p>
        </w:tc>
        <w:tc>
          <w:tcPr>
            <w:tcW w:w="318" w:type="pct"/>
          </w:tcPr>
          <w:p w14:paraId="528F7011" w14:textId="76C31F3A" w:rsidR="00B84DED" w:rsidRDefault="00B84DED" w:rsidP="00B84DED">
            <w:pPr>
              <w:spacing w:after="0"/>
              <w:jc w:val="center"/>
              <w:rPr>
                <w:rFonts w:eastAsia="ＭＳ 明朝"/>
                <w:sz w:val="22"/>
                <w:szCs w:val="18"/>
              </w:rPr>
            </w:pPr>
            <w:r>
              <w:rPr>
                <w:rFonts w:eastAsia="SimSun" w:hint="eastAsia"/>
                <w:sz w:val="22"/>
                <w:szCs w:val="18"/>
                <w:lang w:eastAsia="zh-CN"/>
              </w:rPr>
              <w:t>Xiaomi</w:t>
            </w:r>
          </w:p>
        </w:tc>
        <w:tc>
          <w:tcPr>
            <w:tcW w:w="4564" w:type="pct"/>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1621"/>
              <w:gridCol w:w="1621"/>
              <w:gridCol w:w="2243"/>
              <w:gridCol w:w="1289"/>
              <w:gridCol w:w="1354"/>
              <w:gridCol w:w="1621"/>
              <w:gridCol w:w="1418"/>
              <w:gridCol w:w="1709"/>
              <w:gridCol w:w="1709"/>
              <w:gridCol w:w="1673"/>
              <w:gridCol w:w="756"/>
              <w:gridCol w:w="2332"/>
            </w:tblGrid>
            <w:tr w:rsidR="007928B4" w:rsidRPr="00197B03" w14:paraId="754490C2" w14:textId="77777777" w:rsidTr="0034763F">
              <w:trPr>
                <w:trHeight w:val="20"/>
              </w:trPr>
              <w:tc>
                <w:tcPr>
                  <w:tcW w:w="213" w:type="pct"/>
                  <w:tcBorders>
                    <w:top w:val="single" w:sz="4" w:space="0" w:color="auto"/>
                    <w:left w:val="single" w:sz="4" w:space="0" w:color="auto"/>
                    <w:bottom w:val="single" w:sz="4" w:space="0" w:color="auto"/>
                    <w:right w:val="single" w:sz="4" w:space="0" w:color="auto"/>
                  </w:tcBorders>
                  <w:shd w:val="clear" w:color="auto" w:fill="auto"/>
                </w:tcPr>
                <w:p w14:paraId="3D2B6EC2" w14:textId="77777777" w:rsidR="007928B4" w:rsidRPr="002E79A6" w:rsidRDefault="007928B4" w:rsidP="007928B4">
                  <w:pPr>
                    <w:keepNext/>
                    <w:keepLines/>
                    <w:rPr>
                      <w:rFonts w:eastAsiaTheme="minorEastAsia"/>
                      <w:color w:val="000000"/>
                      <w:sz w:val="18"/>
                      <w:szCs w:val="18"/>
                      <w:lang w:eastAsia="zh-CN"/>
                    </w:rPr>
                  </w:pPr>
                  <w:r>
                    <w:rPr>
                      <w:rFonts w:eastAsiaTheme="minorEastAsia"/>
                      <w:color w:val="000000"/>
                      <w:sz w:val="18"/>
                      <w:szCs w:val="18"/>
                      <w:lang w:eastAsia="zh-CN"/>
                    </w:rPr>
                    <w:t>X-6</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644EF47"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in SBFD symbols </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D9C58B9" w14:textId="77777777" w:rsidR="007928B4" w:rsidRPr="002E79A6" w:rsidRDefault="007928B4" w:rsidP="007928B4">
                  <w:pPr>
                    <w:rPr>
                      <w:rFonts w:eastAsiaTheme="minorEastAsia"/>
                      <w:color w:val="000000"/>
                      <w:sz w:val="18"/>
                      <w:szCs w:val="18"/>
                      <w:lang w:eastAsia="zh-CN"/>
                    </w:rPr>
                  </w:pPr>
                  <w:r w:rsidRPr="002E79A6">
                    <w:rPr>
                      <w:rFonts w:eastAsiaTheme="minorEastAsia"/>
                      <w:color w:val="000000"/>
                      <w:sz w:val="18"/>
                      <w:szCs w:val="18"/>
                      <w:lang w:eastAsia="zh-CN"/>
                    </w:rPr>
                    <w:t>Support of repetition of PUSCH transmission scheduled by RAR UL grant and DCI format 0_0 with CRC scrambled by TC-RNTI</w:t>
                  </w:r>
                  <w:r w:rsidRPr="002E79A6">
                    <w:rPr>
                      <w:rFonts w:eastAsia="SimSun"/>
                      <w:color w:val="000000"/>
                      <w:sz w:val="18"/>
                      <w:szCs w:val="18"/>
                      <w:lang w:eastAsia="zh-CN"/>
                    </w:rPr>
                    <w:t xml:space="preserve"> with</w:t>
                  </w:r>
                  <w:r w:rsidRPr="002E79A6">
                    <w:rPr>
                      <w:rFonts w:eastAsiaTheme="minorEastAsia"/>
                      <w:color w:val="000000"/>
                      <w:sz w:val="18"/>
                      <w:szCs w:val="18"/>
                      <w:lang w:eastAsia="zh-CN"/>
                    </w:rPr>
                    <w:t xml:space="preserve"> Configuration 1 </w:t>
                  </w:r>
                </w:p>
              </w:tc>
              <w:tc>
                <w:tcPr>
                  <w:tcW w:w="555" w:type="pct"/>
                  <w:tcBorders>
                    <w:top w:val="single" w:sz="4" w:space="0" w:color="auto"/>
                    <w:left w:val="single" w:sz="4" w:space="0" w:color="auto"/>
                    <w:bottom w:val="single" w:sz="4" w:space="0" w:color="auto"/>
                    <w:right w:val="single" w:sz="4" w:space="0" w:color="auto"/>
                  </w:tcBorders>
                  <w:shd w:val="clear" w:color="auto" w:fill="auto"/>
                </w:tcPr>
                <w:p w14:paraId="52049A8E"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30-6</w:t>
                  </w:r>
                </w:p>
                <w:p w14:paraId="15AA2243" w14:textId="77777777" w:rsidR="007928B4" w:rsidRPr="002E79A6" w:rsidRDefault="007928B4" w:rsidP="007928B4">
                  <w:pPr>
                    <w:keepNext/>
                    <w:keepLines/>
                    <w:rPr>
                      <w:rFonts w:eastAsiaTheme="minorEastAsia"/>
                      <w:color w:val="000000"/>
                      <w:sz w:val="18"/>
                      <w:szCs w:val="18"/>
                      <w:lang w:eastAsia="zh-CN"/>
                    </w:rPr>
                  </w:pPr>
                  <w:r w:rsidRPr="002E79A6">
                    <w:rPr>
                      <w:rFonts w:eastAsia="ＭＳ 明朝"/>
                      <w:color w:val="000000"/>
                      <w:sz w:val="18"/>
                      <w:szCs w:val="18"/>
                    </w:rPr>
                    <w:t>60-</w:t>
                  </w:r>
                  <w:r w:rsidRPr="002E79A6">
                    <w:rPr>
                      <w:rFonts w:eastAsiaTheme="minorEastAsia"/>
                      <w:color w:val="000000"/>
                      <w:sz w:val="18"/>
                      <w:szCs w:val="18"/>
                      <w:lang w:eastAsia="zh-CN"/>
                    </w:rPr>
                    <w:t>2-1</w:t>
                  </w:r>
                </w:p>
              </w:tc>
              <w:tc>
                <w:tcPr>
                  <w:tcW w:w="319" w:type="pct"/>
                  <w:tcBorders>
                    <w:top w:val="single" w:sz="4" w:space="0" w:color="auto"/>
                    <w:left w:val="single" w:sz="4" w:space="0" w:color="auto"/>
                    <w:bottom w:val="single" w:sz="4" w:space="0" w:color="auto"/>
                    <w:right w:val="single" w:sz="4" w:space="0" w:color="auto"/>
                  </w:tcBorders>
                  <w:shd w:val="clear" w:color="auto" w:fill="auto"/>
                </w:tcPr>
                <w:p w14:paraId="3AF134AA"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YES</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27E2CCE"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D89CCE0" w14:textId="77777777" w:rsidR="007928B4" w:rsidRPr="002E79A6" w:rsidRDefault="007928B4" w:rsidP="007928B4">
                  <w:pPr>
                    <w:keepNext/>
                    <w:keepLines/>
                    <w:rPr>
                      <w:rFonts w:eastAsiaTheme="minorEastAsia"/>
                      <w:color w:val="000000"/>
                      <w:sz w:val="18"/>
                      <w:szCs w:val="18"/>
                      <w:lang w:eastAsia="zh-CN"/>
                    </w:rPr>
                  </w:pPr>
                  <w:r w:rsidRPr="002E79A6">
                    <w:rPr>
                      <w:rFonts w:eastAsiaTheme="minorEastAsia"/>
                      <w:color w:val="000000"/>
                      <w:sz w:val="18"/>
                      <w:szCs w:val="18"/>
                      <w:lang w:eastAsia="zh-CN"/>
                    </w:rPr>
                    <w:t>Msg3 PUSCH repetitions</w:t>
                  </w:r>
                  <w:r w:rsidRPr="002E79A6">
                    <w:rPr>
                      <w:rFonts w:eastAsia="SimSun"/>
                      <w:color w:val="000000"/>
                      <w:sz w:val="18"/>
                      <w:szCs w:val="18"/>
                      <w:lang w:eastAsia="zh-CN"/>
                    </w:rPr>
                    <w:t xml:space="preserve"> in SBFD symbols are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3A8598BF"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Per band</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3241BC64" w14:textId="77777777" w:rsidR="007928B4" w:rsidRPr="002E79A6" w:rsidRDefault="007928B4" w:rsidP="007928B4">
                  <w:pPr>
                    <w:keepNext/>
                    <w:keepLines/>
                    <w:jc w:val="center"/>
                    <w:rPr>
                      <w:rFonts w:eastAsia="SimSun"/>
                      <w:color w:val="000000"/>
                      <w:sz w:val="18"/>
                      <w:szCs w:val="18"/>
                      <w:lang w:eastAsia="zh-CN"/>
                    </w:rPr>
                  </w:pPr>
                  <w:r w:rsidRPr="002E79A6">
                    <w:rPr>
                      <w:rFonts w:eastAsia="SimSun"/>
                      <w:color w:val="000000"/>
                      <w:sz w:val="18"/>
                      <w:szCs w:val="18"/>
                      <w:lang w:eastAsia="zh-CN"/>
                    </w:rPr>
                    <w:t>TDD only</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1EE51C7A"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5682271F" w14:textId="77777777" w:rsidR="007928B4" w:rsidRPr="002E79A6" w:rsidRDefault="007928B4" w:rsidP="007928B4">
                  <w:pPr>
                    <w:keepNext/>
                    <w:keepLines/>
                    <w:jc w:val="center"/>
                    <w:rPr>
                      <w:rFonts w:eastAsia="SimSun"/>
                      <w:color w:val="000000"/>
                      <w:sz w:val="18"/>
                      <w:szCs w:val="18"/>
                      <w:lang w:eastAsia="zh-CN"/>
                    </w:rPr>
                  </w:pPr>
                  <w:r w:rsidRPr="00152D28">
                    <w:rPr>
                      <w:rFonts w:eastAsia="SimSun" w:cs="Arial" w:hint="eastAsia"/>
                      <w:color w:val="000000"/>
                      <w:sz w:val="18"/>
                      <w:szCs w:val="18"/>
                      <w:lang w:eastAsia="zh-CN"/>
                    </w:rPr>
                    <w:t>n/a</w:t>
                  </w:r>
                </w:p>
              </w:tc>
              <w:tc>
                <w:tcPr>
                  <w:tcW w:w="187" w:type="pct"/>
                  <w:tcBorders>
                    <w:top w:val="single" w:sz="4" w:space="0" w:color="auto"/>
                    <w:left w:val="single" w:sz="4" w:space="0" w:color="auto"/>
                    <w:bottom w:val="single" w:sz="4" w:space="0" w:color="auto"/>
                    <w:right w:val="single" w:sz="4" w:space="0" w:color="auto"/>
                  </w:tcBorders>
                  <w:shd w:val="clear" w:color="auto" w:fill="auto"/>
                </w:tcPr>
                <w:p w14:paraId="5A23AFF2" w14:textId="77777777" w:rsidR="007928B4" w:rsidRPr="002E79A6" w:rsidRDefault="007928B4" w:rsidP="007928B4">
                  <w:pPr>
                    <w:keepNext/>
                    <w:keepLines/>
                    <w:rPr>
                      <w:rFonts w:eastAsia="SimSun"/>
                      <w:color w:val="000000"/>
                      <w:sz w:val="18"/>
                      <w:szCs w:val="18"/>
                    </w:rPr>
                  </w:pP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2621AF08" w14:textId="77777777" w:rsidR="007928B4" w:rsidRPr="002E79A6" w:rsidRDefault="007928B4" w:rsidP="007928B4">
                  <w:pPr>
                    <w:keepNext/>
                    <w:keepLines/>
                    <w:rPr>
                      <w:rFonts w:eastAsia="SimSun"/>
                      <w:color w:val="000000"/>
                      <w:sz w:val="18"/>
                      <w:szCs w:val="18"/>
                    </w:rPr>
                  </w:pPr>
                  <w:r w:rsidRPr="002E79A6">
                    <w:rPr>
                      <w:rFonts w:eastAsia="SimSun"/>
                      <w:color w:val="000000"/>
                      <w:sz w:val="18"/>
                      <w:szCs w:val="18"/>
                    </w:rPr>
                    <w:t>Optional with capability signalling</w:t>
                  </w:r>
                </w:p>
              </w:tc>
            </w:tr>
          </w:tbl>
          <w:p w14:paraId="63CB1723" w14:textId="77777777" w:rsidR="00B84DED" w:rsidRDefault="00B84DED" w:rsidP="00B84DED">
            <w:pPr>
              <w:jc w:val="both"/>
            </w:pPr>
          </w:p>
        </w:tc>
      </w:tr>
      <w:tr w:rsidR="00B84DED" w14:paraId="1EF96E7E" w14:textId="77777777" w:rsidTr="00B84DED">
        <w:trPr>
          <w:trHeight w:val="57"/>
        </w:trPr>
        <w:tc>
          <w:tcPr>
            <w:tcW w:w="117" w:type="pct"/>
          </w:tcPr>
          <w:p w14:paraId="16A5FE61" w14:textId="3691D94D" w:rsidR="00B84DED" w:rsidRDefault="00B84DED" w:rsidP="00B84DED">
            <w:pPr>
              <w:spacing w:after="0"/>
              <w:jc w:val="center"/>
              <w:rPr>
                <w:rFonts w:eastAsia="ＭＳ 明朝"/>
                <w:sz w:val="22"/>
              </w:rPr>
            </w:pPr>
            <w:r>
              <w:rPr>
                <w:rFonts w:eastAsia="SimSun" w:hint="eastAsia"/>
                <w:sz w:val="22"/>
                <w:lang w:eastAsia="zh-CN"/>
              </w:rPr>
              <w:t>[14]</w:t>
            </w:r>
          </w:p>
        </w:tc>
        <w:tc>
          <w:tcPr>
            <w:tcW w:w="318" w:type="pct"/>
          </w:tcPr>
          <w:p w14:paraId="791C7CB8" w14:textId="144A21BD" w:rsidR="00B84DED" w:rsidRDefault="00B84DED" w:rsidP="00B84DED">
            <w:pPr>
              <w:spacing w:after="0"/>
              <w:jc w:val="center"/>
              <w:rPr>
                <w:rFonts w:eastAsia="ＭＳ 明朝"/>
                <w:sz w:val="22"/>
                <w:szCs w:val="18"/>
              </w:rPr>
            </w:pPr>
            <w:r>
              <w:rPr>
                <w:rFonts w:eastAsia="SimSun" w:hint="eastAsia"/>
                <w:sz w:val="22"/>
                <w:szCs w:val="18"/>
                <w:lang w:eastAsia="zh-CN"/>
              </w:rPr>
              <w:t>Apple</w:t>
            </w:r>
          </w:p>
        </w:tc>
        <w:tc>
          <w:tcPr>
            <w:tcW w:w="4564" w:type="pct"/>
          </w:tcPr>
          <w:p w14:paraId="54E98E00" w14:textId="77777777" w:rsidR="00B84DED" w:rsidRPr="00A325E1" w:rsidRDefault="00B84DED" w:rsidP="00B84DED">
            <w:pPr>
              <w:jc w:val="both"/>
              <w:rPr>
                <w:rFonts w:eastAsiaTheme="minorEastAsia"/>
              </w:rPr>
            </w:pPr>
          </w:p>
        </w:tc>
      </w:tr>
      <w:tr w:rsidR="00B84DED" w14:paraId="5D08F995" w14:textId="77777777" w:rsidTr="00B84DED">
        <w:trPr>
          <w:trHeight w:val="57"/>
        </w:trPr>
        <w:tc>
          <w:tcPr>
            <w:tcW w:w="117" w:type="pct"/>
          </w:tcPr>
          <w:p w14:paraId="62109F1A" w14:textId="7AFCFD10" w:rsidR="00B84DED" w:rsidRDefault="00B84DED" w:rsidP="00B84DED">
            <w:pPr>
              <w:spacing w:after="0"/>
              <w:jc w:val="center"/>
              <w:rPr>
                <w:rFonts w:eastAsia="ＭＳ 明朝"/>
                <w:sz w:val="22"/>
              </w:rPr>
            </w:pPr>
            <w:r>
              <w:rPr>
                <w:rFonts w:eastAsia="SimSun" w:hint="eastAsia"/>
                <w:sz w:val="22"/>
                <w:lang w:eastAsia="zh-CN"/>
              </w:rPr>
              <w:t>[15]</w:t>
            </w:r>
          </w:p>
        </w:tc>
        <w:tc>
          <w:tcPr>
            <w:tcW w:w="318" w:type="pct"/>
          </w:tcPr>
          <w:p w14:paraId="32B4A5A7" w14:textId="568551DC" w:rsidR="00B84DED" w:rsidRPr="0082378F" w:rsidRDefault="00B84DED" w:rsidP="00B84DED">
            <w:pPr>
              <w:spacing w:after="0"/>
              <w:jc w:val="center"/>
              <w:rPr>
                <w:rFonts w:eastAsia="ＭＳ 明朝"/>
                <w:sz w:val="22"/>
                <w:szCs w:val="18"/>
              </w:rPr>
            </w:pPr>
            <w:r>
              <w:rPr>
                <w:rFonts w:eastAsia="SimSun" w:hint="eastAsia"/>
                <w:sz w:val="22"/>
                <w:szCs w:val="18"/>
                <w:lang w:eastAsia="zh-CN"/>
              </w:rPr>
              <w:t>DOCOMO</w:t>
            </w:r>
          </w:p>
        </w:tc>
        <w:tc>
          <w:tcPr>
            <w:tcW w:w="4564" w:type="pct"/>
          </w:tcPr>
          <w:p w14:paraId="02D820AE"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SBFD random access operation, </w:t>
            </w:r>
            <w:r w:rsidRPr="00173025">
              <w:rPr>
                <w:rFonts w:eastAsia="SimSun"/>
                <w:sz w:val="22"/>
                <w:szCs w:val="22"/>
                <w:lang w:val="en-US" w:eastAsia="zh-CN"/>
              </w:rPr>
              <w:t>RACH configuration option 1 (i.e. use single PRACH configuration) and RACH configuration option 2 (i.e. use additional PRACH configuration for SBFD) are supported, and network would like to use either option 1 or 2 according to operation policy. If some UEs support only RACH configuration option 1 and some other UEs support only RACH configuration option 2, network may need to handle them separately e.g., in different cells to avoid complex operation.</w:t>
            </w:r>
            <w:r>
              <w:rPr>
                <w:rFonts w:eastAsia="SimSun" w:hint="eastAsia"/>
                <w:sz w:val="22"/>
                <w:szCs w:val="22"/>
                <w:lang w:val="en-US" w:eastAsia="zh-CN"/>
              </w:rPr>
              <w:t xml:space="preserve"> F</w:t>
            </w:r>
            <w:r>
              <w:rPr>
                <w:rFonts w:eastAsiaTheme="minorEastAsia" w:hint="eastAsia"/>
                <w:sz w:val="22"/>
                <w:szCs w:val="22"/>
                <w:lang w:val="en-US"/>
              </w:rPr>
              <w:t xml:space="preserve">ragmented support of RACH configuration options will cause practical issue for SBFD operation. </w:t>
            </w:r>
            <w:r>
              <w:rPr>
                <w:rFonts w:eastAsia="SimSun" w:hint="eastAsia"/>
                <w:sz w:val="22"/>
                <w:szCs w:val="22"/>
                <w:lang w:val="en-US" w:eastAsia="zh-CN"/>
              </w:rPr>
              <w:t xml:space="preserve">Therefore, taking option 1 as the </w:t>
            </w:r>
            <w:r>
              <w:rPr>
                <w:rFonts w:eastAsiaTheme="minorEastAsia" w:hint="eastAsia"/>
                <w:sz w:val="22"/>
                <w:szCs w:val="22"/>
                <w:lang w:val="en-US"/>
              </w:rPr>
              <w:t>default option</w:t>
            </w:r>
            <w:r>
              <w:rPr>
                <w:rFonts w:eastAsia="SimSun" w:hint="eastAsia"/>
                <w:sz w:val="22"/>
                <w:szCs w:val="22"/>
                <w:lang w:val="en-US" w:eastAsia="zh-CN"/>
              </w:rPr>
              <w:t xml:space="preserve"> should be supported, i.e. Alt 1.</w:t>
            </w:r>
          </w:p>
          <w:p w14:paraId="386A6DE1" w14:textId="77777777" w:rsidR="0002424B" w:rsidRDefault="0002424B" w:rsidP="0002424B">
            <w:pPr>
              <w:spacing w:afterLines="50" w:after="120"/>
              <w:jc w:val="both"/>
              <w:rPr>
                <w:rFonts w:eastAsia="SimSun"/>
                <w:sz w:val="22"/>
                <w:szCs w:val="22"/>
                <w:lang w:val="en-US" w:eastAsia="zh-CN"/>
              </w:rPr>
            </w:pPr>
            <w:r>
              <w:rPr>
                <w:rFonts w:eastAsia="SimSun"/>
                <w:sz w:val="22"/>
                <w:szCs w:val="22"/>
                <w:lang w:val="en-US" w:eastAsia="zh-CN"/>
              </w:rPr>
              <w:t>For</w:t>
            </w:r>
            <w:r>
              <w:rPr>
                <w:rFonts w:eastAsia="SimSun" w:hint="eastAsia"/>
                <w:sz w:val="22"/>
                <w:szCs w:val="22"/>
                <w:lang w:val="en-US" w:eastAsia="zh-CN"/>
              </w:rPr>
              <w:t xml:space="preserve"> RACH configuration option 2, it is preferred that support of </w:t>
            </w:r>
            <w:r w:rsidRPr="002F3623">
              <w:rPr>
                <w:rFonts w:eastAsia="SimSun"/>
                <w:sz w:val="22"/>
                <w:szCs w:val="22"/>
                <w:lang w:val="en-US" w:eastAsia="zh-CN"/>
              </w:rPr>
              <w:t>valid RO across SBFD and non-SBFD symbols</w:t>
            </w:r>
            <w:r>
              <w:rPr>
                <w:rFonts w:eastAsia="SimSun" w:hint="eastAsia"/>
                <w:sz w:val="22"/>
                <w:szCs w:val="22"/>
                <w:lang w:val="en-US" w:eastAsia="zh-CN"/>
              </w:rPr>
              <w:t xml:space="preserve"> as a part of FG </w:t>
            </w:r>
            <w:r>
              <w:rPr>
                <w:rFonts w:eastAsiaTheme="minorEastAsia" w:hint="eastAsia"/>
                <w:sz w:val="22"/>
                <w:szCs w:val="22"/>
                <w:lang w:val="en-US"/>
              </w:rPr>
              <w:t>60</w:t>
            </w:r>
            <w:r>
              <w:rPr>
                <w:rFonts w:eastAsia="SimSun" w:hint="eastAsia"/>
                <w:sz w:val="22"/>
                <w:szCs w:val="22"/>
                <w:lang w:val="en-US" w:eastAsia="zh-CN"/>
              </w:rPr>
              <w:t>-4.</w:t>
            </w:r>
          </w:p>
          <w:p w14:paraId="66063332" w14:textId="77777777" w:rsidR="0002424B" w:rsidRPr="00B22228"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PRACH repetition in additional-ROs, whether single FG or separate FGs for RACH configuration option </w:t>
            </w:r>
            <w:r>
              <w:rPr>
                <w:rFonts w:eastAsiaTheme="minorEastAsia" w:hint="eastAsia"/>
                <w:sz w:val="22"/>
                <w:szCs w:val="22"/>
                <w:lang w:val="en-US"/>
              </w:rPr>
              <w:t>1</w:t>
            </w:r>
            <w:r>
              <w:rPr>
                <w:rFonts w:eastAsia="SimSun" w:hint="eastAsia"/>
                <w:sz w:val="22"/>
                <w:szCs w:val="22"/>
                <w:lang w:val="en-US" w:eastAsia="zh-CN"/>
              </w:rPr>
              <w:t xml:space="preserve"> and option 2 was discussed at the RAN1#120 meeting. </w:t>
            </w:r>
            <w:r w:rsidRPr="00B17DD2">
              <w:rPr>
                <w:rFonts w:eastAsia="SimSun"/>
                <w:sz w:val="22"/>
                <w:szCs w:val="22"/>
                <w:lang w:val="en-US" w:eastAsia="zh-CN"/>
              </w:rPr>
              <w:t>We think that single separate FG for PRACH repetition in additional ROs is sufficient</w:t>
            </w:r>
            <w:r>
              <w:rPr>
                <w:rFonts w:eastAsia="SimSun" w:hint="eastAsia"/>
                <w:sz w:val="22"/>
                <w:szCs w:val="22"/>
                <w:lang w:val="en-US" w:eastAsia="zh-CN"/>
              </w:rPr>
              <w:t xml:space="preserve">. </w:t>
            </w:r>
            <w:r w:rsidRPr="00B17DD2">
              <w:rPr>
                <w:rFonts w:eastAsia="SimSun"/>
                <w:sz w:val="22"/>
                <w:szCs w:val="22"/>
                <w:lang w:val="en-US" w:eastAsia="zh-CN"/>
              </w:rPr>
              <w:t>If UE supports this FG and option 1, the UE supports PRACH repetition in additional ROs based on option 1. If UE supports this FG and option 2, the UE supports PRACH repetition in additional ROs based on option 2.</w:t>
            </w:r>
          </w:p>
          <w:p w14:paraId="16E6E992"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Msg 3 repetitions in SBFD symbols, it can be further discussed whether a separate FG is needed. If a separate FG is not introduced, support of Msg 3 repetitions in SBFD symbols can be implicitly reported by FG 30-6 (</w:t>
            </w:r>
            <w:r>
              <w:rPr>
                <w:rFonts w:eastAsia="SimSun"/>
                <w:sz w:val="22"/>
                <w:szCs w:val="22"/>
                <w:lang w:val="en-US" w:eastAsia="zh-CN"/>
              </w:rPr>
              <w:t>Msg</w:t>
            </w:r>
            <w:r>
              <w:rPr>
                <w:rFonts w:eastAsia="SimSun" w:hint="eastAsia"/>
                <w:sz w:val="22"/>
                <w:szCs w:val="22"/>
                <w:lang w:val="en-US" w:eastAsia="zh-CN"/>
              </w:rPr>
              <w:t xml:space="preserve"> 3 repetitions) and the basic FG for SBFD (FG </w:t>
            </w:r>
            <w:r>
              <w:rPr>
                <w:rFonts w:eastAsiaTheme="minorEastAsia" w:hint="eastAsia"/>
                <w:sz w:val="22"/>
                <w:szCs w:val="22"/>
                <w:lang w:val="en-US"/>
              </w:rPr>
              <w:t>60</w:t>
            </w:r>
            <w:r>
              <w:rPr>
                <w:rFonts w:eastAsia="SimSun" w:hint="eastAsia"/>
                <w:sz w:val="22"/>
                <w:szCs w:val="22"/>
                <w:lang w:val="en-US" w:eastAsia="zh-CN"/>
              </w:rPr>
              <w:t>-3/4).</w:t>
            </w:r>
          </w:p>
          <w:p w14:paraId="339B48CD" w14:textId="77777777" w:rsidR="0002424B" w:rsidRPr="00D34323" w:rsidRDefault="0002424B" w:rsidP="0002424B">
            <w:pPr>
              <w:spacing w:after="50"/>
              <w:jc w:val="both"/>
              <w:rPr>
                <w:rFonts w:eastAsia="SimSun"/>
                <w:sz w:val="22"/>
                <w:szCs w:val="22"/>
                <w:lang w:val="en-US" w:eastAsia="zh-CN"/>
              </w:rPr>
            </w:pPr>
            <w:r>
              <w:rPr>
                <w:rFonts w:eastAsiaTheme="minorEastAsia" w:hint="eastAsia"/>
                <w:sz w:val="22"/>
                <w:szCs w:val="22"/>
                <w:lang w:val="en-US"/>
              </w:rPr>
              <w:t>Regarding the reporting granularity</w:t>
            </w:r>
            <w:r>
              <w:rPr>
                <w:rFonts w:eastAsia="SimSun" w:hint="eastAsia"/>
                <w:sz w:val="22"/>
                <w:szCs w:val="22"/>
                <w:lang w:val="en-US" w:eastAsia="zh-CN"/>
              </w:rPr>
              <w:t xml:space="preserve"> of the FGs</w:t>
            </w:r>
            <w:r>
              <w:rPr>
                <w:rFonts w:eastAsiaTheme="minorEastAsia" w:hint="eastAsia"/>
                <w:sz w:val="22"/>
                <w:szCs w:val="22"/>
                <w:lang w:val="en-US"/>
              </w:rPr>
              <w:t xml:space="preserve">, </w:t>
            </w:r>
            <w:r w:rsidRPr="008B2340">
              <w:rPr>
                <w:rFonts w:eastAsia="SimSun"/>
                <w:sz w:val="22"/>
                <w:szCs w:val="22"/>
                <w:lang w:val="en-US" w:eastAsia="zh-CN"/>
              </w:rPr>
              <w:t xml:space="preserve">we do not identify a strong need to define this with finer granularity, such as per BC/FC/FCPC. From technical point of view, we believe per UE </w:t>
            </w:r>
            <w:r>
              <w:rPr>
                <w:rFonts w:eastAsiaTheme="minorEastAsia" w:hint="eastAsia"/>
                <w:sz w:val="22"/>
                <w:szCs w:val="22"/>
                <w:lang w:val="en-US"/>
              </w:rPr>
              <w:t xml:space="preserve">(with or without FR1/FR2 differentiation) </w:t>
            </w:r>
            <w:r w:rsidRPr="008B2340">
              <w:rPr>
                <w:rFonts w:eastAsia="SimSun"/>
                <w:sz w:val="22"/>
                <w:szCs w:val="22"/>
                <w:lang w:val="en-US" w:eastAsia="zh-CN"/>
              </w:rPr>
              <w:t>or per band should be sufficient.</w:t>
            </w:r>
          </w:p>
          <w:p w14:paraId="6744B43E" w14:textId="77777777" w:rsidR="0002424B" w:rsidRPr="00F032A2" w:rsidRDefault="0002424B" w:rsidP="0002424B">
            <w:pPr>
              <w:spacing w:afterLines="50" w:after="120"/>
              <w:jc w:val="both"/>
              <w:rPr>
                <w:rFonts w:eastAsia="SimSun"/>
                <w:sz w:val="22"/>
                <w:szCs w:val="22"/>
                <w:lang w:val="en-US" w:eastAsia="zh-CN"/>
              </w:rPr>
            </w:pPr>
          </w:p>
          <w:p w14:paraId="51C38B35" w14:textId="77777777" w:rsidR="0002424B" w:rsidRPr="00EA0FED" w:rsidRDefault="0002424B" w:rsidP="0002424B">
            <w:pPr>
              <w:spacing w:afterLines="50" w:after="120"/>
              <w:jc w:val="both"/>
              <w:rPr>
                <w:rFonts w:eastAsia="SimSun"/>
                <w:b/>
                <w:bCs/>
                <w:sz w:val="22"/>
                <w:szCs w:val="22"/>
                <w:lang w:val="en-US" w:eastAsia="zh-CN"/>
              </w:rPr>
            </w:pPr>
            <w:r w:rsidRPr="00EA0FED">
              <w:rPr>
                <w:rFonts w:eastAsia="SimSun"/>
                <w:b/>
                <w:bCs/>
                <w:sz w:val="22"/>
                <w:szCs w:val="22"/>
                <w:lang w:val="en-US" w:eastAsia="zh-CN"/>
              </w:rPr>
              <w:t>Proposal</w:t>
            </w:r>
            <w:r w:rsidRPr="00EA0FED">
              <w:rPr>
                <w:rFonts w:eastAsia="SimSun" w:hint="eastAsia"/>
                <w:b/>
                <w:bCs/>
                <w:sz w:val="22"/>
                <w:szCs w:val="22"/>
                <w:lang w:val="en-US" w:eastAsia="zh-CN"/>
              </w:rPr>
              <w:t xml:space="preserve"> 4: For FGs for SBFD random access operation:</w:t>
            </w:r>
          </w:p>
          <w:p w14:paraId="55C0648B"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B750E3">
              <w:rPr>
                <w:rFonts w:eastAsia="SimSun"/>
                <w:b/>
                <w:bCs/>
                <w:sz w:val="22"/>
                <w:szCs w:val="22"/>
                <w:lang w:val="en-US" w:eastAsia="zh-CN"/>
              </w:rPr>
              <w:t>UE supporting SBFD random access needs to support at least Option 1</w:t>
            </w:r>
            <w:r w:rsidRPr="00EA0FED">
              <w:rPr>
                <w:rFonts w:eastAsia="SimSun" w:hint="eastAsia"/>
                <w:b/>
                <w:bCs/>
                <w:sz w:val="22"/>
                <w:szCs w:val="22"/>
                <w:lang w:val="en-US" w:eastAsia="zh-CN"/>
              </w:rPr>
              <w:t xml:space="preserve">, i.e. </w:t>
            </w:r>
            <w:r>
              <w:rPr>
                <w:rFonts w:eastAsiaTheme="minorEastAsia" w:hint="eastAsia"/>
                <w:b/>
                <w:bCs/>
                <w:sz w:val="22"/>
                <w:szCs w:val="22"/>
                <w:lang w:val="en-US"/>
              </w:rPr>
              <w:t>60</w:t>
            </w:r>
            <w:r w:rsidRPr="00EA0FED">
              <w:rPr>
                <w:rFonts w:eastAsia="SimSun"/>
                <w:b/>
                <w:bCs/>
                <w:sz w:val="22"/>
                <w:szCs w:val="22"/>
                <w:lang w:val="en-US" w:eastAsia="zh-CN"/>
              </w:rPr>
              <w:t xml:space="preserve">-3 should be prerequisite of </w:t>
            </w:r>
            <w:r>
              <w:rPr>
                <w:rFonts w:eastAsiaTheme="minorEastAsia" w:hint="eastAsia"/>
                <w:b/>
                <w:bCs/>
                <w:sz w:val="22"/>
                <w:szCs w:val="22"/>
                <w:lang w:val="en-US"/>
              </w:rPr>
              <w:t>60</w:t>
            </w:r>
            <w:r w:rsidRPr="00EA0FED">
              <w:rPr>
                <w:rFonts w:eastAsia="SimSun"/>
                <w:b/>
                <w:bCs/>
                <w:sz w:val="22"/>
                <w:szCs w:val="22"/>
                <w:lang w:val="en-US" w:eastAsia="zh-CN"/>
              </w:rPr>
              <w:t>-4</w:t>
            </w:r>
            <w:r w:rsidRPr="00EA0FED">
              <w:rPr>
                <w:rFonts w:eastAsia="SimSun" w:hint="eastAsia"/>
                <w:b/>
                <w:bCs/>
                <w:sz w:val="22"/>
                <w:szCs w:val="22"/>
                <w:lang w:val="en-US" w:eastAsia="zh-CN"/>
              </w:rPr>
              <w:t>.</w:t>
            </w:r>
          </w:p>
          <w:p w14:paraId="50DDFEBD"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 xml:space="preserve">Support of valid RO across SBFD and non-SBFD symbols should be </w:t>
            </w:r>
            <w:r>
              <w:rPr>
                <w:rFonts w:eastAsia="SimSun" w:hint="eastAsia"/>
                <w:b/>
                <w:bCs/>
                <w:sz w:val="22"/>
                <w:szCs w:val="22"/>
                <w:lang w:val="en-US" w:eastAsia="zh-CN"/>
              </w:rPr>
              <w:t>reported as part</w:t>
            </w:r>
            <w:r w:rsidRPr="004B73DD">
              <w:rPr>
                <w:rFonts w:eastAsia="SimSun"/>
                <w:b/>
                <w:bCs/>
                <w:sz w:val="22"/>
                <w:szCs w:val="22"/>
                <w:lang w:val="en-US" w:eastAsia="zh-CN"/>
              </w:rPr>
              <w:t xml:space="preserve"> of FG</w:t>
            </w:r>
            <w:r>
              <w:rPr>
                <w:rFonts w:eastAsia="SimSun" w:hint="eastAsia"/>
                <w:b/>
                <w:bCs/>
                <w:sz w:val="22"/>
                <w:szCs w:val="22"/>
                <w:lang w:val="en-US" w:eastAsia="zh-CN"/>
              </w:rPr>
              <w:t xml:space="preserve"> </w:t>
            </w:r>
            <w:r>
              <w:rPr>
                <w:rFonts w:eastAsiaTheme="minorEastAsia" w:hint="eastAsia"/>
                <w:b/>
                <w:bCs/>
                <w:sz w:val="22"/>
                <w:szCs w:val="22"/>
                <w:lang w:val="en-US"/>
              </w:rPr>
              <w:t>60</w:t>
            </w:r>
            <w:r w:rsidRPr="004B73DD">
              <w:rPr>
                <w:rFonts w:eastAsia="SimSun"/>
                <w:b/>
                <w:bCs/>
                <w:sz w:val="22"/>
                <w:szCs w:val="22"/>
                <w:lang w:val="en-US" w:eastAsia="zh-CN"/>
              </w:rPr>
              <w:t>-4</w:t>
            </w:r>
            <w:r w:rsidRPr="00EA0FED">
              <w:rPr>
                <w:rFonts w:eastAsia="SimSun" w:hint="eastAsia"/>
                <w:b/>
                <w:bCs/>
                <w:sz w:val="22"/>
                <w:szCs w:val="22"/>
                <w:lang w:val="en-US" w:eastAsia="zh-CN"/>
              </w:rPr>
              <w:t>.</w:t>
            </w:r>
          </w:p>
          <w:p w14:paraId="6F82751E" w14:textId="77777777" w:rsidR="0002424B" w:rsidRPr="004B73D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sidRPr="004B73DD">
              <w:rPr>
                <w:rFonts w:eastAsia="SimSun"/>
                <w:b/>
                <w:bCs/>
                <w:sz w:val="22"/>
                <w:szCs w:val="22"/>
                <w:lang w:val="en-US" w:eastAsia="zh-CN"/>
              </w:rPr>
              <w:t>Support of PRACH repetition in additional ROs should be single separate FG</w:t>
            </w:r>
            <w:r>
              <w:rPr>
                <w:rFonts w:eastAsiaTheme="minorEastAsia" w:hint="eastAsia"/>
                <w:b/>
                <w:bCs/>
                <w:sz w:val="22"/>
                <w:szCs w:val="22"/>
                <w:lang w:val="en-US"/>
              </w:rPr>
              <w:t xml:space="preserve"> (e.g., as FG 60-5)</w:t>
            </w:r>
            <w:r w:rsidRPr="00EA0FED">
              <w:rPr>
                <w:rFonts w:eastAsia="SimSun" w:hint="eastAsia"/>
                <w:b/>
                <w:bCs/>
                <w:sz w:val="22"/>
                <w:szCs w:val="22"/>
                <w:lang w:val="en-US" w:eastAsia="zh-CN"/>
              </w:rPr>
              <w:t xml:space="preserve">, without </w:t>
            </w:r>
            <w:r w:rsidRPr="004B73DD">
              <w:rPr>
                <w:rFonts w:eastAsia="SimSun"/>
                <w:b/>
                <w:bCs/>
                <w:sz w:val="22"/>
                <w:szCs w:val="22"/>
                <w:lang w:val="en-US" w:eastAsia="zh-CN"/>
              </w:rPr>
              <w:t>further separat</w:t>
            </w:r>
            <w:r w:rsidRPr="00EA0FED">
              <w:rPr>
                <w:rFonts w:eastAsia="SimSun" w:hint="eastAsia"/>
                <w:b/>
                <w:bCs/>
                <w:sz w:val="22"/>
                <w:szCs w:val="22"/>
                <w:lang w:val="en-US" w:eastAsia="zh-CN"/>
              </w:rPr>
              <w:t xml:space="preserve">ion between RACH </w:t>
            </w:r>
            <w:r w:rsidRPr="00EA0FED">
              <w:rPr>
                <w:rFonts w:eastAsia="SimSun"/>
                <w:b/>
                <w:bCs/>
                <w:sz w:val="22"/>
                <w:szCs w:val="22"/>
                <w:lang w:val="en-US" w:eastAsia="zh-CN"/>
              </w:rPr>
              <w:t>configuration</w:t>
            </w:r>
            <w:r w:rsidRPr="00EA0FED">
              <w:rPr>
                <w:rFonts w:eastAsia="SimSun" w:hint="eastAsia"/>
                <w:b/>
                <w:bCs/>
                <w:sz w:val="22"/>
                <w:szCs w:val="22"/>
                <w:lang w:val="en-US" w:eastAsia="zh-CN"/>
              </w:rPr>
              <w:t xml:space="preserve"> option 1 and option 2.</w:t>
            </w:r>
          </w:p>
          <w:p w14:paraId="7AD405A4" w14:textId="77777777" w:rsidR="0002424B"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W</w:t>
            </w:r>
            <w:r w:rsidRPr="00EA0FED">
              <w:rPr>
                <w:rFonts w:eastAsia="SimSun" w:hint="eastAsia"/>
                <w:b/>
                <w:bCs/>
                <w:sz w:val="22"/>
                <w:szCs w:val="22"/>
                <w:lang w:val="en-US" w:eastAsia="zh-CN"/>
              </w:rPr>
              <w:t>hether to introduce a separate FG for</w:t>
            </w:r>
            <w:r>
              <w:rPr>
                <w:rFonts w:eastAsia="SimSun" w:hint="eastAsia"/>
                <w:b/>
                <w:bCs/>
                <w:sz w:val="22"/>
                <w:szCs w:val="22"/>
                <w:lang w:val="en-US" w:eastAsia="zh-CN"/>
              </w:rPr>
              <w:t xml:space="preserve"> s</w:t>
            </w:r>
            <w:r w:rsidRPr="004B73DD">
              <w:rPr>
                <w:rFonts w:eastAsia="SimSun"/>
                <w:b/>
                <w:bCs/>
                <w:sz w:val="22"/>
                <w:szCs w:val="22"/>
                <w:lang w:val="en-US" w:eastAsia="zh-CN"/>
              </w:rPr>
              <w:t>upport of Msg.3 repetition in SBFD symbols</w:t>
            </w:r>
            <w:r>
              <w:rPr>
                <w:rFonts w:eastAsia="SimSun" w:hint="eastAsia"/>
                <w:b/>
                <w:bCs/>
                <w:sz w:val="22"/>
                <w:szCs w:val="22"/>
                <w:lang w:val="en-US" w:eastAsia="zh-CN"/>
              </w:rPr>
              <w:t xml:space="preserve"> can be further discussed</w:t>
            </w:r>
            <w:r w:rsidRPr="00EA0FED">
              <w:rPr>
                <w:rFonts w:eastAsia="SimSun" w:hint="eastAsia"/>
                <w:b/>
                <w:bCs/>
                <w:sz w:val="22"/>
                <w:szCs w:val="22"/>
                <w:lang w:val="en-US" w:eastAsia="zh-CN"/>
              </w:rPr>
              <w:t>.</w:t>
            </w:r>
          </w:p>
          <w:p w14:paraId="32E96DA0" w14:textId="77777777" w:rsidR="0002424B" w:rsidRPr="00EA0FED" w:rsidRDefault="0002424B" w:rsidP="00523E30">
            <w:pPr>
              <w:pStyle w:val="aff6"/>
              <w:numPr>
                <w:ilvl w:val="0"/>
                <w:numId w:val="97"/>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 xml:space="preserve">The reporting type </w:t>
            </w:r>
            <w:r>
              <w:rPr>
                <w:rFonts w:eastAsiaTheme="minorEastAsia" w:hint="eastAsia"/>
                <w:b/>
                <w:bCs/>
                <w:sz w:val="22"/>
                <w:szCs w:val="22"/>
                <w:lang w:val="en-US"/>
              </w:rPr>
              <w:t xml:space="preserve">for FG60-3/4/5 </w:t>
            </w:r>
            <w:r>
              <w:rPr>
                <w:rFonts w:eastAsia="SimSun" w:hint="eastAsia"/>
                <w:b/>
                <w:bCs/>
                <w:sz w:val="22"/>
                <w:szCs w:val="22"/>
                <w:lang w:val="en-US" w:eastAsia="zh-CN"/>
              </w:rPr>
              <w:t>is per UE or per band.</w:t>
            </w:r>
          </w:p>
          <w:p w14:paraId="5743BF26" w14:textId="77777777" w:rsidR="00B84DED" w:rsidRPr="0002424B" w:rsidRDefault="00B84DED" w:rsidP="00B84DED">
            <w:pPr>
              <w:jc w:val="both"/>
              <w:rPr>
                <w:lang w:val="en-US"/>
              </w:rPr>
            </w:pPr>
          </w:p>
        </w:tc>
      </w:tr>
      <w:tr w:rsidR="00B84DED" w14:paraId="7552385A" w14:textId="77777777" w:rsidTr="00B84DED">
        <w:trPr>
          <w:trHeight w:val="57"/>
        </w:trPr>
        <w:tc>
          <w:tcPr>
            <w:tcW w:w="117" w:type="pct"/>
          </w:tcPr>
          <w:p w14:paraId="02D62D9E" w14:textId="53A25949" w:rsidR="00B84DED" w:rsidRDefault="00B84DED" w:rsidP="00B84DED">
            <w:pPr>
              <w:spacing w:after="0"/>
              <w:jc w:val="center"/>
              <w:rPr>
                <w:rFonts w:eastAsia="ＭＳ 明朝"/>
                <w:sz w:val="22"/>
              </w:rPr>
            </w:pPr>
            <w:r>
              <w:rPr>
                <w:rFonts w:eastAsia="SimSun" w:hint="eastAsia"/>
                <w:sz w:val="22"/>
                <w:lang w:eastAsia="zh-CN"/>
              </w:rPr>
              <w:t>[16]</w:t>
            </w:r>
          </w:p>
        </w:tc>
        <w:tc>
          <w:tcPr>
            <w:tcW w:w="318" w:type="pct"/>
          </w:tcPr>
          <w:p w14:paraId="6DA0AF3B" w14:textId="164822BC" w:rsidR="00B84DED" w:rsidRPr="0082378F" w:rsidRDefault="00B84DED" w:rsidP="00B84DED">
            <w:pPr>
              <w:spacing w:after="0"/>
              <w:jc w:val="center"/>
              <w:rPr>
                <w:rFonts w:eastAsia="ＭＳ 明朝"/>
                <w:sz w:val="22"/>
                <w:szCs w:val="18"/>
              </w:rPr>
            </w:pPr>
            <w:r>
              <w:rPr>
                <w:rFonts w:eastAsia="SimSun" w:hint="eastAsia"/>
                <w:sz w:val="22"/>
                <w:szCs w:val="18"/>
                <w:lang w:eastAsia="zh-CN"/>
              </w:rPr>
              <w:t>Qualcomm</w:t>
            </w:r>
          </w:p>
        </w:tc>
        <w:tc>
          <w:tcPr>
            <w:tcW w:w="4564"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4500"/>
              <w:gridCol w:w="630"/>
              <w:gridCol w:w="3330"/>
              <w:gridCol w:w="676"/>
              <w:gridCol w:w="1170"/>
              <w:gridCol w:w="1350"/>
            </w:tblGrid>
            <w:tr w:rsidR="000262F7" w:rsidRPr="004B4C8F" w14:paraId="5073AC91"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0D24EE9F" w14:textId="77777777" w:rsidR="000262F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lang w:eastAsia="zh-CN"/>
                    </w:rPr>
                    <w:t>X</w:t>
                  </w:r>
                  <w:r w:rsidRPr="00571707">
                    <w:rPr>
                      <w:rFonts w:asciiTheme="minorHAnsi" w:eastAsia="ＭＳ 明朝" w:hAnsiTheme="minorHAnsi" w:cstheme="minorHAnsi"/>
                      <w:lang w:eastAsia="zh-CN"/>
                    </w:rPr>
                    <w:t>-</w:t>
                  </w:r>
                  <w:r>
                    <w:rPr>
                      <w:rFonts w:asciiTheme="minorHAnsi" w:eastAsia="ＭＳ 明朝" w:hAnsiTheme="minorHAnsi" w:cstheme="minorHAnsi"/>
                      <w:lang w:eastAsia="zh-CN"/>
                    </w:rPr>
                    <w:t>5</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CE304E1" w14:textId="77777777" w:rsidR="000262F7" w:rsidRPr="00571707" w:rsidRDefault="000262F7" w:rsidP="000262F7">
                  <w:pPr>
                    <w:pStyle w:val="TAL"/>
                    <w:rPr>
                      <w:rFonts w:asciiTheme="minorHAnsi" w:eastAsia="ＭＳ 明朝" w:hAnsiTheme="minorHAnsi" w:cstheme="minorHAnsi"/>
                      <w:lang w:eastAsia="zh-CN"/>
                    </w:rPr>
                  </w:pPr>
                  <w:r w:rsidRPr="00571707">
                    <w:rPr>
                      <w:rFonts w:asciiTheme="minorHAnsi" w:eastAsia="ＭＳ 明朝" w:hAnsiTheme="minorHAnsi" w:cstheme="minorHAnsi"/>
                      <w:lang w:eastAsia="zh-CN"/>
                    </w:rPr>
                    <w:t>MSG3 transmission with repetition in SBFD symbols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0C3F11A5" w14:textId="77777777" w:rsidR="000262F7" w:rsidRPr="00571707" w:rsidRDefault="000262F7" w:rsidP="000262F7">
                  <w:pPr>
                    <w:spacing w:after="160" w:line="259" w:lineRule="auto"/>
                    <w:contextualSpacing/>
                    <w:rPr>
                      <w:rFonts w:asciiTheme="minorHAnsi" w:eastAsia="ＭＳ 明朝" w:hAnsiTheme="minorHAnsi" w:cstheme="minorHAnsi"/>
                      <w:lang w:eastAsia="zh-CN"/>
                    </w:rPr>
                  </w:pPr>
                  <w:r w:rsidRPr="00571707">
                    <w:rPr>
                      <w:rFonts w:asciiTheme="minorHAnsi" w:eastAsia="ＭＳ 明朝" w:hAnsiTheme="minorHAnsi" w:cstheme="minorHAnsi"/>
                      <w:lang w:eastAsia="zh-CN"/>
                    </w:rPr>
                    <w:t>1. Support of Repetition of PUSCH transmission scheduled by RAR UL grant and DCI format 0_0 with CRC scrambled by TC-RNTI in SBFD symbols with separate power control parameters.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A949B9D" w14:textId="77777777" w:rsidR="000262F7" w:rsidRDefault="000262F7" w:rsidP="000262F7">
                  <w:pPr>
                    <w:pStyle w:val="TAL"/>
                    <w:rPr>
                      <w:rFonts w:asciiTheme="minorHAnsi" w:eastAsia="ＭＳ 明朝" w:hAnsiTheme="minorHAnsi" w:cstheme="minorHAnsi"/>
                      <w:lang w:eastAsia="zh-CN"/>
                    </w:rPr>
                  </w:pPr>
                  <w:r>
                    <w:rPr>
                      <w:rFonts w:asciiTheme="minorHAnsi" w:eastAsia="ＭＳ 明朝" w:hAnsiTheme="minorHAnsi" w:cstheme="minorHAnsi"/>
                      <w:color w:val="000000" w:themeColor="text1"/>
                      <w:lang w:eastAsia="ja-JP"/>
                    </w:rPr>
                    <w:t>X</w:t>
                  </w:r>
                  <w:r w:rsidRPr="004B4C8F">
                    <w:rPr>
                      <w:rFonts w:asciiTheme="minorHAnsi" w:eastAsia="ＭＳ 明朝" w:hAnsiTheme="minorHAnsi" w:cstheme="minorHAnsi"/>
                      <w:color w:val="000000" w:themeColor="text1"/>
                      <w:lang w:eastAsia="ja-JP"/>
                    </w:rPr>
                    <w:t>-1</w:t>
                  </w:r>
                  <w:r>
                    <w:rPr>
                      <w:rFonts w:asciiTheme="minorHAnsi" w:eastAsia="ＭＳ 明朝" w:hAnsiTheme="minorHAnsi" w:cstheme="minorHAnsi"/>
                      <w:color w:val="000000" w:themeColor="text1"/>
                      <w:lang w:eastAsia="ja-JP"/>
                    </w:rPr>
                    <w:t>, X-3, X-4</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6222CA79" w14:textId="77777777" w:rsidR="000262F7" w:rsidRDefault="000262F7" w:rsidP="000262F7">
                  <w:pPr>
                    <w:pStyle w:val="TAL"/>
                    <w:rPr>
                      <w:rFonts w:asciiTheme="minorHAnsi" w:eastAsia="ＭＳ 明朝" w:hAnsiTheme="minorHAnsi" w:cstheme="minorHAnsi"/>
                      <w:lang w:eastAsia="zh-CN"/>
                    </w:rPr>
                  </w:pPr>
                  <w:r w:rsidRPr="00571707">
                    <w:rPr>
                      <w:rFonts w:asciiTheme="minorHAnsi" w:eastAsia="ＭＳ 明朝" w:hAnsiTheme="minorHAnsi" w:cstheme="minorHAnsi"/>
                      <w:lang w:eastAsia="zh-CN"/>
                    </w:rPr>
                    <w:t>UE doesn’t support the Repetition of PUSCH transmission scheduled by RAR UL grant and DCI format 0_0 with CRC scrambled by TC-RNTI in SBFD symbols</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BBE6822"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ADDAF0"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62B4E2F5"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486F6A6A" w14:textId="77777777" w:rsidR="00B84DED" w:rsidRPr="0082378F" w:rsidRDefault="00B84DED" w:rsidP="00B84DED">
            <w:pPr>
              <w:jc w:val="both"/>
              <w:rPr>
                <w:lang w:val="en-US"/>
              </w:rPr>
            </w:pPr>
          </w:p>
        </w:tc>
      </w:tr>
    </w:tbl>
    <w:p w14:paraId="3C5BAEBB" w14:textId="77777777" w:rsidR="00D52566" w:rsidRDefault="00D52566" w:rsidP="00D52566">
      <w:pPr>
        <w:spacing w:afterLines="50" w:after="120"/>
        <w:jc w:val="both"/>
        <w:rPr>
          <w:rFonts w:eastAsiaTheme="minorEastAsia"/>
          <w:sz w:val="22"/>
          <w:lang w:val="en-US"/>
        </w:rPr>
      </w:pPr>
    </w:p>
    <w:p w14:paraId="244B2177" w14:textId="77777777" w:rsidR="00D52566" w:rsidRPr="007E05C3" w:rsidRDefault="00D52566" w:rsidP="00D52566">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295958" w14:paraId="5B3898E5" w14:textId="77777777" w:rsidTr="0034763F">
        <w:tc>
          <w:tcPr>
            <w:tcW w:w="22383" w:type="dxa"/>
          </w:tcPr>
          <w:p w14:paraId="736A61A9" w14:textId="77777777" w:rsidR="00295958" w:rsidRPr="00256B92" w:rsidRDefault="00295958" w:rsidP="0034763F">
            <w:pPr>
              <w:rPr>
                <w:rFonts w:eastAsiaTheme="minorEastAsia"/>
                <w:u w:val="single"/>
              </w:rPr>
            </w:pPr>
            <w:r>
              <w:rPr>
                <w:rFonts w:eastAsiaTheme="minorEastAsia" w:hint="eastAsia"/>
                <w:u w:val="single"/>
              </w:rPr>
              <w:t>FG structure</w:t>
            </w:r>
          </w:p>
          <w:p w14:paraId="53317339" w14:textId="0C3917F8" w:rsidR="00295958" w:rsidRPr="0002424B" w:rsidRDefault="00D03227" w:rsidP="00865E0A">
            <w:pPr>
              <w:pStyle w:val="aff6"/>
              <w:numPr>
                <w:ilvl w:val="0"/>
                <w:numId w:val="17"/>
              </w:numPr>
              <w:ind w:leftChars="0"/>
              <w:rPr>
                <w:rFonts w:eastAsiaTheme="minorEastAsia"/>
              </w:rPr>
            </w:pPr>
            <w:r w:rsidRPr="00EC4A4D">
              <w:rPr>
                <w:rFonts w:eastAsia="SimSun" w:hint="eastAsia"/>
                <w:lang w:eastAsia="zh-CN"/>
              </w:rPr>
              <w:t xml:space="preserve">Separate </w:t>
            </w:r>
            <w:r w:rsidR="00295958" w:rsidRPr="00EC4A4D">
              <w:rPr>
                <w:rFonts w:eastAsiaTheme="minorEastAsia" w:hint="eastAsia"/>
              </w:rPr>
              <w:t xml:space="preserve">FG for Msg.3 repetition in SBFD symbols: </w:t>
            </w:r>
            <w:r w:rsidRPr="00EC4A4D">
              <w:rPr>
                <w:rFonts w:eastAsia="SimSun" w:hint="eastAsia"/>
                <w:lang w:eastAsia="zh-CN"/>
              </w:rPr>
              <w:t>vivo</w:t>
            </w:r>
            <w:r w:rsidR="00EC4A4D" w:rsidRPr="00EC4A4D">
              <w:rPr>
                <w:rFonts w:eastAsia="SimSun" w:hint="eastAsia"/>
                <w:lang w:eastAsia="zh-CN"/>
              </w:rPr>
              <w:t>, SPRD/UNISOC</w:t>
            </w:r>
            <w:r w:rsidR="00904DA5">
              <w:rPr>
                <w:rFonts w:eastAsia="SimSun" w:hint="eastAsia"/>
                <w:lang w:eastAsia="zh-CN"/>
              </w:rPr>
              <w:t>, CATT</w:t>
            </w:r>
            <w:r w:rsidR="008739D9">
              <w:rPr>
                <w:rFonts w:eastAsia="SimSun" w:hint="eastAsia"/>
                <w:lang w:eastAsia="zh-CN"/>
              </w:rPr>
              <w:t>, Offino</w:t>
            </w:r>
            <w:r w:rsidR="00A10E5E">
              <w:rPr>
                <w:rFonts w:eastAsia="SimSun" w:hint="eastAsia"/>
                <w:lang w:eastAsia="zh-CN"/>
              </w:rPr>
              <w:t>, CMCC</w:t>
            </w:r>
            <w:r w:rsidR="003404CF">
              <w:rPr>
                <w:rFonts w:eastAsia="SimSun" w:hint="eastAsia"/>
                <w:lang w:eastAsia="zh-CN"/>
              </w:rPr>
              <w:t xml:space="preserve">, </w:t>
            </w:r>
            <w:r w:rsidR="003404CF">
              <w:rPr>
                <w:rFonts w:ascii="Times" w:eastAsia="SimSun" w:hAnsi="Times" w:hint="eastAsia"/>
                <w:lang w:eastAsia="zh-CN"/>
              </w:rPr>
              <w:t>Samsung</w:t>
            </w:r>
            <w:r w:rsidR="007A73F3">
              <w:rPr>
                <w:rFonts w:ascii="Times" w:eastAsia="SimSun" w:hAnsi="Times" w:hint="eastAsia"/>
                <w:lang w:eastAsia="zh-CN"/>
              </w:rPr>
              <w:t>, Xiaomi</w:t>
            </w:r>
            <w:r w:rsidR="00BF3284">
              <w:rPr>
                <w:rFonts w:ascii="Times" w:eastAsia="SimSun" w:hAnsi="Times" w:hint="eastAsia"/>
                <w:lang w:eastAsia="zh-CN"/>
              </w:rPr>
              <w:t xml:space="preserve">, </w:t>
            </w:r>
            <w:r w:rsidR="00BF3284">
              <w:rPr>
                <w:rFonts w:eastAsia="SimSun" w:hint="eastAsia"/>
                <w:lang w:eastAsia="zh-CN"/>
              </w:rPr>
              <w:t>Qualcomm</w:t>
            </w:r>
          </w:p>
          <w:p w14:paraId="6126FD03" w14:textId="1EB37FE5" w:rsidR="0002424B" w:rsidRPr="00D634D5" w:rsidRDefault="0002424B" w:rsidP="0002424B">
            <w:pPr>
              <w:pStyle w:val="aff6"/>
              <w:numPr>
                <w:ilvl w:val="1"/>
                <w:numId w:val="17"/>
              </w:numPr>
              <w:ind w:leftChars="0"/>
              <w:rPr>
                <w:rFonts w:eastAsiaTheme="minorEastAsia"/>
              </w:rPr>
            </w:pPr>
            <w:r>
              <w:rPr>
                <w:rFonts w:ascii="Times" w:eastAsia="SimSun" w:hAnsi="Times" w:hint="eastAsia"/>
                <w:lang w:eastAsia="zh-CN"/>
              </w:rPr>
              <w:t xml:space="preserve">FFS whether to </w:t>
            </w:r>
            <w:r w:rsidRPr="0002424B">
              <w:rPr>
                <w:rFonts w:ascii="Times" w:eastAsia="SimSun" w:hAnsi="Times"/>
                <w:lang w:eastAsia="zh-CN"/>
              </w:rPr>
              <w:t>introduce a separate FG for support of Msg.3 repetition in SBFD symbols</w:t>
            </w:r>
            <w:r>
              <w:rPr>
                <w:rFonts w:ascii="Times" w:eastAsia="SimSun" w:hAnsi="Times" w:hint="eastAsia"/>
                <w:lang w:eastAsia="zh-CN"/>
              </w:rPr>
              <w:t>: DOCOMO</w:t>
            </w:r>
          </w:p>
          <w:p w14:paraId="5FA30541" w14:textId="3983D1F4" w:rsidR="00D634D5" w:rsidRPr="00C57DA5" w:rsidRDefault="00D634D5" w:rsidP="00C57DA5">
            <w:pPr>
              <w:pStyle w:val="aff6"/>
              <w:numPr>
                <w:ilvl w:val="0"/>
                <w:numId w:val="17"/>
              </w:numPr>
              <w:ind w:leftChars="0"/>
              <w:rPr>
                <w:rFonts w:eastAsiaTheme="minorEastAsia"/>
              </w:rPr>
            </w:pPr>
            <w:r>
              <w:rPr>
                <w:rFonts w:ascii="Times" w:eastAsia="SimSun" w:hAnsi="Times" w:hint="eastAsia"/>
                <w:lang w:eastAsia="zh-CN"/>
              </w:rPr>
              <w:t>Msg 3 repetitions is a component of FG 60-4 for RACH configuration option 2, while Msg 3 repetitions for RACH configuration option 1 is determined by the legacy 30-6: Ericsson</w:t>
            </w:r>
          </w:p>
          <w:p w14:paraId="42D7C4BC" w14:textId="77777777" w:rsidR="00295958" w:rsidRPr="00225957" w:rsidRDefault="00295958" w:rsidP="0034763F">
            <w:pPr>
              <w:rPr>
                <w:rFonts w:eastAsiaTheme="minorEastAsia"/>
                <w:u w:val="single"/>
              </w:rPr>
            </w:pPr>
            <w:r w:rsidRPr="00225957">
              <w:rPr>
                <w:rFonts w:eastAsiaTheme="minorEastAsia" w:hint="eastAsia"/>
                <w:u w:val="single"/>
              </w:rPr>
              <w:t>Type of the FG</w:t>
            </w:r>
            <w:r>
              <w:rPr>
                <w:rFonts w:eastAsiaTheme="minorEastAsia" w:hint="eastAsia"/>
                <w:u w:val="single"/>
              </w:rPr>
              <w:t xml:space="preserve"> (for Msg.3 repetition in SBFD symbols)</w:t>
            </w:r>
          </w:p>
          <w:p w14:paraId="6AA330FE" w14:textId="2EEC8941" w:rsidR="00295958" w:rsidRDefault="00295958" w:rsidP="00865E0A">
            <w:pPr>
              <w:pStyle w:val="aff6"/>
              <w:numPr>
                <w:ilvl w:val="0"/>
                <w:numId w:val="15"/>
              </w:numPr>
              <w:ind w:leftChars="0"/>
              <w:rPr>
                <w:rFonts w:eastAsiaTheme="minorEastAsia"/>
              </w:rPr>
            </w:pPr>
            <w:r>
              <w:rPr>
                <w:rFonts w:eastAsiaTheme="minorEastAsia" w:hint="eastAsia"/>
              </w:rPr>
              <w:t xml:space="preserve">Per band: </w:t>
            </w:r>
            <w:r w:rsidR="00EC4A4D">
              <w:rPr>
                <w:rFonts w:eastAsia="SimSun" w:hint="eastAsia"/>
                <w:lang w:eastAsia="zh-CN"/>
              </w:rPr>
              <w:t>SPRD/UNISOC</w:t>
            </w:r>
            <w:r w:rsidR="00A51B02">
              <w:rPr>
                <w:rFonts w:eastAsia="SimSun" w:hint="eastAsia"/>
                <w:lang w:eastAsia="zh-CN"/>
              </w:rPr>
              <w:t>, CATT</w:t>
            </w:r>
            <w:r w:rsidR="00F83773">
              <w:rPr>
                <w:rFonts w:eastAsia="SimSun" w:hint="eastAsia"/>
                <w:lang w:eastAsia="zh-CN"/>
              </w:rPr>
              <w:t>, Offino</w:t>
            </w:r>
            <w:r w:rsidR="00EF242E">
              <w:rPr>
                <w:rFonts w:eastAsia="SimSun" w:hint="eastAsia"/>
                <w:lang w:eastAsia="zh-CN"/>
              </w:rPr>
              <w:t>, CMCC</w:t>
            </w:r>
            <w:r w:rsidR="007A73F3">
              <w:rPr>
                <w:rFonts w:eastAsia="SimSun" w:hint="eastAsia"/>
                <w:lang w:eastAsia="zh-CN"/>
              </w:rPr>
              <w:t>, Xiaomi</w:t>
            </w:r>
          </w:p>
          <w:p w14:paraId="119B722B" w14:textId="77777777" w:rsidR="00295958" w:rsidRPr="00225957" w:rsidRDefault="00295958" w:rsidP="0034763F">
            <w:pPr>
              <w:rPr>
                <w:rFonts w:eastAsiaTheme="minorEastAsia"/>
                <w:u w:val="single"/>
              </w:rPr>
            </w:pPr>
            <w:r w:rsidRPr="00225957">
              <w:rPr>
                <w:rFonts w:eastAsiaTheme="minorEastAsia" w:hint="eastAsia"/>
                <w:u w:val="single"/>
              </w:rPr>
              <w:t>Prerequisite of the basic FG</w:t>
            </w:r>
          </w:p>
          <w:p w14:paraId="137792B2" w14:textId="05E9FF21" w:rsidR="00295958" w:rsidRDefault="00295958" w:rsidP="00865E0A">
            <w:pPr>
              <w:pStyle w:val="aff6"/>
              <w:numPr>
                <w:ilvl w:val="0"/>
                <w:numId w:val="16"/>
              </w:numPr>
              <w:ind w:leftChars="0"/>
              <w:rPr>
                <w:rFonts w:eastAsiaTheme="minorEastAsia"/>
              </w:rPr>
            </w:pPr>
            <w:r>
              <w:rPr>
                <w:rFonts w:eastAsiaTheme="minorEastAsia" w:hint="eastAsia"/>
              </w:rPr>
              <w:t xml:space="preserve">X-3 (RACH configuration option 1) or X-4 (RACH configuration option 2): </w:t>
            </w:r>
            <w:r w:rsidR="00EC4A4D">
              <w:rPr>
                <w:rFonts w:eastAsia="SimSun" w:hint="eastAsia"/>
                <w:lang w:eastAsia="zh-CN"/>
              </w:rPr>
              <w:t>SPRD/UNISOC</w:t>
            </w:r>
            <w:r w:rsidR="008739D9">
              <w:rPr>
                <w:rFonts w:eastAsia="SimSun" w:hint="eastAsia"/>
                <w:lang w:eastAsia="zh-CN"/>
              </w:rPr>
              <w:t>, Offino</w:t>
            </w:r>
            <w:r w:rsidR="00692D9A">
              <w:rPr>
                <w:rFonts w:eastAsia="SimSun" w:hint="eastAsia"/>
                <w:lang w:eastAsia="zh-CN"/>
              </w:rPr>
              <w:t>, CMCC</w:t>
            </w:r>
            <w:r w:rsidR="00BF3284">
              <w:rPr>
                <w:rFonts w:eastAsia="SimSun" w:hint="eastAsia"/>
                <w:lang w:eastAsia="zh-CN"/>
              </w:rPr>
              <w:t>, Qualcomm</w:t>
            </w:r>
          </w:p>
          <w:p w14:paraId="465AE53B" w14:textId="077900CD" w:rsidR="00906D5B" w:rsidRPr="00906D5B" w:rsidRDefault="00295958" w:rsidP="00906D5B">
            <w:pPr>
              <w:pStyle w:val="aff6"/>
              <w:numPr>
                <w:ilvl w:val="0"/>
                <w:numId w:val="16"/>
              </w:numPr>
              <w:ind w:leftChars="0"/>
              <w:rPr>
                <w:rFonts w:eastAsiaTheme="minorEastAsia"/>
              </w:rPr>
            </w:pPr>
            <w:r>
              <w:rPr>
                <w:rFonts w:eastAsiaTheme="minorEastAsia" w:hint="eastAsia"/>
              </w:rPr>
              <w:t xml:space="preserve">X-1 (basic FG for SBFD): </w:t>
            </w:r>
            <w:r w:rsidR="005E2CB8">
              <w:rPr>
                <w:rFonts w:eastAsia="SimSun" w:hint="eastAsia"/>
                <w:lang w:eastAsia="zh-CN"/>
              </w:rPr>
              <w:t>CATT</w:t>
            </w:r>
          </w:p>
          <w:p w14:paraId="2EB53B1A" w14:textId="77777777" w:rsidR="00295958" w:rsidRPr="007A73F3" w:rsidRDefault="00295958" w:rsidP="00906D5B">
            <w:pPr>
              <w:pStyle w:val="aff6"/>
              <w:numPr>
                <w:ilvl w:val="0"/>
                <w:numId w:val="16"/>
              </w:numPr>
              <w:ind w:leftChars="0"/>
              <w:rPr>
                <w:rFonts w:eastAsiaTheme="minorEastAsia"/>
              </w:rPr>
            </w:pPr>
            <w:r>
              <w:rPr>
                <w:rFonts w:eastAsiaTheme="minorEastAsia" w:hint="eastAsia"/>
              </w:rPr>
              <w:t xml:space="preserve">30-6 (Msg.3 repetition): </w:t>
            </w:r>
            <w:r w:rsidR="00EC4A4D">
              <w:rPr>
                <w:rFonts w:eastAsia="SimSun" w:hint="eastAsia"/>
                <w:lang w:eastAsia="zh-CN"/>
              </w:rPr>
              <w:t>SPRD/UNISOC</w:t>
            </w:r>
            <w:r w:rsidR="005E2CB8">
              <w:rPr>
                <w:rFonts w:eastAsia="SimSun" w:hint="eastAsia"/>
                <w:lang w:eastAsia="zh-CN"/>
              </w:rPr>
              <w:t>, CATT</w:t>
            </w:r>
            <w:r w:rsidR="00692D9A">
              <w:rPr>
                <w:rFonts w:eastAsia="SimSun" w:hint="eastAsia"/>
                <w:lang w:eastAsia="zh-CN"/>
              </w:rPr>
              <w:t>, CMCC</w:t>
            </w:r>
            <w:r w:rsidR="007A73F3">
              <w:rPr>
                <w:rFonts w:eastAsia="SimSun" w:hint="eastAsia"/>
                <w:lang w:eastAsia="zh-CN"/>
              </w:rPr>
              <w:t>, Xiaomi</w:t>
            </w:r>
          </w:p>
          <w:p w14:paraId="51343741" w14:textId="501D3855" w:rsidR="007A73F3" w:rsidRPr="002C7551" w:rsidRDefault="007A73F3" w:rsidP="00906D5B">
            <w:pPr>
              <w:pStyle w:val="aff6"/>
              <w:numPr>
                <w:ilvl w:val="0"/>
                <w:numId w:val="16"/>
              </w:numPr>
              <w:ind w:leftChars="0"/>
              <w:rPr>
                <w:rFonts w:eastAsiaTheme="minorEastAsia"/>
              </w:rPr>
            </w:pPr>
            <w:r>
              <w:rPr>
                <w:rFonts w:eastAsia="SimSun" w:hint="eastAsia"/>
                <w:lang w:eastAsia="zh-CN"/>
              </w:rPr>
              <w:t>60-2-1: Xiaomi</w:t>
            </w:r>
          </w:p>
        </w:tc>
      </w:tr>
    </w:tbl>
    <w:p w14:paraId="254E72B1" w14:textId="77777777" w:rsidR="00295958" w:rsidRDefault="00295958" w:rsidP="00295958">
      <w:pPr>
        <w:spacing w:afterLines="50" w:after="120"/>
        <w:jc w:val="both"/>
        <w:rPr>
          <w:rFonts w:eastAsia="SimSun"/>
          <w:sz w:val="22"/>
          <w:lang w:eastAsia="zh-CN"/>
        </w:rPr>
      </w:pPr>
    </w:p>
    <w:p w14:paraId="1F830EA0" w14:textId="3294ED3D" w:rsidR="00C11787" w:rsidRPr="0011637B" w:rsidRDefault="00C11787" w:rsidP="00C11787">
      <w:pPr>
        <w:pStyle w:val="4"/>
        <w:jc w:val="left"/>
        <w:rPr>
          <w:rFonts w:ascii="Times New Roman" w:hAnsi="Times New Roman"/>
          <w:b/>
          <w:bCs/>
          <w:i w:val="0"/>
          <w:highlight w:val="yellow"/>
          <w:lang w:val="en-US"/>
        </w:rPr>
      </w:pPr>
      <w:r w:rsidRPr="0011637B">
        <w:rPr>
          <w:rFonts w:ascii="Times New Roman" w:hAnsi="Times New Roman"/>
          <w:b/>
          <w:bCs/>
          <w:i w:val="0"/>
          <w:highlight w:val="yellow"/>
          <w:lang w:val="en-US"/>
        </w:rPr>
        <w:t xml:space="preserve">Proposal </w:t>
      </w:r>
      <w:r w:rsidRPr="0011637B">
        <w:rPr>
          <w:rFonts w:ascii="Times New Roman" w:hAnsi="Times New Roman" w:hint="eastAsia"/>
          <w:b/>
          <w:bCs/>
          <w:i w:val="0"/>
          <w:highlight w:val="yellow"/>
          <w:lang w:val="en-US"/>
        </w:rPr>
        <w:t>3</w:t>
      </w:r>
      <w:r w:rsidRPr="0011637B">
        <w:rPr>
          <w:rFonts w:ascii="Times New Roman" w:hAnsi="Times New Roman"/>
          <w:b/>
          <w:bCs/>
          <w:i w:val="0"/>
          <w:highlight w:val="yellow"/>
          <w:lang w:val="en-US"/>
        </w:rPr>
        <w:t>-</w:t>
      </w:r>
      <w:r w:rsidR="0011637B" w:rsidRPr="0011637B">
        <w:rPr>
          <w:rFonts w:ascii="Times New Roman" w:hAnsi="Times New Roman" w:hint="eastAsia"/>
          <w:b/>
          <w:bCs/>
          <w:i w:val="0"/>
          <w:highlight w:val="yellow"/>
          <w:lang w:val="en-US"/>
        </w:rPr>
        <w:t>4</w:t>
      </w:r>
      <w:r w:rsidRPr="0011637B">
        <w:rPr>
          <w:rFonts w:ascii="Times New Roman" w:hAnsi="Times New Roman" w:hint="eastAsia"/>
          <w:b/>
          <w:bCs/>
          <w:i w:val="0"/>
          <w:highlight w:val="yellow"/>
          <w:lang w:val="en-US"/>
        </w:rPr>
        <w:t>-1</w:t>
      </w:r>
      <w:r w:rsidRPr="0011637B">
        <w:rPr>
          <w:rFonts w:ascii="Times New Roman" w:hAnsi="Times New Roman"/>
          <w:b/>
          <w:bCs/>
          <w:i w:val="0"/>
          <w:highlight w:val="yellow"/>
          <w:lang w:val="en-US"/>
        </w:rPr>
        <w:t>:</w:t>
      </w:r>
    </w:p>
    <w:p w14:paraId="5AC054D3" w14:textId="77777777" w:rsidR="00C11787" w:rsidRPr="00C11787" w:rsidRDefault="00C11787" w:rsidP="00295958">
      <w:pPr>
        <w:spacing w:afterLines="50" w:after="120"/>
        <w:jc w:val="both"/>
        <w:rPr>
          <w:rFonts w:eastAsia="SimSun"/>
          <w:sz w:val="22"/>
          <w:lang w:eastAsia="zh-CN"/>
        </w:rPr>
      </w:pPr>
    </w:p>
    <w:p w14:paraId="3567B4F4" w14:textId="77777777" w:rsidR="00770E08" w:rsidRDefault="00770E08" w:rsidP="00770E08">
      <w:pPr>
        <w:spacing w:afterLines="50" w:after="120"/>
        <w:jc w:val="both"/>
        <w:rPr>
          <w:rFonts w:eastAsia="ＭＳ 明朝"/>
          <w:b/>
          <w:bCs/>
          <w:sz w:val="22"/>
          <w:szCs w:val="22"/>
        </w:rPr>
      </w:pPr>
      <w:r>
        <w:rPr>
          <w:rFonts w:eastAsia="ＭＳ 明朝"/>
          <w:b/>
          <w:bCs/>
          <w:sz w:val="22"/>
          <w:szCs w:val="22"/>
        </w:rPr>
        <w:t xml:space="preserve">Introduce following </w:t>
      </w:r>
      <w:r>
        <w:rPr>
          <w:rFonts w:eastAsia="ＭＳ 明朝" w:hint="eastAsia"/>
          <w:b/>
          <w:bCs/>
          <w:sz w:val="22"/>
          <w:szCs w:val="22"/>
        </w:rPr>
        <w:t>FG for Msg.3 repetition in SBFD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2095"/>
        <w:gridCol w:w="10685"/>
        <w:gridCol w:w="926"/>
        <w:gridCol w:w="577"/>
        <w:gridCol w:w="467"/>
        <w:gridCol w:w="2654"/>
        <w:gridCol w:w="841"/>
        <w:gridCol w:w="743"/>
        <w:gridCol w:w="467"/>
        <w:gridCol w:w="467"/>
        <w:gridCol w:w="222"/>
        <w:gridCol w:w="1762"/>
      </w:tblGrid>
      <w:tr w:rsidR="00770E08" w:rsidRPr="00197B03" w14:paraId="0774E7DD" w14:textId="77777777" w:rsidTr="0034763F">
        <w:trPr>
          <w:trHeight w:val="20"/>
        </w:trPr>
        <w:tc>
          <w:tcPr>
            <w:tcW w:w="98" w:type="pct"/>
            <w:tcBorders>
              <w:top w:val="single" w:sz="4" w:space="0" w:color="auto"/>
              <w:left w:val="single" w:sz="4" w:space="0" w:color="auto"/>
              <w:bottom w:val="single" w:sz="4" w:space="0" w:color="auto"/>
              <w:right w:val="single" w:sz="4" w:space="0" w:color="auto"/>
            </w:tcBorders>
            <w:shd w:val="clear" w:color="auto" w:fill="auto"/>
          </w:tcPr>
          <w:p w14:paraId="6695D2AC" w14:textId="5358B342" w:rsidR="00770E08" w:rsidRPr="00197B03" w:rsidRDefault="00446FCA" w:rsidP="0034763F">
            <w:pPr>
              <w:keepLines/>
              <w:spacing w:after="0"/>
              <w:rPr>
                <w:rFonts w:ascii="Arial" w:eastAsiaTheme="minorEastAsia" w:hAnsi="Arial" w:cs="Arial"/>
                <w:color w:val="000000"/>
                <w:sz w:val="18"/>
                <w:szCs w:val="18"/>
                <w:lang w:eastAsia="zh-CN"/>
              </w:rPr>
            </w:pPr>
            <w:r>
              <w:rPr>
                <w:rFonts w:ascii="Arial" w:eastAsia="ＭＳ 明朝" w:hAnsi="Arial" w:cs="Arial" w:hint="eastAsia"/>
                <w:color w:val="000000"/>
                <w:sz w:val="18"/>
                <w:szCs w:val="18"/>
              </w:rPr>
              <w:t>60</w:t>
            </w:r>
            <w:r w:rsidR="00770E08">
              <w:rPr>
                <w:rFonts w:ascii="Arial" w:eastAsia="ＭＳ 明朝" w:hAnsi="Arial" w:cs="Arial" w:hint="eastAsia"/>
                <w:color w:val="000000"/>
                <w:sz w:val="18"/>
                <w:szCs w:val="18"/>
              </w:rPr>
              <w:t>-</w:t>
            </w:r>
            <w:r w:rsidR="00255C3D">
              <w:rPr>
                <w:rFonts w:ascii="Arial" w:eastAsia="ＭＳ 明朝" w:hAnsi="Arial" w:cs="Arial" w:hint="eastAsia"/>
                <w:color w:val="000000"/>
                <w:sz w:val="18"/>
                <w:szCs w:val="18"/>
              </w:rPr>
              <w:t>6</w:t>
            </w:r>
          </w:p>
        </w:tc>
        <w:tc>
          <w:tcPr>
            <w:tcW w:w="469" w:type="pct"/>
            <w:tcBorders>
              <w:top w:val="single" w:sz="4" w:space="0" w:color="auto"/>
              <w:left w:val="single" w:sz="4" w:space="0" w:color="auto"/>
              <w:bottom w:val="single" w:sz="4" w:space="0" w:color="auto"/>
              <w:right w:val="single" w:sz="4" w:space="0" w:color="auto"/>
            </w:tcBorders>
            <w:shd w:val="clear" w:color="auto" w:fill="auto"/>
          </w:tcPr>
          <w:p w14:paraId="1CC00F1E" w14:textId="77777777" w:rsidR="00770E08" w:rsidRPr="002C7551" w:rsidRDefault="00770E08" w:rsidP="0034763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w:t>
            </w:r>
            <w:r w:rsidRPr="00174629">
              <w:rPr>
                <w:rFonts w:ascii="Arial" w:hAnsi="Arial" w:cs="Arial"/>
                <w:color w:val="000000"/>
                <w:sz w:val="18"/>
                <w:szCs w:val="18"/>
                <w:lang w:eastAsia="zh-CN"/>
              </w:rPr>
              <w:t xml:space="preserve"> repetition </w:t>
            </w:r>
            <w:r>
              <w:rPr>
                <w:rFonts w:ascii="Arial" w:eastAsiaTheme="minorEastAsia" w:hAnsi="Arial" w:cs="Arial" w:hint="eastAsia"/>
                <w:color w:val="000000"/>
                <w:sz w:val="18"/>
                <w:szCs w:val="18"/>
              </w:rPr>
              <w:t>in SBFD symbols</w:t>
            </w:r>
          </w:p>
        </w:tc>
        <w:tc>
          <w:tcPr>
            <w:tcW w:w="2388" w:type="pct"/>
            <w:tcBorders>
              <w:top w:val="single" w:sz="4" w:space="0" w:color="auto"/>
              <w:left w:val="single" w:sz="4" w:space="0" w:color="auto"/>
              <w:bottom w:val="single" w:sz="4" w:space="0" w:color="auto"/>
              <w:right w:val="single" w:sz="4" w:space="0" w:color="auto"/>
            </w:tcBorders>
            <w:shd w:val="clear" w:color="auto" w:fill="auto"/>
          </w:tcPr>
          <w:p w14:paraId="0F10A454" w14:textId="77777777" w:rsidR="00770E08" w:rsidRPr="002C7551" w:rsidRDefault="00770E08" w:rsidP="0034763F">
            <w:pPr>
              <w:spacing w:after="0"/>
              <w:rPr>
                <w:rFonts w:ascii="Arial" w:eastAsiaTheme="minorEastAsia" w:hAnsi="Arial" w:cs="Arial"/>
                <w:color w:val="000000"/>
                <w:sz w:val="18"/>
                <w:szCs w:val="18"/>
              </w:rPr>
            </w:pPr>
            <w:r w:rsidRPr="00D014DE">
              <w:rPr>
                <w:rFonts w:ascii="Arial" w:eastAsia="ＭＳ ゴシック" w:hAnsi="Arial" w:cs="Arial"/>
                <w:color w:val="000000"/>
                <w:sz w:val="18"/>
                <w:szCs w:val="18"/>
              </w:rPr>
              <w:t>Support of repetition of PUSCH transmission scheduled by RAR UL grant and DCI format 0_0 with CRC scrambled by TC-RNTI</w:t>
            </w:r>
            <w:r>
              <w:rPr>
                <w:rFonts w:ascii="Arial" w:eastAsiaTheme="minorEastAsia" w:hAnsi="Arial" w:cs="Arial" w:hint="eastAsia"/>
                <w:color w:val="000000"/>
                <w:sz w:val="18"/>
                <w:szCs w:val="18"/>
                <w:lang w:eastAsia="zh-CN"/>
              </w:rPr>
              <w:t xml:space="preserve"> in SBFD symbols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C7CE75C" w14:textId="7369B1F8" w:rsidR="00770E08" w:rsidRPr="00197B03" w:rsidRDefault="00770E08" w:rsidP="0034763F">
            <w:pPr>
              <w:keepLines/>
              <w:spacing w:after="0"/>
              <w:rPr>
                <w:rFonts w:ascii="Arial" w:eastAsia="ＭＳ 明朝" w:hAnsi="Arial" w:cs="Arial"/>
                <w:color w:val="000000"/>
                <w:sz w:val="18"/>
                <w:szCs w:val="18"/>
              </w:rPr>
            </w:pPr>
            <w:r>
              <w:rPr>
                <w:rFonts w:ascii="Arial" w:eastAsia="ＭＳ 明朝" w:hAnsi="Arial" w:cs="Arial" w:hint="eastAsia"/>
                <w:color w:val="000000"/>
                <w:sz w:val="18"/>
                <w:szCs w:val="18"/>
                <w:highlight w:val="yellow"/>
              </w:rPr>
              <w:t>[</w:t>
            </w:r>
            <w:r w:rsidR="00372BEC">
              <w:rPr>
                <w:rFonts w:ascii="Arial" w:eastAsia="SimSun" w:hAnsi="Arial" w:cs="Arial" w:hint="eastAsia"/>
                <w:color w:val="000000"/>
                <w:sz w:val="18"/>
                <w:szCs w:val="18"/>
                <w:highlight w:val="yellow"/>
                <w:lang w:eastAsia="zh-CN"/>
              </w:rPr>
              <w:t>60</w:t>
            </w:r>
            <w:r w:rsidRPr="002C7551">
              <w:rPr>
                <w:rFonts w:ascii="Arial" w:eastAsia="ＭＳ 明朝" w:hAnsi="Arial" w:cs="Arial" w:hint="eastAsia"/>
                <w:color w:val="000000"/>
                <w:sz w:val="18"/>
                <w:szCs w:val="18"/>
                <w:highlight w:val="yellow"/>
              </w:rPr>
              <w:t>-</w:t>
            </w:r>
            <w:r w:rsidR="00EF09A4">
              <w:rPr>
                <w:rFonts w:ascii="Arial" w:eastAsia="SimSun" w:hAnsi="Arial" w:cs="Arial" w:hint="eastAsia"/>
                <w:color w:val="000000"/>
                <w:sz w:val="18"/>
                <w:szCs w:val="18"/>
                <w:highlight w:val="yellow"/>
                <w:lang w:eastAsia="zh-CN"/>
              </w:rPr>
              <w:t>3</w:t>
            </w:r>
            <w:r>
              <w:rPr>
                <w:rFonts w:ascii="Arial" w:eastAsia="ＭＳ 明朝" w:hAnsi="Arial" w:cs="Arial" w:hint="eastAsia"/>
                <w:color w:val="000000"/>
                <w:sz w:val="18"/>
                <w:szCs w:val="18"/>
                <w:highlight w:val="yellow"/>
              </w:rPr>
              <w:t xml:space="preserve"> or </w:t>
            </w:r>
            <w:r w:rsidR="00372BEC">
              <w:rPr>
                <w:rFonts w:ascii="Arial" w:eastAsia="SimSun" w:hAnsi="Arial" w:cs="Arial" w:hint="eastAsia"/>
                <w:color w:val="000000"/>
                <w:sz w:val="18"/>
                <w:szCs w:val="18"/>
                <w:highlight w:val="yellow"/>
                <w:lang w:eastAsia="zh-CN"/>
              </w:rPr>
              <w:t>60</w:t>
            </w:r>
            <w:r>
              <w:rPr>
                <w:rFonts w:ascii="Arial" w:eastAsia="ＭＳ 明朝" w:hAnsi="Arial" w:cs="Arial" w:hint="eastAsia"/>
                <w:color w:val="000000"/>
                <w:sz w:val="18"/>
                <w:szCs w:val="18"/>
                <w:highlight w:val="yellow"/>
              </w:rPr>
              <w:t>-</w:t>
            </w:r>
            <w:r w:rsidR="00EF09A4">
              <w:rPr>
                <w:rFonts w:ascii="Arial" w:eastAsia="SimSun" w:hAnsi="Arial" w:cs="Arial" w:hint="eastAsia"/>
                <w:color w:val="000000"/>
                <w:sz w:val="18"/>
                <w:szCs w:val="18"/>
                <w:highlight w:val="yellow"/>
                <w:lang w:eastAsia="zh-CN"/>
              </w:rPr>
              <w:t>4</w:t>
            </w:r>
            <w:r>
              <w:rPr>
                <w:rFonts w:ascii="Arial" w:eastAsia="ＭＳ 明朝" w:hAnsi="Arial" w:cs="Arial" w:hint="eastAsia"/>
                <w:color w:val="000000"/>
                <w:sz w:val="18"/>
                <w:szCs w:val="18"/>
                <w:highlight w:val="yellow"/>
              </w:rPr>
              <w:t>, 30-6</w:t>
            </w:r>
            <w:r w:rsidRPr="002C7551">
              <w:rPr>
                <w:rFonts w:ascii="Arial" w:eastAsia="ＭＳ 明朝" w:hAnsi="Arial" w:cs="Arial" w:hint="eastAsia"/>
                <w:color w:val="000000"/>
                <w:sz w:val="18"/>
                <w:szCs w:val="18"/>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EC47AC8" w14:textId="77777777" w:rsidR="00770E08" w:rsidRPr="00197B03" w:rsidRDefault="00770E08"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2A713A3" w14:textId="77777777" w:rsidR="00770E08" w:rsidRPr="00197B03" w:rsidRDefault="00770E08"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594" w:type="pct"/>
            <w:tcBorders>
              <w:top w:val="single" w:sz="4" w:space="0" w:color="auto"/>
              <w:left w:val="single" w:sz="4" w:space="0" w:color="auto"/>
              <w:bottom w:val="single" w:sz="4" w:space="0" w:color="auto"/>
              <w:right w:val="single" w:sz="4" w:space="0" w:color="auto"/>
            </w:tcBorders>
            <w:shd w:val="clear" w:color="auto" w:fill="auto"/>
          </w:tcPr>
          <w:p w14:paraId="1EA92AE9" w14:textId="77777777" w:rsidR="00770E08" w:rsidRPr="00BD1797" w:rsidRDefault="00770E08" w:rsidP="0034763F">
            <w:pPr>
              <w:keepLines/>
              <w:spacing w:after="0"/>
              <w:rPr>
                <w:rFonts w:ascii="Arial" w:eastAsiaTheme="minorEastAsia" w:hAnsi="Arial" w:cs="Arial"/>
                <w:color w:val="000000"/>
                <w:sz w:val="18"/>
                <w:szCs w:val="18"/>
              </w:rPr>
            </w:pPr>
            <w:r>
              <w:rPr>
                <w:rFonts w:ascii="Arial" w:eastAsiaTheme="minorEastAsia" w:hAnsi="Arial" w:cs="Arial" w:hint="eastAsia"/>
                <w:color w:val="000000"/>
                <w:sz w:val="18"/>
                <w:szCs w:val="18"/>
              </w:rPr>
              <w:t>Msg.3 repetition in SBFD symbols</w:t>
            </w:r>
            <w:r>
              <w:rPr>
                <w:rFonts w:ascii="Arial" w:hAnsi="Arial" w:cs="Arial"/>
                <w:color w:val="000000"/>
                <w:sz w:val="18"/>
                <w:szCs w:val="18"/>
                <w:lang w:eastAsia="zh-CN"/>
              </w:rPr>
              <w:t xml:space="preserve"> is not supported</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ADFE630" w14:textId="77777777" w:rsidR="00770E08" w:rsidRPr="00BD1797" w:rsidRDefault="00770E08" w:rsidP="0034763F">
            <w:pPr>
              <w:keepLines/>
              <w:spacing w:after="0"/>
              <w:jc w:val="center"/>
              <w:rPr>
                <w:rFonts w:ascii="Arial" w:eastAsiaTheme="minorEastAsia" w:hAnsi="Arial" w:cs="Arial"/>
                <w:color w:val="000000"/>
                <w:sz w:val="18"/>
                <w:szCs w:val="18"/>
              </w:rPr>
            </w:pPr>
            <w:r w:rsidRPr="00BD1797">
              <w:rPr>
                <w:rFonts w:ascii="Arial" w:eastAsiaTheme="minorEastAsia" w:hAnsi="Arial" w:cs="Arial" w:hint="eastAsia"/>
                <w:color w:val="000000"/>
                <w:sz w:val="18"/>
                <w:szCs w:val="18"/>
                <w:highlight w:val="yellow"/>
              </w:rPr>
              <w:t>[</w:t>
            </w:r>
            <w:r w:rsidRPr="00BD1797">
              <w:rPr>
                <w:rFonts w:ascii="Arial" w:eastAsia="SimSun" w:hAnsi="Arial" w:cs="Arial"/>
                <w:color w:val="000000"/>
                <w:sz w:val="18"/>
                <w:szCs w:val="18"/>
                <w:highlight w:val="yellow"/>
                <w:lang w:eastAsia="zh-CN"/>
              </w:rPr>
              <w:t>P</w:t>
            </w:r>
            <w:r w:rsidRPr="00BD1797">
              <w:rPr>
                <w:rFonts w:ascii="Arial" w:eastAsia="SimSun" w:hAnsi="Arial" w:cs="Arial" w:hint="eastAsia"/>
                <w:color w:val="000000"/>
                <w:sz w:val="18"/>
                <w:szCs w:val="18"/>
                <w:highlight w:val="yellow"/>
                <w:lang w:eastAsia="zh-CN"/>
              </w:rPr>
              <w:t>er Band</w:t>
            </w:r>
            <w:r w:rsidRPr="00BD1797">
              <w:rPr>
                <w:rFonts w:ascii="Arial" w:eastAsiaTheme="minorEastAsia" w:hAnsi="Arial" w:cs="Arial" w:hint="eastAsia"/>
                <w:color w:val="000000"/>
                <w:sz w:val="18"/>
                <w:szCs w:val="18"/>
                <w:highlight w:val="yellow"/>
              </w:rPr>
              <w:t>]</w:t>
            </w:r>
          </w:p>
        </w:tc>
        <w:tc>
          <w:tcPr>
            <w:tcW w:w="167" w:type="pct"/>
            <w:tcBorders>
              <w:top w:val="single" w:sz="4" w:space="0" w:color="auto"/>
              <w:left w:val="single" w:sz="4" w:space="0" w:color="auto"/>
              <w:bottom w:val="single" w:sz="4" w:space="0" w:color="auto"/>
              <w:right w:val="single" w:sz="4" w:space="0" w:color="auto"/>
            </w:tcBorders>
            <w:shd w:val="clear" w:color="auto" w:fill="auto"/>
          </w:tcPr>
          <w:p w14:paraId="5A8EAC75" w14:textId="77777777" w:rsidR="00770E08" w:rsidRPr="00197B03" w:rsidRDefault="00770E08"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E7AE95C" w14:textId="77777777" w:rsidR="00770E08" w:rsidRPr="00197B03" w:rsidRDefault="00770E08" w:rsidP="0034763F">
            <w:pPr>
              <w:keepLines/>
              <w:spacing w:after="0"/>
              <w:jc w:val="center"/>
              <w:rPr>
                <w:rFonts w:ascii="Arial" w:eastAsia="SimSun" w:hAnsi="Arial" w:cs="Arial"/>
                <w:color w:val="000000"/>
                <w:sz w:val="18"/>
                <w:szCs w:val="18"/>
                <w:lang w:eastAsia="zh-CN"/>
              </w:rPr>
            </w:pPr>
            <w:r>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5734A1" w14:textId="77777777" w:rsidR="00770E08" w:rsidRPr="00197B03" w:rsidRDefault="00770E08" w:rsidP="0034763F">
            <w:pPr>
              <w:keepLines/>
              <w:spacing w:after="0"/>
              <w:jc w:val="center"/>
              <w:rPr>
                <w:rFonts w:ascii="Arial" w:eastAsia="SimSun" w:hAnsi="Arial" w:cs="Arial"/>
                <w:color w:val="000000"/>
                <w:sz w:val="18"/>
                <w:szCs w:val="18"/>
              </w:rPr>
            </w:pPr>
            <w:r>
              <w:rPr>
                <w:rFonts w:ascii="Arial" w:eastAsia="SimSun" w:hAnsi="Arial" w:cs="Arial" w:hint="eastAsia"/>
                <w:color w:val="000000"/>
                <w:sz w:val="18"/>
                <w:szCs w:val="18"/>
                <w:lang w:eastAsia="zh-CN"/>
              </w:rPr>
              <w:t>n/a</w:t>
            </w:r>
          </w:p>
        </w:tc>
        <w:tc>
          <w:tcPr>
            <w:tcW w:w="50" w:type="pct"/>
            <w:tcBorders>
              <w:top w:val="single" w:sz="4" w:space="0" w:color="auto"/>
              <w:left w:val="single" w:sz="4" w:space="0" w:color="auto"/>
              <w:bottom w:val="single" w:sz="4" w:space="0" w:color="auto"/>
              <w:right w:val="single" w:sz="4" w:space="0" w:color="auto"/>
            </w:tcBorders>
            <w:shd w:val="clear" w:color="auto" w:fill="auto"/>
          </w:tcPr>
          <w:p w14:paraId="788AE5E4" w14:textId="77777777" w:rsidR="00770E08" w:rsidRPr="002C7551" w:rsidRDefault="00770E08" w:rsidP="0034763F">
            <w:pPr>
              <w:keepLines/>
              <w:spacing w:after="0"/>
              <w:rPr>
                <w:rFonts w:ascii="Arial" w:eastAsiaTheme="minorEastAsia" w:hAnsi="Arial" w:cs="Arial"/>
                <w:color w:val="000000"/>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3A26121" w14:textId="77777777" w:rsidR="00770E08" w:rsidRPr="00197B03" w:rsidRDefault="00770E08" w:rsidP="0034763F">
            <w:pPr>
              <w:keepLines/>
              <w:spacing w:after="0"/>
              <w:rPr>
                <w:rFonts w:ascii="Arial" w:eastAsia="SimSun" w:hAnsi="Arial" w:cs="Arial"/>
                <w:color w:val="000000"/>
                <w:sz w:val="18"/>
                <w:szCs w:val="18"/>
              </w:rPr>
            </w:pPr>
            <w:r w:rsidRPr="00290AAB">
              <w:rPr>
                <w:rFonts w:ascii="Arial" w:eastAsia="SimSun" w:hAnsi="Arial" w:cs="Arial"/>
                <w:color w:val="000000"/>
                <w:sz w:val="18"/>
                <w:szCs w:val="18"/>
              </w:rPr>
              <w:t>Optional with capability signalling</w:t>
            </w:r>
          </w:p>
        </w:tc>
      </w:tr>
    </w:tbl>
    <w:p w14:paraId="714F8A6D" w14:textId="77777777" w:rsidR="00D52566" w:rsidRPr="00295958" w:rsidRDefault="00D52566" w:rsidP="00D52566">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770E08" w14:paraId="46E1191D" w14:textId="77777777" w:rsidTr="0034763F">
        <w:tc>
          <w:tcPr>
            <w:tcW w:w="505" w:type="pct"/>
            <w:shd w:val="clear" w:color="auto" w:fill="F2F2F2" w:themeFill="background1" w:themeFillShade="F2"/>
          </w:tcPr>
          <w:p w14:paraId="36D9D3CE" w14:textId="77777777" w:rsidR="00770E08" w:rsidRDefault="00770E08" w:rsidP="0034763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5D9F648B" w14:textId="77777777" w:rsidR="00770E08" w:rsidRDefault="00770E08" w:rsidP="0034763F">
            <w:pPr>
              <w:spacing w:afterLines="50" w:after="120"/>
              <w:jc w:val="both"/>
              <w:rPr>
                <w:szCs w:val="21"/>
                <w:lang w:val="en-US"/>
              </w:rPr>
            </w:pPr>
            <w:r>
              <w:rPr>
                <w:rFonts w:hint="eastAsia"/>
                <w:szCs w:val="21"/>
                <w:lang w:val="en-US"/>
              </w:rPr>
              <w:t>C</w:t>
            </w:r>
            <w:r>
              <w:rPr>
                <w:szCs w:val="21"/>
                <w:lang w:val="en-US"/>
              </w:rPr>
              <w:t>omment</w:t>
            </w:r>
          </w:p>
        </w:tc>
      </w:tr>
      <w:tr w:rsidR="00770E08" w14:paraId="6FAEFFEA" w14:textId="77777777" w:rsidTr="0034763F">
        <w:tc>
          <w:tcPr>
            <w:tcW w:w="505" w:type="pct"/>
          </w:tcPr>
          <w:p w14:paraId="36A5E474" w14:textId="6EBF9A56" w:rsidR="00770E08" w:rsidRDefault="008E3F6F"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153A111B" w14:textId="00572F2E" w:rsidR="00770E08" w:rsidRDefault="008E3F6F" w:rsidP="0034763F">
            <w:pPr>
              <w:pStyle w:val="aff6"/>
              <w:numPr>
                <w:ilvl w:val="255"/>
                <w:numId w:val="0"/>
              </w:num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770E08" w14:paraId="3975F627" w14:textId="77777777" w:rsidTr="0034763F">
        <w:tc>
          <w:tcPr>
            <w:tcW w:w="505" w:type="pct"/>
          </w:tcPr>
          <w:p w14:paraId="279C9C4F" w14:textId="4159DE06" w:rsidR="00770E08" w:rsidRPr="00B67924" w:rsidRDefault="00B67924" w:rsidP="003476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E25568B" w14:textId="4219FED0" w:rsidR="00770E08" w:rsidRPr="001C6C62" w:rsidRDefault="001C6C62" w:rsidP="0034763F">
            <w:pPr>
              <w:pStyle w:val="aff6"/>
              <w:numPr>
                <w:ilvl w:val="255"/>
                <w:numId w:val="0"/>
              </w:numPr>
              <w:spacing w:afterLines="50" w:after="120"/>
              <w:jc w:val="both"/>
              <w:rPr>
                <w:rFonts w:eastAsia="SimSun"/>
                <w:sz w:val="22"/>
                <w:lang w:val="en-US" w:eastAsia="zh-CN"/>
              </w:rPr>
            </w:pPr>
            <w:r>
              <w:rPr>
                <w:rFonts w:eastAsia="SimSun" w:hint="eastAsia"/>
                <w:sz w:val="22"/>
                <w:lang w:val="en-US" w:eastAsia="zh-CN"/>
              </w:rPr>
              <w:t>P</w:t>
            </w:r>
            <w:r>
              <w:rPr>
                <w:rFonts w:eastAsia="SimSun"/>
                <w:sz w:val="22"/>
                <w:lang w:val="en-US" w:eastAsia="zh-CN"/>
              </w:rPr>
              <w:t xml:space="preserve">refer Ericsson’s proposal summarized above. </w:t>
            </w:r>
          </w:p>
        </w:tc>
      </w:tr>
      <w:tr w:rsidR="00D626C6" w14:paraId="190D13D8" w14:textId="77777777" w:rsidTr="0034763F">
        <w:tc>
          <w:tcPr>
            <w:tcW w:w="505" w:type="pct"/>
          </w:tcPr>
          <w:p w14:paraId="7D70FFF8" w14:textId="65BA00DF" w:rsidR="00D626C6" w:rsidRDefault="00D626C6" w:rsidP="00D626C6">
            <w:pPr>
              <w:spacing w:after="0"/>
              <w:jc w:val="both"/>
              <w:rPr>
                <w:rFonts w:eastAsia="SimSun"/>
                <w:szCs w:val="21"/>
                <w:lang w:val="en-US" w:eastAsia="zh-CN"/>
              </w:rPr>
            </w:pPr>
            <w:r w:rsidRPr="00B60488">
              <w:rPr>
                <w:rFonts w:eastAsia="SimSun" w:hint="eastAsia"/>
                <w:szCs w:val="22"/>
                <w:lang w:val="en-US" w:eastAsia="zh-CN"/>
              </w:rPr>
              <w:t>H</w:t>
            </w:r>
            <w:r w:rsidRPr="00B60488">
              <w:rPr>
                <w:rFonts w:eastAsia="SimSun"/>
                <w:szCs w:val="22"/>
                <w:lang w:val="en-US" w:eastAsia="zh-CN"/>
              </w:rPr>
              <w:t>uawei, HiSilicon</w:t>
            </w:r>
          </w:p>
        </w:tc>
        <w:tc>
          <w:tcPr>
            <w:tcW w:w="4495" w:type="pct"/>
          </w:tcPr>
          <w:p w14:paraId="2BC055F0" w14:textId="77777777" w:rsidR="00D626C6" w:rsidRDefault="00D626C6" w:rsidP="00D626C6">
            <w:pPr>
              <w:pStyle w:val="aff6"/>
              <w:numPr>
                <w:ilvl w:val="255"/>
                <w:numId w:val="0"/>
              </w:numPr>
              <w:spacing w:afterLines="50" w:after="120"/>
              <w:jc w:val="both"/>
              <w:rPr>
                <w:rFonts w:eastAsia="SimSun"/>
                <w:szCs w:val="22"/>
                <w:lang w:val="en-US" w:eastAsia="zh-CN"/>
              </w:rPr>
            </w:pPr>
            <w:r w:rsidRPr="00B60488">
              <w:rPr>
                <w:rFonts w:eastAsia="SimSun" w:hint="eastAsia"/>
                <w:szCs w:val="22"/>
                <w:lang w:val="en-US" w:eastAsia="zh-CN"/>
              </w:rPr>
              <w:t>N</w:t>
            </w:r>
            <w:r w:rsidRPr="00B60488">
              <w:rPr>
                <w:rFonts w:eastAsia="SimSun"/>
                <w:szCs w:val="22"/>
                <w:lang w:val="en-US" w:eastAsia="zh-CN"/>
              </w:rPr>
              <w:t xml:space="preserve">ot support. </w:t>
            </w:r>
          </w:p>
          <w:p w14:paraId="7318CA12" w14:textId="1414DB39" w:rsidR="00D626C6" w:rsidRDefault="00D626C6" w:rsidP="00D626C6">
            <w:pPr>
              <w:pStyle w:val="aff6"/>
              <w:numPr>
                <w:ilvl w:val="255"/>
                <w:numId w:val="0"/>
              </w:numPr>
              <w:spacing w:afterLines="50" w:after="120"/>
              <w:jc w:val="both"/>
              <w:rPr>
                <w:rFonts w:eastAsia="SimSun"/>
                <w:szCs w:val="24"/>
                <w:lang w:eastAsia="zh-CN"/>
              </w:rPr>
            </w:pPr>
            <w:r w:rsidRPr="004A31A0">
              <w:rPr>
                <w:rFonts w:eastAsia="SimSun"/>
                <w:szCs w:val="22"/>
                <w:lang w:val="en-US" w:eastAsia="zh-CN"/>
              </w:rPr>
              <w:t xml:space="preserve">We think it can be included into the basic FG. Note that </w:t>
            </w:r>
            <w:r w:rsidRPr="004A31A0">
              <w:rPr>
                <w:rFonts w:eastAsia="ＭＳ ゴシック"/>
                <w:color w:val="000000"/>
                <w:szCs w:val="22"/>
              </w:rPr>
              <w:t xml:space="preserve">Configuration 1 is included is the basic FG. A UE supporting MSG3 repetition using </w:t>
            </w:r>
            <w:r w:rsidR="00065390">
              <w:rPr>
                <w:rFonts w:ascii="SimSun" w:eastAsia="SimSun" w:hAnsi="SimSun" w:hint="eastAsia"/>
                <w:color w:val="000000"/>
                <w:szCs w:val="22"/>
                <w:lang w:eastAsia="zh-CN"/>
              </w:rPr>
              <w:t>F</w:t>
            </w:r>
            <w:r w:rsidRPr="004A31A0">
              <w:rPr>
                <w:rFonts w:eastAsia="ＭＳ ゴシック"/>
                <w:color w:val="000000"/>
                <w:szCs w:val="22"/>
              </w:rPr>
              <w:t xml:space="preserve">eature </w:t>
            </w:r>
            <w:r w:rsidR="00065390">
              <w:rPr>
                <w:rFonts w:eastAsia="ＭＳ ゴシック"/>
                <w:color w:val="000000"/>
                <w:szCs w:val="22"/>
              </w:rPr>
              <w:t>G</w:t>
            </w:r>
            <w:r w:rsidRPr="004A31A0">
              <w:rPr>
                <w:rFonts w:eastAsia="ＭＳ ゴシック"/>
                <w:color w:val="000000"/>
                <w:szCs w:val="22"/>
              </w:rPr>
              <w:t xml:space="preserve">roup </w:t>
            </w:r>
            <w:r w:rsidR="00065390">
              <w:rPr>
                <w:rFonts w:eastAsia="ＭＳ ゴシック"/>
                <w:color w:val="000000"/>
                <w:szCs w:val="22"/>
              </w:rPr>
              <w:t>C</w:t>
            </w:r>
            <w:r w:rsidRPr="004A31A0">
              <w:rPr>
                <w:rFonts w:eastAsia="ＭＳ ゴシック"/>
                <w:color w:val="000000"/>
                <w:szCs w:val="22"/>
              </w:rPr>
              <w:t>ombination indication and basic SBFD FG can support MSG3 repetition in SBFD symbols. We don't see the need to introduce a separate UE capability.</w:t>
            </w:r>
          </w:p>
        </w:tc>
      </w:tr>
      <w:tr w:rsidR="008E587C" w14:paraId="52EFBAC5" w14:textId="77777777" w:rsidTr="0034763F">
        <w:tc>
          <w:tcPr>
            <w:tcW w:w="505" w:type="pct"/>
          </w:tcPr>
          <w:p w14:paraId="25BF1053" w14:textId="32606DEF"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2DE2053D" w14:textId="386627F1" w:rsidR="008E587C" w:rsidRDefault="008E587C" w:rsidP="008E587C">
            <w:pPr>
              <w:pStyle w:val="aff6"/>
              <w:numPr>
                <w:ilvl w:val="255"/>
                <w:numId w:val="0"/>
              </w:numPr>
              <w:spacing w:afterLines="50" w:after="120"/>
              <w:jc w:val="both"/>
              <w:rPr>
                <w:rFonts w:eastAsia="SimSun"/>
                <w:szCs w:val="24"/>
                <w:lang w:eastAsia="zh-CN"/>
              </w:rPr>
            </w:pPr>
            <w:r>
              <w:rPr>
                <w:rFonts w:eastAsiaTheme="minorEastAsia" w:hint="eastAsia"/>
                <w:szCs w:val="24"/>
              </w:rPr>
              <w:t xml:space="preserve">We are ok with the proposal as it seems majority prefer to have this as </w:t>
            </w:r>
            <w:r>
              <w:rPr>
                <w:rFonts w:eastAsiaTheme="minorEastAsia"/>
                <w:szCs w:val="24"/>
              </w:rPr>
              <w:t>separate</w:t>
            </w:r>
            <w:r>
              <w:rPr>
                <w:rFonts w:eastAsiaTheme="minorEastAsia" w:hint="eastAsia"/>
                <w:szCs w:val="24"/>
              </w:rPr>
              <w:t xml:space="preserve"> FG (i.e., UE may support Msg.3 repetition only for SBFD operation, or UE supporting Msg.3 repetition for non-SBFD operation may not support Msg.3 repetition for SBFD operation).</w:t>
            </w:r>
          </w:p>
        </w:tc>
      </w:tr>
      <w:tr w:rsidR="0060530D" w14:paraId="676A22F2" w14:textId="77777777" w:rsidTr="0034763F">
        <w:tc>
          <w:tcPr>
            <w:tcW w:w="505" w:type="pct"/>
          </w:tcPr>
          <w:p w14:paraId="15A5A708" w14:textId="6D11F1E3" w:rsidR="0060530D" w:rsidRDefault="0060530D" w:rsidP="0060530D">
            <w:pPr>
              <w:spacing w:after="0"/>
              <w:jc w:val="both"/>
              <w:rPr>
                <w:rFonts w:eastAsiaTheme="minorEastAsia"/>
                <w:szCs w:val="21"/>
                <w:lang w:val="en-US"/>
              </w:rPr>
            </w:pPr>
            <w:r>
              <w:rPr>
                <w:rFonts w:eastAsia="SimSun"/>
                <w:szCs w:val="21"/>
                <w:lang w:val="en-US" w:eastAsia="zh-CN"/>
              </w:rPr>
              <w:t>Ericsson</w:t>
            </w:r>
          </w:p>
        </w:tc>
        <w:tc>
          <w:tcPr>
            <w:tcW w:w="4495" w:type="pct"/>
          </w:tcPr>
          <w:p w14:paraId="0F05AA7C" w14:textId="647970B2" w:rsidR="0060530D" w:rsidRDefault="0060530D" w:rsidP="0060530D">
            <w:pPr>
              <w:pStyle w:val="aff6"/>
              <w:numPr>
                <w:ilvl w:val="255"/>
                <w:numId w:val="0"/>
              </w:numPr>
              <w:spacing w:afterLines="50" w:after="120"/>
              <w:jc w:val="both"/>
              <w:rPr>
                <w:rFonts w:eastAsiaTheme="minorEastAsia"/>
                <w:szCs w:val="24"/>
              </w:rPr>
            </w:pPr>
            <w:r>
              <w:rPr>
                <w:rFonts w:eastAsia="SimSun"/>
                <w:szCs w:val="24"/>
                <w:lang w:eastAsia="zh-CN"/>
              </w:rPr>
              <w:t>Support.</w:t>
            </w:r>
          </w:p>
        </w:tc>
      </w:tr>
      <w:tr w:rsidR="007E1D3A" w14:paraId="7B02CEA8" w14:textId="77777777" w:rsidTr="0034763F">
        <w:tc>
          <w:tcPr>
            <w:tcW w:w="505" w:type="pct"/>
          </w:tcPr>
          <w:p w14:paraId="26169EE6" w14:textId="4F5E6BAC" w:rsidR="007E1D3A" w:rsidRDefault="007E1D3A" w:rsidP="007E1D3A">
            <w:pPr>
              <w:spacing w:after="0"/>
              <w:jc w:val="both"/>
              <w:rPr>
                <w:rFonts w:eastAsia="SimSun"/>
                <w:szCs w:val="21"/>
                <w:lang w:val="en-US" w:eastAsia="zh-CN"/>
              </w:rPr>
            </w:pPr>
            <w:r>
              <w:rPr>
                <w:rFonts w:eastAsiaTheme="minorEastAsia"/>
                <w:szCs w:val="21"/>
                <w:lang w:val="en-US"/>
              </w:rPr>
              <w:t>Samsung</w:t>
            </w:r>
          </w:p>
        </w:tc>
        <w:tc>
          <w:tcPr>
            <w:tcW w:w="4495" w:type="pct"/>
          </w:tcPr>
          <w:p w14:paraId="4CDAA543" w14:textId="74559799" w:rsidR="007E1D3A" w:rsidRDefault="007E1D3A" w:rsidP="007E1D3A">
            <w:pPr>
              <w:pStyle w:val="aff6"/>
              <w:numPr>
                <w:ilvl w:val="255"/>
                <w:numId w:val="0"/>
              </w:numPr>
              <w:spacing w:afterLines="50" w:after="120"/>
              <w:jc w:val="both"/>
              <w:rPr>
                <w:rFonts w:eastAsia="SimSun"/>
                <w:szCs w:val="24"/>
                <w:lang w:eastAsia="zh-CN"/>
              </w:rPr>
            </w:pPr>
            <w:r>
              <w:rPr>
                <w:rFonts w:eastAsiaTheme="minorEastAsia"/>
                <w:szCs w:val="24"/>
              </w:rPr>
              <w:t>Prefer Ericsson’s proposal as well.</w:t>
            </w:r>
          </w:p>
        </w:tc>
      </w:tr>
      <w:tr w:rsidR="00707C58" w14:paraId="654D0334" w14:textId="77777777" w:rsidTr="0034763F">
        <w:tc>
          <w:tcPr>
            <w:tcW w:w="505" w:type="pct"/>
          </w:tcPr>
          <w:p w14:paraId="7FDDBE1E" w14:textId="06D4A068" w:rsidR="00707C58" w:rsidRDefault="00707C58" w:rsidP="00707C58">
            <w:pPr>
              <w:spacing w:after="0"/>
              <w:jc w:val="both"/>
              <w:rPr>
                <w:rFonts w:eastAsiaTheme="minorEastAsia"/>
                <w:szCs w:val="21"/>
                <w:lang w:val="en-US"/>
              </w:rPr>
            </w:pPr>
            <w:r>
              <w:rPr>
                <w:rFonts w:eastAsia="SimSun"/>
                <w:szCs w:val="21"/>
                <w:lang w:val="en-US" w:eastAsia="zh-CN"/>
              </w:rPr>
              <w:t>QC</w:t>
            </w:r>
          </w:p>
        </w:tc>
        <w:tc>
          <w:tcPr>
            <w:tcW w:w="4495" w:type="pct"/>
          </w:tcPr>
          <w:p w14:paraId="78D382C7" w14:textId="261A62AA" w:rsidR="00707C58" w:rsidRDefault="00707C58" w:rsidP="00707C58">
            <w:pPr>
              <w:pStyle w:val="aff6"/>
              <w:numPr>
                <w:ilvl w:val="255"/>
                <w:numId w:val="0"/>
              </w:numPr>
              <w:spacing w:afterLines="50" w:after="120"/>
              <w:jc w:val="both"/>
              <w:rPr>
                <w:rFonts w:eastAsiaTheme="minorEastAsia"/>
                <w:szCs w:val="24"/>
              </w:rPr>
            </w:pPr>
            <w:r>
              <w:rPr>
                <w:rFonts w:eastAsia="SimSun"/>
                <w:szCs w:val="24"/>
                <w:lang w:eastAsia="zh-CN"/>
              </w:rPr>
              <w:t>Support</w:t>
            </w:r>
          </w:p>
        </w:tc>
      </w:tr>
      <w:tr w:rsidR="00FA2938" w14:paraId="4430DF91" w14:textId="77777777" w:rsidTr="0034763F">
        <w:tc>
          <w:tcPr>
            <w:tcW w:w="505" w:type="pct"/>
          </w:tcPr>
          <w:p w14:paraId="7C034F60" w14:textId="77BD730A" w:rsidR="00FA2938" w:rsidRDefault="00FA2938" w:rsidP="00FA2938">
            <w:pPr>
              <w:spacing w:after="0"/>
              <w:jc w:val="both"/>
              <w:rPr>
                <w:rFonts w:eastAsia="SimSun"/>
                <w:szCs w:val="21"/>
                <w:lang w:val="en-US" w:eastAsia="zh-CN"/>
              </w:rPr>
            </w:pPr>
            <w:r>
              <w:rPr>
                <w:rFonts w:eastAsia="SimSun" w:hint="eastAsia"/>
                <w:szCs w:val="21"/>
                <w:lang w:val="en-US" w:eastAsia="zh-CN"/>
              </w:rPr>
              <w:t>CATT</w:t>
            </w:r>
          </w:p>
        </w:tc>
        <w:tc>
          <w:tcPr>
            <w:tcW w:w="4495" w:type="pct"/>
          </w:tcPr>
          <w:p w14:paraId="26090C7D" w14:textId="39F34DE1" w:rsidR="00FA2938" w:rsidRDefault="00FA2938" w:rsidP="00FA2938">
            <w:pPr>
              <w:pStyle w:val="aff6"/>
              <w:numPr>
                <w:ilvl w:val="255"/>
                <w:numId w:val="0"/>
              </w:numPr>
              <w:spacing w:afterLines="50" w:after="120"/>
              <w:jc w:val="both"/>
              <w:rPr>
                <w:rFonts w:eastAsia="SimSun"/>
                <w:szCs w:val="24"/>
                <w:lang w:eastAsia="zh-CN"/>
              </w:rPr>
            </w:pPr>
            <w:r>
              <w:rPr>
                <w:rFonts w:eastAsia="SimSun"/>
                <w:szCs w:val="24"/>
                <w:lang w:eastAsia="zh-CN"/>
              </w:rPr>
              <w:t>S</w:t>
            </w:r>
            <w:r>
              <w:rPr>
                <w:rFonts w:eastAsia="SimSun" w:hint="eastAsia"/>
                <w:szCs w:val="24"/>
                <w:lang w:eastAsia="zh-CN"/>
              </w:rPr>
              <w:t>upport.</w:t>
            </w:r>
          </w:p>
        </w:tc>
      </w:tr>
      <w:tr w:rsidR="00CA6B85" w14:paraId="0C52C09B" w14:textId="77777777" w:rsidTr="0034763F">
        <w:tc>
          <w:tcPr>
            <w:tcW w:w="505" w:type="pct"/>
          </w:tcPr>
          <w:p w14:paraId="79484880" w14:textId="50522B40" w:rsidR="00CA6B85" w:rsidRDefault="00CA6B85" w:rsidP="00CA6B85">
            <w:pPr>
              <w:spacing w:after="0"/>
              <w:jc w:val="both"/>
              <w:rPr>
                <w:rFonts w:eastAsia="SimSun"/>
                <w:szCs w:val="21"/>
                <w:lang w:val="en-US" w:eastAsia="zh-CN"/>
              </w:rPr>
            </w:pPr>
            <w:r>
              <w:rPr>
                <w:rFonts w:eastAsiaTheme="minorEastAsia"/>
                <w:szCs w:val="21"/>
                <w:lang w:val="en-US"/>
              </w:rPr>
              <w:t>Nokia</w:t>
            </w:r>
          </w:p>
        </w:tc>
        <w:tc>
          <w:tcPr>
            <w:tcW w:w="4495" w:type="pct"/>
          </w:tcPr>
          <w:p w14:paraId="65125BA5" w14:textId="0DB4DF97" w:rsidR="00CA6B85" w:rsidRDefault="00CA6B85" w:rsidP="00CA6B85">
            <w:pPr>
              <w:pStyle w:val="aff6"/>
              <w:numPr>
                <w:ilvl w:val="255"/>
                <w:numId w:val="0"/>
              </w:numPr>
              <w:spacing w:afterLines="50" w:after="120"/>
              <w:jc w:val="both"/>
              <w:rPr>
                <w:rFonts w:eastAsia="SimSun"/>
                <w:szCs w:val="24"/>
                <w:lang w:eastAsia="zh-CN"/>
              </w:rPr>
            </w:pPr>
            <w:r>
              <w:rPr>
                <w:rFonts w:eastAsiaTheme="minorEastAsia"/>
                <w:szCs w:val="24"/>
              </w:rPr>
              <w:t>This can be part of basic FGs for random access (i.e. 60-3 and 60-4).</w:t>
            </w:r>
          </w:p>
        </w:tc>
      </w:tr>
    </w:tbl>
    <w:p w14:paraId="4FD5988C" w14:textId="0A2523CF" w:rsidR="00D52566" w:rsidRPr="008E587C" w:rsidRDefault="00D52566" w:rsidP="00D52566">
      <w:pPr>
        <w:spacing w:afterLines="50" w:after="120"/>
        <w:jc w:val="both"/>
        <w:rPr>
          <w:rFonts w:eastAsiaTheme="minorEastAsia"/>
          <w:sz w:val="22"/>
          <w:lang w:val="en-US"/>
        </w:rPr>
      </w:pPr>
    </w:p>
    <w:p w14:paraId="56D76A62" w14:textId="77777777" w:rsidR="00FA1359" w:rsidRPr="00D52566" w:rsidRDefault="00FA1359">
      <w:pPr>
        <w:spacing w:afterLines="50" w:after="120"/>
        <w:jc w:val="both"/>
        <w:rPr>
          <w:rFonts w:eastAsia="SimSun"/>
          <w:sz w:val="22"/>
          <w:lang w:val="en-US" w:eastAsia="zh-CN"/>
        </w:rPr>
      </w:pPr>
    </w:p>
    <w:p w14:paraId="11A3185F" w14:textId="0ACB33CA" w:rsidR="00B17513" w:rsidRDefault="00B17513" w:rsidP="00B17513">
      <w:pPr>
        <w:pStyle w:val="1"/>
        <w:numPr>
          <w:ilvl w:val="0"/>
          <w:numId w:val="12"/>
        </w:numPr>
        <w:spacing w:before="180" w:after="120"/>
        <w:rPr>
          <w:rFonts w:eastAsia="ＭＳ 明朝"/>
          <w:b/>
          <w:bCs/>
          <w:szCs w:val="24"/>
          <w:lang w:val="en-US"/>
        </w:rPr>
      </w:pPr>
      <w:r>
        <w:rPr>
          <w:rFonts w:eastAsia="ＭＳ 明朝" w:hint="eastAsia"/>
          <w:b/>
          <w:bCs/>
          <w:szCs w:val="24"/>
          <w:lang w:val="en-US"/>
        </w:rPr>
        <w:t>FGs for CLI handling</w:t>
      </w:r>
    </w:p>
    <w:p w14:paraId="38EAB10F" w14:textId="5014095E" w:rsidR="00B17513" w:rsidRPr="00537644" w:rsidRDefault="00B17513" w:rsidP="00B17513">
      <w:pPr>
        <w:pStyle w:val="20"/>
        <w:spacing w:line="240" w:lineRule="auto"/>
        <w:rPr>
          <w:rFonts w:eastAsiaTheme="minorEastAsia"/>
          <w:b/>
          <w:bCs/>
        </w:rPr>
      </w:pPr>
      <w:r>
        <w:rPr>
          <w:rFonts w:eastAsiaTheme="minorEastAsia" w:hint="eastAsia"/>
          <w:b/>
          <w:bCs/>
        </w:rPr>
        <w:t>4.1</w:t>
      </w:r>
      <w:r>
        <w:rPr>
          <w:rFonts w:eastAsiaTheme="minorEastAsia"/>
          <w:b/>
          <w:bCs/>
        </w:rPr>
        <w:tab/>
      </w:r>
      <w:r>
        <w:rPr>
          <w:rFonts w:eastAsiaTheme="minorEastAsia" w:hint="eastAsia"/>
          <w:b/>
          <w:bCs/>
        </w:rPr>
        <w:t>FGs for UL resource muting</w:t>
      </w:r>
    </w:p>
    <w:p w14:paraId="1E974DF0"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541"/>
        <w:gridCol w:w="1479"/>
        <w:gridCol w:w="20363"/>
      </w:tblGrid>
      <w:tr w:rsidR="00B17513" w14:paraId="125A8DD4" w14:textId="77777777" w:rsidTr="000636CF">
        <w:trPr>
          <w:trHeight w:val="57"/>
        </w:trPr>
        <w:tc>
          <w:tcPr>
            <w:tcW w:w="638" w:type="dxa"/>
          </w:tcPr>
          <w:p w14:paraId="21191A2F" w14:textId="77777777" w:rsidR="00B17513" w:rsidRDefault="00B17513" w:rsidP="00424C6A">
            <w:pPr>
              <w:spacing w:after="0"/>
              <w:jc w:val="both"/>
              <w:rPr>
                <w:rFonts w:eastAsia="ＭＳ 明朝"/>
                <w:sz w:val="22"/>
              </w:rPr>
            </w:pPr>
            <w:r>
              <w:rPr>
                <w:rFonts w:eastAsia="ＭＳ 明朝" w:hint="eastAsia"/>
                <w:sz w:val="22"/>
              </w:rPr>
              <w:t>[1]</w:t>
            </w:r>
          </w:p>
        </w:tc>
        <w:tc>
          <w:tcPr>
            <w:tcW w:w="1856" w:type="dxa"/>
          </w:tcPr>
          <w:p w14:paraId="5B0E4441" w14:textId="7100C536" w:rsidR="00B17513" w:rsidRPr="00424C6A" w:rsidRDefault="00424C6A" w:rsidP="00424C6A">
            <w:pPr>
              <w:spacing w:after="0"/>
              <w:jc w:val="both"/>
              <w:rPr>
                <w:rFonts w:eastAsia="SimSun"/>
                <w:sz w:val="22"/>
                <w:szCs w:val="18"/>
                <w:lang w:eastAsia="zh-CN"/>
              </w:rPr>
            </w:pPr>
            <w:r>
              <w:rPr>
                <w:rFonts w:eastAsia="SimSun" w:hint="eastAsia"/>
                <w:sz w:val="22"/>
                <w:szCs w:val="18"/>
                <w:lang w:eastAsia="zh-CN"/>
              </w:rPr>
              <w:t>vivo</w:t>
            </w:r>
          </w:p>
        </w:tc>
        <w:tc>
          <w:tcPr>
            <w:tcW w:w="19889" w:type="dxa"/>
          </w:tcPr>
          <w:p w14:paraId="38986F09" w14:textId="77777777" w:rsidR="00424C6A" w:rsidRPr="00424C6A" w:rsidRDefault="00424C6A" w:rsidP="00424C6A">
            <w:pPr>
              <w:overflowPunct/>
              <w:autoSpaceDE/>
              <w:autoSpaceDN/>
              <w:adjustRightInd/>
              <w:spacing w:after="120"/>
              <w:jc w:val="both"/>
              <w:rPr>
                <w:rFonts w:eastAsia="SimSun"/>
                <w:lang w:eastAsia="zh-CN"/>
              </w:rPr>
            </w:pPr>
            <w:r w:rsidRPr="00424C6A">
              <w:rPr>
                <w:rFonts w:eastAsia="SimSun"/>
                <w:lang w:eastAsia="zh-CN"/>
              </w:rPr>
              <w:t>I</w:t>
            </w:r>
            <w:r w:rsidRPr="00424C6A">
              <w:rPr>
                <w:rFonts w:eastAsia="SimSun" w:hint="eastAsia"/>
                <w:lang w:eastAsia="zh-CN"/>
              </w:rPr>
              <w:t>n</w:t>
            </w:r>
            <w:r w:rsidRPr="00424C6A">
              <w:rPr>
                <w:rFonts w:eastAsia="SimSun"/>
                <w:lang w:eastAsia="zh-CN"/>
              </w:rPr>
              <w:t xml:space="preserve"> our view, for UL resource muting, separate UE capabilities should be introduced for CP-OFDM and DFT-S-OFDM. Regarding the resource muting pattern, following our agreements, separate resource muting pattern for each type 1 CG-PUSCH can be considered to make the specification and gNB implementation simpler.</w:t>
            </w:r>
          </w:p>
          <w:p w14:paraId="4AE8703B" w14:textId="77777777" w:rsidR="00424C6A" w:rsidRPr="00424C6A" w:rsidRDefault="00424C6A" w:rsidP="00424C6A">
            <w:pPr>
              <w:spacing w:before="120" w:after="120"/>
              <w:rPr>
                <w:rFonts w:eastAsia="SimSun"/>
                <w:b/>
                <w:lang w:eastAsia="zh-CN"/>
              </w:rPr>
            </w:pPr>
            <w:r w:rsidRPr="00424C6A">
              <w:rPr>
                <w:b/>
                <w:lang w:eastAsia="en-US"/>
              </w:rPr>
              <w:t xml:space="preserve">Proposal </w:t>
            </w:r>
            <w:r w:rsidRPr="00424C6A">
              <w:rPr>
                <w:b/>
                <w:lang w:eastAsia="en-US"/>
              </w:rPr>
              <w:fldChar w:fldCharType="begin"/>
            </w:r>
            <w:r w:rsidRPr="00424C6A">
              <w:rPr>
                <w:b/>
                <w:lang w:eastAsia="en-US"/>
              </w:rPr>
              <w:instrText xml:space="preserve"> SEQ Proposal \* ARABIC </w:instrText>
            </w:r>
            <w:r w:rsidRPr="00424C6A">
              <w:rPr>
                <w:b/>
                <w:lang w:eastAsia="en-US"/>
              </w:rPr>
              <w:fldChar w:fldCharType="separate"/>
            </w:r>
            <w:r w:rsidRPr="00424C6A">
              <w:rPr>
                <w:b/>
                <w:noProof/>
                <w:lang w:eastAsia="en-US"/>
              </w:rPr>
              <w:t>7</w:t>
            </w:r>
            <w:r w:rsidRPr="00424C6A">
              <w:rPr>
                <w:b/>
                <w:lang w:eastAsia="en-US"/>
              </w:rPr>
              <w:fldChar w:fldCharType="end"/>
            </w:r>
            <w:r w:rsidRPr="00424C6A">
              <w:rPr>
                <w:b/>
                <w:lang w:eastAsia="en-US"/>
              </w:rPr>
              <w:t>:</w:t>
            </w:r>
            <w:r w:rsidRPr="00424C6A">
              <w:rPr>
                <w:rFonts w:eastAsia="SimSun"/>
                <w:b/>
                <w:lang w:eastAsia="zh-CN"/>
              </w:rPr>
              <w:t xml:space="preserve"> For UL resource muting, separate UE capabilities should be introduced for CP-OFDM and DFT-S-OFDM. </w:t>
            </w:r>
          </w:p>
          <w:p w14:paraId="497FF68C" w14:textId="77777777" w:rsidR="00B17513" w:rsidRDefault="00424C6A" w:rsidP="00424C6A">
            <w:pPr>
              <w:spacing w:before="120" w:after="120"/>
              <w:rPr>
                <w:rFonts w:eastAsia="SimSun"/>
                <w:b/>
                <w:lang w:eastAsia="zh-CN"/>
              </w:rPr>
            </w:pPr>
            <w:r w:rsidRPr="00424C6A">
              <w:rPr>
                <w:b/>
                <w:lang w:eastAsia="en-US"/>
              </w:rPr>
              <w:t xml:space="preserve">Proposal </w:t>
            </w:r>
            <w:r w:rsidRPr="00424C6A">
              <w:rPr>
                <w:b/>
                <w:lang w:eastAsia="en-US"/>
              </w:rPr>
              <w:fldChar w:fldCharType="begin"/>
            </w:r>
            <w:r w:rsidRPr="00424C6A">
              <w:rPr>
                <w:b/>
                <w:lang w:eastAsia="en-US"/>
              </w:rPr>
              <w:instrText xml:space="preserve"> SEQ Proposal \* ARABIC </w:instrText>
            </w:r>
            <w:r w:rsidRPr="00424C6A">
              <w:rPr>
                <w:b/>
                <w:lang w:eastAsia="en-US"/>
              </w:rPr>
              <w:fldChar w:fldCharType="separate"/>
            </w:r>
            <w:r w:rsidRPr="00424C6A">
              <w:rPr>
                <w:b/>
                <w:noProof/>
                <w:lang w:eastAsia="en-US"/>
              </w:rPr>
              <w:t>8</w:t>
            </w:r>
            <w:r w:rsidRPr="00424C6A">
              <w:rPr>
                <w:b/>
                <w:lang w:eastAsia="en-US"/>
              </w:rPr>
              <w:fldChar w:fldCharType="end"/>
            </w:r>
            <w:r w:rsidRPr="00424C6A">
              <w:rPr>
                <w:b/>
                <w:lang w:eastAsia="en-US"/>
              </w:rPr>
              <w:t xml:space="preserve">: Supporting </w:t>
            </w:r>
            <w:r w:rsidRPr="00424C6A">
              <w:rPr>
                <w:rFonts w:eastAsia="SimSun"/>
                <w:b/>
                <w:lang w:eastAsia="zh-CN"/>
              </w:rPr>
              <w:t>separate configuration of resource muting pattern for each type 1 CG-PUSCH in the basic UE feature for UL resource muting can be considered.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960"/>
              <w:gridCol w:w="5655"/>
              <w:gridCol w:w="556"/>
              <w:gridCol w:w="577"/>
              <w:gridCol w:w="467"/>
              <w:gridCol w:w="3291"/>
              <w:gridCol w:w="687"/>
              <w:gridCol w:w="586"/>
              <w:gridCol w:w="467"/>
              <w:gridCol w:w="467"/>
              <w:gridCol w:w="2719"/>
              <w:gridCol w:w="1274"/>
            </w:tblGrid>
            <w:tr w:rsidR="00CA7F53" w:rsidRPr="001008AD" w14:paraId="0A7BF40B"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47587FE" w14:textId="77777777" w:rsidR="00CA7F53" w:rsidRPr="001008AD" w:rsidRDefault="00CA7F53" w:rsidP="00CA7F53">
                  <w:pPr>
                    <w:keepLines/>
                    <w:rPr>
                      <w:rFonts w:ascii="Arial" w:eastAsia="ＭＳ 明朝" w:hAnsi="Arial" w:cs="Arial"/>
                      <w:color w:val="000000" w:themeColor="text1"/>
                      <w:sz w:val="18"/>
                      <w:szCs w:val="18"/>
                      <w:lang w:eastAsia="zh-CN"/>
                    </w:rPr>
                  </w:pPr>
                  <w:r w:rsidRPr="001008AD">
                    <w:rPr>
                      <w:rFonts w:ascii="Arial" w:eastAsia="ＭＳ 明朝" w:hAnsi="Arial" w:cs="Arial" w:hint="eastAsia"/>
                      <w:color w:val="000000" w:themeColor="text1"/>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BEEF7F6"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UL resource muting</w:t>
                  </w:r>
                  <w:r w:rsidRPr="001008AD">
                    <w:rPr>
                      <w:rFonts w:ascii="Arial" w:eastAsia="ＭＳ 明朝" w:hAnsi="Arial" w:cs="Arial"/>
                      <w:color w:val="000000" w:themeColor="text1"/>
                      <w:sz w:val="18"/>
                      <w:szCs w:val="18"/>
                    </w:rPr>
                    <w:t xml:space="preserve"> </w:t>
                  </w:r>
                  <w:r w:rsidRPr="001008AD">
                    <w:rPr>
                      <w:rFonts w:ascii="Arial" w:eastAsia="ＭＳ 明朝" w:hAnsi="Arial" w:cs="Arial" w:hint="eastAsia"/>
                      <w:color w:val="000000" w:themeColor="text1"/>
                      <w:sz w:val="18"/>
                      <w:szCs w:val="18"/>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9AB664B"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1. Support </w:t>
                  </w:r>
                  <w:r w:rsidRPr="001008AD">
                    <w:rPr>
                      <w:rFonts w:ascii="Arial" w:eastAsia="游明朝" w:hAnsi="Arial"/>
                      <w:color w:val="000000" w:themeColor="text1"/>
                      <w:sz w:val="18"/>
                      <w:szCs w:val="22"/>
                    </w:rPr>
                    <w:t>semi-static configuration</w:t>
                  </w:r>
                  <w:r w:rsidRPr="001008AD">
                    <w:rPr>
                      <w:rFonts w:ascii="Arial" w:eastAsia="游明朝" w:hAnsi="Arial" w:hint="eastAsia"/>
                      <w:color w:val="000000" w:themeColor="text1"/>
                      <w:sz w:val="18"/>
                      <w:szCs w:val="22"/>
                    </w:rPr>
                    <w:t xml:space="preserve"> of time location and frequency location</w:t>
                  </w:r>
                  <w:r w:rsidRPr="001008AD">
                    <w:rPr>
                      <w:rFonts w:ascii="Arial" w:eastAsia="ＭＳ 明朝" w:hAnsi="Arial" w:cs="Arial" w:hint="eastAsia"/>
                      <w:color w:val="000000" w:themeColor="text1"/>
                      <w:sz w:val="16"/>
                      <w:szCs w:val="16"/>
                    </w:rPr>
                    <w:t xml:space="preserve"> </w:t>
                  </w:r>
                  <w:r w:rsidRPr="001008AD">
                    <w:rPr>
                      <w:rFonts w:ascii="Arial" w:eastAsia="ＭＳ 明朝" w:hAnsi="Arial" w:cs="Arial" w:hint="eastAsia"/>
                      <w:color w:val="000000" w:themeColor="text1"/>
                      <w:sz w:val="18"/>
                      <w:szCs w:val="18"/>
                    </w:rPr>
                    <w:t>of UL resource muting</w:t>
                  </w:r>
                  <w:r w:rsidRPr="001008AD">
                    <w:rPr>
                      <w:rFonts w:ascii="Arial" w:eastAsia="ＭＳ 明朝" w:hAnsi="Arial" w:cs="Arial"/>
                      <w:color w:val="000000" w:themeColor="text1"/>
                      <w:sz w:val="18"/>
                      <w:szCs w:val="18"/>
                    </w:rPr>
                    <w:t xml:space="preserve"> </w:t>
                  </w:r>
                  <w:r w:rsidRPr="001008AD">
                    <w:rPr>
                      <w:rFonts w:ascii="Arial" w:eastAsia="ＭＳ 明朝" w:hAnsi="Arial" w:cs="Arial" w:hint="eastAsia"/>
                      <w:color w:val="000000" w:themeColor="text1"/>
                      <w:sz w:val="18"/>
                      <w:szCs w:val="18"/>
                    </w:rPr>
                    <w:t>for CP-OFDM waveform</w:t>
                  </w:r>
                </w:p>
                <w:p w14:paraId="7F80217C"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 One configurable pattern of up to two UL muting symbols within a slot for DG-PUSCH and Type-2 CG PUSCH </w:t>
                  </w:r>
                </w:p>
                <w:p w14:paraId="719194DE"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Separate pattern configuration for each Type-1 CG PUSCH</w:t>
                  </w:r>
                </w:p>
                <w:p w14:paraId="79090E8B"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Up to two UL muting symbols within a slot for</w:t>
                  </w:r>
                  <w:r>
                    <w:rPr>
                      <w:rFonts w:ascii="Arial" w:eastAsia="ＭＳ 明朝" w:hAnsi="Arial" w:cs="Arial"/>
                      <w:color w:val="000000" w:themeColor="text1"/>
                      <w:sz w:val="18"/>
                      <w:szCs w:val="18"/>
                    </w:rPr>
                    <w:t xml:space="preserve"> </w:t>
                  </w:r>
                  <w:r w:rsidRPr="008D3E2F">
                    <w:rPr>
                      <w:rFonts w:ascii="Arial" w:eastAsia="ＭＳ 明朝" w:hAnsi="Arial" w:cs="Arial" w:hint="eastAsia"/>
                      <w:color w:val="000000" w:themeColor="text1"/>
                      <w:sz w:val="18"/>
                      <w:szCs w:val="18"/>
                    </w:rPr>
                    <w:t>one</w:t>
                  </w:r>
                  <w:r>
                    <w:rPr>
                      <w:rFonts w:ascii="Arial" w:eastAsia="ＭＳ 明朝" w:hAnsi="Arial" w:cs="Arial"/>
                      <w:color w:val="000000" w:themeColor="text1"/>
                      <w:sz w:val="18"/>
                      <w:szCs w:val="18"/>
                    </w:rPr>
                    <w:t xml:space="preserve"> pattern</w:t>
                  </w:r>
                </w:p>
                <w:p w14:paraId="6B7FDB1C"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A configurable comb offset {0, 1} for the UL muting symbol</w:t>
                  </w:r>
                </w:p>
                <w:p w14:paraId="2305C1AD"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2. </w:t>
                  </w:r>
                  <w:r w:rsidRPr="001008AD">
                    <w:rPr>
                      <w:rFonts w:ascii="Arial" w:eastAsia="ＭＳ 明朝" w:hAnsi="Arial" w:cs="Arial"/>
                      <w:color w:val="000000" w:themeColor="text1"/>
                      <w:sz w:val="18"/>
                      <w:szCs w:val="18"/>
                    </w:rPr>
                    <w:t xml:space="preserve">Support on/off </w:t>
                  </w:r>
                  <w:r w:rsidRPr="001008AD">
                    <w:rPr>
                      <w:rFonts w:ascii="Arial" w:eastAsia="ＭＳ 明朝" w:hAnsi="Arial" w:cs="Arial" w:hint="eastAsia"/>
                      <w:color w:val="000000" w:themeColor="text1"/>
                      <w:sz w:val="18"/>
                      <w:szCs w:val="18"/>
                    </w:rPr>
                    <w:t xml:space="preserve">indication </w:t>
                  </w:r>
                  <w:r w:rsidRPr="001008AD">
                    <w:rPr>
                      <w:rFonts w:ascii="Arial" w:eastAsia="ＭＳ 明朝" w:hAnsi="Arial" w:cs="Arial"/>
                      <w:color w:val="000000" w:themeColor="text1"/>
                      <w:sz w:val="18"/>
                      <w:szCs w:val="18"/>
                    </w:rPr>
                    <w:t>of the configured UL muting symbols by TDRA field in DCI for DG-PUSCH and Type-2 CG PUSCH</w:t>
                  </w:r>
                </w:p>
                <w:p w14:paraId="2EE3D11B"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3. </w:t>
                  </w:r>
                  <w:r w:rsidRPr="001008AD">
                    <w:rPr>
                      <w:rFonts w:ascii="Arial" w:eastAsia="ＭＳ 明朝" w:hAnsi="Arial" w:cs="Arial"/>
                      <w:color w:val="000000" w:themeColor="text1"/>
                      <w:sz w:val="18"/>
                      <w:szCs w:val="18"/>
                    </w:rPr>
                    <w:t>Support semi-static determination of UL muting symbols for Type-1 CG PUSCH</w:t>
                  </w:r>
                </w:p>
                <w:p w14:paraId="74D9C8AE" w14:textId="77777777" w:rsidR="00CA7F53" w:rsidRPr="001008AD" w:rsidRDefault="00CA7F53" w:rsidP="00CA7F53">
                  <w:pPr>
                    <w:rPr>
                      <w:rFonts w:ascii="Arial" w:eastAsia="ＭＳ 明朝" w:hAnsi="Arial" w:cs="Arial"/>
                      <w:color w:val="000000" w:themeColor="text1"/>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1F4AD2D"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02A47BD5"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2F3DBE"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E609809"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UL resource muting for CP-OFDM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AB58556" w14:textId="77777777" w:rsidR="00CA7F53" w:rsidRPr="001008AD" w:rsidRDefault="00CA7F53" w:rsidP="00CA7F53">
                  <w:pPr>
                    <w:keepLines/>
                    <w:jc w:val="cente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w:t>
                  </w:r>
                  <w:r w:rsidRPr="001008AD">
                    <w:rPr>
                      <w:rFonts w:ascii="Arial" w:eastAsia="SimSun" w:hAnsi="Arial" w:cs="Arial"/>
                      <w:color w:val="000000" w:themeColor="text1"/>
                      <w:sz w:val="18"/>
                      <w:szCs w:val="18"/>
                      <w:lang w:eastAsia="zh-CN"/>
                    </w:rPr>
                    <w:t>P</w:t>
                  </w:r>
                  <w:r w:rsidRPr="001008AD">
                    <w:rPr>
                      <w:rFonts w:ascii="Arial" w:eastAsia="SimSun" w:hAnsi="Arial" w:cs="Arial" w:hint="eastAsia"/>
                      <w:color w:val="000000" w:themeColor="text1"/>
                      <w:sz w:val="18"/>
                      <w:szCs w:val="18"/>
                      <w:lang w:eastAsia="zh-CN"/>
                    </w:rPr>
                    <w:t>er Band</w:t>
                  </w:r>
                  <w:r w:rsidRPr="001008AD">
                    <w:rPr>
                      <w:rFonts w:ascii="Arial" w:eastAsia="ＭＳ 明朝" w:hAnsi="Arial" w:cs="Arial" w:hint="eastAsia"/>
                      <w:color w:val="000000" w:themeColor="text1"/>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0C8F594"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821798"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1CFDA1D" w14:textId="77777777" w:rsidR="00CA7F53" w:rsidRPr="001008AD" w:rsidRDefault="00CA7F53" w:rsidP="00CA7F53">
                  <w:pPr>
                    <w:keepLines/>
                    <w:jc w:val="center"/>
                    <w:rPr>
                      <w:rFonts w:ascii="Arial" w:eastAsia="SimSun" w:hAnsi="Arial" w:cs="Arial"/>
                      <w:color w:val="000000" w:themeColor="text1"/>
                      <w:sz w:val="18"/>
                      <w:szCs w:val="18"/>
                    </w:rPr>
                  </w:pPr>
                  <w:r w:rsidRPr="001008AD">
                    <w:rPr>
                      <w:rFonts w:ascii="Arial" w:eastAsia="SimSun"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DEF77B5" w14:textId="77777777" w:rsidR="00CA7F53" w:rsidRPr="001008AD" w:rsidRDefault="00CA7F53" w:rsidP="00CA7F53">
                  <w:pPr>
                    <w:keepLines/>
                    <w:rPr>
                      <w:rFonts w:ascii="Arial" w:eastAsia="游明朝" w:hAnsi="Arial" w:cs="Arial"/>
                      <w:color w:val="000000" w:themeColor="text1"/>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6D0272E" w14:textId="77777777" w:rsidR="00CA7F53" w:rsidRPr="001008AD" w:rsidRDefault="00CA7F53" w:rsidP="00CA7F53">
                  <w:pPr>
                    <w:keepLines/>
                    <w:rPr>
                      <w:rFonts w:ascii="Arial" w:eastAsia="SimSun" w:hAnsi="Arial" w:cs="Arial"/>
                      <w:color w:val="000000" w:themeColor="text1"/>
                      <w:sz w:val="18"/>
                      <w:szCs w:val="18"/>
                    </w:rPr>
                  </w:pPr>
                  <w:r w:rsidRPr="001008AD">
                    <w:rPr>
                      <w:rFonts w:ascii="Arial" w:eastAsia="SimSun" w:hAnsi="Arial" w:cs="Arial"/>
                      <w:color w:val="000000" w:themeColor="text1"/>
                      <w:sz w:val="18"/>
                      <w:szCs w:val="18"/>
                    </w:rPr>
                    <w:t>Optional with capability signalling</w:t>
                  </w:r>
                </w:p>
              </w:tc>
            </w:tr>
            <w:tr w:rsidR="00CA7F53" w:rsidRPr="001008AD" w14:paraId="58B22072"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04E05CA"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X-6a</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C40EE46" w14:textId="77777777" w:rsidR="00CA7F53" w:rsidRPr="001008AD" w:rsidRDefault="00CA7F53" w:rsidP="00CA7F53">
                  <w:pPr>
                    <w:keepLines/>
                    <w:rPr>
                      <w:rFonts w:ascii="Arial" w:eastAsia="SimSun" w:hAnsi="Arial" w:cs="Arial"/>
                      <w:color w:val="000000" w:themeColor="text1"/>
                      <w:sz w:val="18"/>
                      <w:szCs w:val="18"/>
                      <w:lang w:eastAsia="zh-CN"/>
                    </w:rPr>
                  </w:pPr>
                  <w:r w:rsidRPr="001008AD">
                    <w:rPr>
                      <w:rFonts w:ascii="Arial" w:eastAsia="ＭＳ 明朝" w:hAnsi="Arial" w:cs="Arial" w:hint="eastAsia"/>
                      <w:color w:val="000000" w:themeColor="text1"/>
                      <w:sz w:val="18"/>
                      <w:szCs w:val="18"/>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201CFBE" w14:textId="77777777" w:rsidR="00CA7F53" w:rsidRPr="001008AD" w:rsidRDefault="00CA7F53" w:rsidP="00523E30">
                  <w:pPr>
                    <w:pStyle w:val="aff6"/>
                    <w:widowControl w:val="0"/>
                    <w:numPr>
                      <w:ilvl w:val="0"/>
                      <w:numId w:val="22"/>
                    </w:numPr>
                    <w:overflowPunct/>
                    <w:autoSpaceDE/>
                    <w:autoSpaceDN/>
                    <w:adjustRightInd/>
                    <w:spacing w:after="0"/>
                    <w:ind w:leftChars="0"/>
                    <w:jc w:val="both"/>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Support </w:t>
                  </w:r>
                  <w:r w:rsidRPr="001008AD">
                    <w:rPr>
                      <w:rFonts w:ascii="Arial" w:eastAsia="游明朝" w:hAnsi="Arial"/>
                      <w:color w:val="000000" w:themeColor="text1"/>
                      <w:sz w:val="18"/>
                    </w:rPr>
                    <w:t>semi-static configuration</w:t>
                  </w:r>
                  <w:r w:rsidRPr="001008AD">
                    <w:rPr>
                      <w:rFonts w:ascii="Arial" w:eastAsia="游明朝" w:hAnsi="Arial" w:hint="eastAsia"/>
                      <w:color w:val="000000" w:themeColor="text1"/>
                      <w:sz w:val="18"/>
                    </w:rPr>
                    <w:t xml:space="preserve"> of time location and frequency location</w:t>
                  </w:r>
                  <w:r w:rsidRPr="001008AD">
                    <w:rPr>
                      <w:rFonts w:ascii="Arial" w:eastAsia="ＭＳ 明朝" w:hAnsi="Arial" w:cs="Arial" w:hint="eastAsia"/>
                      <w:color w:val="000000" w:themeColor="text1"/>
                      <w:sz w:val="16"/>
                      <w:szCs w:val="16"/>
                    </w:rPr>
                    <w:t xml:space="preserve"> </w:t>
                  </w:r>
                  <w:r w:rsidRPr="001008AD">
                    <w:rPr>
                      <w:rFonts w:ascii="Arial" w:eastAsia="ＭＳ 明朝" w:hAnsi="Arial" w:cs="Arial" w:hint="eastAsia"/>
                      <w:color w:val="000000" w:themeColor="text1"/>
                      <w:sz w:val="18"/>
                      <w:szCs w:val="18"/>
                    </w:rPr>
                    <w:t>of UL resource muting for DFTS-OFDM waveform</w:t>
                  </w:r>
                </w:p>
                <w:p w14:paraId="5A8B7D78"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 One configurable pattern of up to two UL muting symbols within a slot for DG-PUSCH and Type-2 CG PUSCH </w:t>
                  </w:r>
                </w:p>
                <w:p w14:paraId="34594F71"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Separate pattern configuration for each Type-1 CG PUSCH</w:t>
                  </w:r>
                </w:p>
                <w:p w14:paraId="61497CA3"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 Up to two UL muting symbols within a slot for </w:t>
                  </w:r>
                  <w:r>
                    <w:rPr>
                      <w:rFonts w:ascii="Arial" w:eastAsia="ＭＳ 明朝" w:hAnsi="Arial" w:cs="Arial"/>
                      <w:color w:val="000000" w:themeColor="text1"/>
                      <w:sz w:val="18"/>
                      <w:szCs w:val="18"/>
                    </w:rPr>
                    <w:t>one pattern</w:t>
                  </w:r>
                </w:p>
                <w:p w14:paraId="5B3F6A35"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A configurable comb offset {0, 1} for the UL muting symbol</w:t>
                  </w:r>
                </w:p>
                <w:p w14:paraId="2ADA49CC"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2. </w:t>
                  </w:r>
                  <w:r w:rsidRPr="001008AD">
                    <w:rPr>
                      <w:rFonts w:ascii="Arial" w:eastAsia="ＭＳ 明朝" w:hAnsi="Arial" w:cs="Arial"/>
                      <w:color w:val="000000" w:themeColor="text1"/>
                      <w:sz w:val="18"/>
                      <w:szCs w:val="18"/>
                    </w:rPr>
                    <w:t>Support dynamic on/off of the configured UL muting symbols by TDRA field in DCI for DG-PUSCH and Type-2 CG PUSCH</w:t>
                  </w:r>
                </w:p>
                <w:p w14:paraId="134DE915" w14:textId="77777777" w:rsidR="00CA7F53" w:rsidRPr="001008AD" w:rsidRDefault="00CA7F53" w:rsidP="00CA7F53">
                  <w:pP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 xml:space="preserve">3. </w:t>
                  </w:r>
                  <w:r w:rsidRPr="001008AD">
                    <w:rPr>
                      <w:rFonts w:ascii="Arial" w:eastAsia="ＭＳ 明朝" w:hAnsi="Arial" w:cs="Arial"/>
                      <w:color w:val="000000" w:themeColor="text1"/>
                      <w:sz w:val="18"/>
                      <w:szCs w:val="18"/>
                    </w:rPr>
                    <w:t>Support semi-static determination of UL muting symbols for Type-1 CG PUSCH</w:t>
                  </w:r>
                </w:p>
                <w:p w14:paraId="2EF39988" w14:textId="77777777" w:rsidR="00CA7F53" w:rsidRPr="001008AD" w:rsidRDefault="00CA7F53" w:rsidP="00CA7F53">
                  <w:pPr>
                    <w:rPr>
                      <w:rFonts w:ascii="Arial" w:eastAsia="ＭＳ 明朝" w:hAnsi="Arial" w:cs="Arial"/>
                      <w:color w:val="000000" w:themeColor="text1"/>
                      <w:sz w:val="18"/>
                      <w:szCs w:val="18"/>
                      <w:lang w:eastAsia="zh-CN"/>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255B425"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CECE30E"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CF7457"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FAF08CB" w14:textId="77777777" w:rsidR="00CA7F53" w:rsidRPr="001008AD" w:rsidRDefault="00CA7F53" w:rsidP="00CA7F53">
                  <w:pPr>
                    <w:keepLines/>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38F12FC2" w14:textId="77777777" w:rsidR="00CA7F53" w:rsidRPr="001008AD" w:rsidRDefault="00CA7F53" w:rsidP="00CA7F53">
                  <w:pPr>
                    <w:keepLines/>
                    <w:jc w:val="center"/>
                    <w:rPr>
                      <w:rFonts w:ascii="Arial" w:eastAsia="ＭＳ 明朝" w:hAnsi="Arial" w:cs="Arial"/>
                      <w:color w:val="000000" w:themeColor="text1"/>
                      <w:sz w:val="18"/>
                      <w:szCs w:val="18"/>
                    </w:rPr>
                  </w:pPr>
                  <w:r w:rsidRPr="001008AD">
                    <w:rPr>
                      <w:rFonts w:ascii="Arial" w:eastAsia="ＭＳ 明朝" w:hAnsi="Arial" w:cs="Arial" w:hint="eastAsia"/>
                      <w:color w:val="000000" w:themeColor="text1"/>
                      <w:sz w:val="18"/>
                      <w:szCs w:val="18"/>
                    </w:rPr>
                    <w:t>[</w:t>
                  </w:r>
                  <w:r w:rsidRPr="001008AD">
                    <w:rPr>
                      <w:rFonts w:ascii="Arial" w:eastAsia="SimSun" w:hAnsi="Arial" w:cs="Arial"/>
                      <w:color w:val="000000" w:themeColor="text1"/>
                      <w:sz w:val="18"/>
                      <w:szCs w:val="18"/>
                      <w:lang w:eastAsia="zh-CN"/>
                    </w:rPr>
                    <w:t>P</w:t>
                  </w:r>
                  <w:r w:rsidRPr="001008AD">
                    <w:rPr>
                      <w:rFonts w:ascii="Arial" w:eastAsia="SimSun" w:hAnsi="Arial" w:cs="Arial" w:hint="eastAsia"/>
                      <w:color w:val="000000" w:themeColor="text1"/>
                      <w:sz w:val="18"/>
                      <w:szCs w:val="18"/>
                      <w:lang w:eastAsia="zh-CN"/>
                    </w:rPr>
                    <w:t>er Band</w:t>
                  </w:r>
                  <w:r w:rsidRPr="001008AD">
                    <w:rPr>
                      <w:rFonts w:ascii="Arial" w:eastAsia="ＭＳ 明朝" w:hAnsi="Arial" w:cs="Arial" w:hint="eastAsia"/>
                      <w:color w:val="000000" w:themeColor="text1"/>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C2016B"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8BD147B"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8C76569" w14:textId="77777777" w:rsidR="00CA7F53" w:rsidRPr="001008AD" w:rsidRDefault="00CA7F53" w:rsidP="00CA7F53">
                  <w:pPr>
                    <w:keepLines/>
                    <w:jc w:val="center"/>
                    <w:rPr>
                      <w:rFonts w:ascii="Arial" w:eastAsia="SimSun" w:hAnsi="Arial" w:cs="Arial"/>
                      <w:color w:val="000000" w:themeColor="text1"/>
                      <w:sz w:val="18"/>
                      <w:szCs w:val="18"/>
                      <w:lang w:eastAsia="zh-CN"/>
                    </w:rPr>
                  </w:pPr>
                  <w:r w:rsidRPr="001008AD">
                    <w:rPr>
                      <w:rFonts w:ascii="Arial" w:eastAsia="SimSun" w:hAnsi="Arial" w:cs="Arial" w:hint="eastAsia"/>
                      <w:color w:val="000000" w:themeColor="text1"/>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48A45DB" w14:textId="77777777" w:rsidR="00CA7F53" w:rsidRPr="001008AD" w:rsidRDefault="00CA7F53" w:rsidP="00CA7F53">
                  <w:pPr>
                    <w:keepLines/>
                    <w:rPr>
                      <w:rFonts w:ascii="Arial" w:eastAsia="SimSun" w:hAnsi="Arial" w:cs="Arial"/>
                      <w:color w:val="000000" w:themeColor="text1"/>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7A6E528" w14:textId="77777777" w:rsidR="00CA7F53" w:rsidRPr="001008AD" w:rsidRDefault="00CA7F53" w:rsidP="00CA7F53">
                  <w:pPr>
                    <w:keepLines/>
                    <w:rPr>
                      <w:rFonts w:ascii="Arial" w:eastAsia="SimSun" w:hAnsi="Arial" w:cs="Arial"/>
                      <w:color w:val="000000" w:themeColor="text1"/>
                      <w:sz w:val="18"/>
                      <w:szCs w:val="18"/>
                    </w:rPr>
                  </w:pPr>
                  <w:r w:rsidRPr="001008AD">
                    <w:rPr>
                      <w:rFonts w:ascii="Arial" w:eastAsia="SimSun" w:hAnsi="Arial" w:cs="Arial"/>
                      <w:color w:val="000000" w:themeColor="text1"/>
                      <w:sz w:val="18"/>
                      <w:szCs w:val="18"/>
                    </w:rPr>
                    <w:t>Optional with capability signalling</w:t>
                  </w:r>
                </w:p>
              </w:tc>
            </w:tr>
          </w:tbl>
          <w:p w14:paraId="4D5D60E2" w14:textId="528C0D30" w:rsidR="00CA7F53" w:rsidRPr="00424C6A" w:rsidRDefault="00CA7F53" w:rsidP="00424C6A">
            <w:pPr>
              <w:spacing w:before="120" w:after="120"/>
              <w:rPr>
                <w:rFonts w:eastAsia="SimSun"/>
                <w:b/>
                <w:lang w:eastAsia="zh-CN"/>
              </w:rPr>
            </w:pPr>
          </w:p>
        </w:tc>
      </w:tr>
      <w:tr w:rsidR="00B17513" w14:paraId="1F3ABEA4" w14:textId="77777777" w:rsidTr="000636CF">
        <w:trPr>
          <w:trHeight w:val="57"/>
        </w:trPr>
        <w:tc>
          <w:tcPr>
            <w:tcW w:w="638" w:type="dxa"/>
          </w:tcPr>
          <w:p w14:paraId="36FFBBAF" w14:textId="77777777" w:rsidR="00B17513" w:rsidRDefault="00B17513" w:rsidP="00424C6A">
            <w:pPr>
              <w:spacing w:after="0"/>
              <w:jc w:val="both"/>
              <w:rPr>
                <w:rFonts w:eastAsia="ＭＳ 明朝"/>
                <w:sz w:val="22"/>
              </w:rPr>
            </w:pPr>
            <w:r>
              <w:rPr>
                <w:rFonts w:eastAsia="ＭＳ 明朝" w:hint="eastAsia"/>
                <w:sz w:val="22"/>
              </w:rPr>
              <w:t>[2]</w:t>
            </w:r>
          </w:p>
        </w:tc>
        <w:tc>
          <w:tcPr>
            <w:tcW w:w="1856" w:type="dxa"/>
          </w:tcPr>
          <w:p w14:paraId="0BCFEEDC" w14:textId="23555BCB" w:rsidR="00B17513" w:rsidRPr="00633367" w:rsidRDefault="00633367" w:rsidP="00424C6A">
            <w:pPr>
              <w:spacing w:after="0"/>
              <w:jc w:val="both"/>
              <w:rPr>
                <w:rFonts w:eastAsia="SimSun"/>
                <w:sz w:val="22"/>
                <w:szCs w:val="18"/>
                <w:lang w:eastAsia="zh-CN"/>
              </w:rPr>
            </w:pPr>
            <w:r>
              <w:rPr>
                <w:rFonts w:eastAsia="SimSun" w:hint="eastAsia"/>
                <w:sz w:val="22"/>
                <w:szCs w:val="18"/>
                <w:lang w:eastAsia="zh-CN"/>
              </w:rPr>
              <w:t>SPRD/UNISOC</w:t>
            </w:r>
          </w:p>
        </w:tc>
        <w:tc>
          <w:tcPr>
            <w:tcW w:w="19889" w:type="dxa"/>
          </w:tcPr>
          <w:p w14:paraId="74A74193" w14:textId="77777777" w:rsidR="00633367" w:rsidRDefault="00633367" w:rsidP="00633367">
            <w:pPr>
              <w:jc w:val="both"/>
              <w:rPr>
                <w:rFonts w:eastAsia="Batang"/>
                <w:lang w:val="en-US"/>
              </w:rPr>
            </w:pPr>
            <w:r>
              <w:rPr>
                <w:rFonts w:eastAsia="Batang"/>
                <w:lang w:val="en-US"/>
              </w:rPr>
              <w:t xml:space="preserve">For basic FG </w:t>
            </w:r>
            <w:r>
              <w:rPr>
                <w:rFonts w:eastAsia="SimSun"/>
                <w:lang w:eastAsia="zh-CN"/>
              </w:rPr>
              <w:t>for UL resource muting, s</w:t>
            </w:r>
            <w:r w:rsidRPr="00054BF9">
              <w:rPr>
                <w:rFonts w:eastAsia="Batang"/>
                <w:lang w:val="en-US"/>
              </w:rPr>
              <w:t xml:space="preserve">ingle UL muting pattern </w:t>
            </w:r>
            <w:r>
              <w:rPr>
                <w:rFonts w:eastAsia="Batang"/>
                <w:lang w:val="en-US"/>
              </w:rPr>
              <w:t>should</w:t>
            </w:r>
            <w:r w:rsidRPr="00054BF9">
              <w:rPr>
                <w:rFonts w:eastAsia="Batang"/>
                <w:lang w:val="en-US"/>
              </w:rPr>
              <w:t xml:space="preserve"> be configured for DG PUSCH, Type 1 CG PUSCH and Type 2 CG PUSCH.</w:t>
            </w:r>
            <w:r>
              <w:rPr>
                <w:rFonts w:eastAsia="Batang"/>
                <w:lang w:val="en-US"/>
              </w:rPr>
              <w:t xml:space="preserve"> There is no need to support s</w:t>
            </w:r>
            <w:r w:rsidRPr="00396959">
              <w:rPr>
                <w:rFonts w:eastAsia="Batang"/>
                <w:lang w:val="en-US"/>
              </w:rPr>
              <w:t>eparate configurations of up to two UL muting symbols for DG PUSCH/Type 2 CG PUSCH and Type 1 CG PUSCH</w:t>
            </w:r>
            <w:r>
              <w:rPr>
                <w:rFonts w:eastAsia="Batang"/>
                <w:lang w:val="en-US"/>
              </w:rPr>
              <w:t>. S</w:t>
            </w:r>
            <w:r w:rsidRPr="00396959">
              <w:rPr>
                <w:rFonts w:eastAsia="Batang"/>
                <w:lang w:val="en-US"/>
              </w:rPr>
              <w:t>eparate configurations</w:t>
            </w:r>
            <w:r>
              <w:rPr>
                <w:rFonts w:eastAsia="Batang"/>
                <w:lang w:val="en-US"/>
              </w:rPr>
              <w:t xml:space="preserve"> should be separate FG.</w:t>
            </w:r>
          </w:p>
          <w:p w14:paraId="4F8B9744" w14:textId="77777777" w:rsidR="00633367" w:rsidRPr="007F3758" w:rsidRDefault="00633367" w:rsidP="00633367">
            <w:pPr>
              <w:jc w:val="both"/>
              <w:rPr>
                <w:rFonts w:eastAsia="SimSun"/>
                <w:lang w:eastAsia="zh-CN"/>
              </w:rPr>
            </w:pPr>
            <w:r>
              <w:rPr>
                <w:rFonts w:eastAsia="SimSun" w:hint="eastAsia"/>
                <w:lang w:eastAsia="zh-CN"/>
              </w:rPr>
              <w:t>F</w:t>
            </w:r>
            <w:r>
              <w:rPr>
                <w:rFonts w:eastAsia="SimSun"/>
                <w:lang w:eastAsia="zh-CN"/>
              </w:rPr>
              <w:t xml:space="preserve">rom our perspective, </w:t>
            </w:r>
            <w:r w:rsidRPr="00E5075E">
              <w:rPr>
                <w:rFonts w:eastAsia="SimSun"/>
                <w:lang w:eastAsia="zh-CN"/>
              </w:rPr>
              <w:t>following component</w:t>
            </w:r>
            <w:r>
              <w:rPr>
                <w:rFonts w:eastAsia="SimSun"/>
                <w:lang w:eastAsia="zh-CN"/>
              </w:rPr>
              <w:t xml:space="preserve"> should be </w:t>
            </w:r>
            <w:r w:rsidRPr="00E5075E">
              <w:rPr>
                <w:rFonts w:eastAsia="SimSun"/>
                <w:lang w:eastAsia="zh-CN"/>
              </w:rPr>
              <w:t xml:space="preserve">part of </w:t>
            </w:r>
            <w:r>
              <w:rPr>
                <w:rFonts w:eastAsia="SimSun"/>
                <w:lang w:eastAsia="zh-CN"/>
              </w:rPr>
              <w:t xml:space="preserve">basic FG for UL resource muting </w:t>
            </w:r>
            <w:r w:rsidRPr="00A617AF">
              <w:rPr>
                <w:rFonts w:eastAsia="SimSun"/>
                <w:lang w:eastAsia="zh-CN"/>
              </w:rPr>
              <w:t>for CP-OFDM waveform</w:t>
            </w:r>
          </w:p>
          <w:p w14:paraId="3936F713" w14:textId="77777777" w:rsidR="00633367" w:rsidRPr="006E0676" w:rsidRDefault="00633367" w:rsidP="00633367">
            <w:pPr>
              <w:jc w:val="both"/>
              <w:rPr>
                <w:rFonts w:eastAsia="SimSun"/>
                <w:lang w:eastAsia="zh-CN"/>
              </w:rPr>
            </w:pPr>
            <w:r w:rsidRPr="006E0676">
              <w:rPr>
                <w:rFonts w:eastAsia="SimSun" w:hint="eastAsia"/>
                <w:lang w:eastAsia="zh-CN"/>
              </w:rPr>
              <w:t xml:space="preserve">1. Support </w:t>
            </w:r>
            <w:r w:rsidRPr="006E0676">
              <w:rPr>
                <w:rFonts w:eastAsia="SimSun"/>
                <w:lang w:eastAsia="zh-CN"/>
              </w:rPr>
              <w:t>semi-static configuration</w:t>
            </w:r>
            <w:r w:rsidRPr="006E0676">
              <w:rPr>
                <w:rFonts w:eastAsia="SimSun" w:hint="eastAsia"/>
                <w:lang w:eastAsia="zh-CN"/>
              </w:rPr>
              <w:t xml:space="preserve"> of time location and frequency location of UL resource muting for CP-OFDM waveform</w:t>
            </w:r>
          </w:p>
          <w:p w14:paraId="0CB178E9" w14:textId="77777777" w:rsidR="00633367" w:rsidRPr="006E0676" w:rsidRDefault="00633367" w:rsidP="00633367">
            <w:pPr>
              <w:ind w:leftChars="100" w:left="200"/>
              <w:jc w:val="both"/>
              <w:rPr>
                <w:rFonts w:eastAsia="SimSun"/>
                <w:lang w:eastAsia="zh-CN"/>
              </w:rPr>
            </w:pPr>
            <w:r w:rsidRPr="006E0676">
              <w:rPr>
                <w:rFonts w:eastAsia="SimSun" w:hint="eastAsia"/>
                <w:lang w:eastAsia="zh-CN"/>
              </w:rPr>
              <w:t xml:space="preserve">- </w:t>
            </w:r>
            <w:r w:rsidRPr="006443C0">
              <w:rPr>
                <w:rFonts w:eastAsia="SimSun"/>
                <w:lang w:eastAsia="zh-CN"/>
              </w:rPr>
              <w:t>A single configuration of</w:t>
            </w:r>
            <w:r>
              <w:rPr>
                <w:rFonts w:eastAsia="SimSun"/>
                <w:lang w:eastAsia="zh-CN"/>
              </w:rPr>
              <w:t xml:space="preserve"> up</w:t>
            </w:r>
            <w:r w:rsidRPr="006E0676">
              <w:rPr>
                <w:rFonts w:eastAsia="SimSun" w:hint="eastAsia"/>
                <w:lang w:eastAsia="zh-CN"/>
              </w:rPr>
              <w:t xml:space="preserve"> to two UL muting symbols within a slot for PUSCH</w:t>
            </w:r>
          </w:p>
          <w:p w14:paraId="0F78306E" w14:textId="77777777" w:rsidR="00633367" w:rsidRPr="006E0676" w:rsidRDefault="00633367" w:rsidP="00633367">
            <w:pPr>
              <w:ind w:leftChars="100" w:left="200"/>
              <w:jc w:val="both"/>
              <w:rPr>
                <w:rFonts w:eastAsia="SimSun"/>
                <w:lang w:eastAsia="zh-CN"/>
              </w:rPr>
            </w:pPr>
            <w:r w:rsidRPr="006E0676">
              <w:rPr>
                <w:rFonts w:eastAsia="SimSun" w:hint="eastAsia"/>
                <w:lang w:eastAsia="zh-CN"/>
              </w:rPr>
              <w:t>- A configurable comb offset {0, 1} for the UL muting symbol</w:t>
            </w:r>
          </w:p>
          <w:p w14:paraId="10E69EC4" w14:textId="77777777" w:rsidR="00633367" w:rsidRPr="006E0676" w:rsidRDefault="00633367" w:rsidP="00633367">
            <w:pPr>
              <w:jc w:val="both"/>
              <w:rPr>
                <w:rFonts w:eastAsia="SimSun"/>
                <w:lang w:eastAsia="zh-CN"/>
              </w:rPr>
            </w:pPr>
            <w:r w:rsidRPr="006E0676">
              <w:rPr>
                <w:rFonts w:eastAsia="SimSun" w:hint="eastAsia"/>
                <w:lang w:eastAsia="zh-CN"/>
              </w:rPr>
              <w:t xml:space="preserve">2. </w:t>
            </w:r>
            <w:r>
              <w:rPr>
                <w:rFonts w:eastAsia="SimSun"/>
                <w:lang w:eastAsia="zh-CN"/>
              </w:rPr>
              <w:t>[</w:t>
            </w:r>
            <w:r w:rsidRPr="006E0676">
              <w:rPr>
                <w:rFonts w:eastAsia="SimSun"/>
                <w:lang w:eastAsia="zh-CN"/>
              </w:rPr>
              <w:t>Support dynamic on/off of the configured UL muting symbols by TDRA field in DCI for DG-PUSCH and Type-2 CG PUSCH</w:t>
            </w:r>
            <w:r>
              <w:rPr>
                <w:rFonts w:eastAsia="SimSun"/>
                <w:lang w:eastAsia="zh-CN"/>
              </w:rPr>
              <w:t>]</w:t>
            </w:r>
          </w:p>
          <w:p w14:paraId="7A657E85" w14:textId="77777777" w:rsidR="00633367" w:rsidRPr="006E0676" w:rsidRDefault="00633367" w:rsidP="00633367">
            <w:pPr>
              <w:jc w:val="both"/>
              <w:rPr>
                <w:rFonts w:eastAsia="SimSun"/>
                <w:lang w:eastAsia="zh-CN"/>
              </w:rPr>
            </w:pPr>
            <w:r w:rsidRPr="006E0676">
              <w:rPr>
                <w:rFonts w:eastAsia="SimSun" w:hint="eastAsia"/>
                <w:lang w:eastAsia="zh-CN"/>
              </w:rPr>
              <w:t xml:space="preserve">3. </w:t>
            </w:r>
            <w:r w:rsidRPr="006E0676">
              <w:rPr>
                <w:rFonts w:eastAsia="SimSun"/>
                <w:lang w:eastAsia="zh-CN"/>
              </w:rPr>
              <w:t>Support semi-static determination of UL muting symbols for Type-1 CG PUSCH</w:t>
            </w:r>
          </w:p>
          <w:p w14:paraId="22B3B2CC" w14:textId="77777777" w:rsidR="00633367" w:rsidRPr="006E0676" w:rsidRDefault="00633367" w:rsidP="00633367">
            <w:pPr>
              <w:spacing w:after="0"/>
              <w:rPr>
                <w:rFonts w:cs="Arial"/>
                <w:strike/>
                <w:color w:val="FF0000"/>
                <w:sz w:val="18"/>
                <w:szCs w:val="18"/>
              </w:rPr>
            </w:pPr>
          </w:p>
          <w:p w14:paraId="62DF06F6" w14:textId="77777777" w:rsidR="00633367" w:rsidRDefault="00633367" w:rsidP="00633367">
            <w:pPr>
              <w:jc w:val="both"/>
              <w:rPr>
                <w:rFonts w:eastAsia="SimSun"/>
                <w:lang w:eastAsia="zh-CN"/>
              </w:rPr>
            </w:pPr>
            <w:r>
              <w:rPr>
                <w:rFonts w:eastAsia="SimSun"/>
                <w:lang w:eastAsia="zh-CN"/>
              </w:rPr>
              <w:t>F</w:t>
            </w:r>
            <w:r w:rsidRPr="00E5075E">
              <w:rPr>
                <w:rFonts w:eastAsia="SimSun"/>
                <w:lang w:eastAsia="zh-CN"/>
              </w:rPr>
              <w:t>ollowing component</w:t>
            </w:r>
            <w:r>
              <w:rPr>
                <w:rFonts w:eastAsia="SimSun"/>
                <w:lang w:eastAsia="zh-CN"/>
              </w:rPr>
              <w:t xml:space="preserve"> should be </w:t>
            </w:r>
            <w:r w:rsidRPr="00E5075E">
              <w:rPr>
                <w:rFonts w:eastAsia="SimSun"/>
                <w:lang w:eastAsia="zh-CN"/>
              </w:rPr>
              <w:t xml:space="preserve">part of </w:t>
            </w:r>
            <w:r>
              <w:rPr>
                <w:rFonts w:eastAsia="SimSun"/>
                <w:lang w:eastAsia="zh-CN"/>
              </w:rPr>
              <w:t xml:space="preserve">basic FG for UL resource muting </w:t>
            </w:r>
            <w:r w:rsidRPr="00A617AF">
              <w:rPr>
                <w:rFonts w:eastAsia="SimSun"/>
                <w:lang w:eastAsia="zh-CN"/>
              </w:rPr>
              <w:t xml:space="preserve">for </w:t>
            </w:r>
            <w:r w:rsidRPr="002E1CD0">
              <w:rPr>
                <w:rFonts w:cs="Arial" w:hint="eastAsia"/>
              </w:rPr>
              <w:t>DFT</w:t>
            </w:r>
            <w:r w:rsidRPr="002E1CD0">
              <w:rPr>
                <w:rFonts w:cs="Arial"/>
              </w:rPr>
              <w:t>-</w:t>
            </w:r>
            <w:r w:rsidRPr="002E1CD0">
              <w:rPr>
                <w:rFonts w:cs="Arial" w:hint="eastAsia"/>
              </w:rPr>
              <w:t>S-OFDM</w:t>
            </w:r>
            <w:r w:rsidRPr="00A617AF">
              <w:rPr>
                <w:rFonts w:eastAsia="SimSun"/>
                <w:lang w:eastAsia="zh-CN"/>
              </w:rPr>
              <w:t xml:space="preserve"> waveform</w:t>
            </w:r>
            <w:r>
              <w:rPr>
                <w:rFonts w:eastAsia="SimSun"/>
                <w:lang w:eastAsia="zh-CN"/>
              </w:rPr>
              <w:t>:</w:t>
            </w:r>
          </w:p>
          <w:p w14:paraId="211AF6D1" w14:textId="77777777" w:rsidR="00633367" w:rsidRPr="006E0676" w:rsidRDefault="00633367" w:rsidP="00633367">
            <w:pPr>
              <w:jc w:val="both"/>
              <w:rPr>
                <w:rFonts w:eastAsia="SimSun"/>
                <w:lang w:eastAsia="zh-CN"/>
              </w:rPr>
            </w:pPr>
            <w:r w:rsidRPr="006E0676">
              <w:rPr>
                <w:rFonts w:eastAsia="SimSun"/>
                <w:lang w:eastAsia="zh-CN"/>
              </w:rPr>
              <w:t>1. Support semi-static configuration of time location and frequency location of UL resource muting for DFTS-OFDM waveform</w:t>
            </w:r>
          </w:p>
          <w:p w14:paraId="227B7589" w14:textId="77777777" w:rsidR="00633367" w:rsidRPr="006E0676" w:rsidRDefault="00633367" w:rsidP="00633367">
            <w:pPr>
              <w:ind w:leftChars="100" w:left="200"/>
              <w:jc w:val="both"/>
              <w:rPr>
                <w:rFonts w:eastAsia="SimSun"/>
                <w:lang w:eastAsia="zh-CN"/>
              </w:rPr>
            </w:pPr>
            <w:r w:rsidRPr="006E0676">
              <w:rPr>
                <w:rFonts w:eastAsia="SimSun"/>
                <w:lang w:eastAsia="zh-CN"/>
              </w:rPr>
              <w:t xml:space="preserve">- </w:t>
            </w:r>
            <w:r w:rsidRPr="006443C0">
              <w:rPr>
                <w:rFonts w:eastAsia="SimSun"/>
                <w:lang w:eastAsia="zh-CN"/>
              </w:rPr>
              <w:t xml:space="preserve">A single configuration of </w:t>
            </w:r>
            <w:r>
              <w:rPr>
                <w:rFonts w:eastAsia="SimSun"/>
                <w:lang w:eastAsia="zh-CN"/>
              </w:rPr>
              <w:t>u</w:t>
            </w:r>
            <w:r w:rsidRPr="006E0676">
              <w:rPr>
                <w:rFonts w:eastAsia="SimSun"/>
                <w:lang w:eastAsia="zh-CN"/>
              </w:rPr>
              <w:t>p to two UL muting symbols within a slot for PUSCH</w:t>
            </w:r>
          </w:p>
          <w:p w14:paraId="7558D8CA" w14:textId="77777777" w:rsidR="00633367" w:rsidRPr="006E0676" w:rsidRDefault="00633367" w:rsidP="00633367">
            <w:pPr>
              <w:ind w:leftChars="100" w:left="200"/>
              <w:jc w:val="both"/>
              <w:rPr>
                <w:rFonts w:eastAsia="SimSun"/>
                <w:lang w:eastAsia="zh-CN"/>
              </w:rPr>
            </w:pPr>
            <w:r w:rsidRPr="006E0676">
              <w:rPr>
                <w:rFonts w:eastAsia="SimSun"/>
                <w:lang w:eastAsia="zh-CN"/>
              </w:rPr>
              <w:t>- A configurable comb offset {0, 1} for the UL muting symbol</w:t>
            </w:r>
          </w:p>
          <w:p w14:paraId="6C81BD48" w14:textId="77777777" w:rsidR="00633367" w:rsidRPr="006E0676" w:rsidRDefault="00633367" w:rsidP="00633367">
            <w:pPr>
              <w:jc w:val="both"/>
              <w:rPr>
                <w:rFonts w:eastAsia="SimSun"/>
                <w:lang w:eastAsia="zh-CN"/>
              </w:rPr>
            </w:pPr>
            <w:r w:rsidRPr="006E0676">
              <w:rPr>
                <w:rFonts w:eastAsia="SimSun"/>
                <w:lang w:eastAsia="zh-CN"/>
              </w:rPr>
              <w:t xml:space="preserve">2. </w:t>
            </w:r>
            <w:r>
              <w:rPr>
                <w:rFonts w:eastAsia="SimSun"/>
                <w:lang w:eastAsia="zh-CN"/>
              </w:rPr>
              <w:t>[</w:t>
            </w:r>
            <w:r w:rsidRPr="006E0676">
              <w:rPr>
                <w:rFonts w:eastAsia="SimSun"/>
                <w:lang w:eastAsia="zh-CN"/>
              </w:rPr>
              <w:t>Support dynamic on/off of the configured UL muting symbols by TDRA field in DCI for DG-PUSCH and Type-2 CG PUSCH</w:t>
            </w:r>
            <w:r>
              <w:rPr>
                <w:rFonts w:eastAsia="SimSun"/>
                <w:lang w:eastAsia="zh-CN"/>
              </w:rPr>
              <w:t>]</w:t>
            </w:r>
          </w:p>
          <w:p w14:paraId="430B2FEF" w14:textId="631A2992" w:rsidR="00B17513" w:rsidRPr="00633367" w:rsidRDefault="00633367" w:rsidP="00633367">
            <w:pPr>
              <w:jc w:val="both"/>
              <w:rPr>
                <w:rFonts w:eastAsia="SimSun"/>
                <w:lang w:eastAsia="zh-CN"/>
              </w:rPr>
            </w:pPr>
            <w:r w:rsidRPr="006E0676">
              <w:rPr>
                <w:rFonts w:eastAsia="SimSun"/>
                <w:lang w:eastAsia="zh-CN"/>
              </w:rPr>
              <w:t>3. Support semi-static determination of UL muting symbols for Type-1 CG PUSCH</w:t>
            </w:r>
          </w:p>
        </w:tc>
      </w:tr>
      <w:tr w:rsidR="00B17513" w14:paraId="12037C49" w14:textId="77777777" w:rsidTr="000636CF">
        <w:trPr>
          <w:trHeight w:val="57"/>
        </w:trPr>
        <w:tc>
          <w:tcPr>
            <w:tcW w:w="638" w:type="dxa"/>
          </w:tcPr>
          <w:p w14:paraId="2BB052C0" w14:textId="77777777" w:rsidR="00B17513" w:rsidRPr="00240DBD" w:rsidRDefault="00B17513" w:rsidP="00424C6A">
            <w:pPr>
              <w:spacing w:after="0"/>
              <w:jc w:val="both"/>
              <w:rPr>
                <w:rFonts w:eastAsia="ＭＳ 明朝"/>
                <w:sz w:val="22"/>
              </w:rPr>
            </w:pPr>
            <w:r>
              <w:rPr>
                <w:rFonts w:eastAsia="ＭＳ 明朝" w:hint="eastAsia"/>
                <w:sz w:val="22"/>
              </w:rPr>
              <w:t>[3]</w:t>
            </w:r>
          </w:p>
        </w:tc>
        <w:tc>
          <w:tcPr>
            <w:tcW w:w="1856" w:type="dxa"/>
          </w:tcPr>
          <w:p w14:paraId="266359EE" w14:textId="6D637369" w:rsidR="00B17513" w:rsidRPr="00910BF2" w:rsidRDefault="00910BF2" w:rsidP="00424C6A">
            <w:pPr>
              <w:spacing w:after="0"/>
              <w:jc w:val="both"/>
              <w:rPr>
                <w:rFonts w:eastAsia="SimSun"/>
                <w:sz w:val="22"/>
                <w:szCs w:val="18"/>
                <w:lang w:eastAsia="zh-CN"/>
              </w:rPr>
            </w:pPr>
            <w:r>
              <w:rPr>
                <w:rFonts w:eastAsia="SimSun" w:hint="eastAsia"/>
                <w:sz w:val="22"/>
                <w:szCs w:val="18"/>
                <w:lang w:eastAsia="zh-CN"/>
              </w:rPr>
              <w:t>ZTE</w:t>
            </w:r>
          </w:p>
        </w:tc>
        <w:tc>
          <w:tcPr>
            <w:tcW w:w="19889" w:type="dxa"/>
          </w:tcPr>
          <w:p w14:paraId="0B743551" w14:textId="77777777" w:rsidR="003D581A" w:rsidRDefault="003D581A" w:rsidP="003D581A">
            <w:pPr>
              <w:spacing w:beforeLines="50" w:before="120"/>
              <w:rPr>
                <w:lang w:eastAsia="zh-CN"/>
              </w:rPr>
            </w:pPr>
            <w:r>
              <w:rPr>
                <w:rFonts w:hint="eastAsia"/>
                <w:lang w:eastAsia="zh-CN"/>
              </w:rPr>
              <w:t>I</w:t>
            </w:r>
            <w:r>
              <w:rPr>
                <w:lang w:eastAsia="zh-CN"/>
              </w:rPr>
              <w:t xml:space="preserve">n our view, the UL muting operation for different waveform is almost the same. In this sense, we prefer to support one FG for both waveforms. In addition, the configuration pattern in time domain could be different across different rows in the TDRA table for DG and type 2 CG PUSCH, and are separately configured for type 1 CG PUSCH. </w:t>
            </w:r>
          </w:p>
          <w:p w14:paraId="042E1416" w14:textId="77777777" w:rsidR="003D581A" w:rsidRPr="009B10AB" w:rsidRDefault="003D581A" w:rsidP="003D581A">
            <w:pPr>
              <w:spacing w:beforeLines="50" w:before="120"/>
            </w:pPr>
            <w:r>
              <w:t xml:space="preserve">With above, we have the following proposal. </w:t>
            </w:r>
          </w:p>
          <w:p w14:paraId="76C5312F" w14:textId="77777777" w:rsidR="003D581A" w:rsidRPr="00984D20" w:rsidRDefault="003D581A" w:rsidP="003D581A">
            <w:pPr>
              <w:rPr>
                <w:b/>
              </w:rPr>
            </w:pPr>
            <w:r w:rsidRPr="00984D20">
              <w:rPr>
                <w:b/>
              </w:rPr>
              <w:t xml:space="preserve">Proposal 6: Support the following FG for UL resource muting.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2243"/>
              <w:gridCol w:w="4938"/>
              <w:gridCol w:w="886"/>
              <w:gridCol w:w="914"/>
              <w:gridCol w:w="773"/>
              <w:gridCol w:w="2578"/>
              <w:gridCol w:w="1055"/>
              <w:gridCol w:w="926"/>
              <w:gridCol w:w="773"/>
              <w:gridCol w:w="773"/>
              <w:gridCol w:w="2102"/>
              <w:gridCol w:w="1402"/>
            </w:tblGrid>
            <w:tr w:rsidR="003D581A" w:rsidRPr="005E12D0" w14:paraId="35AB67FB" w14:textId="77777777" w:rsidTr="0034763F">
              <w:trPr>
                <w:trHeight w:val="20"/>
              </w:trPr>
              <w:tc>
                <w:tcPr>
                  <w:tcW w:w="192" w:type="pct"/>
                  <w:tcBorders>
                    <w:top w:val="single" w:sz="4" w:space="0" w:color="auto"/>
                    <w:left w:val="single" w:sz="4" w:space="0" w:color="auto"/>
                    <w:bottom w:val="single" w:sz="4" w:space="0" w:color="auto"/>
                    <w:right w:val="single" w:sz="4" w:space="0" w:color="auto"/>
                  </w:tcBorders>
                  <w:shd w:val="clear" w:color="auto" w:fill="auto"/>
                </w:tcPr>
                <w:p w14:paraId="05FCC3D3" w14:textId="77777777" w:rsidR="003D581A" w:rsidRPr="005E12D0" w:rsidRDefault="003D581A" w:rsidP="003D581A">
                  <w:pPr>
                    <w:keepLines/>
                    <w:spacing w:after="0"/>
                    <w:rPr>
                      <w:rFonts w:ascii="Arial" w:eastAsia="ＭＳ 明朝" w:hAnsi="Arial" w:cs="Arial"/>
                      <w:sz w:val="11"/>
                      <w:szCs w:val="18"/>
                      <w:lang w:eastAsia="zh-CN"/>
                    </w:rPr>
                  </w:pPr>
                  <w:r w:rsidRPr="005E12D0">
                    <w:rPr>
                      <w:rFonts w:ascii="Arial" w:eastAsia="ＭＳ 明朝" w:hAnsi="Arial" w:cs="Arial" w:hint="eastAsia"/>
                      <w:sz w:val="11"/>
                      <w:szCs w:val="18"/>
                    </w:rPr>
                    <w:t>X-6</w:t>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4CF130EC" w14:textId="77777777" w:rsidR="003D581A" w:rsidRPr="005E12D0" w:rsidRDefault="003D581A" w:rsidP="003D581A">
                  <w:pPr>
                    <w:keepLines/>
                    <w:spacing w:after="0"/>
                    <w:rPr>
                      <w:rFonts w:ascii="Arial" w:eastAsia="ＭＳ 明朝" w:hAnsi="Arial" w:cs="Arial"/>
                      <w:sz w:val="11"/>
                      <w:szCs w:val="18"/>
                    </w:rPr>
                  </w:pPr>
                  <w:r w:rsidRPr="005E12D0">
                    <w:rPr>
                      <w:rFonts w:ascii="Arial" w:eastAsia="ＭＳ 明朝" w:hAnsi="Arial" w:cs="Arial" w:hint="eastAsia"/>
                      <w:sz w:val="11"/>
                      <w:szCs w:val="18"/>
                    </w:rPr>
                    <w:t>UL resource muting</w:t>
                  </w:r>
                </w:p>
              </w:tc>
              <w:tc>
                <w:tcPr>
                  <w:tcW w:w="1226" w:type="pct"/>
                  <w:tcBorders>
                    <w:top w:val="single" w:sz="4" w:space="0" w:color="auto"/>
                    <w:left w:val="single" w:sz="4" w:space="0" w:color="auto"/>
                    <w:bottom w:val="single" w:sz="4" w:space="0" w:color="auto"/>
                    <w:right w:val="single" w:sz="4" w:space="0" w:color="auto"/>
                  </w:tcBorders>
                  <w:shd w:val="clear" w:color="auto" w:fill="auto"/>
                </w:tcPr>
                <w:p w14:paraId="5BEE9B35"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xml:space="preserve">1. Support </w:t>
                  </w:r>
                  <w:r w:rsidRPr="005E12D0">
                    <w:rPr>
                      <w:rFonts w:ascii="Arial" w:eastAsia="游明朝" w:hAnsi="Arial"/>
                      <w:sz w:val="11"/>
                      <w:szCs w:val="22"/>
                      <w:lang w:val="en-US"/>
                    </w:rPr>
                    <w:t>semi-static configuration</w:t>
                  </w:r>
                  <w:r w:rsidRPr="005E12D0">
                    <w:rPr>
                      <w:rFonts w:ascii="Arial" w:eastAsia="游明朝" w:hAnsi="Arial" w:hint="eastAsia"/>
                      <w:sz w:val="11"/>
                      <w:szCs w:val="22"/>
                      <w:lang w:val="en-US"/>
                    </w:rPr>
                    <w:t xml:space="preserve"> of time location and frequency location</w:t>
                  </w:r>
                  <w:r w:rsidRPr="005E12D0">
                    <w:rPr>
                      <w:rFonts w:ascii="Arial" w:eastAsia="ＭＳ 明朝" w:hAnsi="Arial" w:cs="Arial" w:hint="eastAsia"/>
                      <w:sz w:val="11"/>
                      <w:szCs w:val="16"/>
                    </w:rPr>
                    <w:t xml:space="preserve"> </w:t>
                  </w:r>
                  <w:r w:rsidRPr="005E12D0">
                    <w:rPr>
                      <w:rFonts w:ascii="Arial" w:eastAsia="ＭＳ 明朝" w:hAnsi="Arial" w:cs="Arial" w:hint="eastAsia"/>
                      <w:sz w:val="11"/>
                      <w:szCs w:val="18"/>
                    </w:rPr>
                    <w:t xml:space="preserve">of UL resource muting </w:t>
                  </w:r>
                  <w:r w:rsidRPr="005E12D0">
                    <w:rPr>
                      <w:rFonts w:ascii="Arial" w:eastAsia="ＭＳ 明朝" w:hAnsi="Arial" w:cs="Arial"/>
                      <w:color w:val="FF0000"/>
                      <w:sz w:val="11"/>
                      <w:szCs w:val="18"/>
                    </w:rPr>
                    <w:t xml:space="preserve">for both </w:t>
                  </w:r>
                  <w:r w:rsidRPr="005E12D0">
                    <w:rPr>
                      <w:rFonts w:ascii="Arial" w:eastAsia="ＭＳ 明朝" w:hAnsi="Arial" w:cs="Arial" w:hint="eastAsia"/>
                      <w:color w:val="FF0000"/>
                      <w:sz w:val="11"/>
                      <w:szCs w:val="18"/>
                    </w:rPr>
                    <w:t>CP-OFDM waveform</w:t>
                  </w:r>
                  <w:r w:rsidRPr="005E12D0">
                    <w:rPr>
                      <w:rFonts w:ascii="Arial" w:eastAsia="ＭＳ 明朝" w:hAnsi="Arial" w:cs="Arial"/>
                      <w:color w:val="FF0000"/>
                      <w:sz w:val="11"/>
                      <w:szCs w:val="18"/>
                    </w:rPr>
                    <w:t xml:space="preserve"> and DFT-s-OFDM</w:t>
                  </w:r>
                  <w:r w:rsidRPr="005E12D0">
                    <w:rPr>
                      <w:rFonts w:ascii="Arial" w:eastAsia="ＭＳ 明朝" w:hAnsi="Arial" w:cs="Arial"/>
                      <w:sz w:val="11"/>
                      <w:szCs w:val="18"/>
                    </w:rPr>
                    <w:t xml:space="preserve"> </w:t>
                  </w:r>
                </w:p>
                <w:p w14:paraId="6BC53969"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xml:space="preserve">- </w:t>
                  </w:r>
                  <w:r w:rsidRPr="005E12D0">
                    <w:rPr>
                      <w:rFonts w:ascii="Arial" w:eastAsia="ＭＳ 明朝" w:hAnsi="Arial" w:cs="Arial" w:hint="eastAsia"/>
                      <w:strike/>
                      <w:color w:val="FF0000"/>
                      <w:sz w:val="11"/>
                      <w:szCs w:val="18"/>
                    </w:rPr>
                    <w:t xml:space="preserve">One configurable pattern of </w:t>
                  </w:r>
                  <w:r w:rsidRPr="005E12D0">
                    <w:rPr>
                      <w:rFonts w:ascii="Arial" w:eastAsia="ＭＳ 明朝" w:hAnsi="Arial" w:cs="Arial" w:hint="eastAsia"/>
                      <w:sz w:val="11"/>
                      <w:szCs w:val="18"/>
                    </w:rPr>
                    <w:t xml:space="preserve">up to two UL muting symbols within a slot for DG-PUSCH and </w:t>
                  </w:r>
                  <w:r w:rsidRPr="005E12D0">
                    <w:rPr>
                      <w:rFonts w:ascii="Arial" w:eastAsia="ＭＳ 明朝" w:hAnsi="Arial" w:cs="Arial" w:hint="eastAsia"/>
                      <w:color w:val="FF0000"/>
                      <w:sz w:val="11"/>
                      <w:szCs w:val="18"/>
                    </w:rPr>
                    <w:t>Type-</w:t>
                  </w:r>
                  <w:r w:rsidRPr="005E12D0">
                    <w:rPr>
                      <w:rFonts w:ascii="Arial" w:eastAsia="ＭＳ 明朝" w:hAnsi="Arial" w:cs="Arial"/>
                      <w:color w:val="FF0000"/>
                      <w:sz w:val="11"/>
                      <w:szCs w:val="18"/>
                    </w:rPr>
                    <w:t>1</w:t>
                  </w:r>
                  <w:r w:rsidRPr="005E12D0">
                    <w:rPr>
                      <w:rFonts w:ascii="Arial" w:eastAsia="ＭＳ 明朝" w:hAnsi="Arial" w:cs="Arial" w:hint="eastAsia"/>
                      <w:color w:val="FF0000"/>
                      <w:sz w:val="11"/>
                      <w:szCs w:val="18"/>
                    </w:rPr>
                    <w:t>/2</w:t>
                  </w:r>
                  <w:r w:rsidRPr="005E12D0">
                    <w:rPr>
                      <w:rFonts w:ascii="Arial" w:eastAsia="ＭＳ 明朝" w:hAnsi="Arial" w:cs="Arial" w:hint="eastAsia"/>
                      <w:sz w:val="11"/>
                      <w:szCs w:val="18"/>
                    </w:rPr>
                    <w:t xml:space="preserve"> CG PUSCH </w:t>
                  </w:r>
                </w:p>
                <w:p w14:paraId="08386656"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A configurable comb offset {0, 1} for the UL muting symbol</w:t>
                  </w:r>
                </w:p>
                <w:p w14:paraId="76BAA803"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Separate configuration for each of the multiple Type-1 CG PUSCH</w:t>
                  </w:r>
                </w:p>
                <w:p w14:paraId="71CC72D3" w14:textId="77777777" w:rsidR="003D581A" w:rsidRPr="005E12D0" w:rsidRDefault="003D581A" w:rsidP="003D581A">
                  <w:pPr>
                    <w:spacing w:after="0"/>
                    <w:rPr>
                      <w:rFonts w:ascii="Arial" w:eastAsia="ＭＳ 明朝" w:hAnsi="Arial" w:cs="Arial"/>
                      <w:strike/>
                      <w:color w:val="FF0000"/>
                      <w:sz w:val="11"/>
                      <w:szCs w:val="18"/>
                    </w:rPr>
                  </w:pPr>
                  <w:r w:rsidRPr="005E12D0">
                    <w:rPr>
                      <w:rFonts w:ascii="Arial" w:eastAsia="ＭＳ 明朝" w:hAnsi="Arial" w:cs="Arial" w:hint="eastAsia"/>
                      <w:strike/>
                      <w:color w:val="FF0000"/>
                      <w:sz w:val="11"/>
                      <w:szCs w:val="18"/>
                    </w:rPr>
                    <w:t>FFS: Whether this FG implies the support of different muting symbols across the configurations</w:t>
                  </w:r>
                </w:p>
                <w:p w14:paraId="4B5DECAE"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xml:space="preserve">2. </w:t>
                  </w:r>
                  <w:r w:rsidRPr="005E12D0">
                    <w:rPr>
                      <w:rFonts w:ascii="Arial" w:eastAsia="ＭＳ 明朝" w:hAnsi="Arial" w:cs="Arial"/>
                      <w:sz w:val="11"/>
                      <w:szCs w:val="18"/>
                    </w:rPr>
                    <w:t xml:space="preserve">Support on/off </w:t>
                  </w:r>
                  <w:r w:rsidRPr="005E12D0">
                    <w:rPr>
                      <w:rFonts w:ascii="Arial" w:eastAsia="ＭＳ 明朝" w:hAnsi="Arial" w:cs="Arial" w:hint="eastAsia"/>
                      <w:sz w:val="11"/>
                      <w:szCs w:val="18"/>
                    </w:rPr>
                    <w:t xml:space="preserve">indication </w:t>
                  </w:r>
                  <w:r w:rsidRPr="005E12D0">
                    <w:rPr>
                      <w:rFonts w:ascii="Arial" w:eastAsia="ＭＳ 明朝" w:hAnsi="Arial" w:cs="Arial"/>
                      <w:sz w:val="11"/>
                      <w:szCs w:val="18"/>
                    </w:rPr>
                    <w:t>of the configured UL muting symbols by TDRA field in DCI for DG-PUSCH and Type-2 CG PUSCH</w:t>
                  </w:r>
                </w:p>
                <w:p w14:paraId="6D4DBBEE" w14:textId="77777777" w:rsidR="003D581A" w:rsidRPr="005E12D0" w:rsidRDefault="003D581A" w:rsidP="003D581A">
                  <w:pPr>
                    <w:spacing w:after="0"/>
                    <w:rPr>
                      <w:rFonts w:ascii="Arial" w:eastAsia="ＭＳ 明朝" w:hAnsi="Arial" w:cs="Arial"/>
                      <w:sz w:val="11"/>
                      <w:szCs w:val="18"/>
                    </w:rPr>
                  </w:pPr>
                  <w:r w:rsidRPr="005E12D0">
                    <w:rPr>
                      <w:rFonts w:ascii="Arial" w:eastAsia="ＭＳ 明朝" w:hAnsi="Arial" w:cs="Arial" w:hint="eastAsia"/>
                      <w:sz w:val="11"/>
                      <w:szCs w:val="18"/>
                    </w:rPr>
                    <w:t xml:space="preserve">3. </w:t>
                  </w:r>
                  <w:r w:rsidRPr="005E12D0">
                    <w:rPr>
                      <w:rFonts w:ascii="Arial" w:eastAsia="ＭＳ 明朝" w:hAnsi="Arial" w:cs="Arial"/>
                      <w:sz w:val="11"/>
                      <w:szCs w:val="18"/>
                    </w:rPr>
                    <w:t>Support semi-static determination of UL muting symbols for Type-1 CG PUSCH</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5A2F88CE" w14:textId="77777777" w:rsidR="003D581A" w:rsidRPr="005E12D0" w:rsidRDefault="003D581A" w:rsidP="003D581A">
                  <w:pPr>
                    <w:keepLines/>
                    <w:spacing w:after="0"/>
                    <w:rPr>
                      <w:rFonts w:ascii="Arial" w:eastAsia="ＭＳ 明朝" w:hAnsi="Arial" w:cs="Arial"/>
                      <w:sz w:val="11"/>
                      <w:szCs w:val="18"/>
                    </w:rPr>
                  </w:pP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6CA01DAD" w14:textId="77777777" w:rsidR="003D581A" w:rsidRPr="005E12D0" w:rsidRDefault="003D581A" w:rsidP="003D581A">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YES</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59F63B1" w14:textId="77777777" w:rsidR="003D581A" w:rsidRPr="005E12D0" w:rsidRDefault="003D581A" w:rsidP="003D581A">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n/a</w:t>
                  </w:r>
                </w:p>
              </w:tc>
              <w:tc>
                <w:tcPr>
                  <w:tcW w:w="640" w:type="pct"/>
                  <w:tcBorders>
                    <w:top w:val="single" w:sz="4" w:space="0" w:color="auto"/>
                    <w:left w:val="single" w:sz="4" w:space="0" w:color="auto"/>
                    <w:bottom w:val="single" w:sz="4" w:space="0" w:color="auto"/>
                    <w:right w:val="single" w:sz="4" w:space="0" w:color="auto"/>
                  </w:tcBorders>
                  <w:shd w:val="clear" w:color="auto" w:fill="auto"/>
                </w:tcPr>
                <w:p w14:paraId="5EC0623A" w14:textId="77777777" w:rsidR="003D581A" w:rsidRPr="005E12D0" w:rsidRDefault="003D581A" w:rsidP="003D581A">
                  <w:pPr>
                    <w:keepLines/>
                    <w:spacing w:after="0"/>
                    <w:rPr>
                      <w:rFonts w:ascii="Arial" w:eastAsia="ＭＳ 明朝" w:hAnsi="Arial" w:cs="Arial"/>
                      <w:sz w:val="11"/>
                      <w:szCs w:val="18"/>
                    </w:rPr>
                  </w:pPr>
                  <w:r w:rsidRPr="005E12D0">
                    <w:rPr>
                      <w:rFonts w:ascii="Arial" w:eastAsia="ＭＳ 明朝" w:hAnsi="Arial" w:cs="Arial" w:hint="eastAsia"/>
                      <w:sz w:val="11"/>
                      <w:szCs w:val="18"/>
                    </w:rPr>
                    <w:t>UL resource muting is not supported</w:t>
                  </w:r>
                </w:p>
              </w:tc>
              <w:tc>
                <w:tcPr>
                  <w:tcW w:w="262" w:type="pct"/>
                  <w:tcBorders>
                    <w:top w:val="single" w:sz="4" w:space="0" w:color="auto"/>
                    <w:left w:val="single" w:sz="4" w:space="0" w:color="auto"/>
                    <w:bottom w:val="single" w:sz="4" w:space="0" w:color="auto"/>
                    <w:right w:val="single" w:sz="4" w:space="0" w:color="auto"/>
                  </w:tcBorders>
                  <w:shd w:val="clear" w:color="auto" w:fill="auto"/>
                </w:tcPr>
                <w:p w14:paraId="15853E9D" w14:textId="77777777" w:rsidR="003D581A" w:rsidRPr="005E12D0" w:rsidRDefault="003D581A" w:rsidP="003D581A">
                  <w:pPr>
                    <w:keepLines/>
                    <w:spacing w:after="0"/>
                    <w:rPr>
                      <w:rFonts w:ascii="Arial" w:eastAsiaTheme="minorEastAsia" w:hAnsi="Arial" w:cs="Arial"/>
                      <w:sz w:val="11"/>
                      <w:szCs w:val="18"/>
                      <w:lang w:eastAsia="zh-CN"/>
                    </w:rPr>
                  </w:pPr>
                  <w:r w:rsidRPr="004F74AD">
                    <w:rPr>
                      <w:rFonts w:ascii="Arial" w:eastAsiaTheme="minorEastAsia" w:hAnsi="Arial" w:cs="Arial" w:hint="eastAsia"/>
                      <w:color w:val="FF0000"/>
                      <w:sz w:val="11"/>
                      <w:szCs w:val="18"/>
                      <w:lang w:eastAsia="zh-CN"/>
                    </w:rPr>
                    <w:t>p</w:t>
                  </w:r>
                  <w:r w:rsidRPr="004F74AD">
                    <w:rPr>
                      <w:rFonts w:ascii="Arial" w:eastAsiaTheme="minorEastAsia" w:hAnsi="Arial" w:cs="Arial"/>
                      <w:color w:val="FF0000"/>
                      <w:sz w:val="11"/>
                      <w:szCs w:val="18"/>
                      <w:lang w:eastAsia="zh-CN"/>
                    </w:rPr>
                    <w:t>er UE</w:t>
                  </w:r>
                </w:p>
              </w:tc>
              <w:tc>
                <w:tcPr>
                  <w:tcW w:w="230" w:type="pct"/>
                  <w:tcBorders>
                    <w:top w:val="single" w:sz="4" w:space="0" w:color="auto"/>
                    <w:left w:val="single" w:sz="4" w:space="0" w:color="auto"/>
                    <w:bottom w:val="single" w:sz="4" w:space="0" w:color="auto"/>
                    <w:right w:val="single" w:sz="4" w:space="0" w:color="auto"/>
                  </w:tcBorders>
                  <w:shd w:val="clear" w:color="auto" w:fill="auto"/>
                </w:tcPr>
                <w:p w14:paraId="33BFC3F5" w14:textId="77777777" w:rsidR="003D581A" w:rsidRPr="005E12D0" w:rsidRDefault="003D581A" w:rsidP="003D581A">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TDD only</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5ECD6D50" w14:textId="77777777" w:rsidR="003D581A" w:rsidRPr="005E12D0" w:rsidRDefault="003D581A" w:rsidP="003D581A">
                  <w:pPr>
                    <w:keepLines/>
                    <w:spacing w:after="0"/>
                    <w:jc w:val="center"/>
                    <w:rPr>
                      <w:rFonts w:ascii="Arial" w:hAnsi="Arial" w:cs="Arial"/>
                      <w:sz w:val="11"/>
                      <w:szCs w:val="18"/>
                      <w:lang w:eastAsia="zh-CN"/>
                    </w:rPr>
                  </w:pPr>
                  <w:r w:rsidRPr="005E12D0">
                    <w:rPr>
                      <w:rFonts w:ascii="Arial" w:hAnsi="Arial" w:cs="Arial" w:hint="eastAsia"/>
                      <w:sz w:val="11"/>
                      <w:szCs w:val="18"/>
                      <w:lang w:eastAsia="zh-CN"/>
                    </w:rPr>
                    <w:t>n/a</w:t>
                  </w:r>
                </w:p>
              </w:tc>
              <w:tc>
                <w:tcPr>
                  <w:tcW w:w="192" w:type="pct"/>
                  <w:tcBorders>
                    <w:top w:val="single" w:sz="4" w:space="0" w:color="auto"/>
                    <w:left w:val="single" w:sz="4" w:space="0" w:color="auto"/>
                    <w:bottom w:val="single" w:sz="4" w:space="0" w:color="auto"/>
                    <w:right w:val="single" w:sz="4" w:space="0" w:color="auto"/>
                  </w:tcBorders>
                  <w:shd w:val="clear" w:color="auto" w:fill="auto"/>
                </w:tcPr>
                <w:p w14:paraId="09E771B4" w14:textId="77777777" w:rsidR="003D581A" w:rsidRPr="005E12D0" w:rsidRDefault="003D581A" w:rsidP="003D581A">
                  <w:pPr>
                    <w:keepLines/>
                    <w:spacing w:after="0"/>
                    <w:jc w:val="center"/>
                    <w:rPr>
                      <w:rFonts w:ascii="Arial" w:hAnsi="Arial" w:cs="Arial"/>
                      <w:sz w:val="11"/>
                      <w:szCs w:val="18"/>
                    </w:rPr>
                  </w:pPr>
                  <w:r w:rsidRPr="005E12D0">
                    <w:rPr>
                      <w:rFonts w:ascii="Arial" w:hAnsi="Arial" w:cs="Arial" w:hint="eastAsia"/>
                      <w:sz w:val="11"/>
                      <w:szCs w:val="18"/>
                      <w:lang w:eastAsia="zh-CN"/>
                    </w:rPr>
                    <w:t>n/a</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F01BF7D" w14:textId="77777777" w:rsidR="003D581A" w:rsidRPr="005E12D0" w:rsidRDefault="003D581A" w:rsidP="003D581A">
                  <w:pPr>
                    <w:keepLines/>
                    <w:spacing w:after="0"/>
                    <w:rPr>
                      <w:rFonts w:ascii="Arial" w:eastAsia="游明朝" w:hAnsi="Arial" w:cs="Arial"/>
                      <w:sz w:val="11"/>
                      <w:szCs w:val="18"/>
                    </w:rPr>
                  </w:pP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11BE19F" w14:textId="77777777" w:rsidR="003D581A" w:rsidRPr="005E12D0" w:rsidRDefault="003D581A" w:rsidP="003D581A">
                  <w:pPr>
                    <w:keepLines/>
                    <w:spacing w:after="0"/>
                    <w:rPr>
                      <w:rFonts w:ascii="Arial" w:hAnsi="Arial" w:cs="Arial"/>
                      <w:sz w:val="11"/>
                      <w:szCs w:val="18"/>
                    </w:rPr>
                  </w:pPr>
                  <w:r w:rsidRPr="005E12D0">
                    <w:rPr>
                      <w:rFonts w:ascii="Arial" w:hAnsi="Arial" w:cs="Arial"/>
                      <w:sz w:val="11"/>
                      <w:szCs w:val="18"/>
                    </w:rPr>
                    <w:t>Optional with capability signalling</w:t>
                  </w:r>
                </w:p>
              </w:tc>
            </w:tr>
          </w:tbl>
          <w:p w14:paraId="4C7DD28E" w14:textId="77777777" w:rsidR="00B17513" w:rsidRPr="00240DBD" w:rsidRDefault="00B17513" w:rsidP="00424C6A">
            <w:pPr>
              <w:rPr>
                <w:b/>
                <w:bCs/>
              </w:rPr>
            </w:pPr>
          </w:p>
        </w:tc>
      </w:tr>
      <w:tr w:rsidR="00B17513" w14:paraId="64D527B5" w14:textId="77777777" w:rsidTr="000636CF">
        <w:trPr>
          <w:trHeight w:val="57"/>
        </w:trPr>
        <w:tc>
          <w:tcPr>
            <w:tcW w:w="638" w:type="dxa"/>
          </w:tcPr>
          <w:p w14:paraId="2AC3C92C" w14:textId="77777777" w:rsidR="00B17513" w:rsidRDefault="00B17513" w:rsidP="00424C6A">
            <w:pPr>
              <w:spacing w:after="0"/>
              <w:jc w:val="both"/>
              <w:rPr>
                <w:rFonts w:eastAsia="ＭＳ 明朝"/>
                <w:sz w:val="22"/>
              </w:rPr>
            </w:pPr>
            <w:r>
              <w:rPr>
                <w:rFonts w:eastAsia="ＭＳ 明朝" w:hint="eastAsia"/>
                <w:sz w:val="22"/>
              </w:rPr>
              <w:t>[4]</w:t>
            </w:r>
          </w:p>
        </w:tc>
        <w:tc>
          <w:tcPr>
            <w:tcW w:w="1856" w:type="dxa"/>
          </w:tcPr>
          <w:p w14:paraId="34096FDB" w14:textId="42E41AE7" w:rsidR="00B17513" w:rsidRPr="00FB5FD5" w:rsidRDefault="00FB5FD5" w:rsidP="00424C6A">
            <w:pPr>
              <w:spacing w:after="0"/>
              <w:jc w:val="both"/>
              <w:rPr>
                <w:rFonts w:eastAsia="SimSun"/>
                <w:sz w:val="22"/>
                <w:szCs w:val="18"/>
                <w:lang w:eastAsia="zh-CN"/>
              </w:rPr>
            </w:pPr>
            <w:r>
              <w:rPr>
                <w:rFonts w:eastAsia="SimSun" w:hint="eastAsia"/>
                <w:sz w:val="22"/>
                <w:szCs w:val="18"/>
                <w:lang w:eastAsia="zh-CN"/>
              </w:rPr>
              <w:t>CATT</w:t>
            </w:r>
          </w:p>
        </w:tc>
        <w:tc>
          <w:tcPr>
            <w:tcW w:w="19889" w:type="dxa"/>
          </w:tcPr>
          <w:p w14:paraId="11419F4D" w14:textId="77777777" w:rsidR="00FB5FD5" w:rsidRPr="00FB5FD5" w:rsidRDefault="00FB5FD5" w:rsidP="00FB5FD5">
            <w:pPr>
              <w:overflowPunct/>
              <w:autoSpaceDE/>
              <w:autoSpaceDN/>
              <w:adjustRightInd/>
              <w:spacing w:afterLines="50" w:after="120"/>
              <w:rPr>
                <w:rFonts w:eastAsia="SimSun"/>
                <w:lang w:val="en-US" w:eastAsia="zh-CN"/>
              </w:rPr>
            </w:pPr>
            <w:r w:rsidRPr="00FB5FD5">
              <w:rPr>
                <w:rFonts w:eastAsia="SimSun" w:hint="eastAsia"/>
                <w:lang w:val="en-US" w:eastAsia="zh-CN"/>
              </w:rPr>
              <w:t>It is proposed to introduce the following UE capabilities for CLI handling.</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547"/>
              <w:gridCol w:w="2952"/>
              <w:gridCol w:w="593"/>
              <w:gridCol w:w="793"/>
              <w:gridCol w:w="983"/>
              <w:gridCol w:w="1792"/>
              <w:gridCol w:w="988"/>
              <w:gridCol w:w="987"/>
              <w:gridCol w:w="596"/>
              <w:gridCol w:w="789"/>
              <w:gridCol w:w="394"/>
              <w:gridCol w:w="999"/>
            </w:tblGrid>
            <w:tr w:rsidR="00FB5FD5" w:rsidRPr="00FB5FD5" w14:paraId="0664D989"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1D891A4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X-6</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FC2C0D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 xml:space="preserve">Support of UL resource muting for PUSCH with </w:t>
                  </w:r>
                  <w:r w:rsidRPr="00FB5FD5">
                    <w:rPr>
                      <w:rFonts w:ascii="Arial" w:eastAsia="SimSun" w:hAnsi="Arial" w:cs="Arial"/>
                      <w:color w:val="000000"/>
                      <w:sz w:val="18"/>
                      <w:szCs w:val="18"/>
                      <w:lang w:eastAsia="zh-CN"/>
                    </w:rPr>
                    <w:t>DFT-S-OFDM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D6C8272"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 xml:space="preserve">up to 2 UL muting symbols for PUSCH with </w:t>
                  </w:r>
                  <w:r w:rsidRPr="00FB5FD5">
                    <w:rPr>
                      <w:rFonts w:ascii="Arial" w:eastAsia="SimSun" w:hAnsi="Arial" w:cs="Arial"/>
                      <w:color w:val="000000"/>
                      <w:sz w:val="18"/>
                      <w:szCs w:val="18"/>
                      <w:lang w:eastAsia="zh-CN"/>
                    </w:rPr>
                    <w:t>DFT-S-OFDM</w:t>
                  </w:r>
                </w:p>
                <w:p w14:paraId="26D52BCD"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AFE2FE3"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7FFE3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D4778C4"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F0BE4F"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 xml:space="preserve">UL resource muting for PUSCH with </w:t>
                  </w:r>
                  <w:r w:rsidRPr="00FB5FD5">
                    <w:rPr>
                      <w:rFonts w:ascii="Arial" w:eastAsia="SimSun" w:hAnsi="Arial" w:cs="Arial"/>
                      <w:color w:val="000000"/>
                      <w:sz w:val="18"/>
                      <w:szCs w:val="18"/>
                      <w:lang w:eastAsia="zh-CN"/>
                    </w:rPr>
                    <w:t>DFT-S-OFDM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3C1C50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BAF64D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2BC961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7D8136E"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276E3994"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AA3BBB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5AEB49A9"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5FA1AE2"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X-7</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6E64032"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Support of UL resource muting for PUSCH with CP</w:t>
                  </w:r>
                  <w:r w:rsidRPr="00FB5FD5">
                    <w:rPr>
                      <w:rFonts w:ascii="Arial" w:eastAsia="SimSun" w:hAnsi="Arial" w:cs="Arial"/>
                      <w:color w:val="000000"/>
                      <w:sz w:val="18"/>
                      <w:szCs w:val="18"/>
                      <w:lang w:eastAsia="zh-CN"/>
                    </w:rPr>
                    <w:t>-OFDM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A398DD1"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up to 2 UL muting symbols for PUSCH with CP</w:t>
                  </w:r>
                  <w:r w:rsidRPr="00FB5FD5">
                    <w:rPr>
                      <w:rFonts w:ascii="Arial" w:eastAsia="SimSun" w:hAnsi="Arial" w:cs="Arial"/>
                      <w:color w:val="000000"/>
                      <w:sz w:val="18"/>
                      <w:szCs w:val="18"/>
                      <w:lang w:eastAsia="zh-CN"/>
                    </w:rPr>
                    <w:t>-OFDM</w:t>
                  </w:r>
                </w:p>
                <w:p w14:paraId="5D02419F"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A9C618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56600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8AF6455"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BA8DEA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UL resource muting for PUSCH with CP</w:t>
                  </w:r>
                  <w:r w:rsidRPr="00FB5FD5">
                    <w:rPr>
                      <w:rFonts w:ascii="Arial" w:eastAsia="SimSun" w:hAnsi="Arial" w:cs="Arial"/>
                      <w:color w:val="000000"/>
                      <w:sz w:val="18"/>
                      <w:szCs w:val="18"/>
                      <w:lang w:eastAsia="zh-CN"/>
                    </w:rPr>
                    <w:t>-OFDM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8729B5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BE16F2"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A83208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3848483"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DDC4D8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7985B1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59F1842E"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F75BD1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2E446B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A79C420"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w:t>
                  </w:r>
                  <w:r w:rsidRPr="00FB5FD5">
                    <w:rPr>
                      <w:rFonts w:ascii="Arial" w:eastAsia="SimSun" w:hAnsi="Arial" w:cs="Arial" w:hint="eastAsia"/>
                      <w:color w:val="000000"/>
                      <w:sz w:val="18"/>
                      <w:szCs w:val="18"/>
                      <w:lang w:val="en-US" w:eastAsia="zh-CN"/>
                    </w:rPr>
                    <w:t>within DL subband(s)</w:t>
                  </w:r>
                </w:p>
                <w:p w14:paraId="2C66042D"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2.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CLI-RSSI within UL subband </w:t>
                  </w:r>
                </w:p>
                <w:p w14:paraId="60BAF243" w14:textId="77777777" w:rsidR="00FB5FD5" w:rsidRPr="00FB5FD5" w:rsidRDefault="00FB5FD5" w:rsidP="00FB5FD5">
                  <w:pPr>
                    <w:overflowPunct/>
                    <w:autoSpaceDE/>
                    <w:autoSpaceDN/>
                    <w:adjustRightInd/>
                    <w:spacing w:after="0"/>
                    <w:rPr>
                      <w:rFonts w:ascii="Arial" w:eastAsia="ＭＳ ゴシック" w:hAnsi="Arial" w:cs="Arial"/>
                      <w:color w:val="000000"/>
                      <w:sz w:val="18"/>
                      <w:szCs w:val="18"/>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EECCBDA"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557064"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1C59275"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905C1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42979B4"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62ED3B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D7C1D5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7D9B77"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6C22BC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2163B6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1D8E9984"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168C78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BBB78A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 SRS-RSRP</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211A7F7"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 within UL subband</w:t>
                  </w:r>
                </w:p>
                <w:p w14:paraId="2A659921"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6B05E22"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17FB59"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E123343"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B45787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32A5E7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B77E0A3"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0F1B764"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153990"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6D4E3907"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EEBB2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21E17CBE"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2A42869"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X-10</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EAEF43F"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8DD0641"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45D5A3"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21A8E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2589156"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ACC62A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 xml:space="preserve">CLI-RSSI measurement when </w:t>
                  </w:r>
                  <w:r w:rsidRPr="00FB5FD5">
                    <w:rPr>
                      <w:rFonts w:ascii="Arial" w:eastAsia="SimSun" w:hAnsi="Arial" w:cs="Arial" w:hint="eastAsia"/>
                      <w:color w:val="000000"/>
                      <w:sz w:val="18"/>
                      <w:szCs w:val="18"/>
                      <w:lang w:val="en-US" w:eastAsia="zh-CN"/>
                    </w:rPr>
                    <w:t>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DF1E61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415653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3D7B1E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4D2135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A3BB6B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DD250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1443F9F0" w14:textId="77777777" w:rsidTr="00FB5FD5">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27B55A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X-11</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09185DE"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9C950D7"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B2F34F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D1031B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150EE1B"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CB88E7"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w:t>
                  </w:r>
                  <w:r w:rsidRPr="00FB5FD5">
                    <w:rPr>
                      <w:rFonts w:ascii="Arial" w:eastAsia="SimSun" w:hAnsi="Arial" w:cs="Arial" w:hint="eastAsia"/>
                      <w:color w:val="000000"/>
                      <w:sz w:val="18"/>
                      <w:szCs w:val="18"/>
                      <w:lang w:val="en-US" w:eastAsia="zh-CN"/>
                    </w:rPr>
                    <w:t xml:space="preserve"> when 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34FF2F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D27C60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9E55A35"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C25E5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61AB486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305E58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bl>
          <w:p w14:paraId="0ED82A02" w14:textId="77777777" w:rsidR="00FB5FD5" w:rsidRPr="00FB5FD5" w:rsidRDefault="00FB5FD5" w:rsidP="00FB5FD5">
            <w:pPr>
              <w:overflowPunct/>
              <w:autoSpaceDE/>
              <w:autoSpaceDN/>
              <w:adjustRightInd/>
              <w:spacing w:afterLines="50" w:after="120"/>
              <w:rPr>
                <w:rFonts w:eastAsia="SimSun"/>
                <w:lang w:val="en-US" w:eastAsia="zh-CN"/>
              </w:rPr>
            </w:pPr>
          </w:p>
          <w:p w14:paraId="6914FA59" w14:textId="77777777" w:rsidR="004B082F" w:rsidRPr="004B082F" w:rsidRDefault="004B082F" w:rsidP="00424C6A">
            <w:pPr>
              <w:rPr>
                <w:rFonts w:eastAsiaTheme="minorEastAsia"/>
                <w:b/>
                <w:u w:val="single"/>
              </w:rPr>
            </w:pPr>
          </w:p>
        </w:tc>
      </w:tr>
      <w:tr w:rsidR="00B17513" w14:paraId="1A60447D" w14:textId="77777777" w:rsidTr="000636CF">
        <w:trPr>
          <w:trHeight w:val="57"/>
        </w:trPr>
        <w:tc>
          <w:tcPr>
            <w:tcW w:w="638" w:type="dxa"/>
          </w:tcPr>
          <w:p w14:paraId="606142DD" w14:textId="77777777" w:rsidR="00B17513" w:rsidRDefault="00B17513" w:rsidP="00424C6A">
            <w:pPr>
              <w:spacing w:after="0"/>
              <w:jc w:val="both"/>
              <w:rPr>
                <w:rFonts w:eastAsia="ＭＳ 明朝"/>
                <w:sz w:val="22"/>
              </w:rPr>
            </w:pPr>
            <w:r>
              <w:rPr>
                <w:rFonts w:eastAsia="ＭＳ 明朝" w:hint="eastAsia"/>
                <w:sz w:val="22"/>
              </w:rPr>
              <w:t>[5]</w:t>
            </w:r>
          </w:p>
        </w:tc>
        <w:tc>
          <w:tcPr>
            <w:tcW w:w="1856" w:type="dxa"/>
          </w:tcPr>
          <w:p w14:paraId="0E4EF8A5" w14:textId="41AE13F9" w:rsidR="00B17513" w:rsidRPr="006156A5" w:rsidRDefault="006156A5" w:rsidP="00424C6A">
            <w:pPr>
              <w:spacing w:after="0"/>
              <w:jc w:val="both"/>
              <w:rPr>
                <w:rFonts w:eastAsia="SimSun"/>
                <w:sz w:val="22"/>
                <w:szCs w:val="18"/>
                <w:lang w:eastAsia="zh-CN"/>
              </w:rPr>
            </w:pPr>
            <w:r>
              <w:rPr>
                <w:rFonts w:eastAsia="SimSun" w:hint="eastAsia"/>
                <w:sz w:val="22"/>
                <w:szCs w:val="18"/>
                <w:lang w:eastAsia="zh-CN"/>
              </w:rPr>
              <w:t>Offino</w:t>
            </w:r>
          </w:p>
        </w:tc>
        <w:tc>
          <w:tcPr>
            <w:tcW w:w="19889" w:type="dxa"/>
          </w:tcPr>
          <w:p w14:paraId="4E410947" w14:textId="77777777" w:rsidR="006156A5" w:rsidRDefault="006156A5" w:rsidP="006156A5">
            <w:pPr>
              <w:rPr>
                <w:rFonts w:eastAsiaTheme="minorEastAsia"/>
                <w:lang w:eastAsia="ko-KR"/>
              </w:rPr>
            </w:pPr>
            <w:r>
              <w:rPr>
                <w:rFonts w:eastAsiaTheme="minorEastAsia" w:hint="eastAsia"/>
                <w:lang w:eastAsia="ko-KR"/>
              </w:rPr>
              <w:t>Two FGs to indicate UL resource muting with CP-OFDM and DFT-s-OFDM, and it is per band. F</w:t>
            </w:r>
            <w:r>
              <w:rPr>
                <w:rFonts w:eastAsiaTheme="minorEastAsia"/>
                <w:lang w:eastAsia="ko-KR"/>
              </w:rPr>
              <w:t>o</w:t>
            </w:r>
            <w:r>
              <w:rPr>
                <w:rFonts w:eastAsiaTheme="minorEastAsia" w:hint="eastAsia"/>
                <w:lang w:eastAsia="ko-KR"/>
              </w:rPr>
              <w:t>r L1 CLI-RSSI and L1 SRS-RSRP, each of FGs for measurement and report is supported, and separate FGs for maximum number of configured resources.</w:t>
            </w:r>
          </w:p>
          <w:p w14:paraId="65BC2FBF" w14:textId="77777777" w:rsidR="00B17513" w:rsidRDefault="006156A5" w:rsidP="006156A5">
            <w:pPr>
              <w:rPr>
                <w:rFonts w:eastAsia="SimSun"/>
                <w:b/>
                <w:bCs/>
                <w:i/>
                <w:iCs/>
                <w:lang w:eastAsia="zh-CN"/>
              </w:rPr>
            </w:pPr>
            <w:r>
              <w:rPr>
                <w:rFonts w:eastAsiaTheme="minorEastAsia" w:hint="eastAsia"/>
                <w:b/>
                <w:bCs/>
                <w:i/>
                <w:iCs/>
                <w:lang w:eastAsia="ko-KR"/>
              </w:rPr>
              <w:t>Proposal 5: Adopt new FGs for CLI measurement and report, as in table in Annex B.</w:t>
            </w:r>
          </w:p>
          <w:tbl>
            <w:tblPr>
              <w:tblStyle w:val="afd"/>
              <w:tblW w:w="0" w:type="auto"/>
              <w:tblLook w:val="04A0" w:firstRow="1" w:lastRow="0" w:firstColumn="1" w:lastColumn="0" w:noHBand="0" w:noVBand="1"/>
            </w:tblPr>
            <w:tblGrid>
              <w:gridCol w:w="660"/>
              <w:gridCol w:w="2910"/>
              <w:gridCol w:w="2928"/>
              <w:gridCol w:w="1171"/>
              <w:gridCol w:w="1043"/>
              <w:gridCol w:w="1064"/>
              <w:gridCol w:w="2919"/>
              <w:gridCol w:w="1092"/>
              <w:gridCol w:w="1337"/>
              <w:gridCol w:w="1329"/>
              <w:gridCol w:w="1293"/>
              <w:gridCol w:w="583"/>
              <w:gridCol w:w="1808"/>
            </w:tblGrid>
            <w:tr w:rsidR="00DD38D8" w:rsidRPr="00152D28" w14:paraId="7FC090AF" w14:textId="77777777" w:rsidTr="0034763F">
              <w:tc>
                <w:tcPr>
                  <w:tcW w:w="676" w:type="dxa"/>
                </w:tcPr>
                <w:p w14:paraId="262409B2" w14:textId="77777777" w:rsidR="00DD38D8"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X-16</w:t>
                  </w:r>
                </w:p>
              </w:tc>
              <w:tc>
                <w:tcPr>
                  <w:tcW w:w="3042" w:type="dxa"/>
                </w:tcPr>
                <w:p w14:paraId="4F94C06A" w14:textId="77777777" w:rsidR="00DD38D8" w:rsidRPr="001072B5"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CP-OFDM</w:t>
                  </w:r>
                </w:p>
              </w:tc>
              <w:tc>
                <w:tcPr>
                  <w:tcW w:w="3042" w:type="dxa"/>
                </w:tcPr>
                <w:p w14:paraId="18A678AE" w14:textId="77777777" w:rsidR="00DD38D8"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Msg3 repetition in SBFD symbols.</w:t>
                  </w:r>
                </w:p>
                <w:p w14:paraId="45705A57" w14:textId="77777777" w:rsidR="00DD38D8"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Up to two UL muting symbols with a configurable comb-2 pattern on muting symbol for PUSCH.</w:t>
                  </w:r>
                </w:p>
                <w:p w14:paraId="02469F1D" w14:textId="77777777" w:rsidR="00DD38D8" w:rsidRPr="001072B5"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3. Dynamic ON/OFF of muting by TDRA field in DCI</w:t>
                  </w:r>
                </w:p>
              </w:tc>
              <w:tc>
                <w:tcPr>
                  <w:tcW w:w="1231" w:type="dxa"/>
                </w:tcPr>
                <w:p w14:paraId="6A52D767" w14:textId="77777777" w:rsidR="00DD38D8" w:rsidRPr="00AD4D33" w:rsidRDefault="00DD38D8" w:rsidP="00DD38D8">
                  <w:pPr>
                    <w:rPr>
                      <w:rFonts w:eastAsia="ＭＳ 明朝" w:cs="Arial"/>
                      <w:color w:val="000000"/>
                      <w:sz w:val="18"/>
                      <w:szCs w:val="18"/>
                    </w:rPr>
                  </w:pPr>
                </w:p>
              </w:tc>
              <w:tc>
                <w:tcPr>
                  <w:tcW w:w="1074" w:type="dxa"/>
                </w:tcPr>
                <w:p w14:paraId="071E6949" w14:textId="77777777" w:rsidR="00DD38D8" w:rsidRDefault="00DD38D8" w:rsidP="00DD38D8">
                  <w:pPr>
                    <w:rPr>
                      <w:rFonts w:eastAsia="游明朝" w:cs="Arial"/>
                      <w:color w:val="000000"/>
                      <w:sz w:val="18"/>
                      <w:szCs w:val="18"/>
                    </w:rPr>
                  </w:pPr>
                  <w:r>
                    <w:rPr>
                      <w:rFonts w:eastAsia="游明朝" w:cs="Arial" w:hint="eastAsia"/>
                      <w:color w:val="000000"/>
                      <w:sz w:val="18"/>
                      <w:szCs w:val="18"/>
                    </w:rPr>
                    <w:t>YES</w:t>
                  </w:r>
                </w:p>
              </w:tc>
              <w:tc>
                <w:tcPr>
                  <w:tcW w:w="1104" w:type="dxa"/>
                </w:tcPr>
                <w:p w14:paraId="34B9B7FD"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3042" w:type="dxa"/>
                </w:tcPr>
                <w:p w14:paraId="53D42DAA" w14:textId="77777777" w:rsidR="00DD38D8" w:rsidRPr="001072B5"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CP-OFDM is not supported.</w:t>
                  </w:r>
                </w:p>
              </w:tc>
              <w:tc>
                <w:tcPr>
                  <w:tcW w:w="1123" w:type="dxa"/>
                </w:tcPr>
                <w:p w14:paraId="0DE8BAE9" w14:textId="77777777" w:rsidR="00DD38D8" w:rsidRPr="00AD4D33" w:rsidRDefault="00DD38D8" w:rsidP="00DD38D8">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3457428E" w14:textId="77777777" w:rsidR="00DD38D8" w:rsidRPr="00152D28" w:rsidRDefault="00DD38D8" w:rsidP="00DD38D8">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12A1071F"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1347" w:type="dxa"/>
                </w:tcPr>
                <w:p w14:paraId="469AF951"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606" w:type="dxa"/>
                </w:tcPr>
                <w:p w14:paraId="425B7616" w14:textId="77777777" w:rsidR="00DD38D8" w:rsidRPr="00AD4D33" w:rsidRDefault="00DD38D8" w:rsidP="00DD38D8">
                  <w:pPr>
                    <w:keepLines/>
                    <w:spacing w:after="0"/>
                    <w:rPr>
                      <w:rFonts w:eastAsia="游明朝" w:cs="Arial"/>
                      <w:strike/>
                      <w:color w:val="000000"/>
                      <w:sz w:val="18"/>
                      <w:szCs w:val="18"/>
                    </w:rPr>
                  </w:pPr>
                </w:p>
              </w:tc>
              <w:tc>
                <w:tcPr>
                  <w:tcW w:w="1864" w:type="dxa"/>
                </w:tcPr>
                <w:p w14:paraId="49CE05C7" w14:textId="77777777" w:rsidR="00DD38D8" w:rsidRPr="00152D28" w:rsidRDefault="00DD38D8" w:rsidP="00DD38D8">
                  <w:pPr>
                    <w:rPr>
                      <w:rFonts w:eastAsia="SimSun" w:cs="Arial"/>
                      <w:color w:val="000000"/>
                      <w:sz w:val="18"/>
                      <w:szCs w:val="18"/>
                    </w:rPr>
                  </w:pPr>
                  <w:r w:rsidRPr="00152D28">
                    <w:rPr>
                      <w:rFonts w:eastAsia="SimSun" w:cs="Arial"/>
                      <w:color w:val="000000"/>
                      <w:sz w:val="18"/>
                      <w:szCs w:val="18"/>
                    </w:rPr>
                    <w:t>Optional with capability signalling</w:t>
                  </w:r>
                </w:p>
              </w:tc>
            </w:tr>
            <w:tr w:rsidR="00DD38D8" w:rsidRPr="00152D28" w14:paraId="0F564371" w14:textId="77777777" w:rsidTr="0034763F">
              <w:tc>
                <w:tcPr>
                  <w:tcW w:w="676" w:type="dxa"/>
                </w:tcPr>
                <w:p w14:paraId="197B9146" w14:textId="77777777" w:rsidR="00DD38D8"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X-17</w:t>
                  </w:r>
                </w:p>
              </w:tc>
              <w:tc>
                <w:tcPr>
                  <w:tcW w:w="3042" w:type="dxa"/>
                </w:tcPr>
                <w:p w14:paraId="3480DC1C" w14:textId="77777777" w:rsidR="00DD38D8" w:rsidRPr="001072B5"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DFT-s-OFDM</w:t>
                  </w:r>
                </w:p>
              </w:tc>
              <w:tc>
                <w:tcPr>
                  <w:tcW w:w="3042" w:type="dxa"/>
                </w:tcPr>
                <w:p w14:paraId="4E88E20E" w14:textId="77777777" w:rsidR="00DD38D8"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Msg3 repetition in SBFD symbols.</w:t>
                  </w:r>
                </w:p>
                <w:p w14:paraId="745522A7" w14:textId="77777777" w:rsidR="00DD38D8"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Up to two UL muting symbols with a configurable comb-2 pattern on muting symbol for PUSCH.</w:t>
                  </w:r>
                </w:p>
                <w:p w14:paraId="011F4C45" w14:textId="77777777" w:rsidR="00DD38D8" w:rsidRPr="001072B5" w:rsidRDefault="00DD38D8" w:rsidP="00DD38D8">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3. Dynamic ON/OFF of muting by TDRA field in DCI</w:t>
                  </w:r>
                </w:p>
              </w:tc>
              <w:tc>
                <w:tcPr>
                  <w:tcW w:w="1231" w:type="dxa"/>
                </w:tcPr>
                <w:p w14:paraId="28BDA040" w14:textId="77777777" w:rsidR="00DD38D8" w:rsidRPr="00AD4D33" w:rsidRDefault="00DD38D8" w:rsidP="00DD38D8">
                  <w:pPr>
                    <w:rPr>
                      <w:rFonts w:eastAsia="ＭＳ 明朝" w:cs="Arial"/>
                      <w:color w:val="000000"/>
                      <w:sz w:val="18"/>
                      <w:szCs w:val="18"/>
                    </w:rPr>
                  </w:pPr>
                </w:p>
              </w:tc>
              <w:tc>
                <w:tcPr>
                  <w:tcW w:w="1074" w:type="dxa"/>
                </w:tcPr>
                <w:p w14:paraId="0DB97F09" w14:textId="77777777" w:rsidR="00DD38D8" w:rsidRDefault="00DD38D8" w:rsidP="00DD38D8">
                  <w:pPr>
                    <w:rPr>
                      <w:rFonts w:eastAsia="游明朝" w:cs="Arial"/>
                      <w:color w:val="000000"/>
                      <w:sz w:val="18"/>
                      <w:szCs w:val="18"/>
                    </w:rPr>
                  </w:pPr>
                  <w:r>
                    <w:rPr>
                      <w:rFonts w:eastAsia="游明朝" w:cs="Arial" w:hint="eastAsia"/>
                      <w:color w:val="000000"/>
                      <w:sz w:val="18"/>
                      <w:szCs w:val="18"/>
                    </w:rPr>
                    <w:t>YES</w:t>
                  </w:r>
                </w:p>
              </w:tc>
              <w:tc>
                <w:tcPr>
                  <w:tcW w:w="1104" w:type="dxa"/>
                </w:tcPr>
                <w:p w14:paraId="204B3BB3"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3042" w:type="dxa"/>
                </w:tcPr>
                <w:p w14:paraId="013DFF6F" w14:textId="77777777" w:rsidR="00DD38D8" w:rsidRPr="001072B5" w:rsidRDefault="00DD38D8" w:rsidP="00DD38D8">
                  <w:pPr>
                    <w:rPr>
                      <w:rFonts w:eastAsiaTheme="minorEastAsia" w:cs="Arial"/>
                      <w:color w:val="000000"/>
                      <w:sz w:val="18"/>
                      <w:szCs w:val="18"/>
                      <w:lang w:eastAsia="ko-KR"/>
                    </w:rPr>
                  </w:pPr>
                  <w:r>
                    <w:rPr>
                      <w:rFonts w:eastAsiaTheme="minorEastAsia" w:cs="Arial" w:hint="eastAsia"/>
                      <w:color w:val="000000"/>
                      <w:sz w:val="18"/>
                      <w:szCs w:val="18"/>
                      <w:lang w:eastAsia="ko-KR"/>
                    </w:rPr>
                    <w:t>UL resource muting in DFT-s-OFDM is not supported.</w:t>
                  </w:r>
                </w:p>
              </w:tc>
              <w:tc>
                <w:tcPr>
                  <w:tcW w:w="1123" w:type="dxa"/>
                </w:tcPr>
                <w:p w14:paraId="427D0666" w14:textId="77777777" w:rsidR="00DD38D8" w:rsidRPr="00AD4D33" w:rsidRDefault="00DD38D8" w:rsidP="00DD38D8">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516B5AAC" w14:textId="77777777" w:rsidR="00DD38D8" w:rsidRPr="00152D28" w:rsidRDefault="00DD38D8" w:rsidP="00DD38D8">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1E825D7D"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1347" w:type="dxa"/>
                </w:tcPr>
                <w:p w14:paraId="0A49588F" w14:textId="77777777" w:rsidR="00DD38D8" w:rsidRDefault="00DD38D8" w:rsidP="00DD38D8">
                  <w:pPr>
                    <w:rPr>
                      <w:rFonts w:eastAsia="游明朝" w:cs="Arial"/>
                      <w:color w:val="000000"/>
                      <w:sz w:val="18"/>
                      <w:szCs w:val="18"/>
                    </w:rPr>
                  </w:pPr>
                  <w:r>
                    <w:rPr>
                      <w:rFonts w:eastAsia="游明朝" w:cs="Arial" w:hint="eastAsia"/>
                      <w:color w:val="000000"/>
                      <w:sz w:val="18"/>
                      <w:szCs w:val="18"/>
                    </w:rPr>
                    <w:t>n/a</w:t>
                  </w:r>
                </w:p>
              </w:tc>
              <w:tc>
                <w:tcPr>
                  <w:tcW w:w="606" w:type="dxa"/>
                </w:tcPr>
                <w:p w14:paraId="3AD718C0" w14:textId="77777777" w:rsidR="00DD38D8" w:rsidRPr="00AD4D33" w:rsidRDefault="00DD38D8" w:rsidP="00DD38D8">
                  <w:pPr>
                    <w:keepLines/>
                    <w:spacing w:after="0"/>
                    <w:rPr>
                      <w:rFonts w:eastAsia="游明朝" w:cs="Arial"/>
                      <w:strike/>
                      <w:color w:val="000000"/>
                      <w:sz w:val="18"/>
                      <w:szCs w:val="18"/>
                    </w:rPr>
                  </w:pPr>
                </w:p>
              </w:tc>
              <w:tc>
                <w:tcPr>
                  <w:tcW w:w="1864" w:type="dxa"/>
                </w:tcPr>
                <w:p w14:paraId="68DD5D6E" w14:textId="77777777" w:rsidR="00DD38D8" w:rsidRPr="00152D28" w:rsidRDefault="00DD38D8" w:rsidP="00DD38D8">
                  <w:pPr>
                    <w:rPr>
                      <w:rFonts w:eastAsia="SimSun" w:cs="Arial"/>
                      <w:color w:val="000000"/>
                      <w:sz w:val="18"/>
                      <w:szCs w:val="18"/>
                    </w:rPr>
                  </w:pPr>
                  <w:r w:rsidRPr="00152D28">
                    <w:rPr>
                      <w:rFonts w:eastAsia="SimSun" w:cs="Arial"/>
                      <w:color w:val="000000"/>
                      <w:sz w:val="18"/>
                      <w:szCs w:val="18"/>
                    </w:rPr>
                    <w:t>Optional with capability signalling</w:t>
                  </w:r>
                </w:p>
              </w:tc>
            </w:tr>
          </w:tbl>
          <w:p w14:paraId="06A59C0D" w14:textId="02EB1BD1" w:rsidR="00A24907" w:rsidRPr="00A24907" w:rsidRDefault="00A24907" w:rsidP="006156A5">
            <w:pPr>
              <w:rPr>
                <w:rFonts w:eastAsia="SimSun"/>
                <w:b/>
                <w:bCs/>
                <w:i/>
                <w:iCs/>
                <w:lang w:eastAsia="zh-CN"/>
              </w:rPr>
            </w:pPr>
          </w:p>
        </w:tc>
      </w:tr>
      <w:tr w:rsidR="00B17513" w14:paraId="54F5BA8C" w14:textId="77777777" w:rsidTr="000636CF">
        <w:trPr>
          <w:trHeight w:val="57"/>
        </w:trPr>
        <w:tc>
          <w:tcPr>
            <w:tcW w:w="638" w:type="dxa"/>
          </w:tcPr>
          <w:p w14:paraId="7A3037DD" w14:textId="77777777" w:rsidR="00B17513" w:rsidRDefault="00B17513" w:rsidP="00424C6A">
            <w:pPr>
              <w:spacing w:after="0"/>
              <w:jc w:val="both"/>
              <w:rPr>
                <w:rFonts w:eastAsia="ＭＳ 明朝"/>
                <w:sz w:val="22"/>
              </w:rPr>
            </w:pPr>
            <w:r>
              <w:rPr>
                <w:rFonts w:eastAsia="ＭＳ 明朝" w:hint="eastAsia"/>
                <w:sz w:val="22"/>
              </w:rPr>
              <w:t>[6]</w:t>
            </w:r>
          </w:p>
        </w:tc>
        <w:tc>
          <w:tcPr>
            <w:tcW w:w="1856" w:type="dxa"/>
          </w:tcPr>
          <w:p w14:paraId="26DC0BED" w14:textId="15A5F56B" w:rsidR="00B17513" w:rsidRPr="00113BFA" w:rsidRDefault="00113BFA" w:rsidP="00424C6A">
            <w:pPr>
              <w:spacing w:after="0"/>
              <w:jc w:val="both"/>
              <w:rPr>
                <w:rFonts w:eastAsia="SimSun"/>
                <w:sz w:val="22"/>
                <w:szCs w:val="18"/>
                <w:lang w:eastAsia="zh-CN"/>
              </w:rPr>
            </w:pPr>
            <w:r>
              <w:rPr>
                <w:rFonts w:eastAsia="SimSun" w:hint="eastAsia"/>
                <w:sz w:val="22"/>
                <w:szCs w:val="18"/>
                <w:lang w:eastAsia="zh-CN"/>
              </w:rPr>
              <w:t>Nokia</w:t>
            </w:r>
          </w:p>
        </w:tc>
        <w:tc>
          <w:tcPr>
            <w:tcW w:w="19889" w:type="dxa"/>
          </w:tcPr>
          <w:p w14:paraId="1AC4CEE2" w14:textId="77777777" w:rsidR="00113BFA" w:rsidRDefault="00113BFA" w:rsidP="00113BFA">
            <w:pPr>
              <w:spacing w:before="120" w:after="120" w:line="276" w:lineRule="auto"/>
              <w:jc w:val="both"/>
            </w:pPr>
            <w:r w:rsidRPr="00687A39">
              <w:t>DFT-s-OFDM requires additional complexity in DFT related operation</w:t>
            </w:r>
            <w:r>
              <w:t>. Therefore,</w:t>
            </w:r>
            <w:r w:rsidRPr="00687A39">
              <w:t xml:space="preserve"> the feature can be separated.</w:t>
            </w:r>
            <w:r>
              <w:t xml:space="preserve"> </w:t>
            </w:r>
            <w:r w:rsidRPr="00687A39">
              <w:t>Up to two UL muting symbols with a configurable comb-2 pattern on muting symbol for PUSCH’</w:t>
            </w:r>
            <w:r>
              <w:t xml:space="preserve"> </w:t>
            </w:r>
            <w:r w:rsidRPr="00687A39">
              <w:t>should be part of basic FG for UL resource muting (i.e., no reporting on number of supported UL muting symbols is necessary)</w:t>
            </w:r>
            <w:r>
              <w:t xml:space="preserve">. </w:t>
            </w:r>
            <w:r w:rsidRPr="00687A39">
              <w:t>Dynamic ON/OFF of muting by TDRA field in DCI’</w:t>
            </w:r>
            <w:r>
              <w:t xml:space="preserve">, which </w:t>
            </w:r>
            <w:r w:rsidRPr="00687A39">
              <w:t>is implemented based on the basic signaling mechanism</w:t>
            </w:r>
            <w:r>
              <w:t xml:space="preserve">, </w:t>
            </w:r>
            <w:r w:rsidRPr="00687A39">
              <w:t>should be part of basic FG for UL resource muting</w:t>
            </w:r>
            <w:r>
              <w:t xml:space="preserve">. </w:t>
            </w:r>
          </w:p>
          <w:p w14:paraId="0B4172BF" w14:textId="77777777" w:rsidR="00113BFA" w:rsidRDefault="00113BFA" w:rsidP="00113BFA">
            <w:pPr>
              <w:pStyle w:val="a6"/>
            </w:pPr>
            <w:r>
              <w:t xml:space="preserve">Proposal </w:t>
            </w:r>
            <w:r>
              <w:fldChar w:fldCharType="begin"/>
            </w:r>
            <w:r>
              <w:instrText xml:space="preserve"> SEQ Proposal \* ARABIC </w:instrText>
            </w:r>
            <w:r>
              <w:fldChar w:fldCharType="separate"/>
            </w:r>
            <w:r>
              <w:rPr>
                <w:noProof/>
              </w:rPr>
              <w:t>7</w:t>
            </w:r>
            <w:r>
              <w:fldChar w:fldCharType="end"/>
            </w:r>
            <w:r>
              <w:t>. Support separate FGs for UL resource muting for the case with transform precoder enabled and for the case with transform precoder disabled. For both cases, at least the following components should be considered:</w:t>
            </w:r>
          </w:p>
          <w:p w14:paraId="68DBB72A" w14:textId="77777777" w:rsidR="00113BFA" w:rsidRPr="00F85E75" w:rsidRDefault="00113BFA" w:rsidP="00523E30">
            <w:pPr>
              <w:pStyle w:val="aff6"/>
              <w:numPr>
                <w:ilvl w:val="0"/>
                <w:numId w:val="38"/>
              </w:numPr>
              <w:overflowPunct/>
              <w:autoSpaceDE/>
              <w:autoSpaceDN/>
              <w:adjustRightInd/>
              <w:spacing w:after="0"/>
              <w:ind w:leftChars="0"/>
              <w:contextualSpacing/>
              <w:rPr>
                <w:b/>
                <w:bCs/>
                <w:lang w:val="en-US"/>
              </w:rPr>
            </w:pPr>
            <w:r w:rsidRPr="00F85E75">
              <w:rPr>
                <w:b/>
                <w:bCs/>
                <w:lang w:val="en-US"/>
              </w:rPr>
              <w:t>Up to two UL muting symbols</w:t>
            </w:r>
            <w:r>
              <w:rPr>
                <w:b/>
                <w:bCs/>
                <w:lang w:val="en-US"/>
              </w:rPr>
              <w:t xml:space="preserve"> with comb-2 pattern</w:t>
            </w:r>
            <w:r w:rsidRPr="00F85E75">
              <w:rPr>
                <w:b/>
                <w:bCs/>
                <w:lang w:val="en-US"/>
              </w:rPr>
              <w:t xml:space="preserve"> within a slot for PUSCH.</w:t>
            </w:r>
          </w:p>
          <w:p w14:paraId="500EC5C9" w14:textId="77777777" w:rsidR="00113BFA" w:rsidRPr="00F85E75" w:rsidRDefault="00113BFA" w:rsidP="00523E30">
            <w:pPr>
              <w:pStyle w:val="aff6"/>
              <w:numPr>
                <w:ilvl w:val="0"/>
                <w:numId w:val="38"/>
              </w:numPr>
              <w:overflowPunct/>
              <w:autoSpaceDE/>
              <w:autoSpaceDN/>
              <w:adjustRightInd/>
              <w:spacing w:after="0"/>
              <w:ind w:leftChars="0"/>
              <w:contextualSpacing/>
              <w:rPr>
                <w:b/>
                <w:bCs/>
                <w:lang w:val="en-US"/>
              </w:rPr>
            </w:pPr>
            <w:r w:rsidRPr="00F85E75">
              <w:rPr>
                <w:b/>
                <w:bCs/>
                <w:lang w:val="en-US"/>
              </w:rPr>
              <w:t>A configurable comb offset {0, 1} for the UL muting symbol.</w:t>
            </w:r>
          </w:p>
          <w:p w14:paraId="61C68FB4" w14:textId="77777777" w:rsidR="00113BFA" w:rsidRPr="00F85E75" w:rsidRDefault="00113BFA" w:rsidP="00523E30">
            <w:pPr>
              <w:pStyle w:val="aff6"/>
              <w:numPr>
                <w:ilvl w:val="0"/>
                <w:numId w:val="38"/>
              </w:numPr>
              <w:overflowPunct/>
              <w:autoSpaceDE/>
              <w:autoSpaceDN/>
              <w:adjustRightInd/>
              <w:spacing w:after="0"/>
              <w:ind w:leftChars="0"/>
              <w:contextualSpacing/>
              <w:rPr>
                <w:b/>
                <w:bCs/>
                <w:lang w:val="en-US"/>
              </w:rPr>
            </w:pPr>
            <w:r w:rsidRPr="00F85E75">
              <w:rPr>
                <w:b/>
                <w:bCs/>
                <w:lang w:val="en-US"/>
              </w:rPr>
              <w:t>Support dynamic on/off of the configured UL muting symbols by TDRA field in DCI for DG-PUSCH and Type-2 CG PUSCH.</w:t>
            </w:r>
          </w:p>
          <w:p w14:paraId="1983C482" w14:textId="77777777" w:rsidR="00113BFA" w:rsidRPr="00D2044E" w:rsidRDefault="00113BFA" w:rsidP="00113BFA">
            <w:pPr>
              <w:spacing w:before="120" w:after="120" w:line="276" w:lineRule="auto"/>
              <w:jc w:val="both"/>
            </w:pPr>
          </w:p>
          <w:p w14:paraId="62C259A3" w14:textId="77777777" w:rsidR="00B17513" w:rsidRPr="00113BFA" w:rsidRDefault="00B17513" w:rsidP="00424C6A">
            <w:pPr>
              <w:keepLines/>
              <w:spacing w:after="0"/>
              <w:rPr>
                <w:rFonts w:ascii="Arial" w:hAnsi="Arial" w:cs="Arial"/>
                <w:b/>
                <w:color w:val="000000"/>
                <w:sz w:val="18"/>
                <w:szCs w:val="18"/>
              </w:rPr>
            </w:pPr>
          </w:p>
        </w:tc>
      </w:tr>
      <w:tr w:rsidR="00B17513" w14:paraId="3118BF4F" w14:textId="77777777" w:rsidTr="000636CF">
        <w:trPr>
          <w:trHeight w:val="57"/>
        </w:trPr>
        <w:tc>
          <w:tcPr>
            <w:tcW w:w="638" w:type="dxa"/>
          </w:tcPr>
          <w:p w14:paraId="7202821F" w14:textId="77777777" w:rsidR="00B17513" w:rsidRDefault="00B17513" w:rsidP="00424C6A">
            <w:pPr>
              <w:spacing w:after="0"/>
              <w:jc w:val="both"/>
              <w:rPr>
                <w:rFonts w:eastAsia="ＭＳ 明朝"/>
                <w:sz w:val="22"/>
              </w:rPr>
            </w:pPr>
            <w:r>
              <w:rPr>
                <w:rFonts w:eastAsia="ＭＳ 明朝" w:hint="eastAsia"/>
                <w:sz w:val="22"/>
              </w:rPr>
              <w:t>[7]</w:t>
            </w:r>
          </w:p>
        </w:tc>
        <w:tc>
          <w:tcPr>
            <w:tcW w:w="1856" w:type="dxa"/>
          </w:tcPr>
          <w:p w14:paraId="6546C35D" w14:textId="5506AE2C" w:rsidR="00B17513" w:rsidRPr="005F3D57" w:rsidRDefault="005F3D57" w:rsidP="00424C6A">
            <w:pPr>
              <w:spacing w:after="0"/>
              <w:jc w:val="both"/>
              <w:rPr>
                <w:rFonts w:eastAsia="SimSun"/>
                <w:sz w:val="22"/>
                <w:szCs w:val="18"/>
                <w:lang w:eastAsia="zh-CN"/>
              </w:rPr>
            </w:pPr>
            <w:r>
              <w:rPr>
                <w:rFonts w:eastAsia="SimSun" w:hint="eastAsia"/>
                <w:sz w:val="22"/>
                <w:szCs w:val="18"/>
                <w:lang w:eastAsia="zh-CN"/>
              </w:rPr>
              <w:t>MediaTek</w:t>
            </w:r>
          </w:p>
        </w:tc>
        <w:tc>
          <w:tcPr>
            <w:tcW w:w="19889" w:type="dxa"/>
          </w:tcPr>
          <w:p w14:paraId="225A7780" w14:textId="77777777" w:rsidR="005F3D57" w:rsidRPr="007F0C7C" w:rsidRDefault="005F3D57" w:rsidP="005F3D57">
            <w:r>
              <w:t xml:space="preserve">In this section, we provide the list of UE features to be supported for UL Resource Muting for PUSCH in SBFD symbols. Our views are based on at least the following agreements made in agenda item 9.3.3 of R19 evolution of NR duplex operation.   </w:t>
            </w:r>
          </w:p>
          <w:p w14:paraId="03A71C01" w14:textId="77777777" w:rsidR="005F3D57" w:rsidRDefault="005F3D57" w:rsidP="00523E30">
            <w:pPr>
              <w:pStyle w:val="aff6"/>
              <w:numPr>
                <w:ilvl w:val="0"/>
                <w:numId w:val="42"/>
              </w:numPr>
              <w:overflowPunct/>
              <w:autoSpaceDE/>
              <w:autoSpaceDN/>
              <w:adjustRightInd/>
              <w:spacing w:after="60"/>
              <w:ind w:leftChars="0"/>
              <w:contextualSpacing/>
              <w:jc w:val="both"/>
              <w:rPr>
                <w:b/>
                <w:bCs/>
                <w:i/>
                <w:iCs/>
              </w:rPr>
            </w:pPr>
            <w:bookmarkStart w:id="75" w:name="OLE_LINK34"/>
            <w:bookmarkStart w:id="76" w:name="OLE_LINK33"/>
            <w:r w:rsidRPr="007F0C7C">
              <w:rPr>
                <w:b/>
                <w:bCs/>
                <w:i/>
                <w:iCs/>
              </w:rPr>
              <w:t xml:space="preserve">Support the following list of UE capabilities for UL Resource Muting for PUSCH in SBFD </w:t>
            </w:r>
            <w:bookmarkEnd w:id="75"/>
            <w:r w:rsidRPr="007F0C7C">
              <w:rPr>
                <w:b/>
                <w:bCs/>
                <w:i/>
                <w:iCs/>
              </w:rPr>
              <w:t xml:space="preserve">symbols  </w:t>
            </w:r>
            <w:bookmarkEnd w:id="76"/>
          </w:p>
          <w:p w14:paraId="3CEA162D" w14:textId="77777777" w:rsidR="005F3D57" w:rsidRDefault="005F3D57" w:rsidP="005F3D57">
            <w:pPr>
              <w:spacing w:after="60"/>
              <w:jc w:val="both"/>
              <w:rPr>
                <w:b/>
                <w:bCs/>
                <w:i/>
                <w:iCs/>
              </w:rPr>
            </w:pP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2177"/>
              <w:gridCol w:w="6652"/>
              <w:gridCol w:w="1634"/>
              <w:gridCol w:w="2141"/>
              <w:gridCol w:w="1326"/>
              <w:gridCol w:w="2141"/>
              <w:gridCol w:w="2952"/>
            </w:tblGrid>
            <w:tr w:rsidR="005F3D57" w:rsidRPr="007F0C7C" w14:paraId="3A4E184B" w14:textId="77777777" w:rsidTr="0034763F">
              <w:trPr>
                <w:trHeight w:val="20"/>
              </w:trPr>
              <w:tc>
                <w:tcPr>
                  <w:tcW w:w="193" w:type="pct"/>
                  <w:tcBorders>
                    <w:top w:val="single" w:sz="4" w:space="0" w:color="auto"/>
                    <w:left w:val="single" w:sz="4" w:space="0" w:color="auto"/>
                    <w:bottom w:val="single" w:sz="4" w:space="0" w:color="auto"/>
                    <w:right w:val="single" w:sz="4" w:space="0" w:color="auto"/>
                  </w:tcBorders>
                  <w:hideMark/>
                </w:tcPr>
                <w:p w14:paraId="7B617E95" w14:textId="77777777" w:rsidR="005F3D57" w:rsidRPr="007F0C7C" w:rsidRDefault="005F3D57" w:rsidP="005F3D57">
                  <w:pPr>
                    <w:keepLines/>
                    <w:spacing w:after="0"/>
                    <w:rPr>
                      <w:rFonts w:ascii="Arial" w:eastAsia="ＭＳ 明朝" w:hAnsi="Arial" w:cs="Arial"/>
                      <w:color w:val="000000"/>
                      <w:sz w:val="18"/>
                      <w:szCs w:val="18"/>
                    </w:rPr>
                  </w:pPr>
                  <w:bookmarkStart w:id="77" w:name="_Hlk193988922"/>
                  <w:bookmarkStart w:id="78" w:name="OLE_LINK36"/>
                  <w:r w:rsidRPr="007F0C7C">
                    <w:rPr>
                      <w:rFonts w:eastAsia="Malgun Gothic"/>
                      <w:b/>
                      <w:bCs/>
                      <w:color w:val="000000"/>
                      <w:sz w:val="18"/>
                      <w:szCs w:val="18"/>
                      <w:lang w:val="en-US" w:eastAsia="ko-KR"/>
                    </w:rPr>
                    <w:t>Index</w:t>
                  </w:r>
                </w:p>
              </w:tc>
              <w:tc>
                <w:tcPr>
                  <w:tcW w:w="550" w:type="pct"/>
                  <w:tcBorders>
                    <w:top w:val="single" w:sz="4" w:space="0" w:color="auto"/>
                    <w:left w:val="single" w:sz="4" w:space="0" w:color="auto"/>
                    <w:bottom w:val="single" w:sz="4" w:space="0" w:color="auto"/>
                    <w:right w:val="single" w:sz="4" w:space="0" w:color="auto"/>
                  </w:tcBorders>
                  <w:hideMark/>
                </w:tcPr>
                <w:p w14:paraId="664209D8" w14:textId="77777777" w:rsidR="005F3D57" w:rsidRPr="007F0C7C" w:rsidRDefault="005F3D57" w:rsidP="005F3D57">
                  <w:pPr>
                    <w:keepLines/>
                    <w:spacing w:after="0"/>
                    <w:rPr>
                      <w:rFonts w:ascii="Arial" w:hAnsi="Arial" w:cs="Arial"/>
                      <w:color w:val="000000"/>
                      <w:sz w:val="18"/>
                      <w:szCs w:val="18"/>
                      <w:lang w:eastAsia="zh-CN"/>
                    </w:rPr>
                  </w:pPr>
                  <w:r w:rsidRPr="007F0C7C">
                    <w:rPr>
                      <w:rFonts w:eastAsia="Malgun Gothic"/>
                      <w:b/>
                      <w:bCs/>
                      <w:color w:val="000000"/>
                      <w:sz w:val="18"/>
                      <w:szCs w:val="18"/>
                      <w:lang w:val="en-US" w:eastAsia="ko-KR"/>
                    </w:rPr>
                    <w:t>Feature group</w:t>
                  </w:r>
                </w:p>
              </w:tc>
              <w:tc>
                <w:tcPr>
                  <w:tcW w:w="1681" w:type="pct"/>
                  <w:tcBorders>
                    <w:top w:val="single" w:sz="4" w:space="0" w:color="auto"/>
                    <w:left w:val="single" w:sz="4" w:space="0" w:color="auto"/>
                    <w:bottom w:val="single" w:sz="4" w:space="0" w:color="auto"/>
                    <w:right w:val="single" w:sz="4" w:space="0" w:color="auto"/>
                  </w:tcBorders>
                  <w:hideMark/>
                </w:tcPr>
                <w:p w14:paraId="0E809D15" w14:textId="77777777" w:rsidR="005F3D57" w:rsidRPr="007F0C7C" w:rsidRDefault="005F3D57" w:rsidP="005F3D57">
                  <w:pPr>
                    <w:spacing w:after="0"/>
                    <w:jc w:val="center"/>
                    <w:rPr>
                      <w:rFonts w:ascii="Arial" w:eastAsia="ＭＳ 明朝" w:hAnsi="Arial" w:cs="Arial"/>
                      <w:color w:val="000000"/>
                      <w:sz w:val="18"/>
                      <w:szCs w:val="18"/>
                      <w:lang w:eastAsia="zh-CN"/>
                    </w:rPr>
                  </w:pPr>
                  <w:r w:rsidRPr="007F0C7C">
                    <w:rPr>
                      <w:rFonts w:eastAsia="Malgun Gothic"/>
                      <w:b/>
                      <w:bCs/>
                      <w:color w:val="000000"/>
                      <w:sz w:val="18"/>
                      <w:szCs w:val="18"/>
                      <w:lang w:val="en-US" w:eastAsia="ko-KR"/>
                    </w:rPr>
                    <w:t>Components</w:t>
                  </w:r>
                </w:p>
              </w:tc>
              <w:tc>
                <w:tcPr>
                  <w:tcW w:w="413" w:type="pct"/>
                  <w:tcBorders>
                    <w:top w:val="single" w:sz="4" w:space="0" w:color="auto"/>
                    <w:left w:val="single" w:sz="4" w:space="0" w:color="auto"/>
                    <w:bottom w:val="single" w:sz="4" w:space="0" w:color="auto"/>
                    <w:right w:val="single" w:sz="4" w:space="0" w:color="auto"/>
                  </w:tcBorders>
                  <w:hideMark/>
                </w:tcPr>
                <w:p w14:paraId="7716DA89" w14:textId="77777777" w:rsidR="005F3D57" w:rsidRPr="007F0C7C" w:rsidRDefault="005F3D57" w:rsidP="005F3D57">
                  <w:pPr>
                    <w:keepLines/>
                    <w:spacing w:after="0"/>
                    <w:jc w:val="center"/>
                    <w:rPr>
                      <w:rFonts w:ascii="Arial" w:hAnsi="Arial" w:cs="Arial"/>
                      <w:color w:val="000000"/>
                      <w:sz w:val="18"/>
                      <w:szCs w:val="18"/>
                      <w:lang w:eastAsia="zh-CN"/>
                    </w:rPr>
                  </w:pPr>
                  <w:r w:rsidRPr="007F0C7C">
                    <w:rPr>
                      <w:rFonts w:eastAsia="Malgun Gothic"/>
                      <w:b/>
                      <w:bCs/>
                      <w:color w:val="000000"/>
                      <w:sz w:val="18"/>
                      <w:szCs w:val="18"/>
                      <w:lang w:val="en-US" w:eastAsia="ko-KR"/>
                    </w:rPr>
                    <w:t>Prerequisite feature groups</w:t>
                  </w:r>
                </w:p>
              </w:tc>
              <w:tc>
                <w:tcPr>
                  <w:tcW w:w="541" w:type="pct"/>
                  <w:tcBorders>
                    <w:top w:val="single" w:sz="4" w:space="0" w:color="auto"/>
                    <w:left w:val="single" w:sz="4" w:space="0" w:color="auto"/>
                    <w:bottom w:val="single" w:sz="4" w:space="0" w:color="auto"/>
                    <w:right w:val="single" w:sz="4" w:space="0" w:color="auto"/>
                  </w:tcBorders>
                  <w:hideMark/>
                </w:tcPr>
                <w:p w14:paraId="42CAA48B" w14:textId="77777777" w:rsidR="005F3D57" w:rsidRPr="007F0C7C" w:rsidRDefault="005F3D57" w:rsidP="005F3D57">
                  <w:pPr>
                    <w:keepLines/>
                    <w:spacing w:after="0"/>
                    <w:jc w:val="center"/>
                    <w:rPr>
                      <w:rFonts w:ascii="Arial" w:hAnsi="Arial" w:cs="Arial"/>
                      <w:color w:val="000000"/>
                      <w:sz w:val="18"/>
                      <w:szCs w:val="18"/>
                      <w:lang w:eastAsia="zh-CN"/>
                    </w:rPr>
                  </w:pPr>
                  <w:r w:rsidRPr="007F0C7C">
                    <w:rPr>
                      <w:rFonts w:eastAsia="Malgun Gothic"/>
                      <w:b/>
                      <w:bCs/>
                      <w:color w:val="000000"/>
                      <w:sz w:val="18"/>
                      <w:szCs w:val="18"/>
                      <w:lang w:val="en-US" w:eastAsia="ko-KR"/>
                    </w:rPr>
                    <w:t>Consequence if the feature is not supported by the UE</w:t>
                  </w:r>
                </w:p>
              </w:tc>
              <w:tc>
                <w:tcPr>
                  <w:tcW w:w="335" w:type="pct"/>
                  <w:tcBorders>
                    <w:top w:val="single" w:sz="4" w:space="0" w:color="auto"/>
                    <w:left w:val="single" w:sz="4" w:space="0" w:color="auto"/>
                    <w:bottom w:val="single" w:sz="4" w:space="0" w:color="auto"/>
                    <w:right w:val="single" w:sz="4" w:space="0" w:color="auto"/>
                  </w:tcBorders>
                </w:tcPr>
                <w:p w14:paraId="73173C30" w14:textId="77777777" w:rsidR="005F3D57" w:rsidRPr="007F0C7C" w:rsidRDefault="005F3D57" w:rsidP="005F3D57">
                  <w:pPr>
                    <w:overflowPunct/>
                    <w:autoSpaceDE/>
                    <w:adjustRightInd/>
                    <w:spacing w:after="0"/>
                    <w:jc w:val="center"/>
                    <w:rPr>
                      <w:rFonts w:ascii="Arial" w:eastAsia="Malgun Gothic" w:hAnsi="Arial" w:cs="Arial"/>
                      <w:b/>
                      <w:bCs/>
                      <w:color w:val="000000"/>
                      <w:sz w:val="18"/>
                      <w:szCs w:val="18"/>
                      <w:lang w:val="en-US" w:eastAsia="ko-KR"/>
                    </w:rPr>
                  </w:pPr>
                  <w:r w:rsidRPr="007F0C7C">
                    <w:rPr>
                      <w:rFonts w:ascii="Arial" w:eastAsia="Malgun Gothic" w:hAnsi="Arial" w:cs="Arial"/>
                      <w:b/>
                      <w:bCs/>
                      <w:color w:val="000000"/>
                      <w:sz w:val="18"/>
                      <w:szCs w:val="18"/>
                      <w:lang w:val="en-US" w:eastAsia="ko-KR"/>
                    </w:rPr>
                    <w:t>Type</w:t>
                  </w:r>
                </w:p>
                <w:p w14:paraId="5D6CF984" w14:textId="77777777" w:rsidR="005F3D57" w:rsidRPr="007F0C7C" w:rsidRDefault="005F3D57" w:rsidP="005F3D57">
                  <w:pPr>
                    <w:keepLines/>
                    <w:spacing w:after="0"/>
                    <w:jc w:val="center"/>
                    <w:rPr>
                      <w:rFonts w:ascii="Arial" w:eastAsia="ＭＳ 明朝" w:hAnsi="Arial" w:cs="Arial"/>
                      <w:color w:val="000000"/>
                      <w:sz w:val="18"/>
                      <w:szCs w:val="18"/>
                      <w:highlight w:val="yellow"/>
                    </w:rPr>
                  </w:pPr>
                </w:p>
              </w:tc>
              <w:tc>
                <w:tcPr>
                  <w:tcW w:w="541" w:type="pct"/>
                  <w:tcBorders>
                    <w:top w:val="single" w:sz="4" w:space="0" w:color="auto"/>
                    <w:left w:val="single" w:sz="4" w:space="0" w:color="auto"/>
                    <w:bottom w:val="single" w:sz="4" w:space="0" w:color="auto"/>
                    <w:right w:val="single" w:sz="4" w:space="0" w:color="auto"/>
                  </w:tcBorders>
                  <w:hideMark/>
                </w:tcPr>
                <w:p w14:paraId="38AD355D" w14:textId="77777777" w:rsidR="005F3D57" w:rsidRPr="007F0C7C" w:rsidRDefault="005F3D57" w:rsidP="005F3D57">
                  <w:pPr>
                    <w:keepLines/>
                    <w:spacing w:after="0"/>
                    <w:jc w:val="center"/>
                    <w:rPr>
                      <w:rFonts w:ascii="Arial" w:hAnsi="Arial" w:cs="Arial"/>
                      <w:color w:val="000000"/>
                      <w:sz w:val="18"/>
                      <w:szCs w:val="18"/>
                      <w:lang w:eastAsia="zh-CN"/>
                    </w:rPr>
                  </w:pPr>
                  <w:r w:rsidRPr="007F0C7C">
                    <w:rPr>
                      <w:rFonts w:ascii="Arial" w:eastAsia="Malgun Gothic" w:hAnsi="Arial" w:cs="Arial"/>
                      <w:b/>
                      <w:bCs/>
                      <w:color w:val="000000"/>
                      <w:sz w:val="18"/>
                      <w:szCs w:val="18"/>
                      <w:lang w:val="en-US" w:eastAsia="ko-KR"/>
                    </w:rPr>
                    <w:t>Need of FR1/FR2 differentiation</w:t>
                  </w:r>
                </w:p>
              </w:tc>
              <w:tc>
                <w:tcPr>
                  <w:tcW w:w="746" w:type="pct"/>
                  <w:tcBorders>
                    <w:top w:val="single" w:sz="4" w:space="0" w:color="auto"/>
                    <w:left w:val="single" w:sz="4" w:space="0" w:color="auto"/>
                    <w:bottom w:val="single" w:sz="4" w:space="0" w:color="auto"/>
                    <w:right w:val="single" w:sz="4" w:space="0" w:color="auto"/>
                  </w:tcBorders>
                </w:tcPr>
                <w:p w14:paraId="67E506A7" w14:textId="77777777" w:rsidR="005F3D57" w:rsidRPr="007F0C7C" w:rsidRDefault="005F3D57" w:rsidP="005F3D57">
                  <w:pPr>
                    <w:keepLines/>
                    <w:spacing w:after="0"/>
                    <w:rPr>
                      <w:rFonts w:ascii="Arial" w:eastAsia="Malgun Gothic" w:hAnsi="Arial" w:cs="Arial"/>
                      <w:b/>
                      <w:bCs/>
                      <w:color w:val="000000"/>
                      <w:sz w:val="18"/>
                      <w:szCs w:val="18"/>
                      <w:lang w:val="en-US" w:eastAsia="ko-KR"/>
                    </w:rPr>
                  </w:pPr>
                </w:p>
                <w:p w14:paraId="583D14A6" w14:textId="77777777" w:rsidR="005F3D57" w:rsidRPr="007F0C7C" w:rsidRDefault="005F3D57" w:rsidP="005F3D57">
                  <w:pPr>
                    <w:keepLines/>
                    <w:spacing w:after="0"/>
                    <w:rPr>
                      <w:rFonts w:ascii="Arial" w:hAnsi="Arial" w:cs="Arial"/>
                      <w:color w:val="000000"/>
                      <w:sz w:val="18"/>
                      <w:szCs w:val="18"/>
                    </w:rPr>
                  </w:pPr>
                  <w:r w:rsidRPr="007F0C7C">
                    <w:rPr>
                      <w:rFonts w:ascii="Arial" w:eastAsia="Malgun Gothic" w:hAnsi="Arial" w:cs="Arial"/>
                      <w:b/>
                      <w:bCs/>
                      <w:color w:val="000000"/>
                      <w:sz w:val="18"/>
                      <w:szCs w:val="18"/>
                      <w:lang w:val="en-US" w:eastAsia="ko-KR"/>
                    </w:rPr>
                    <w:t>Mandatory/Optional</w:t>
                  </w:r>
                </w:p>
              </w:tc>
              <w:bookmarkEnd w:id="77"/>
            </w:tr>
            <w:tr w:rsidR="005F3D57" w:rsidRPr="007F0C7C" w14:paraId="44842680" w14:textId="77777777" w:rsidTr="0034763F">
              <w:trPr>
                <w:trHeight w:val="20"/>
              </w:trPr>
              <w:tc>
                <w:tcPr>
                  <w:tcW w:w="193" w:type="pct"/>
                  <w:tcBorders>
                    <w:top w:val="single" w:sz="4" w:space="0" w:color="auto"/>
                    <w:left w:val="single" w:sz="4" w:space="0" w:color="auto"/>
                    <w:bottom w:val="single" w:sz="4" w:space="0" w:color="auto"/>
                    <w:right w:val="single" w:sz="4" w:space="0" w:color="auto"/>
                  </w:tcBorders>
                </w:tcPr>
                <w:p w14:paraId="6106D5FA" w14:textId="77777777" w:rsidR="005F3D57" w:rsidRPr="007F0C7C" w:rsidRDefault="005F3D57" w:rsidP="005F3D57">
                  <w:pPr>
                    <w:keepLines/>
                    <w:spacing w:after="0"/>
                    <w:rPr>
                      <w:rFonts w:ascii="Arial" w:eastAsia="ＭＳ 明朝" w:hAnsi="Arial" w:cs="Arial"/>
                      <w:color w:val="000000"/>
                      <w:sz w:val="18"/>
                      <w:szCs w:val="18"/>
                    </w:rPr>
                  </w:pPr>
                </w:p>
                <w:p w14:paraId="5E4BC4C4" w14:textId="77777777" w:rsidR="005F3D57" w:rsidRPr="007F0C7C" w:rsidRDefault="005F3D57" w:rsidP="005F3D57">
                  <w:pPr>
                    <w:keepLines/>
                    <w:spacing w:after="0"/>
                    <w:rPr>
                      <w:rFonts w:ascii="Arial" w:eastAsia="ＭＳ 明朝" w:hAnsi="Arial" w:cs="Arial"/>
                      <w:color w:val="000000"/>
                      <w:sz w:val="18"/>
                      <w:szCs w:val="18"/>
                    </w:rPr>
                  </w:pPr>
                </w:p>
                <w:p w14:paraId="1BC87117" w14:textId="77777777" w:rsidR="005F3D57" w:rsidRPr="007F0C7C" w:rsidRDefault="005F3D57" w:rsidP="005F3D57">
                  <w:pPr>
                    <w:keepLines/>
                    <w:spacing w:after="0"/>
                    <w:rPr>
                      <w:rFonts w:ascii="Arial" w:eastAsia="ＭＳ 明朝" w:hAnsi="Arial" w:cs="Arial"/>
                      <w:color w:val="000000"/>
                      <w:sz w:val="18"/>
                      <w:szCs w:val="18"/>
                    </w:rPr>
                  </w:pPr>
                </w:p>
                <w:p w14:paraId="73A749AE" w14:textId="77777777" w:rsidR="005F3D57" w:rsidRPr="007F0C7C" w:rsidRDefault="005F3D57" w:rsidP="005F3D57">
                  <w:pPr>
                    <w:keepLines/>
                    <w:spacing w:after="0"/>
                    <w:rPr>
                      <w:rFonts w:ascii="Arial" w:eastAsia="ＭＳ 明朝" w:hAnsi="Arial" w:cs="Arial"/>
                      <w:color w:val="000000"/>
                      <w:sz w:val="18"/>
                      <w:szCs w:val="18"/>
                    </w:rPr>
                  </w:pPr>
                </w:p>
                <w:p w14:paraId="73C29F9B" w14:textId="77777777" w:rsidR="005F3D57" w:rsidRPr="007F0C7C" w:rsidRDefault="005F3D57" w:rsidP="005F3D57">
                  <w:pPr>
                    <w:keepLines/>
                    <w:spacing w:after="0"/>
                    <w:rPr>
                      <w:rFonts w:ascii="Arial" w:eastAsia="ＭＳ 明朝" w:hAnsi="Arial" w:cs="Arial"/>
                      <w:color w:val="000000"/>
                      <w:sz w:val="18"/>
                      <w:szCs w:val="18"/>
                      <w:lang w:eastAsia="zh-CN"/>
                    </w:rPr>
                  </w:pPr>
                  <w:r w:rsidRPr="007F0C7C">
                    <w:rPr>
                      <w:rFonts w:ascii="Arial" w:eastAsia="ＭＳ 明朝" w:hAnsi="Arial" w:cs="Arial"/>
                      <w:color w:val="000000"/>
                      <w:sz w:val="18"/>
                      <w:szCs w:val="18"/>
                    </w:rPr>
                    <w:t>X-8</w:t>
                  </w:r>
                </w:p>
              </w:tc>
              <w:tc>
                <w:tcPr>
                  <w:tcW w:w="550" w:type="pct"/>
                  <w:tcBorders>
                    <w:top w:val="single" w:sz="4" w:space="0" w:color="auto"/>
                    <w:left w:val="single" w:sz="4" w:space="0" w:color="auto"/>
                    <w:bottom w:val="single" w:sz="4" w:space="0" w:color="auto"/>
                    <w:right w:val="single" w:sz="4" w:space="0" w:color="auto"/>
                  </w:tcBorders>
                  <w:vAlign w:val="center"/>
                  <w:hideMark/>
                </w:tcPr>
                <w:p w14:paraId="0C71DFD8" w14:textId="77777777" w:rsidR="005F3D57" w:rsidRPr="007F0C7C" w:rsidRDefault="005F3D57" w:rsidP="005F3D57">
                  <w:pPr>
                    <w:keepLines/>
                    <w:spacing w:after="0"/>
                    <w:rPr>
                      <w:rFonts w:ascii="Arial" w:eastAsia="游明朝" w:hAnsi="Arial" w:cs="Arial"/>
                      <w:color w:val="FF0000"/>
                      <w:sz w:val="18"/>
                      <w:szCs w:val="18"/>
                    </w:rPr>
                  </w:pPr>
                  <w:r w:rsidRPr="007F0C7C">
                    <w:rPr>
                      <w:rFonts w:eastAsia="Malgun Gothic"/>
                      <w:color w:val="000000"/>
                      <w:kern w:val="2"/>
                      <w:lang w:val="en-US" w:eastAsia="ko-KR"/>
                    </w:rPr>
                    <w:t>UL resource muting for PUSCH with CP-OFDM</w:t>
                  </w:r>
                </w:p>
              </w:tc>
              <w:tc>
                <w:tcPr>
                  <w:tcW w:w="1681" w:type="pct"/>
                  <w:tcBorders>
                    <w:top w:val="single" w:sz="4" w:space="0" w:color="auto"/>
                    <w:left w:val="single" w:sz="4" w:space="0" w:color="auto"/>
                    <w:bottom w:val="single" w:sz="4" w:space="0" w:color="auto"/>
                    <w:right w:val="single" w:sz="4" w:space="0" w:color="auto"/>
                  </w:tcBorders>
                  <w:vAlign w:val="center"/>
                  <w:hideMark/>
                </w:tcPr>
                <w:p w14:paraId="07A50F8E" w14:textId="77777777" w:rsidR="005F3D57" w:rsidRPr="007F0C7C" w:rsidRDefault="005F3D57" w:rsidP="005F3D57">
                  <w:pPr>
                    <w:widowControl w:val="0"/>
                    <w:overflowPunct/>
                    <w:adjustRightInd/>
                    <w:spacing w:after="0"/>
                    <w:rPr>
                      <w:rFonts w:eastAsia="Malgun Gothic"/>
                      <w:color w:val="000000"/>
                      <w:kern w:val="2"/>
                      <w:lang w:val="en-US" w:eastAsia="ko-KR"/>
                    </w:rPr>
                  </w:pPr>
                  <w:r w:rsidRPr="007F0C7C">
                    <w:rPr>
                      <w:rFonts w:eastAsia="Malgun Gothic"/>
                      <w:color w:val="000000"/>
                      <w:kern w:val="2"/>
                      <w:lang w:val="en-US" w:eastAsia="ko-KR"/>
                    </w:rPr>
                    <w:t>Support of UL resource muting for CP-OFDM waveform</w:t>
                  </w:r>
                </w:p>
                <w:p w14:paraId="625262E5" w14:textId="77777777" w:rsidR="005F3D57" w:rsidRPr="007F0C7C" w:rsidRDefault="005F3D57" w:rsidP="00523E30">
                  <w:pPr>
                    <w:widowControl w:val="0"/>
                    <w:numPr>
                      <w:ilvl w:val="0"/>
                      <w:numId w:val="49"/>
                    </w:numPr>
                    <w:wordWrap w:val="0"/>
                    <w:overflowPunct/>
                    <w:autoSpaceDE/>
                    <w:autoSpaceDN/>
                    <w:adjustRightInd/>
                    <w:spacing w:after="0" w:line="256" w:lineRule="auto"/>
                    <w:jc w:val="both"/>
                    <w:rPr>
                      <w:rFonts w:eastAsia="Malgun Gothic"/>
                      <w:color w:val="000000"/>
                      <w:kern w:val="2"/>
                      <w:lang w:val="en-US" w:eastAsia="ko-KR"/>
                    </w:rPr>
                  </w:pPr>
                  <w:r w:rsidRPr="007F0C7C">
                    <w:rPr>
                      <w:rFonts w:eastAsia="Malgun Gothic"/>
                      <w:color w:val="000000"/>
                      <w:kern w:val="2"/>
                      <w:lang w:val="en-US" w:eastAsia="ko-KR"/>
                    </w:rPr>
                    <w:t>Up to two UL muting symbols with a configurable comb-2 pattern on muting symbol for PUSCH</w:t>
                  </w:r>
                </w:p>
                <w:p w14:paraId="0DA8E0C2" w14:textId="77777777" w:rsidR="005F3D57" w:rsidRPr="007F0C7C" w:rsidRDefault="005F3D57" w:rsidP="00523E30">
                  <w:pPr>
                    <w:widowControl w:val="0"/>
                    <w:numPr>
                      <w:ilvl w:val="0"/>
                      <w:numId w:val="49"/>
                    </w:numPr>
                    <w:wordWrap w:val="0"/>
                    <w:overflowPunct/>
                    <w:autoSpaceDE/>
                    <w:autoSpaceDN/>
                    <w:adjustRightInd/>
                    <w:spacing w:after="0" w:line="256" w:lineRule="auto"/>
                    <w:jc w:val="both"/>
                    <w:rPr>
                      <w:rFonts w:eastAsia="Malgun Gothic"/>
                      <w:color w:val="000000"/>
                      <w:kern w:val="2"/>
                      <w:lang w:val="en-US" w:eastAsia="ko-KR"/>
                    </w:rPr>
                  </w:pPr>
                  <w:r w:rsidRPr="007F0C7C">
                    <w:rPr>
                      <w:rFonts w:eastAsia="Malgun Gothic"/>
                      <w:color w:val="000000"/>
                      <w:kern w:val="2"/>
                      <w:lang w:val="en-US" w:eastAsia="ko-KR"/>
                    </w:rPr>
                    <w:t>Dynamic ON/OFF of muting by TDRA field in DCI</w:t>
                  </w:r>
                </w:p>
                <w:p w14:paraId="22C325BB" w14:textId="77777777" w:rsidR="005F3D57" w:rsidRPr="007F0C7C" w:rsidRDefault="005F3D57" w:rsidP="00523E30">
                  <w:pPr>
                    <w:widowControl w:val="0"/>
                    <w:numPr>
                      <w:ilvl w:val="0"/>
                      <w:numId w:val="49"/>
                    </w:numPr>
                    <w:wordWrap w:val="0"/>
                    <w:overflowPunct/>
                    <w:autoSpaceDE/>
                    <w:autoSpaceDN/>
                    <w:adjustRightInd/>
                    <w:spacing w:before="60" w:after="0" w:line="256" w:lineRule="auto"/>
                    <w:jc w:val="both"/>
                    <w:rPr>
                      <w:rFonts w:ascii="Arial" w:eastAsia="ＭＳ 明朝" w:hAnsi="Arial" w:cs="Arial"/>
                      <w:color w:val="000000"/>
                      <w:kern w:val="2"/>
                      <w:sz w:val="18"/>
                      <w:szCs w:val="18"/>
                    </w:rPr>
                  </w:pPr>
                  <w:r w:rsidRPr="007F0C7C">
                    <w:rPr>
                      <w:rFonts w:eastAsia="Malgun Gothic"/>
                      <w:color w:val="000000"/>
                      <w:kern w:val="2"/>
                      <w:szCs w:val="18"/>
                      <w:lang w:val="en-US" w:eastAsia="ko-KR"/>
                    </w:rPr>
                    <w:t>3dB power boosting for a symbol not containing PT-RS with UL resource muting</w:t>
                  </w:r>
                </w:p>
              </w:tc>
              <w:tc>
                <w:tcPr>
                  <w:tcW w:w="413" w:type="pct"/>
                  <w:tcBorders>
                    <w:top w:val="single" w:sz="4" w:space="0" w:color="auto"/>
                    <w:left w:val="single" w:sz="4" w:space="0" w:color="auto"/>
                    <w:bottom w:val="single" w:sz="4" w:space="0" w:color="auto"/>
                    <w:right w:val="single" w:sz="4" w:space="0" w:color="auto"/>
                  </w:tcBorders>
                  <w:vAlign w:val="center"/>
                  <w:hideMark/>
                </w:tcPr>
                <w:p w14:paraId="338B33B4" w14:textId="77777777" w:rsidR="005F3D57" w:rsidRPr="007F0C7C" w:rsidRDefault="005F3D57" w:rsidP="005F3D57">
                  <w:pPr>
                    <w:widowControl w:val="0"/>
                    <w:wordWrap w:val="0"/>
                    <w:overflowPunct/>
                    <w:adjustRightInd/>
                    <w:spacing w:after="160" w:line="256" w:lineRule="auto"/>
                    <w:jc w:val="both"/>
                    <w:rPr>
                      <w:rFonts w:ascii="Arial" w:eastAsia="ＭＳ 明朝" w:hAnsi="Arial" w:cs="Arial"/>
                      <w:color w:val="000000"/>
                      <w:sz w:val="18"/>
                      <w:szCs w:val="18"/>
                    </w:rPr>
                  </w:pPr>
                  <w:r w:rsidRPr="007F0C7C">
                    <w:rPr>
                      <w:rFonts w:eastAsia="Malgun Gothic"/>
                      <w:color w:val="000000"/>
                      <w:kern w:val="2"/>
                      <w:sz w:val="18"/>
                      <w:szCs w:val="18"/>
                      <w:lang w:val="en-US" w:eastAsia="ko-KR"/>
                    </w:rPr>
                    <w:t xml:space="preserve">   X-1</w:t>
                  </w:r>
                </w:p>
              </w:tc>
              <w:tc>
                <w:tcPr>
                  <w:tcW w:w="541" w:type="pct"/>
                  <w:tcBorders>
                    <w:top w:val="single" w:sz="4" w:space="0" w:color="auto"/>
                    <w:left w:val="single" w:sz="4" w:space="0" w:color="auto"/>
                    <w:bottom w:val="single" w:sz="4" w:space="0" w:color="auto"/>
                    <w:right w:val="single" w:sz="4" w:space="0" w:color="auto"/>
                  </w:tcBorders>
                  <w:vAlign w:val="center"/>
                  <w:hideMark/>
                </w:tcPr>
                <w:p w14:paraId="7E4B3FC7" w14:textId="77777777" w:rsidR="005F3D57" w:rsidRPr="007F0C7C" w:rsidRDefault="005F3D57" w:rsidP="005F3D57">
                  <w:pPr>
                    <w:keepLines/>
                    <w:spacing w:after="0"/>
                    <w:rPr>
                      <w:rFonts w:ascii="Arial" w:eastAsia="游明朝" w:hAnsi="Arial" w:cs="Arial"/>
                      <w:color w:val="000000"/>
                      <w:sz w:val="18"/>
                      <w:szCs w:val="18"/>
                    </w:rPr>
                  </w:pPr>
                  <w:r w:rsidRPr="007F0C7C">
                    <w:rPr>
                      <w:rFonts w:eastAsia="Malgun Gothic"/>
                      <w:color w:val="000000"/>
                      <w:kern w:val="2"/>
                      <w:sz w:val="18"/>
                      <w:szCs w:val="18"/>
                      <w:lang w:val="en-US" w:eastAsia="ko-KR"/>
                    </w:rPr>
                    <w:t>UL resource muting for PUSCH with CP-OFDM is not supported</w:t>
                  </w:r>
                </w:p>
              </w:tc>
              <w:tc>
                <w:tcPr>
                  <w:tcW w:w="335" w:type="pct"/>
                  <w:tcBorders>
                    <w:top w:val="single" w:sz="4" w:space="0" w:color="auto"/>
                    <w:left w:val="single" w:sz="4" w:space="0" w:color="auto"/>
                    <w:bottom w:val="single" w:sz="4" w:space="0" w:color="auto"/>
                    <w:right w:val="single" w:sz="4" w:space="0" w:color="auto"/>
                  </w:tcBorders>
                  <w:vAlign w:val="center"/>
                  <w:hideMark/>
                </w:tcPr>
                <w:p w14:paraId="27DAA8C2" w14:textId="77777777" w:rsidR="005F3D57" w:rsidRPr="007F0C7C" w:rsidRDefault="005F3D57" w:rsidP="005F3D57">
                  <w:pPr>
                    <w:keepLines/>
                    <w:spacing w:after="0"/>
                    <w:jc w:val="center"/>
                    <w:rPr>
                      <w:rFonts w:ascii="Arial" w:eastAsia="ＭＳ 明朝" w:hAnsi="Arial" w:cs="Arial"/>
                      <w:color w:val="000000"/>
                      <w:sz w:val="18"/>
                      <w:szCs w:val="18"/>
                    </w:rPr>
                  </w:pPr>
                  <w:r w:rsidRPr="007F0C7C">
                    <w:rPr>
                      <w:rFonts w:ascii="Arial" w:hAnsi="Arial" w:cs="Arial"/>
                      <w:color w:val="000000"/>
                      <w:sz w:val="18"/>
                      <w:szCs w:val="18"/>
                      <w:lang w:eastAsia="zh-CN"/>
                    </w:rPr>
                    <w:t>Per Band</w:t>
                  </w:r>
                </w:p>
              </w:tc>
              <w:tc>
                <w:tcPr>
                  <w:tcW w:w="541" w:type="pct"/>
                  <w:tcBorders>
                    <w:top w:val="single" w:sz="4" w:space="0" w:color="auto"/>
                    <w:left w:val="single" w:sz="4" w:space="0" w:color="auto"/>
                    <w:bottom w:val="single" w:sz="4" w:space="0" w:color="auto"/>
                    <w:right w:val="single" w:sz="4" w:space="0" w:color="auto"/>
                  </w:tcBorders>
                  <w:vAlign w:val="center"/>
                  <w:hideMark/>
                </w:tcPr>
                <w:p w14:paraId="0A88F0DF" w14:textId="77777777" w:rsidR="005F3D57" w:rsidRPr="007F0C7C" w:rsidRDefault="005F3D57" w:rsidP="005F3D57">
                  <w:pPr>
                    <w:keepLines/>
                    <w:spacing w:after="0"/>
                    <w:jc w:val="center"/>
                    <w:rPr>
                      <w:rFonts w:ascii="Arial" w:hAnsi="Arial" w:cs="Arial"/>
                      <w:color w:val="000000"/>
                      <w:lang w:eastAsia="zh-CN"/>
                    </w:rPr>
                  </w:pPr>
                  <w:r w:rsidRPr="007F0C7C">
                    <w:rPr>
                      <w:rFonts w:eastAsia="Malgun Gothic"/>
                      <w:color w:val="000000"/>
                      <w:lang w:val="en-US" w:eastAsia="ko-KR"/>
                    </w:rPr>
                    <w:t>Only TDD</w:t>
                  </w:r>
                </w:p>
              </w:tc>
              <w:tc>
                <w:tcPr>
                  <w:tcW w:w="746" w:type="pct"/>
                  <w:tcBorders>
                    <w:top w:val="single" w:sz="4" w:space="0" w:color="auto"/>
                    <w:left w:val="single" w:sz="4" w:space="0" w:color="auto"/>
                    <w:bottom w:val="single" w:sz="4" w:space="0" w:color="auto"/>
                    <w:right w:val="single" w:sz="4" w:space="0" w:color="auto"/>
                  </w:tcBorders>
                  <w:vAlign w:val="center"/>
                  <w:hideMark/>
                </w:tcPr>
                <w:p w14:paraId="428D5F0C" w14:textId="77777777" w:rsidR="005F3D57" w:rsidRPr="007F0C7C" w:rsidRDefault="005F3D57" w:rsidP="005F3D57">
                  <w:pPr>
                    <w:keepLines/>
                    <w:spacing w:after="0"/>
                    <w:rPr>
                      <w:rFonts w:ascii="Arial" w:hAnsi="Arial" w:cs="Arial"/>
                      <w:color w:val="000000"/>
                    </w:rPr>
                  </w:pPr>
                  <w:bookmarkStart w:id="79" w:name="OLE_LINK35"/>
                  <w:r w:rsidRPr="007F0C7C">
                    <w:rPr>
                      <w:rFonts w:eastAsia="Malgun Gothic"/>
                      <w:color w:val="000000"/>
                      <w:lang w:val="en-US" w:eastAsia="ko-KR"/>
                    </w:rPr>
                    <w:t>Optional with capability signaling</w:t>
                  </w:r>
                  <w:bookmarkEnd w:id="79"/>
                </w:p>
              </w:tc>
            </w:tr>
            <w:tr w:rsidR="005F3D57" w:rsidRPr="007F0C7C" w14:paraId="414B3A6C" w14:textId="77777777" w:rsidTr="0034763F">
              <w:trPr>
                <w:trHeight w:val="20"/>
              </w:trPr>
              <w:tc>
                <w:tcPr>
                  <w:tcW w:w="193" w:type="pct"/>
                  <w:tcBorders>
                    <w:top w:val="single" w:sz="4" w:space="0" w:color="auto"/>
                    <w:left w:val="single" w:sz="4" w:space="0" w:color="auto"/>
                    <w:bottom w:val="single" w:sz="4" w:space="0" w:color="auto"/>
                    <w:right w:val="single" w:sz="4" w:space="0" w:color="auto"/>
                  </w:tcBorders>
                  <w:hideMark/>
                </w:tcPr>
                <w:p w14:paraId="1CC5DFDB" w14:textId="77777777" w:rsidR="005F3D57" w:rsidRPr="007F0C7C" w:rsidRDefault="005F3D57" w:rsidP="005F3D57">
                  <w:pPr>
                    <w:keepLines/>
                    <w:spacing w:after="0"/>
                    <w:rPr>
                      <w:rFonts w:ascii="Arial" w:eastAsia="ＭＳ 明朝" w:hAnsi="Arial" w:cs="Arial"/>
                      <w:color w:val="000000"/>
                      <w:sz w:val="18"/>
                      <w:szCs w:val="18"/>
                    </w:rPr>
                  </w:pPr>
                  <w:r w:rsidRPr="007F0C7C">
                    <w:rPr>
                      <w:rFonts w:ascii="Arial" w:eastAsia="ＭＳ 明朝" w:hAnsi="Arial" w:cs="Arial"/>
                      <w:color w:val="000000"/>
                      <w:sz w:val="18"/>
                      <w:szCs w:val="18"/>
                    </w:rPr>
                    <w:t>X-9</w:t>
                  </w:r>
                </w:p>
              </w:tc>
              <w:tc>
                <w:tcPr>
                  <w:tcW w:w="550" w:type="pct"/>
                  <w:tcBorders>
                    <w:top w:val="single" w:sz="4" w:space="0" w:color="auto"/>
                    <w:left w:val="single" w:sz="4" w:space="0" w:color="auto"/>
                    <w:bottom w:val="single" w:sz="4" w:space="0" w:color="auto"/>
                    <w:right w:val="single" w:sz="4" w:space="0" w:color="auto"/>
                  </w:tcBorders>
                  <w:vAlign w:val="center"/>
                  <w:hideMark/>
                </w:tcPr>
                <w:p w14:paraId="6E29A8DA" w14:textId="77777777" w:rsidR="005F3D57" w:rsidRPr="007F0C7C" w:rsidRDefault="005F3D57" w:rsidP="005F3D57">
                  <w:pPr>
                    <w:keepLines/>
                    <w:spacing w:after="0"/>
                    <w:rPr>
                      <w:rFonts w:eastAsia="Malgun Gothic"/>
                      <w:b/>
                      <w:bCs/>
                      <w:color w:val="000000"/>
                      <w:lang w:val="en-US" w:eastAsia="ko-KR"/>
                    </w:rPr>
                  </w:pPr>
                  <w:r w:rsidRPr="007F0C7C">
                    <w:rPr>
                      <w:rFonts w:eastAsia="Malgun Gothic"/>
                      <w:color w:val="000000"/>
                      <w:kern w:val="2"/>
                      <w:lang w:val="en-US" w:eastAsia="ko-KR"/>
                    </w:rPr>
                    <w:t>UL resource muting for DFTS-OFDM</w:t>
                  </w:r>
                </w:p>
              </w:tc>
              <w:tc>
                <w:tcPr>
                  <w:tcW w:w="1681" w:type="pct"/>
                  <w:tcBorders>
                    <w:top w:val="single" w:sz="4" w:space="0" w:color="auto"/>
                    <w:left w:val="single" w:sz="4" w:space="0" w:color="auto"/>
                    <w:bottom w:val="single" w:sz="4" w:space="0" w:color="auto"/>
                    <w:right w:val="single" w:sz="4" w:space="0" w:color="auto"/>
                  </w:tcBorders>
                  <w:vAlign w:val="center"/>
                  <w:hideMark/>
                </w:tcPr>
                <w:p w14:paraId="4F3F9A4C" w14:textId="77777777" w:rsidR="005F3D57" w:rsidRPr="007F0C7C" w:rsidRDefault="005F3D57" w:rsidP="005F3D57">
                  <w:pPr>
                    <w:widowControl w:val="0"/>
                    <w:overflowPunct/>
                    <w:adjustRightInd/>
                    <w:spacing w:after="0"/>
                    <w:rPr>
                      <w:rFonts w:eastAsia="Malgun Gothic"/>
                      <w:color w:val="000000"/>
                      <w:kern w:val="2"/>
                      <w:lang w:val="en-US" w:eastAsia="ko-KR"/>
                    </w:rPr>
                  </w:pPr>
                  <w:r w:rsidRPr="007F0C7C">
                    <w:rPr>
                      <w:rFonts w:eastAsia="Malgun Gothic"/>
                      <w:color w:val="000000"/>
                      <w:kern w:val="2"/>
                      <w:lang w:val="en-US" w:eastAsia="ko-KR"/>
                    </w:rPr>
                    <w:t xml:space="preserve">Support of UL resource muting for </w:t>
                  </w:r>
                  <w:r w:rsidRPr="007F0C7C">
                    <w:rPr>
                      <w:rFonts w:eastAsia="Malgun Gothic"/>
                      <w:color w:val="000000"/>
                      <w:lang w:val="en-US" w:eastAsia="ko-KR"/>
                    </w:rPr>
                    <w:t xml:space="preserve">DFTS-OFDM </w:t>
                  </w:r>
                  <w:r w:rsidRPr="007F0C7C">
                    <w:rPr>
                      <w:rFonts w:eastAsia="Malgun Gothic"/>
                      <w:color w:val="000000"/>
                      <w:kern w:val="2"/>
                      <w:lang w:val="en-US" w:eastAsia="ko-KR"/>
                    </w:rPr>
                    <w:t>waveform</w:t>
                  </w:r>
                </w:p>
                <w:p w14:paraId="560F2D0D" w14:textId="77777777" w:rsidR="005F3D57" w:rsidRPr="007F0C7C" w:rsidRDefault="005F3D57" w:rsidP="00523E30">
                  <w:pPr>
                    <w:widowControl w:val="0"/>
                    <w:numPr>
                      <w:ilvl w:val="0"/>
                      <w:numId w:val="50"/>
                    </w:numPr>
                    <w:wordWrap w:val="0"/>
                    <w:overflowPunct/>
                    <w:autoSpaceDE/>
                    <w:autoSpaceDN/>
                    <w:adjustRightInd/>
                    <w:spacing w:before="60" w:after="0" w:line="256" w:lineRule="auto"/>
                    <w:jc w:val="both"/>
                    <w:rPr>
                      <w:rFonts w:eastAsia="Malgun Gothic"/>
                      <w:color w:val="000000"/>
                      <w:kern w:val="2"/>
                      <w:szCs w:val="18"/>
                      <w:lang w:val="en-US" w:eastAsia="ko-KR"/>
                    </w:rPr>
                  </w:pPr>
                  <w:r w:rsidRPr="007F0C7C">
                    <w:rPr>
                      <w:rFonts w:eastAsia="Malgun Gothic"/>
                      <w:color w:val="000000"/>
                      <w:kern w:val="2"/>
                      <w:szCs w:val="18"/>
                      <w:lang w:val="en-US" w:eastAsia="ko-KR"/>
                    </w:rPr>
                    <w:t>Up to two UL muting symbols with a configurable comb-2 pattern on muting symbol for PUSCH</w:t>
                  </w:r>
                </w:p>
                <w:p w14:paraId="1F402497" w14:textId="77777777" w:rsidR="005F3D57" w:rsidRPr="007F0C7C" w:rsidRDefault="005F3D57" w:rsidP="00523E30">
                  <w:pPr>
                    <w:widowControl w:val="0"/>
                    <w:numPr>
                      <w:ilvl w:val="0"/>
                      <w:numId w:val="50"/>
                    </w:numPr>
                    <w:wordWrap w:val="0"/>
                    <w:overflowPunct/>
                    <w:autoSpaceDE/>
                    <w:autoSpaceDN/>
                    <w:adjustRightInd/>
                    <w:spacing w:before="60" w:after="0" w:line="256" w:lineRule="auto"/>
                    <w:jc w:val="both"/>
                    <w:rPr>
                      <w:rFonts w:eastAsia="Malgun Gothic"/>
                      <w:color w:val="000000"/>
                      <w:kern w:val="2"/>
                      <w:szCs w:val="18"/>
                      <w:lang w:val="en-US" w:eastAsia="ko-KR"/>
                    </w:rPr>
                  </w:pPr>
                  <w:r w:rsidRPr="007F0C7C">
                    <w:rPr>
                      <w:rFonts w:eastAsia="Malgun Gothic"/>
                      <w:color w:val="000000"/>
                      <w:kern w:val="2"/>
                      <w:szCs w:val="18"/>
                      <w:lang w:val="en-US" w:eastAsia="ko-KR"/>
                    </w:rPr>
                    <w:t>Dynamic ON/OFF of muting by TDRA field in DCI</w:t>
                  </w:r>
                </w:p>
                <w:p w14:paraId="7AC878AA" w14:textId="77777777" w:rsidR="005F3D57" w:rsidRPr="007F0C7C" w:rsidRDefault="005F3D57" w:rsidP="00523E30">
                  <w:pPr>
                    <w:widowControl w:val="0"/>
                    <w:numPr>
                      <w:ilvl w:val="0"/>
                      <w:numId w:val="50"/>
                    </w:numPr>
                    <w:wordWrap w:val="0"/>
                    <w:overflowPunct/>
                    <w:autoSpaceDE/>
                    <w:autoSpaceDN/>
                    <w:adjustRightInd/>
                    <w:spacing w:before="60" w:after="0" w:line="256" w:lineRule="auto"/>
                    <w:jc w:val="both"/>
                    <w:rPr>
                      <w:rFonts w:eastAsia="Malgun Gothic"/>
                      <w:color w:val="000000"/>
                      <w:kern w:val="2"/>
                      <w:sz w:val="22"/>
                      <w:lang w:val="en-US" w:eastAsia="ko-KR"/>
                    </w:rPr>
                  </w:pPr>
                  <w:r w:rsidRPr="007F0C7C">
                    <w:rPr>
                      <w:rFonts w:eastAsia="Malgun Gothic"/>
                      <w:color w:val="000000"/>
                      <w:kern w:val="2"/>
                      <w:szCs w:val="18"/>
                      <w:lang w:val="en-US" w:eastAsia="ko-KR"/>
                    </w:rPr>
                    <w:t>3dB power boosting for a symbol not containing PT-RS with UL resource muting</w:t>
                  </w:r>
                </w:p>
              </w:tc>
              <w:tc>
                <w:tcPr>
                  <w:tcW w:w="413" w:type="pct"/>
                  <w:tcBorders>
                    <w:top w:val="single" w:sz="4" w:space="0" w:color="auto"/>
                    <w:left w:val="single" w:sz="4" w:space="0" w:color="auto"/>
                    <w:bottom w:val="single" w:sz="4" w:space="0" w:color="auto"/>
                    <w:right w:val="single" w:sz="4" w:space="0" w:color="auto"/>
                  </w:tcBorders>
                  <w:vAlign w:val="center"/>
                  <w:hideMark/>
                </w:tcPr>
                <w:p w14:paraId="77C9FA5B" w14:textId="77777777" w:rsidR="005F3D57" w:rsidRPr="007F0C7C" w:rsidRDefault="005F3D57" w:rsidP="005F3D57">
                  <w:pPr>
                    <w:keepLines/>
                    <w:spacing w:after="0"/>
                    <w:jc w:val="center"/>
                    <w:rPr>
                      <w:rFonts w:ascii="Arial" w:hAnsi="Arial" w:cs="Arial"/>
                      <w:color w:val="000000"/>
                      <w:sz w:val="18"/>
                      <w:szCs w:val="18"/>
                      <w:lang w:eastAsia="zh-CN"/>
                    </w:rPr>
                  </w:pPr>
                  <w:r w:rsidRPr="007F0C7C">
                    <w:rPr>
                      <w:rFonts w:eastAsia="Malgun Gothic"/>
                      <w:color w:val="000000"/>
                      <w:kern w:val="2"/>
                      <w:sz w:val="18"/>
                      <w:szCs w:val="18"/>
                      <w:lang w:val="en-US" w:eastAsia="ko-KR"/>
                    </w:rPr>
                    <w:t>X-1</w:t>
                  </w:r>
                </w:p>
              </w:tc>
              <w:tc>
                <w:tcPr>
                  <w:tcW w:w="541" w:type="pct"/>
                  <w:tcBorders>
                    <w:top w:val="single" w:sz="4" w:space="0" w:color="auto"/>
                    <w:left w:val="single" w:sz="4" w:space="0" w:color="auto"/>
                    <w:bottom w:val="single" w:sz="4" w:space="0" w:color="auto"/>
                    <w:right w:val="single" w:sz="4" w:space="0" w:color="auto"/>
                  </w:tcBorders>
                  <w:vAlign w:val="center"/>
                  <w:hideMark/>
                </w:tcPr>
                <w:p w14:paraId="1A9664C7" w14:textId="77777777" w:rsidR="005F3D57" w:rsidRPr="007F0C7C" w:rsidRDefault="005F3D57" w:rsidP="005F3D57">
                  <w:pPr>
                    <w:keepLines/>
                    <w:spacing w:after="0"/>
                    <w:rPr>
                      <w:rFonts w:eastAsia="Malgun Gothic"/>
                      <w:color w:val="000000"/>
                      <w:lang w:val="en-US" w:eastAsia="ko-KR"/>
                    </w:rPr>
                  </w:pPr>
                  <w:r w:rsidRPr="007F0C7C">
                    <w:rPr>
                      <w:rFonts w:eastAsia="Malgun Gothic"/>
                      <w:color w:val="000000"/>
                      <w:kern w:val="2"/>
                      <w:sz w:val="18"/>
                      <w:szCs w:val="18"/>
                      <w:lang w:val="en-US" w:eastAsia="ko-KR"/>
                    </w:rPr>
                    <w:t>UL resource muting for PUSCH with DFT-s-OFDM is not supported</w:t>
                  </w:r>
                </w:p>
              </w:tc>
              <w:tc>
                <w:tcPr>
                  <w:tcW w:w="335" w:type="pct"/>
                  <w:tcBorders>
                    <w:top w:val="single" w:sz="4" w:space="0" w:color="auto"/>
                    <w:left w:val="single" w:sz="4" w:space="0" w:color="auto"/>
                    <w:bottom w:val="single" w:sz="4" w:space="0" w:color="auto"/>
                    <w:right w:val="single" w:sz="4" w:space="0" w:color="auto"/>
                  </w:tcBorders>
                  <w:vAlign w:val="center"/>
                  <w:hideMark/>
                </w:tcPr>
                <w:p w14:paraId="16A4F98B" w14:textId="77777777" w:rsidR="005F3D57" w:rsidRPr="007F0C7C" w:rsidRDefault="005F3D57" w:rsidP="005F3D57">
                  <w:pPr>
                    <w:keepLines/>
                    <w:spacing w:after="0"/>
                    <w:jc w:val="center"/>
                    <w:rPr>
                      <w:rFonts w:ascii="Arial" w:eastAsia="ＭＳ 明朝" w:hAnsi="Arial" w:cs="Arial"/>
                      <w:color w:val="000000"/>
                      <w:sz w:val="18"/>
                      <w:szCs w:val="18"/>
                      <w:highlight w:val="yellow"/>
                    </w:rPr>
                  </w:pPr>
                  <w:bookmarkStart w:id="80" w:name="OLE_LINK529"/>
                  <w:r w:rsidRPr="007F0C7C">
                    <w:rPr>
                      <w:rFonts w:ascii="Arial" w:hAnsi="Arial" w:cs="Arial"/>
                      <w:color w:val="000000"/>
                      <w:sz w:val="18"/>
                      <w:szCs w:val="18"/>
                      <w:lang w:eastAsia="zh-CN"/>
                    </w:rPr>
                    <w:t>Per Band</w:t>
                  </w:r>
                  <w:bookmarkEnd w:id="80"/>
                </w:p>
              </w:tc>
              <w:tc>
                <w:tcPr>
                  <w:tcW w:w="541" w:type="pct"/>
                  <w:tcBorders>
                    <w:top w:val="single" w:sz="4" w:space="0" w:color="auto"/>
                    <w:left w:val="single" w:sz="4" w:space="0" w:color="auto"/>
                    <w:bottom w:val="single" w:sz="4" w:space="0" w:color="auto"/>
                    <w:right w:val="single" w:sz="4" w:space="0" w:color="auto"/>
                  </w:tcBorders>
                  <w:vAlign w:val="center"/>
                  <w:hideMark/>
                </w:tcPr>
                <w:p w14:paraId="5205F567" w14:textId="77777777" w:rsidR="005F3D57" w:rsidRPr="007F0C7C" w:rsidRDefault="005F3D57" w:rsidP="005F3D57">
                  <w:pPr>
                    <w:keepLines/>
                    <w:spacing w:after="0"/>
                    <w:jc w:val="center"/>
                    <w:rPr>
                      <w:rFonts w:ascii="Arial" w:hAnsi="Arial" w:cs="Arial"/>
                      <w:color w:val="000000"/>
                      <w:lang w:eastAsia="zh-CN"/>
                    </w:rPr>
                  </w:pPr>
                  <w:r w:rsidRPr="007F0C7C">
                    <w:rPr>
                      <w:rFonts w:eastAsia="Malgun Gothic"/>
                      <w:color w:val="000000"/>
                      <w:lang w:val="en-US" w:eastAsia="ko-KR"/>
                    </w:rPr>
                    <w:t>Only TDD</w:t>
                  </w:r>
                </w:p>
              </w:tc>
              <w:tc>
                <w:tcPr>
                  <w:tcW w:w="746" w:type="pct"/>
                  <w:tcBorders>
                    <w:top w:val="single" w:sz="4" w:space="0" w:color="auto"/>
                    <w:left w:val="single" w:sz="4" w:space="0" w:color="auto"/>
                    <w:bottom w:val="single" w:sz="4" w:space="0" w:color="auto"/>
                    <w:right w:val="single" w:sz="4" w:space="0" w:color="auto"/>
                  </w:tcBorders>
                  <w:vAlign w:val="center"/>
                  <w:hideMark/>
                </w:tcPr>
                <w:p w14:paraId="49A45B31" w14:textId="77777777" w:rsidR="005F3D57" w:rsidRPr="007F0C7C" w:rsidRDefault="005F3D57" w:rsidP="005F3D57">
                  <w:pPr>
                    <w:keepLines/>
                    <w:spacing w:after="0"/>
                    <w:rPr>
                      <w:rFonts w:eastAsia="Malgun Gothic"/>
                      <w:color w:val="000000"/>
                      <w:lang w:val="en-US" w:eastAsia="ko-KR"/>
                    </w:rPr>
                  </w:pPr>
                  <w:r w:rsidRPr="007F0C7C">
                    <w:rPr>
                      <w:rFonts w:eastAsia="Malgun Gothic"/>
                      <w:color w:val="000000"/>
                      <w:lang w:val="en-US" w:eastAsia="ko-KR"/>
                    </w:rPr>
                    <w:t>Optional with capability signaling</w:t>
                  </w:r>
                </w:p>
              </w:tc>
              <w:bookmarkEnd w:id="78"/>
            </w:tr>
          </w:tbl>
          <w:p w14:paraId="66C1BA66" w14:textId="77777777" w:rsidR="00B17513" w:rsidRPr="00902001" w:rsidRDefault="00B17513" w:rsidP="00424C6A">
            <w:pPr>
              <w:jc w:val="both"/>
              <w:rPr>
                <w:rFonts w:eastAsiaTheme="minorEastAsia"/>
                <w:lang w:eastAsia="zh-CN"/>
              </w:rPr>
            </w:pPr>
          </w:p>
        </w:tc>
      </w:tr>
      <w:tr w:rsidR="00B17513" w14:paraId="46BD1105" w14:textId="77777777" w:rsidTr="000636CF">
        <w:trPr>
          <w:trHeight w:val="57"/>
        </w:trPr>
        <w:tc>
          <w:tcPr>
            <w:tcW w:w="638" w:type="dxa"/>
          </w:tcPr>
          <w:p w14:paraId="1D7014E4" w14:textId="77777777" w:rsidR="00B17513" w:rsidRDefault="00B17513" w:rsidP="00424C6A">
            <w:pPr>
              <w:spacing w:after="0"/>
              <w:jc w:val="both"/>
              <w:rPr>
                <w:rFonts w:eastAsia="ＭＳ 明朝"/>
                <w:sz w:val="22"/>
              </w:rPr>
            </w:pPr>
            <w:r>
              <w:rPr>
                <w:rFonts w:eastAsia="ＭＳ 明朝" w:hint="eastAsia"/>
                <w:sz w:val="22"/>
              </w:rPr>
              <w:t>[8]</w:t>
            </w:r>
          </w:p>
        </w:tc>
        <w:tc>
          <w:tcPr>
            <w:tcW w:w="1856" w:type="dxa"/>
          </w:tcPr>
          <w:p w14:paraId="6FDE2479" w14:textId="727BE163" w:rsidR="00B17513" w:rsidRPr="000B2466" w:rsidRDefault="000B2466" w:rsidP="00424C6A">
            <w:pPr>
              <w:spacing w:after="0"/>
              <w:jc w:val="both"/>
              <w:rPr>
                <w:rFonts w:eastAsia="SimSun"/>
                <w:sz w:val="22"/>
                <w:szCs w:val="18"/>
                <w:lang w:eastAsia="zh-CN"/>
              </w:rPr>
            </w:pPr>
            <w:r>
              <w:rPr>
                <w:rFonts w:eastAsia="SimSun" w:hint="eastAsia"/>
                <w:sz w:val="22"/>
                <w:szCs w:val="18"/>
                <w:lang w:eastAsia="zh-CN"/>
              </w:rPr>
              <w:t>CMCC</w:t>
            </w:r>
          </w:p>
        </w:tc>
        <w:tc>
          <w:tcPr>
            <w:tcW w:w="19889" w:type="dxa"/>
          </w:tcPr>
          <w:p w14:paraId="158296FE" w14:textId="77777777" w:rsidR="000B2466" w:rsidRDefault="000B2466" w:rsidP="000B2466">
            <w:pPr>
              <w:jc w:val="both"/>
              <w:rPr>
                <w:rFonts w:eastAsiaTheme="minorEastAsia"/>
                <w:lang w:eastAsia="zh-CN"/>
              </w:rPr>
            </w:pPr>
            <w:r>
              <w:rPr>
                <w:rFonts w:eastAsiaTheme="minorEastAsia" w:hint="eastAsia"/>
                <w:lang w:eastAsia="zh-CN"/>
              </w:rPr>
              <w:t xml:space="preserve">For UL </w:t>
            </w:r>
            <w:r>
              <w:rPr>
                <w:rFonts w:eastAsiaTheme="minorEastAsia"/>
                <w:lang w:eastAsia="zh-CN"/>
              </w:rPr>
              <w:t>resource</w:t>
            </w:r>
            <w:r>
              <w:rPr>
                <w:rFonts w:eastAsiaTheme="minorEastAsia" w:hint="eastAsia"/>
                <w:lang w:eastAsia="zh-CN"/>
              </w:rPr>
              <w:t xml:space="preserve"> muting, we prefer one single FG for both CP-OFDM and DFT-S-OFDM waveforms. Regarding whether UE only supports one UL resource muting pattern or multiple UL </w:t>
            </w:r>
            <w:r>
              <w:rPr>
                <w:rFonts w:eastAsiaTheme="minorEastAsia"/>
                <w:lang w:eastAsia="zh-CN"/>
              </w:rPr>
              <w:t>resource</w:t>
            </w:r>
            <w:r>
              <w:rPr>
                <w:rFonts w:eastAsiaTheme="minorEastAsia" w:hint="eastAsia"/>
                <w:lang w:eastAsia="zh-CN"/>
              </w:rPr>
              <w:t xml:space="preserve"> muting patterns, as the </w:t>
            </w:r>
            <w:r>
              <w:rPr>
                <w:rFonts w:eastAsiaTheme="minorEastAsia"/>
                <w:lang w:eastAsia="zh-CN"/>
              </w:rPr>
              <w:t>agreement</w:t>
            </w:r>
            <w:r>
              <w:rPr>
                <w:rFonts w:eastAsiaTheme="minorEastAsia" w:hint="eastAsia"/>
                <w:lang w:eastAsia="zh-CN"/>
              </w:rPr>
              <w:t xml:space="preserve"> in main session, s</w:t>
            </w:r>
            <w:r w:rsidRPr="00B45946">
              <w:rPr>
                <w:rFonts w:eastAsiaTheme="minorEastAsia"/>
                <w:lang w:eastAsia="zh-CN"/>
              </w:rPr>
              <w:t>eparate configuration for each of multiple Type 1 CG PUSCH configurations is supported</w:t>
            </w:r>
            <w:r>
              <w:rPr>
                <w:rFonts w:eastAsiaTheme="minorEastAsia" w:hint="eastAsia"/>
                <w:lang w:eastAsia="zh-CN"/>
              </w:rPr>
              <w:t xml:space="preserve">, thus we think the UL resource muting FG </w:t>
            </w:r>
            <w:r>
              <w:rPr>
                <w:rFonts w:eastAsiaTheme="minorEastAsia"/>
                <w:lang w:eastAsia="zh-CN"/>
              </w:rPr>
              <w:t>implies</w:t>
            </w:r>
            <w:r>
              <w:rPr>
                <w:rFonts w:eastAsiaTheme="minorEastAsia" w:hint="eastAsia"/>
                <w:lang w:eastAsia="zh-CN"/>
              </w:rPr>
              <w:t xml:space="preserve"> </w:t>
            </w:r>
            <w:r>
              <w:rPr>
                <w:rFonts w:eastAsiaTheme="minorEastAsia"/>
                <w:lang w:eastAsia="zh-CN"/>
              </w:rPr>
              <w:t>multiple</w:t>
            </w:r>
            <w:r>
              <w:rPr>
                <w:rFonts w:eastAsiaTheme="minorEastAsia" w:hint="eastAsia"/>
                <w:lang w:eastAsia="zh-CN"/>
              </w:rPr>
              <w:t xml:space="preserve"> UL </w:t>
            </w:r>
            <w:r>
              <w:rPr>
                <w:rFonts w:eastAsiaTheme="minorEastAsia"/>
                <w:lang w:eastAsia="zh-CN"/>
              </w:rPr>
              <w:t>resource</w:t>
            </w:r>
            <w:r>
              <w:rPr>
                <w:rFonts w:eastAsiaTheme="minorEastAsia" w:hint="eastAsia"/>
                <w:lang w:eastAsia="zh-CN"/>
              </w:rPr>
              <w:t xml:space="preserve"> muting pattern configurations for multiple Type-1 CG PUSCH configurations.</w:t>
            </w:r>
          </w:p>
          <w:p w14:paraId="45AEE2E0" w14:textId="77777777" w:rsidR="000B2466" w:rsidRDefault="000B2466" w:rsidP="000B2466">
            <w:pPr>
              <w:jc w:val="both"/>
              <w:rPr>
                <w:lang w:val="en-US" w:eastAsia="zh-CN"/>
              </w:rPr>
            </w:pPr>
            <w:r w:rsidRPr="00820CB5">
              <w:rPr>
                <w:rFonts w:eastAsiaTheme="minorEastAsia"/>
                <w:lang w:val="en-US" w:eastAsia="zh-CN"/>
              </w:rPr>
              <w:t xml:space="preserve">Based on the above </w:t>
            </w:r>
            <w:r>
              <w:rPr>
                <w:rFonts w:eastAsiaTheme="minorEastAsia" w:hint="eastAsia"/>
                <w:lang w:val="en-US" w:eastAsia="zh-CN"/>
              </w:rPr>
              <w:t>analyses</w:t>
            </w:r>
            <w:r>
              <w:rPr>
                <w:rFonts w:hint="eastAsia"/>
                <w:lang w:val="en-US" w:eastAsia="zh-CN"/>
              </w:rPr>
              <w:t xml:space="preserve">, </w:t>
            </w:r>
            <w:r w:rsidRPr="000A0775">
              <w:rPr>
                <w:lang w:val="en-US" w:eastAsia="zh-CN"/>
              </w:rPr>
              <w:t xml:space="preserve">we suggest </w:t>
            </w:r>
            <w:r w:rsidRPr="00902001">
              <w:rPr>
                <w:rFonts w:eastAsiaTheme="minorEastAsia"/>
                <w:lang w:val="en-US" w:eastAsia="zh-CN"/>
              </w:rPr>
              <w:t xml:space="preserve">taking the following UE </w:t>
            </w:r>
            <w:r>
              <w:rPr>
                <w:rFonts w:eastAsiaTheme="minorEastAsia" w:hint="eastAsia"/>
                <w:lang w:val="en-US" w:eastAsia="zh-CN"/>
              </w:rPr>
              <w:t>FGs for the feature of</w:t>
            </w:r>
            <w:r>
              <w:rPr>
                <w:rFonts w:hint="eastAsia"/>
                <w:lang w:val="en-US" w:eastAsia="zh-CN"/>
              </w:rPr>
              <w:t xml:space="preserve"> </w:t>
            </w:r>
            <w:r w:rsidRPr="00811DCB">
              <w:rPr>
                <w:lang w:val="en-US" w:eastAsia="zh-CN"/>
              </w:rPr>
              <w:t>CLI handling</w:t>
            </w:r>
            <w:r>
              <w:rPr>
                <w:rFonts w:hint="eastAsia"/>
                <w:lang w:val="en-US" w:eastAsia="zh-CN"/>
              </w:rPr>
              <w:t>.</w:t>
            </w:r>
          </w:p>
          <w:p w14:paraId="614283CA" w14:textId="77777777" w:rsidR="000B2466" w:rsidRDefault="000B2466" w:rsidP="000B2466">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w:t>
            </w:r>
            <w:r w:rsidRPr="007431AE">
              <w:rPr>
                <w:rFonts w:eastAsiaTheme="minorEastAsia"/>
                <w:b/>
                <w:i/>
                <w:iCs/>
                <w:lang w:val="en-US" w:eastAsia="zh-CN"/>
              </w:rPr>
              <w:t xml:space="preserve"> following UE FGs for the feature of CLI handling</w:t>
            </w:r>
            <w:r>
              <w:rPr>
                <w:rFonts w:eastAsiaTheme="minorEastAsia" w:hint="eastAsia"/>
                <w:b/>
                <w:i/>
                <w:iCs/>
                <w:lang w:val="en-US" w:eastAsia="zh-CN"/>
              </w:rPr>
              <w:t>:</w:t>
            </w:r>
          </w:p>
          <w:tbl>
            <w:tblPr>
              <w:tblW w:w="1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87"/>
              <w:gridCol w:w="1547"/>
              <w:gridCol w:w="1907"/>
              <w:gridCol w:w="1257"/>
              <w:gridCol w:w="1096"/>
              <w:gridCol w:w="1127"/>
              <w:gridCol w:w="1547"/>
              <w:gridCol w:w="1437"/>
              <w:gridCol w:w="1416"/>
              <w:gridCol w:w="1416"/>
              <w:gridCol w:w="1377"/>
              <w:gridCol w:w="1317"/>
              <w:gridCol w:w="1907"/>
            </w:tblGrid>
            <w:tr w:rsidR="000B2466" w:rsidRPr="00494F20" w14:paraId="23256084" w14:textId="77777777" w:rsidTr="00B43100">
              <w:trPr>
                <w:trHeight w:val="20"/>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4FC6C31C" w14:textId="77777777" w:rsidR="000B2466" w:rsidRPr="00591FE8" w:rsidRDefault="000B2466" w:rsidP="000B2466">
                  <w:pPr>
                    <w:pStyle w:val="TAL"/>
                    <w:jc w:val="center"/>
                    <w:rPr>
                      <w:rFonts w:eastAsia="ＭＳ 明朝" w:cs="Arial"/>
                      <w:szCs w:val="18"/>
                    </w:rPr>
                  </w:pPr>
                  <w:r w:rsidRPr="00591FE8">
                    <w:rPr>
                      <w:rFonts w:cs="Arial"/>
                      <w:b/>
                      <w:bCs/>
                      <w:szCs w:val="18"/>
                    </w:rPr>
                    <w:t>Features</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737E423" w14:textId="77777777" w:rsidR="000B2466" w:rsidRPr="00591FE8" w:rsidRDefault="000B2466" w:rsidP="000B2466">
                  <w:pPr>
                    <w:pStyle w:val="TAL"/>
                    <w:jc w:val="center"/>
                    <w:rPr>
                      <w:rFonts w:eastAsia="ＭＳ 明朝" w:cs="Arial"/>
                      <w:szCs w:val="18"/>
                    </w:rPr>
                  </w:pPr>
                  <w:r w:rsidRPr="00591FE8">
                    <w:rPr>
                      <w:rFonts w:cs="Arial"/>
                      <w:b/>
                      <w:bCs/>
                      <w:szCs w:val="18"/>
                    </w:rPr>
                    <w:t>Index</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637D9D2" w14:textId="77777777" w:rsidR="000B2466" w:rsidRPr="00591FE8" w:rsidRDefault="000B2466" w:rsidP="000B2466">
                  <w:pPr>
                    <w:pStyle w:val="TAL"/>
                    <w:jc w:val="center"/>
                    <w:rPr>
                      <w:rFonts w:cs="Arial"/>
                      <w:szCs w:val="18"/>
                      <w:lang w:eastAsia="zh-CN"/>
                    </w:rPr>
                  </w:pPr>
                  <w:r w:rsidRPr="00591FE8">
                    <w:rPr>
                      <w:rFonts w:cs="Arial"/>
                      <w:b/>
                      <w:bCs/>
                      <w:szCs w:val="18"/>
                    </w:rPr>
                    <w:t>Feature group</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7AC3597" w14:textId="77777777" w:rsidR="000B2466" w:rsidRPr="00591FE8" w:rsidRDefault="000B2466" w:rsidP="000B2466">
                  <w:pPr>
                    <w:jc w:val="center"/>
                    <w:rPr>
                      <w:rFonts w:ascii="Arial" w:hAnsi="Arial" w:cs="Arial"/>
                      <w:sz w:val="18"/>
                      <w:szCs w:val="18"/>
                    </w:rPr>
                  </w:pPr>
                  <w:r w:rsidRPr="00591FE8">
                    <w:rPr>
                      <w:rFonts w:ascii="Arial" w:hAnsi="Arial" w:cs="Arial"/>
                      <w:b/>
                      <w:bCs/>
                      <w:sz w:val="18"/>
                      <w:szCs w:val="18"/>
                    </w:rPr>
                    <w:t>Components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6490B5B3" w14:textId="77777777" w:rsidR="000B2466" w:rsidRPr="00591FE8" w:rsidRDefault="000B2466" w:rsidP="000B2466">
                  <w:pPr>
                    <w:pStyle w:val="TAL"/>
                    <w:jc w:val="center"/>
                    <w:rPr>
                      <w:rFonts w:eastAsia="ＭＳ 明朝" w:cs="Arial"/>
                      <w:szCs w:val="18"/>
                    </w:rPr>
                  </w:pPr>
                  <w:r w:rsidRPr="00591FE8">
                    <w:rPr>
                      <w:rFonts w:cs="Arial"/>
                      <w:b/>
                      <w:bCs/>
                      <w:szCs w:val="18"/>
                    </w:rPr>
                    <w:t>Prerequisite feature groups</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1E9777AF" w14:textId="77777777" w:rsidR="000B2466" w:rsidRPr="00591FE8" w:rsidRDefault="000B2466" w:rsidP="000B2466">
                  <w:pPr>
                    <w:pStyle w:val="TAL"/>
                    <w:jc w:val="center"/>
                    <w:rPr>
                      <w:rFonts w:cs="Arial"/>
                      <w:szCs w:val="18"/>
                      <w:lang w:eastAsia="zh-CN"/>
                    </w:rPr>
                  </w:pPr>
                  <w:r w:rsidRPr="00591FE8">
                    <w:rPr>
                      <w:rFonts w:cs="Arial"/>
                      <w:b/>
                      <w:bCs/>
                      <w:szCs w:val="18"/>
                    </w:rPr>
                    <w:t>Need for the gNB to know if the feature is supported</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3D73E61" w14:textId="77777777" w:rsidR="000B2466" w:rsidRPr="00591FE8" w:rsidRDefault="000B2466" w:rsidP="000B2466">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(Sidelink WI only)”.</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6380E5DB" w14:textId="77777777" w:rsidR="000B2466" w:rsidRPr="00591FE8" w:rsidRDefault="000B2466" w:rsidP="000B2466">
                  <w:pPr>
                    <w:pStyle w:val="TAL"/>
                    <w:jc w:val="center"/>
                    <w:rPr>
                      <w:rFonts w:cs="Arial"/>
                      <w:szCs w:val="18"/>
                      <w:lang w:eastAsia="zh-CN"/>
                    </w:rPr>
                  </w:pPr>
                  <w:r w:rsidRPr="00591FE8">
                    <w:rPr>
                      <w:rFonts w:cs="Arial"/>
                      <w:b/>
                      <w:bCs/>
                      <w:szCs w:val="18"/>
                    </w:rPr>
                    <w:t>Consequence if the feature is not supported by the UE</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62FEDB7F" w14:textId="77777777" w:rsidR="000B2466" w:rsidRPr="00591FE8" w:rsidRDefault="000B2466" w:rsidP="000B2466">
                  <w:pPr>
                    <w:pStyle w:val="TAN"/>
                    <w:ind w:left="800" w:firstLine="0"/>
                    <w:jc w:val="center"/>
                    <w:rPr>
                      <w:rFonts w:cs="Arial"/>
                      <w:b/>
                      <w:bCs/>
                      <w:szCs w:val="18"/>
                    </w:rPr>
                  </w:pPr>
                  <w:r w:rsidRPr="00591FE8">
                    <w:rPr>
                      <w:rFonts w:cs="Arial"/>
                      <w:b/>
                      <w:bCs/>
                      <w:szCs w:val="18"/>
                    </w:rPr>
                    <w:t>Type</w:t>
                  </w:r>
                </w:p>
                <w:p w14:paraId="66378847" w14:textId="77777777" w:rsidR="000B2466" w:rsidRPr="00591FE8" w:rsidRDefault="000B2466" w:rsidP="000B2466">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B73F045" w14:textId="77777777" w:rsidR="000B2466" w:rsidRPr="00591FE8" w:rsidRDefault="000B2466" w:rsidP="000B2466">
                  <w:pPr>
                    <w:pStyle w:val="TAL"/>
                    <w:jc w:val="center"/>
                    <w:rPr>
                      <w:rFonts w:cs="Arial"/>
                      <w:szCs w:val="18"/>
                    </w:rPr>
                  </w:pPr>
                  <w:r w:rsidRPr="00591FE8">
                    <w:rPr>
                      <w:rFonts w:cs="Arial"/>
                      <w:b/>
                      <w:bCs/>
                      <w:szCs w:val="18"/>
                    </w:rPr>
                    <w:t>Need of FDD/TDD differentiation</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9D57729" w14:textId="77777777" w:rsidR="000B2466" w:rsidRPr="00591FE8" w:rsidRDefault="000B2466" w:rsidP="000B2466">
                  <w:pPr>
                    <w:pStyle w:val="TAL"/>
                    <w:jc w:val="center"/>
                    <w:rPr>
                      <w:rFonts w:cs="Arial"/>
                      <w:szCs w:val="18"/>
                    </w:rPr>
                  </w:pPr>
                  <w:r w:rsidRPr="00591FE8">
                    <w:rPr>
                      <w:rFonts w:cs="Arial"/>
                      <w:b/>
                      <w:bCs/>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D492F8A" w14:textId="77777777" w:rsidR="000B2466" w:rsidRPr="00591FE8" w:rsidRDefault="000B2466" w:rsidP="000B2466">
                  <w:pPr>
                    <w:pStyle w:val="TAL"/>
                    <w:jc w:val="center"/>
                    <w:rPr>
                      <w:rFonts w:cs="Arial"/>
                      <w:szCs w:val="18"/>
                    </w:rPr>
                  </w:pPr>
                  <w:r w:rsidRPr="00591FE8">
                    <w:rPr>
                      <w:rFonts w:cs="Arial"/>
                      <w:b/>
                      <w:bCs/>
                      <w:szCs w:val="18"/>
                    </w:rPr>
                    <w:t>Capability interpretation for mixture of FDD/TDD and/or FR1/FR2</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7BB1C48E" w14:textId="77777777" w:rsidR="000B2466" w:rsidRPr="00591FE8" w:rsidRDefault="000B2466" w:rsidP="000B2466">
                  <w:pPr>
                    <w:pStyle w:val="TAL"/>
                    <w:jc w:val="center"/>
                    <w:rPr>
                      <w:rFonts w:cs="Arial"/>
                      <w:szCs w:val="18"/>
                    </w:rPr>
                  </w:pPr>
                  <w:r w:rsidRPr="00591FE8">
                    <w:rPr>
                      <w:rFonts w:cs="Arial"/>
                      <w:b/>
                      <w:bCs/>
                      <w:szCs w:val="18"/>
                    </w:rPr>
                    <w:t>Note</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DCE6C80" w14:textId="77777777" w:rsidR="000B2466" w:rsidRPr="00591FE8" w:rsidRDefault="000B2466" w:rsidP="000B2466">
                  <w:pPr>
                    <w:pStyle w:val="TAL"/>
                    <w:jc w:val="center"/>
                    <w:rPr>
                      <w:rFonts w:cs="Arial"/>
                      <w:szCs w:val="18"/>
                      <w:lang w:val="en-US"/>
                    </w:rPr>
                  </w:pPr>
                  <w:r w:rsidRPr="00591FE8">
                    <w:rPr>
                      <w:rFonts w:cs="Arial"/>
                      <w:b/>
                      <w:bCs/>
                      <w:szCs w:val="18"/>
                    </w:rPr>
                    <w:t>Mandatory/Optional</w:t>
                  </w:r>
                </w:p>
              </w:tc>
            </w:tr>
            <w:tr w:rsidR="000B2466" w:rsidRPr="00494F20" w14:paraId="71DEC034" w14:textId="77777777" w:rsidTr="00B43100">
              <w:trPr>
                <w:trHeight w:val="20"/>
              </w:trPr>
              <w:tc>
                <w:tcPr>
                  <w:tcW w:w="1497" w:type="dxa"/>
                  <w:tcBorders>
                    <w:top w:val="single" w:sz="4" w:space="0" w:color="auto"/>
                    <w:left w:val="single" w:sz="4" w:space="0" w:color="auto"/>
                    <w:bottom w:val="single" w:sz="4" w:space="0" w:color="auto"/>
                    <w:right w:val="single" w:sz="4" w:space="0" w:color="auto"/>
                  </w:tcBorders>
                  <w:shd w:val="clear" w:color="auto" w:fill="auto"/>
                </w:tcPr>
                <w:p w14:paraId="6BF45EB9" w14:textId="77777777" w:rsidR="000B2466" w:rsidRPr="001E363C" w:rsidRDefault="000B2466" w:rsidP="000B2466">
                  <w:pPr>
                    <w:pStyle w:val="TAL"/>
                    <w:rPr>
                      <w:rFonts w:cs="Arial"/>
                      <w:szCs w:val="18"/>
                    </w:rPr>
                  </w:pPr>
                  <w:r w:rsidRPr="001E363C">
                    <w:rPr>
                      <w:rFonts w:eastAsia="ＭＳ 明朝" w:cs="Arial"/>
                      <w:szCs w:val="18"/>
                    </w:rPr>
                    <w:t>60. NR_duplex_evo</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8E2D6F2" w14:textId="77777777" w:rsidR="000B2466" w:rsidRPr="001E363C" w:rsidRDefault="000B2466" w:rsidP="000B2466">
                  <w:pPr>
                    <w:pStyle w:val="TAL"/>
                    <w:rPr>
                      <w:rFonts w:cs="Arial"/>
                      <w:szCs w:val="18"/>
                      <w:lang w:eastAsia="zh-CN"/>
                    </w:rPr>
                  </w:pPr>
                  <w:r w:rsidRPr="001E363C">
                    <w:rPr>
                      <w:rFonts w:eastAsia="ＭＳ 明朝" w:cs="Arial" w:hint="eastAsia"/>
                      <w:szCs w:val="18"/>
                    </w:rPr>
                    <w:t>X-</w:t>
                  </w:r>
                  <w:r w:rsidRPr="001E363C">
                    <w:rPr>
                      <w:rFonts w:cs="Arial" w:hint="eastAsia"/>
                      <w:szCs w:val="18"/>
                      <w:lang w:eastAsia="zh-CN"/>
                    </w:rPr>
                    <w:t>7</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515CBF94" w14:textId="77777777" w:rsidR="000B2466" w:rsidRPr="001E363C" w:rsidRDefault="000B2466" w:rsidP="000B2466">
                  <w:pPr>
                    <w:pStyle w:val="TAL"/>
                    <w:rPr>
                      <w:rFonts w:cs="Arial"/>
                      <w:szCs w:val="18"/>
                      <w:lang w:eastAsia="zh-CN"/>
                    </w:rPr>
                  </w:pPr>
                  <w:r w:rsidRPr="001E363C">
                    <w:rPr>
                      <w:rFonts w:eastAsia="ＭＳ 明朝" w:cs="Arial" w:hint="eastAsia"/>
                      <w:szCs w:val="18"/>
                    </w:rPr>
                    <w:t>UL resource muting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E2E7D69" w14:textId="77777777" w:rsidR="000B2466" w:rsidRPr="001E363C" w:rsidRDefault="000B2466" w:rsidP="000B246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1. Support </w:t>
                  </w:r>
                  <w:r w:rsidRPr="001E363C">
                    <w:rPr>
                      <w:rFonts w:ascii="Arial" w:eastAsia="游明朝" w:hAnsi="Arial"/>
                      <w:sz w:val="18"/>
                      <w:szCs w:val="18"/>
                      <w:lang w:val="en-US" w:eastAsia="en-US"/>
                    </w:rPr>
                    <w:t>semi-static configuration</w:t>
                  </w:r>
                  <w:r w:rsidRPr="001E363C">
                    <w:rPr>
                      <w:rFonts w:ascii="Arial" w:eastAsia="游明朝" w:hAnsi="Arial" w:hint="eastAsia"/>
                      <w:sz w:val="18"/>
                      <w:szCs w:val="18"/>
                      <w:lang w:val="en-US"/>
                    </w:rPr>
                    <w:t xml:space="preserve"> of time location and frequency location</w:t>
                  </w:r>
                  <w:r w:rsidRPr="001E363C">
                    <w:rPr>
                      <w:rFonts w:ascii="Arial" w:eastAsia="ＭＳ 明朝" w:hAnsi="Arial" w:cs="Arial" w:hint="eastAsia"/>
                      <w:sz w:val="18"/>
                      <w:szCs w:val="18"/>
                    </w:rPr>
                    <w:t xml:space="preserve"> of UL resource muting</w:t>
                  </w:r>
                </w:p>
                <w:p w14:paraId="088E0D86" w14:textId="77777777" w:rsidR="000B2466" w:rsidRPr="001E363C" w:rsidRDefault="000B2466" w:rsidP="000B2466">
                  <w:pPr>
                    <w:spacing w:after="0"/>
                    <w:rPr>
                      <w:rFonts w:ascii="Arial" w:eastAsia="ＭＳ 明朝" w:hAnsi="Arial" w:cs="Arial"/>
                      <w:sz w:val="18"/>
                      <w:szCs w:val="18"/>
                    </w:rPr>
                  </w:pPr>
                  <w:r w:rsidRPr="001E363C">
                    <w:rPr>
                      <w:rFonts w:ascii="Arial" w:eastAsia="ＭＳ 明朝" w:hAnsi="Arial" w:cs="Arial" w:hint="eastAsia"/>
                      <w:sz w:val="18"/>
                      <w:szCs w:val="18"/>
                    </w:rPr>
                    <w:t xml:space="preserve">- One configurable pattern of up to two UL muting symbols within a slot for DG-PUSCH and </w:t>
                  </w:r>
                  <w:r w:rsidRPr="001E363C">
                    <w:rPr>
                      <w:rFonts w:ascii="Arial" w:eastAsiaTheme="minorEastAsia" w:hAnsi="Arial" w:cs="Arial" w:hint="eastAsia"/>
                      <w:sz w:val="18"/>
                      <w:szCs w:val="18"/>
                      <w:lang w:eastAsia="zh-CN"/>
                    </w:rPr>
                    <w:t xml:space="preserve">Type-2 </w:t>
                  </w:r>
                  <w:r w:rsidRPr="001E363C">
                    <w:rPr>
                      <w:rFonts w:ascii="Arial" w:eastAsia="ＭＳ 明朝" w:hAnsi="Arial" w:cs="Arial" w:hint="eastAsia"/>
                      <w:sz w:val="18"/>
                      <w:szCs w:val="18"/>
                    </w:rPr>
                    <w:t xml:space="preserve">CG PUSCH </w:t>
                  </w:r>
                </w:p>
                <w:p w14:paraId="4CA98234" w14:textId="77777777" w:rsidR="000B2466" w:rsidRPr="001E363C" w:rsidRDefault="000B2466" w:rsidP="000B2466">
                  <w:pPr>
                    <w:spacing w:after="0"/>
                    <w:rPr>
                      <w:rFonts w:ascii="Arial" w:eastAsia="ＭＳ 明朝" w:hAnsi="Arial" w:cs="Arial"/>
                      <w:sz w:val="18"/>
                      <w:szCs w:val="18"/>
                    </w:rPr>
                  </w:pPr>
                  <w:r w:rsidRPr="001E363C">
                    <w:rPr>
                      <w:rFonts w:ascii="Arial" w:eastAsia="ＭＳ 明朝" w:hAnsi="Arial" w:cs="Arial" w:hint="eastAsia"/>
                      <w:sz w:val="18"/>
                      <w:szCs w:val="18"/>
                    </w:rPr>
                    <w:t>- A configurable comb offset {0, 1} for the UL muting symbol</w:t>
                  </w:r>
                </w:p>
                <w:p w14:paraId="1DF4EB65" w14:textId="77777777" w:rsidR="000B2466" w:rsidRPr="001E363C" w:rsidRDefault="000B2466" w:rsidP="000B2466">
                  <w:pPr>
                    <w:spacing w:after="0"/>
                    <w:rPr>
                      <w:rFonts w:ascii="Arial" w:eastAsia="ＭＳ 明朝" w:hAnsi="Arial" w:cs="Arial"/>
                      <w:sz w:val="18"/>
                      <w:szCs w:val="18"/>
                    </w:rPr>
                  </w:pPr>
                  <w:r w:rsidRPr="001E363C">
                    <w:rPr>
                      <w:rFonts w:ascii="Arial" w:eastAsia="ＭＳ 明朝" w:hAnsi="Arial" w:cs="Arial" w:hint="eastAsia"/>
                      <w:sz w:val="18"/>
                      <w:szCs w:val="18"/>
                    </w:rPr>
                    <w:t>- Separate configuration for each of the multiple Type-1 CG PUSCH</w:t>
                  </w:r>
                </w:p>
                <w:p w14:paraId="57F747C0" w14:textId="77777777" w:rsidR="000B2466" w:rsidRPr="001E363C" w:rsidRDefault="000B2466" w:rsidP="000B2466">
                  <w:pPr>
                    <w:spacing w:after="0"/>
                    <w:rPr>
                      <w:rFonts w:ascii="Arial" w:eastAsia="ＭＳ 明朝" w:hAnsi="Arial" w:cs="Arial"/>
                      <w:sz w:val="18"/>
                      <w:szCs w:val="18"/>
                    </w:rPr>
                  </w:pPr>
                  <w:r w:rsidRPr="001E363C">
                    <w:rPr>
                      <w:rFonts w:ascii="Arial" w:eastAsia="ＭＳ 明朝" w:hAnsi="Arial" w:cs="Arial" w:hint="eastAsia"/>
                      <w:sz w:val="18"/>
                      <w:szCs w:val="18"/>
                    </w:rPr>
                    <w:t xml:space="preserve">2. </w:t>
                  </w:r>
                  <w:r w:rsidRPr="001E363C">
                    <w:rPr>
                      <w:rFonts w:ascii="Arial" w:eastAsia="ＭＳ 明朝" w:hAnsi="Arial" w:cs="Arial"/>
                      <w:sz w:val="18"/>
                      <w:szCs w:val="18"/>
                    </w:rPr>
                    <w:t xml:space="preserve">Support on/off </w:t>
                  </w:r>
                  <w:r w:rsidRPr="001E363C">
                    <w:rPr>
                      <w:rFonts w:ascii="Arial" w:eastAsia="ＭＳ 明朝" w:hAnsi="Arial" w:cs="Arial" w:hint="eastAsia"/>
                      <w:sz w:val="18"/>
                      <w:szCs w:val="18"/>
                    </w:rPr>
                    <w:t xml:space="preserve">indication </w:t>
                  </w:r>
                  <w:r w:rsidRPr="001E363C">
                    <w:rPr>
                      <w:rFonts w:ascii="Arial" w:eastAsia="ＭＳ 明朝" w:hAnsi="Arial" w:cs="Arial"/>
                      <w:sz w:val="18"/>
                      <w:szCs w:val="18"/>
                    </w:rPr>
                    <w:t>of the configured UL muting symbols by TDRA field in DCI for DG-PUSCH and Type-2 CG PUSCH</w:t>
                  </w:r>
                </w:p>
                <w:p w14:paraId="44886438" w14:textId="77777777" w:rsidR="000B2466" w:rsidRPr="001E363C" w:rsidRDefault="000B2466" w:rsidP="000B2466">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3. </w:t>
                  </w:r>
                  <w:r w:rsidRPr="001E363C">
                    <w:rPr>
                      <w:rFonts w:ascii="Arial" w:eastAsia="ＭＳ 明朝" w:hAnsi="Arial" w:cs="Arial"/>
                      <w:sz w:val="18"/>
                      <w:szCs w:val="18"/>
                    </w:rPr>
                    <w:t>Support semi-static determination of UL muting symbols for Type-1 CG PUSCH</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F799F85" w14:textId="77777777" w:rsidR="000B2466" w:rsidRPr="001E363C" w:rsidRDefault="000B2466" w:rsidP="000B2466">
                  <w:pPr>
                    <w:pStyle w:val="TAL"/>
                    <w:rPr>
                      <w:rFonts w:cs="Arial"/>
                      <w:szCs w:val="18"/>
                      <w:lang w:eastAsia="zh-CN"/>
                    </w:rPr>
                  </w:pPr>
                  <w:r w:rsidRPr="001E363C">
                    <w:rPr>
                      <w:rFonts w:cs="Arial" w:hint="eastAsia"/>
                      <w:szCs w:val="18"/>
                      <w:lang w:eastAsia="zh-CN"/>
                    </w:rPr>
                    <w:t>X-1</w:t>
                  </w:r>
                </w:p>
              </w:tc>
              <w:tc>
                <w:tcPr>
                  <w:tcW w:w="1096" w:type="dxa"/>
                  <w:tcBorders>
                    <w:top w:val="single" w:sz="4" w:space="0" w:color="auto"/>
                    <w:left w:val="single" w:sz="4" w:space="0" w:color="auto"/>
                    <w:bottom w:val="single" w:sz="4" w:space="0" w:color="auto"/>
                    <w:right w:val="single" w:sz="4" w:space="0" w:color="auto"/>
                  </w:tcBorders>
                  <w:shd w:val="clear" w:color="auto" w:fill="auto"/>
                </w:tcPr>
                <w:p w14:paraId="37E98FBA" w14:textId="77777777" w:rsidR="000B2466" w:rsidRPr="001E363C" w:rsidRDefault="000B2466" w:rsidP="000B2466">
                  <w:pPr>
                    <w:pStyle w:val="TAL"/>
                    <w:rPr>
                      <w:rFonts w:cs="Arial"/>
                      <w:szCs w:val="18"/>
                    </w:rPr>
                  </w:pPr>
                  <w:r w:rsidRPr="001E363C">
                    <w:rPr>
                      <w:rFonts w:cs="Arial" w:hint="eastAsia"/>
                      <w:szCs w:val="18"/>
                      <w:lang w:eastAsia="zh-CN"/>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63BA751" w14:textId="77777777" w:rsidR="000B2466" w:rsidRPr="001E363C" w:rsidRDefault="000B2466" w:rsidP="000B2466">
                  <w:pPr>
                    <w:pStyle w:val="TAL"/>
                    <w:rPr>
                      <w:rFonts w:eastAsia="Gulim" w:cs="Arial"/>
                      <w:szCs w:val="18"/>
                    </w:rPr>
                  </w:pPr>
                  <w:r w:rsidRPr="001E363C">
                    <w:rPr>
                      <w:rFonts w:cs="Arial" w:hint="eastAsia"/>
                      <w:szCs w:val="18"/>
                      <w:lang w:eastAsia="zh-CN"/>
                    </w:rPr>
                    <w:t>n/a</w:t>
                  </w: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098E929D" w14:textId="77777777" w:rsidR="000B2466" w:rsidRPr="001E363C" w:rsidRDefault="000B2466" w:rsidP="000B2466">
                  <w:pPr>
                    <w:pStyle w:val="TAL"/>
                    <w:rPr>
                      <w:rFonts w:cs="Arial"/>
                      <w:szCs w:val="18"/>
                    </w:rPr>
                  </w:pPr>
                  <w:r w:rsidRPr="001E363C">
                    <w:rPr>
                      <w:rFonts w:eastAsia="ＭＳ 明朝" w:cs="Arial" w:hint="eastAsia"/>
                      <w:szCs w:val="18"/>
                    </w:rPr>
                    <w:t>UL resource muting is not supported</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3D9B4FC0" w14:textId="77777777" w:rsidR="000B2466" w:rsidRPr="001E363C" w:rsidRDefault="000B2466" w:rsidP="000B2466">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A4F53DE" w14:textId="77777777" w:rsidR="000B2466" w:rsidRPr="001E363C" w:rsidRDefault="000B2466" w:rsidP="000B2466">
                  <w:pPr>
                    <w:pStyle w:val="TAL"/>
                    <w:rPr>
                      <w:rFonts w:cs="Arial"/>
                      <w:szCs w:val="18"/>
                      <w:lang w:eastAsia="zh-CN"/>
                    </w:rPr>
                  </w:pPr>
                  <w:r w:rsidRPr="001E363C">
                    <w:rPr>
                      <w:rFonts w:cs="Arial" w:hint="eastAsia"/>
                      <w:szCs w:val="18"/>
                      <w:lang w:eastAsia="zh-CN"/>
                    </w:rPr>
                    <w:t>TDD only</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0511A55" w14:textId="77777777" w:rsidR="000B2466" w:rsidRPr="001E363C" w:rsidRDefault="000B2466" w:rsidP="000B2466">
                  <w:pPr>
                    <w:pStyle w:val="TAL"/>
                    <w:rPr>
                      <w:rFonts w:cs="Arial"/>
                      <w:szCs w:val="18"/>
                      <w:lang w:eastAsia="zh-CN"/>
                    </w:rPr>
                  </w:pPr>
                  <w:r w:rsidRPr="001E363C">
                    <w:rPr>
                      <w:rFonts w:cs="Arial" w:hint="eastAsia"/>
                      <w:szCs w:val="18"/>
                      <w:lang w:eastAsia="zh-CN"/>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26BE892" w14:textId="77777777" w:rsidR="000B2466" w:rsidRPr="001E363C" w:rsidRDefault="000B2466" w:rsidP="000B2466">
                  <w:pPr>
                    <w:pStyle w:val="TAL"/>
                    <w:rPr>
                      <w:rFonts w:cs="Arial"/>
                      <w:szCs w:val="18"/>
                      <w:lang w:eastAsia="zh-CN"/>
                    </w:rPr>
                  </w:pPr>
                  <w:r w:rsidRPr="001E363C">
                    <w:rPr>
                      <w:rFonts w:cs="Arial" w:hint="eastAsia"/>
                      <w:szCs w:val="18"/>
                      <w:lang w:eastAsia="zh-CN"/>
                    </w:rPr>
                    <w:t>n/a</w:t>
                  </w:r>
                </w:p>
              </w:tc>
              <w:tc>
                <w:tcPr>
                  <w:tcW w:w="1317" w:type="dxa"/>
                  <w:tcBorders>
                    <w:top w:val="single" w:sz="4" w:space="0" w:color="auto"/>
                    <w:left w:val="single" w:sz="4" w:space="0" w:color="auto"/>
                    <w:bottom w:val="single" w:sz="4" w:space="0" w:color="auto"/>
                    <w:right w:val="single" w:sz="4" w:space="0" w:color="auto"/>
                  </w:tcBorders>
                  <w:shd w:val="clear" w:color="auto" w:fill="auto"/>
                </w:tcPr>
                <w:p w14:paraId="60C623FF" w14:textId="77777777" w:rsidR="000B2466" w:rsidRPr="001E363C" w:rsidRDefault="000B2466" w:rsidP="000B2466">
                  <w:pPr>
                    <w:pStyle w:val="TAL"/>
                    <w:rPr>
                      <w:rFonts w:cs="Arial"/>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C5FCA40" w14:textId="77777777" w:rsidR="000B2466" w:rsidRPr="001E363C" w:rsidRDefault="000B2466" w:rsidP="000B2466">
                  <w:pPr>
                    <w:pStyle w:val="TAL"/>
                    <w:rPr>
                      <w:rFonts w:cs="Arial"/>
                      <w:szCs w:val="18"/>
                    </w:rPr>
                  </w:pPr>
                  <w:r w:rsidRPr="001E363C">
                    <w:rPr>
                      <w:rFonts w:cs="Arial"/>
                      <w:szCs w:val="18"/>
                    </w:rPr>
                    <w:t>Optional with capability signalling</w:t>
                  </w:r>
                </w:p>
              </w:tc>
            </w:tr>
          </w:tbl>
          <w:p w14:paraId="382A3842" w14:textId="26BB3947" w:rsidR="008136B4" w:rsidRPr="008136B4" w:rsidRDefault="008136B4" w:rsidP="00424C6A">
            <w:pPr>
              <w:tabs>
                <w:tab w:val="left" w:pos="800"/>
              </w:tabs>
              <w:overflowPunct/>
              <w:autoSpaceDE/>
              <w:autoSpaceDN/>
              <w:adjustRightInd/>
              <w:spacing w:before="120" w:after="120"/>
              <w:rPr>
                <w:b/>
                <w:bCs/>
                <w:i/>
                <w:iCs/>
              </w:rPr>
            </w:pPr>
          </w:p>
        </w:tc>
      </w:tr>
      <w:tr w:rsidR="00B84DED" w14:paraId="06E45DB7" w14:textId="77777777" w:rsidTr="000636CF">
        <w:trPr>
          <w:trHeight w:val="57"/>
        </w:trPr>
        <w:tc>
          <w:tcPr>
            <w:tcW w:w="638" w:type="dxa"/>
          </w:tcPr>
          <w:p w14:paraId="5E42CCDF" w14:textId="79D6EB7A" w:rsidR="00B84DED" w:rsidRDefault="00B84DED" w:rsidP="00B84DED">
            <w:pPr>
              <w:spacing w:after="0"/>
              <w:jc w:val="both"/>
              <w:rPr>
                <w:rFonts w:eastAsia="ＭＳ 明朝"/>
                <w:sz w:val="22"/>
              </w:rPr>
            </w:pPr>
            <w:r>
              <w:rPr>
                <w:rFonts w:eastAsia="SimSun" w:hint="eastAsia"/>
                <w:sz w:val="22"/>
                <w:lang w:eastAsia="zh-CN"/>
              </w:rPr>
              <w:t>[9]</w:t>
            </w:r>
          </w:p>
        </w:tc>
        <w:tc>
          <w:tcPr>
            <w:tcW w:w="1856" w:type="dxa"/>
          </w:tcPr>
          <w:p w14:paraId="43BA81F8" w14:textId="451493BE" w:rsidR="00B84DED" w:rsidRDefault="00B84DED" w:rsidP="00B84DED">
            <w:pPr>
              <w:spacing w:after="0"/>
              <w:jc w:val="both"/>
              <w:rPr>
                <w:rFonts w:eastAsia="ＭＳ 明朝"/>
                <w:sz w:val="22"/>
                <w:szCs w:val="18"/>
              </w:rPr>
            </w:pPr>
            <w:r>
              <w:rPr>
                <w:rFonts w:eastAsia="SimSun" w:hint="eastAsia"/>
                <w:sz w:val="22"/>
                <w:szCs w:val="18"/>
                <w:lang w:eastAsia="zh-CN"/>
              </w:rPr>
              <w:t>HW/Hisi</w:t>
            </w:r>
          </w:p>
        </w:tc>
        <w:tc>
          <w:tcPr>
            <w:tcW w:w="19889" w:type="dxa"/>
          </w:tcPr>
          <w:p w14:paraId="386DE5E8" w14:textId="77777777" w:rsidR="00C06062" w:rsidRPr="009065BA" w:rsidRDefault="00C06062" w:rsidP="00C06062">
            <w:pPr>
              <w:spacing w:before="120"/>
              <w:rPr>
                <w:lang w:eastAsia="zh-CN"/>
              </w:rPr>
            </w:pPr>
            <w:r>
              <w:rPr>
                <w:rFonts w:hint="eastAsia"/>
                <w:lang w:eastAsia="zh-CN"/>
              </w:rPr>
              <w:t>G</w:t>
            </w:r>
            <w:r>
              <w:rPr>
                <w:lang w:eastAsia="zh-CN"/>
              </w:rPr>
              <w:t xml:space="preserve">iven that </w:t>
            </w:r>
            <w:r w:rsidRPr="002A23BC">
              <w:rPr>
                <w:lang w:eastAsia="zh-CN"/>
              </w:rPr>
              <w:t>the time location of UL muting symbols is semi-statically configured for Type 1 CG PUSCH</w:t>
            </w:r>
            <w:r>
              <w:rPr>
                <w:lang w:eastAsia="zh-CN"/>
              </w:rPr>
              <w:t xml:space="preserve">, the UE complexity does not seem to be a concern. </w:t>
            </w:r>
            <w:r>
              <w:rPr>
                <w:rFonts w:hint="eastAsia"/>
                <w:lang w:eastAsia="zh-CN"/>
              </w:rPr>
              <w:t>There</w:t>
            </w:r>
            <w:r>
              <w:rPr>
                <w:lang w:eastAsia="zh-CN"/>
              </w:rPr>
              <w:t>fore, it is suggested to adopt the description of the feature component for UL resource muting.</w:t>
            </w:r>
          </w:p>
          <w:p w14:paraId="6B19BF75" w14:textId="77777777" w:rsidR="00C06062" w:rsidRDefault="00C06062" w:rsidP="00C06062">
            <w:pPr>
              <w:spacing w:before="120"/>
              <w:rPr>
                <w:lang w:eastAsia="zh-CN"/>
              </w:rPr>
            </w:pPr>
            <w:r>
              <w:rPr>
                <w:lang w:eastAsia="zh-CN"/>
              </w:rPr>
              <w:t>Another issue is whether a single</w:t>
            </w:r>
            <w:r w:rsidRPr="00C83C50">
              <w:rPr>
                <w:lang w:eastAsia="zh-CN"/>
              </w:rPr>
              <w:t xml:space="preserve"> or two separate UE capabilities </w:t>
            </w:r>
            <w:r>
              <w:rPr>
                <w:lang w:eastAsia="zh-CN"/>
              </w:rPr>
              <w:t xml:space="preserve">should be defined </w:t>
            </w:r>
            <w:r w:rsidRPr="00C83C50">
              <w:rPr>
                <w:rFonts w:hint="eastAsia"/>
                <w:lang w:eastAsia="zh-CN"/>
              </w:rPr>
              <w:t>f</w:t>
            </w:r>
            <w:r w:rsidRPr="00C83C50">
              <w:rPr>
                <w:lang w:eastAsia="zh-CN"/>
              </w:rPr>
              <w:t xml:space="preserve">or </w:t>
            </w:r>
            <w:r>
              <w:rPr>
                <w:lang w:eastAsia="zh-CN"/>
              </w:rPr>
              <w:t>CP-OFDM and DFT-S-OFDM</w:t>
            </w:r>
            <w:r w:rsidRPr="00C83C50">
              <w:rPr>
                <w:lang w:eastAsia="zh-CN"/>
              </w:rPr>
              <w:t xml:space="preserve"> waveform</w:t>
            </w:r>
            <w:r>
              <w:rPr>
                <w:lang w:eastAsia="zh-CN"/>
              </w:rPr>
              <w:t>s. Given that both waveforms are mandatory supported for the UE, it is preferred that there is a single feature group for UL resource muting</w:t>
            </w:r>
            <w:r>
              <w:rPr>
                <w:rFonts w:hint="eastAsia"/>
                <w:lang w:eastAsia="zh-CN"/>
              </w:rPr>
              <w:t>.</w:t>
            </w:r>
          </w:p>
          <w:p w14:paraId="55D2E4F6" w14:textId="77777777" w:rsidR="00C06062" w:rsidRPr="00090301" w:rsidRDefault="00C06062" w:rsidP="00C06062">
            <w:pPr>
              <w:rPr>
                <w:i/>
                <w:iCs/>
                <w:lang w:eastAsia="zh-CN"/>
              </w:rPr>
            </w:pPr>
            <w:r w:rsidRPr="00090301">
              <w:rPr>
                <w:rFonts w:hint="eastAsia"/>
                <w:b/>
                <w:bCs/>
                <w:i/>
                <w:iCs/>
                <w:lang w:eastAsia="zh-CN"/>
              </w:rPr>
              <w:t>P</w:t>
            </w:r>
            <w:r w:rsidRPr="00090301">
              <w:rPr>
                <w:b/>
                <w:bCs/>
                <w:i/>
                <w:iCs/>
                <w:lang w:eastAsia="zh-CN"/>
              </w:rPr>
              <w:t>roposal</w:t>
            </w:r>
            <w:r>
              <w:rPr>
                <w:b/>
                <w:bCs/>
                <w:i/>
                <w:iCs/>
                <w:lang w:eastAsia="zh-CN"/>
              </w:rPr>
              <w:t xml:space="preserve"> 5</w:t>
            </w:r>
            <w:r w:rsidRPr="00090301">
              <w:rPr>
                <w:b/>
                <w:bCs/>
                <w:i/>
                <w:iCs/>
                <w:lang w:eastAsia="zh-CN"/>
              </w:rPr>
              <w:t>:</w:t>
            </w:r>
            <w:r w:rsidRPr="00090301">
              <w:rPr>
                <w:i/>
                <w:iCs/>
                <w:lang w:eastAsia="zh-CN"/>
              </w:rPr>
              <w:t xml:space="preserve"> A single UE capability is defined </w:t>
            </w:r>
            <w:r w:rsidRPr="00090301">
              <w:rPr>
                <w:rFonts w:hint="eastAsia"/>
                <w:i/>
                <w:iCs/>
                <w:lang w:eastAsia="zh-CN"/>
              </w:rPr>
              <w:t>f</w:t>
            </w:r>
            <w:r w:rsidRPr="00090301">
              <w:rPr>
                <w:i/>
                <w:iCs/>
                <w:lang w:eastAsia="zh-CN"/>
              </w:rPr>
              <w:t>or both CP-OFDM and DFT-S-OFDM waveforms</w:t>
            </w:r>
            <w:r>
              <w:rPr>
                <w:rFonts w:hint="eastAsia"/>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473"/>
              <w:gridCol w:w="1581"/>
              <w:gridCol w:w="8422"/>
              <w:gridCol w:w="222"/>
              <w:gridCol w:w="222"/>
              <w:gridCol w:w="467"/>
              <w:gridCol w:w="2621"/>
              <w:gridCol w:w="556"/>
              <w:gridCol w:w="222"/>
              <w:gridCol w:w="527"/>
              <w:gridCol w:w="556"/>
              <w:gridCol w:w="222"/>
              <w:gridCol w:w="2380"/>
            </w:tblGrid>
            <w:tr w:rsidR="00F40A81" w:rsidRPr="00990A0E" w14:paraId="3310DCE4"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348257" w14:textId="77777777" w:rsidR="00F40A81" w:rsidRPr="00990A0E" w:rsidRDefault="00F40A81" w:rsidP="00F40A81">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92CCF" w14:textId="77777777" w:rsidR="00F40A81" w:rsidRPr="00990A0E" w:rsidRDefault="00F40A81" w:rsidP="00F40A81">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8B593" w14:textId="77777777" w:rsidR="00F40A81" w:rsidRPr="00F64C93" w:rsidRDefault="00F40A81" w:rsidP="00F40A81">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AA0F8" w14:textId="77777777" w:rsidR="00F40A81" w:rsidRPr="00C83C50" w:rsidRDefault="00F40A81" w:rsidP="00523E30">
                  <w:pPr>
                    <w:pStyle w:val="aff6"/>
                    <w:numPr>
                      <w:ilvl w:val="0"/>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 xml:space="preserve">Support semi-static configuration of time location and frequency location of UL resource muting </w:t>
                  </w:r>
                </w:p>
                <w:p w14:paraId="129E1866" w14:textId="77777777" w:rsidR="00F40A81" w:rsidRDefault="00F40A81" w:rsidP="00523E30">
                  <w:pPr>
                    <w:pStyle w:val="aff6"/>
                    <w:numPr>
                      <w:ilvl w:val="1"/>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Up to two UL muting symbols within a slot for PUSCH</w:t>
                  </w:r>
                </w:p>
                <w:p w14:paraId="561AAD69" w14:textId="77777777" w:rsidR="00F40A81" w:rsidRPr="00C83C50" w:rsidRDefault="00F40A81" w:rsidP="00523E30">
                  <w:pPr>
                    <w:pStyle w:val="aff6"/>
                    <w:numPr>
                      <w:ilvl w:val="1"/>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A configurable comb offset {0, 1} for the UL muting symbol</w:t>
                  </w:r>
                </w:p>
                <w:p w14:paraId="587B835D" w14:textId="77777777" w:rsidR="00F40A81" w:rsidRDefault="00F40A81" w:rsidP="00523E30">
                  <w:pPr>
                    <w:pStyle w:val="aff6"/>
                    <w:numPr>
                      <w:ilvl w:val="0"/>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Support dynamic on/off of the configured UL muting symbols by TDRA field in DCI for DG-PUSCH and Type-2 CG PUSCH</w:t>
                  </w:r>
                </w:p>
                <w:p w14:paraId="156B680C" w14:textId="77777777" w:rsidR="00F40A81" w:rsidRPr="00C83C50" w:rsidRDefault="00F40A81" w:rsidP="00523E30">
                  <w:pPr>
                    <w:pStyle w:val="aff6"/>
                    <w:numPr>
                      <w:ilvl w:val="0"/>
                      <w:numId w:val="73"/>
                    </w:numPr>
                    <w:ind w:leftChars="0"/>
                    <w:contextualSpacing/>
                    <w:textAlignment w:val="baseline"/>
                    <w:rPr>
                      <w:rFonts w:ascii="Arial" w:hAnsi="Arial" w:cs="Arial"/>
                      <w:color w:val="000000"/>
                      <w:sz w:val="18"/>
                      <w:szCs w:val="18"/>
                      <w:lang w:eastAsia="zh-CN"/>
                    </w:rPr>
                  </w:pPr>
                  <w:r w:rsidRPr="00C83C50">
                    <w:rPr>
                      <w:rFonts w:ascii="Arial" w:hAnsi="Arial" w:cs="Arial"/>
                      <w:color w:val="000000"/>
                      <w:sz w:val="18"/>
                      <w:szCs w:val="18"/>
                      <w:lang w:eastAsia="zh-CN"/>
                    </w:rPr>
                    <w:t>Support semi-static determination of UL muting symbols for Type-1 CG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33EFE" w14:textId="77777777" w:rsidR="00F40A81" w:rsidRPr="00990A0E" w:rsidRDefault="00F40A81" w:rsidP="00F40A81">
                  <w:pPr>
                    <w:keepNext/>
                    <w:keepLines/>
                    <w:autoSpaceDE/>
                    <w:autoSpaceDN/>
                    <w:adjustRightInd/>
                    <w:spacing w:after="0"/>
                    <w:rPr>
                      <w:rFonts w:ascii="Arial" w:eastAsia="ＭＳ 明朝"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47DAD" w14:textId="77777777" w:rsidR="00F40A81" w:rsidRPr="00990A0E" w:rsidRDefault="00F40A81" w:rsidP="00F40A81">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622CD" w14:textId="77777777" w:rsidR="00F40A81" w:rsidRPr="00990A0E" w:rsidRDefault="00F40A81" w:rsidP="00F40A81">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1DADA" w14:textId="77777777" w:rsidR="00F40A81" w:rsidRPr="00990A0E" w:rsidRDefault="00F40A81" w:rsidP="00F40A81">
                  <w:pPr>
                    <w:keepNext/>
                    <w:keepLines/>
                    <w:autoSpaceDE/>
                    <w:autoSpaceDN/>
                    <w:adjustRightInd/>
                    <w:spacing w:after="0"/>
                    <w:rPr>
                      <w:rFonts w:ascii="Arial" w:hAnsi="Arial" w:cs="Arial"/>
                      <w:color w:val="000000"/>
                      <w:sz w:val="18"/>
                      <w:szCs w:val="18"/>
                      <w:lang w:eastAsia="zh-CN"/>
                    </w:rPr>
                  </w:pPr>
                  <w:r w:rsidRPr="00F64C93">
                    <w:rPr>
                      <w:rFonts w:ascii="Arial" w:hAnsi="Arial" w:cs="Arial"/>
                      <w:color w:val="000000"/>
                      <w:sz w:val="18"/>
                      <w:szCs w:val="18"/>
                      <w:lang w:eastAsia="zh-CN"/>
                    </w:rPr>
                    <w:t>UL resource muting</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C8DE" w14:textId="77777777" w:rsidR="00F40A81" w:rsidRPr="00990A0E" w:rsidRDefault="00F40A81" w:rsidP="00F40A81">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7C729" w14:textId="77777777" w:rsidR="00F40A81" w:rsidRPr="00990A0E" w:rsidRDefault="00F40A81" w:rsidP="00F40A81">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059EB" w14:textId="77777777" w:rsidR="00F40A81" w:rsidRPr="00990A0E" w:rsidRDefault="00F40A81" w:rsidP="00F40A81">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66708" w14:textId="77777777" w:rsidR="00F40A81" w:rsidRPr="00990A0E" w:rsidRDefault="00F40A81" w:rsidP="00F40A81">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B95DF" w14:textId="77777777" w:rsidR="00F40A81" w:rsidRPr="00666AB1" w:rsidRDefault="00F40A81" w:rsidP="00F40A81">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13811" w14:textId="77777777" w:rsidR="00F40A81" w:rsidRPr="00990A0E" w:rsidRDefault="00F40A81" w:rsidP="00F40A81">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tc>
            </w:tr>
          </w:tbl>
          <w:p w14:paraId="6518E3B4" w14:textId="77777777" w:rsidR="00B84DED" w:rsidRPr="00C06062" w:rsidRDefault="00B84DED" w:rsidP="00B84DED">
            <w:pPr>
              <w:tabs>
                <w:tab w:val="left" w:pos="800"/>
              </w:tabs>
              <w:overflowPunct/>
              <w:autoSpaceDE/>
              <w:autoSpaceDN/>
              <w:adjustRightInd/>
              <w:spacing w:before="120" w:after="120"/>
              <w:jc w:val="both"/>
              <w:rPr>
                <w:rFonts w:eastAsia="ＭＳ ゴシック"/>
              </w:rPr>
            </w:pPr>
          </w:p>
        </w:tc>
      </w:tr>
      <w:tr w:rsidR="00B84DED" w14:paraId="42CD78CF" w14:textId="77777777" w:rsidTr="00526215">
        <w:trPr>
          <w:trHeight w:val="1277"/>
        </w:trPr>
        <w:tc>
          <w:tcPr>
            <w:tcW w:w="638" w:type="dxa"/>
          </w:tcPr>
          <w:p w14:paraId="01EBE97C" w14:textId="3519AFD2" w:rsidR="00B84DED" w:rsidRDefault="00B84DED" w:rsidP="00B84DED">
            <w:pPr>
              <w:spacing w:after="0"/>
              <w:jc w:val="both"/>
              <w:rPr>
                <w:rFonts w:eastAsia="ＭＳ 明朝"/>
                <w:sz w:val="22"/>
              </w:rPr>
            </w:pPr>
            <w:r>
              <w:rPr>
                <w:rFonts w:eastAsia="SimSun" w:hint="eastAsia"/>
                <w:sz w:val="22"/>
                <w:lang w:eastAsia="zh-CN"/>
              </w:rPr>
              <w:t>[10]</w:t>
            </w:r>
          </w:p>
        </w:tc>
        <w:tc>
          <w:tcPr>
            <w:tcW w:w="1856" w:type="dxa"/>
          </w:tcPr>
          <w:p w14:paraId="5268EFC5" w14:textId="357AE594" w:rsidR="00B84DED" w:rsidRDefault="00B84DED" w:rsidP="00B84DED">
            <w:pPr>
              <w:spacing w:after="0"/>
              <w:jc w:val="both"/>
              <w:rPr>
                <w:rFonts w:eastAsia="ＭＳ 明朝"/>
                <w:sz w:val="22"/>
                <w:szCs w:val="18"/>
              </w:rPr>
            </w:pPr>
            <w:r>
              <w:rPr>
                <w:rFonts w:eastAsia="SimSun" w:hint="eastAsia"/>
                <w:sz w:val="22"/>
                <w:szCs w:val="18"/>
                <w:lang w:eastAsia="zh-CN"/>
              </w:rPr>
              <w:t>OPPO</w:t>
            </w:r>
          </w:p>
        </w:tc>
        <w:tc>
          <w:tcPr>
            <w:tcW w:w="19889" w:type="dxa"/>
          </w:tcPr>
          <w:p w14:paraId="75990565" w14:textId="77777777" w:rsidR="004D0932" w:rsidRPr="00BE4D97" w:rsidRDefault="004D0932" w:rsidP="004D0932">
            <w:pPr>
              <w:tabs>
                <w:tab w:val="left" w:pos="800"/>
              </w:tabs>
              <w:spacing w:before="120" w:after="120"/>
              <w:rPr>
                <w:b/>
                <w:bCs/>
                <w:i/>
                <w:iCs/>
              </w:rPr>
            </w:pPr>
            <w:r w:rsidRPr="00BE4D97">
              <w:rPr>
                <w:b/>
                <w:bCs/>
                <w:i/>
                <w:iCs/>
              </w:rPr>
              <w:t>Pr</w:t>
            </w:r>
            <w:r>
              <w:rPr>
                <w:b/>
                <w:bCs/>
                <w:i/>
                <w:iCs/>
              </w:rPr>
              <w:t>oposal 8</w:t>
            </w:r>
            <w:r w:rsidRPr="00BE4D97">
              <w:rPr>
                <w:b/>
                <w:bCs/>
                <w:i/>
                <w:iCs/>
              </w:rPr>
              <w:t xml:space="preserve">: </w:t>
            </w:r>
            <w:r>
              <w:rPr>
                <w:b/>
                <w:bCs/>
                <w:i/>
                <w:iCs/>
              </w:rPr>
              <w:t xml:space="preserve">Define two new FG’s </w:t>
            </w:r>
            <w:r w:rsidRPr="00BE4D97">
              <w:rPr>
                <w:b/>
                <w:bCs/>
                <w:i/>
                <w:iCs/>
              </w:rPr>
              <w:t xml:space="preserve">for </w:t>
            </w:r>
            <w:r w:rsidRPr="00BE4D97">
              <w:rPr>
                <w:rFonts w:eastAsia="ＭＳ ゴシック"/>
                <w:b/>
                <w:i/>
              </w:rPr>
              <w:t>L1-</w:t>
            </w:r>
            <w:r>
              <w:rPr>
                <w:rFonts w:eastAsia="ＭＳ ゴシック"/>
                <w:b/>
                <w:i/>
              </w:rPr>
              <w:t>CLI-RSSI measurement in SBFD symbols and reporting</w:t>
            </w:r>
            <w:r w:rsidRPr="00BE4D97">
              <w:rPr>
                <w:b/>
                <w:bCs/>
                <w:i/>
                <w:iCs/>
              </w:rPr>
              <w:t xml:space="preserve">, </w:t>
            </w:r>
            <w:r>
              <w:rPr>
                <w:b/>
                <w:bCs/>
                <w:i/>
                <w:iCs/>
              </w:rPr>
              <w:t xml:space="preserve">one for measurement in downlink subband and another for measurement in uplink subband, </w:t>
            </w:r>
            <w:r w:rsidRPr="00BE4D97">
              <w:rPr>
                <w:b/>
                <w:bCs/>
                <w:i/>
                <w:iCs/>
              </w:rPr>
              <w:t>as following:</w:t>
            </w:r>
          </w:p>
          <w:p w14:paraId="0A70E4C3" w14:textId="77777777" w:rsidR="004D0932" w:rsidRPr="00177882" w:rsidRDefault="004D0932"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 FG 17-1</w:t>
            </w:r>
            <w:r w:rsidRPr="00BE4D97">
              <w:rPr>
                <w:rFonts w:eastAsia="ＭＳ ゴシック"/>
                <w:b/>
                <w:bCs/>
                <w:i/>
                <w:iCs/>
              </w:rPr>
              <w:t xml:space="preserve"> </w:t>
            </w:r>
            <w:r>
              <w:rPr>
                <w:rFonts w:eastAsia="ＭＳ ゴシック"/>
                <w:b/>
                <w:bCs/>
                <w:i/>
                <w:iCs/>
              </w:rPr>
              <w:t>as a reference</w:t>
            </w:r>
            <w:r w:rsidRPr="00BE4D97">
              <w:rPr>
                <w:rFonts w:eastAsia="ＭＳ ゴシック"/>
                <w:b/>
                <w:bCs/>
                <w:i/>
                <w:iCs/>
              </w:rPr>
              <w:t>.</w:t>
            </w:r>
          </w:p>
          <w:p w14:paraId="1EC33B7A" w14:textId="560D1748" w:rsidR="00B84DED" w:rsidRPr="004D0932" w:rsidRDefault="004D0932"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w:t>
            </w:r>
          </w:p>
        </w:tc>
      </w:tr>
      <w:tr w:rsidR="00B84DED" w14:paraId="06FDE540" w14:textId="77777777" w:rsidTr="000636CF">
        <w:trPr>
          <w:trHeight w:val="57"/>
        </w:trPr>
        <w:tc>
          <w:tcPr>
            <w:tcW w:w="638" w:type="dxa"/>
          </w:tcPr>
          <w:p w14:paraId="5FA06D98" w14:textId="3CC14C21" w:rsidR="00B84DED" w:rsidRDefault="00B84DED" w:rsidP="00B84DED">
            <w:pPr>
              <w:spacing w:after="0"/>
              <w:jc w:val="both"/>
              <w:rPr>
                <w:rFonts w:eastAsia="ＭＳ 明朝"/>
                <w:sz w:val="22"/>
              </w:rPr>
            </w:pPr>
            <w:r>
              <w:rPr>
                <w:rFonts w:eastAsia="SimSun" w:hint="eastAsia"/>
                <w:sz w:val="22"/>
                <w:lang w:eastAsia="zh-CN"/>
              </w:rPr>
              <w:t>[11]</w:t>
            </w:r>
          </w:p>
        </w:tc>
        <w:tc>
          <w:tcPr>
            <w:tcW w:w="1856" w:type="dxa"/>
          </w:tcPr>
          <w:p w14:paraId="28995C9A" w14:textId="5E925E76" w:rsidR="00B84DED" w:rsidRDefault="00B84DED" w:rsidP="00B84DED">
            <w:pPr>
              <w:spacing w:after="0"/>
              <w:jc w:val="both"/>
              <w:rPr>
                <w:rFonts w:eastAsia="ＭＳ 明朝"/>
                <w:sz w:val="22"/>
                <w:szCs w:val="18"/>
              </w:rPr>
            </w:pPr>
            <w:r>
              <w:rPr>
                <w:rFonts w:eastAsia="SimSun" w:hint="eastAsia"/>
                <w:sz w:val="22"/>
                <w:szCs w:val="18"/>
                <w:lang w:eastAsia="zh-CN"/>
              </w:rPr>
              <w:t>Samsung</w:t>
            </w:r>
          </w:p>
        </w:tc>
        <w:tc>
          <w:tcPr>
            <w:tcW w:w="19889" w:type="dxa"/>
          </w:tcPr>
          <w:p w14:paraId="4073D9C2" w14:textId="77777777" w:rsidR="00D93351" w:rsidRPr="005B6936" w:rsidRDefault="00D93351" w:rsidP="00D93351">
            <w:pPr>
              <w:spacing w:afterLines="50" w:after="120"/>
              <w:rPr>
                <w:rFonts w:ascii="Arial" w:hAnsi="Arial" w:cs="Arial"/>
              </w:rPr>
            </w:pPr>
            <w:r w:rsidRPr="005B6936">
              <w:rPr>
                <w:rFonts w:ascii="Arial" w:hAnsi="Arial" w:cs="Arial"/>
              </w:rPr>
              <w:t xml:space="preserve">Several </w:t>
            </w:r>
            <w:r>
              <w:rPr>
                <w:rFonts w:ascii="Arial" w:hAnsi="Arial" w:cs="Arial"/>
              </w:rPr>
              <w:t xml:space="preserve">FL </w:t>
            </w:r>
            <w:r w:rsidRPr="005B6936">
              <w:rPr>
                <w:rFonts w:ascii="Arial" w:hAnsi="Arial" w:cs="Arial"/>
              </w:rPr>
              <w:t xml:space="preserve">proposals for </w:t>
            </w:r>
            <w:r>
              <w:rPr>
                <w:rFonts w:ascii="Arial" w:hAnsi="Arial" w:cs="Arial"/>
              </w:rPr>
              <w:t xml:space="preserve">UL muting on PUSCH </w:t>
            </w:r>
            <w:r w:rsidRPr="005B6936">
              <w:rPr>
                <w:rFonts w:ascii="Arial" w:hAnsi="Arial" w:cs="Arial"/>
              </w:rPr>
              <w:t xml:space="preserve">were </w:t>
            </w:r>
            <w:r>
              <w:rPr>
                <w:rFonts w:ascii="Arial" w:hAnsi="Arial" w:cs="Arial"/>
              </w:rPr>
              <w:t>discussed [3].</w:t>
            </w:r>
          </w:p>
          <w:tbl>
            <w:tblPr>
              <w:tblStyle w:val="afd"/>
              <w:tblW w:w="0" w:type="auto"/>
              <w:tblLook w:val="04A0" w:firstRow="1" w:lastRow="0" w:firstColumn="1" w:lastColumn="0" w:noHBand="0" w:noVBand="1"/>
            </w:tblPr>
            <w:tblGrid>
              <w:gridCol w:w="20137"/>
            </w:tblGrid>
            <w:tr w:rsidR="00D93351" w14:paraId="172B3F6E" w14:textId="77777777" w:rsidTr="0034763F">
              <w:tc>
                <w:tcPr>
                  <w:tcW w:w="22383" w:type="dxa"/>
                </w:tcPr>
                <w:p w14:paraId="3775ACA3" w14:textId="77777777" w:rsidR="00D93351" w:rsidRPr="00DF7E0B" w:rsidRDefault="00D93351" w:rsidP="00D93351">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1-1-rev2 (based on Rapporteur suggestion, reflecting comments in Thursday online)</w:t>
                  </w:r>
                  <w:r w:rsidRPr="00DF7E0B">
                    <w:rPr>
                      <w:rFonts w:ascii="Times" w:eastAsia="游明朝" w:hAnsi="Times"/>
                      <w:b/>
                      <w:bCs/>
                      <w:szCs w:val="24"/>
                      <w:highlight w:val="yellow"/>
                    </w:rPr>
                    <w:t>:</w:t>
                  </w:r>
                </w:p>
                <w:p w14:paraId="386CB5CB" w14:textId="77777777" w:rsidR="00D93351" w:rsidRPr="00DF7E0B" w:rsidRDefault="00D93351" w:rsidP="00D93351">
                  <w:pPr>
                    <w:spacing w:afterLines="50" w:after="120"/>
                    <w:jc w:val="both"/>
                    <w:rPr>
                      <w:rFonts w:eastAsia="ＭＳ 明朝"/>
                      <w:sz w:val="6"/>
                      <w:szCs w:val="6"/>
                    </w:rPr>
                  </w:pPr>
                  <w:r w:rsidRPr="00DF7E0B">
                    <w:rPr>
                      <w:rFonts w:eastAsia="ＭＳ 明朝"/>
                    </w:rPr>
                    <w:t xml:space="preserve">Introduce following </w:t>
                  </w:r>
                  <w:r w:rsidRPr="00DF7E0B">
                    <w:rPr>
                      <w:rFonts w:eastAsia="ＭＳ 明朝" w:hint="eastAsia"/>
                    </w:rPr>
                    <w:t>FGs for UL resource muting, one for CP-OFDM and the other for DFTS-OFDM</w:t>
                  </w:r>
                  <w:r w:rsidRPr="00DF7E0B">
                    <w:rPr>
                      <w:rFonts w:eastAsia="ＭＳ 明朝" w:hint="eastAsia"/>
                      <w:color w:val="FF0000"/>
                    </w:rPr>
                    <w:t xml:space="preserve">, </w:t>
                  </w:r>
                  <w:r w:rsidRPr="00DF7E0B">
                    <w:rPr>
                      <w:rFonts w:eastAsia="ＭＳ 明朝" w:hint="eastAsia"/>
                      <w:color w:val="FF0000"/>
                      <w:sz w:val="21"/>
                      <w:szCs w:val="21"/>
                    </w:rPr>
                    <w:t>with FFS whether to merge the two rows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917"/>
                    <w:gridCol w:w="5581"/>
                    <w:gridCol w:w="556"/>
                    <w:gridCol w:w="577"/>
                    <w:gridCol w:w="467"/>
                    <w:gridCol w:w="3244"/>
                    <w:gridCol w:w="687"/>
                    <w:gridCol w:w="586"/>
                    <w:gridCol w:w="467"/>
                    <w:gridCol w:w="467"/>
                    <w:gridCol w:w="2646"/>
                    <w:gridCol w:w="1249"/>
                  </w:tblGrid>
                  <w:tr w:rsidR="00D93351" w:rsidRPr="00DF7E0B" w14:paraId="3AC28CB9"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D86F8A6" w14:textId="77777777" w:rsidR="00D93351" w:rsidRPr="00DF7E0B" w:rsidRDefault="00D93351" w:rsidP="00D93351">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X-6</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DFDD237"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UL resource muting </w:t>
                        </w:r>
                        <w:r w:rsidRPr="00DF7E0B">
                          <w:rPr>
                            <w:rFonts w:ascii="Arial" w:eastAsia="ＭＳ 明朝" w:hAnsi="Arial" w:cs="Arial" w:hint="eastAsia"/>
                            <w:color w:val="FF0000"/>
                            <w:sz w:val="18"/>
                            <w:szCs w:val="18"/>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D7686FD"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1. </w:t>
                        </w:r>
                        <w:r w:rsidRPr="00DF7E0B">
                          <w:rPr>
                            <w:rFonts w:ascii="Arial" w:eastAsia="ＭＳ 明朝" w:hAnsi="Arial" w:cs="Arial" w:hint="eastAsia"/>
                            <w:color w:val="000000"/>
                            <w:sz w:val="18"/>
                            <w:szCs w:val="18"/>
                          </w:rPr>
                          <w:t xml:space="preserve">Support </w:t>
                        </w:r>
                        <w:r w:rsidRPr="00DF7E0B">
                          <w:rPr>
                            <w:rFonts w:ascii="Arial" w:eastAsia="游明朝" w:hAnsi="Arial"/>
                            <w:color w:val="FF0000"/>
                            <w:sz w:val="18"/>
                            <w:lang w:eastAsia="en-US"/>
                          </w:rPr>
                          <w:t>semi-static configuration</w:t>
                        </w:r>
                        <w:r w:rsidRPr="00DF7E0B">
                          <w:rPr>
                            <w:rFonts w:ascii="Arial" w:eastAsia="游明朝" w:hAnsi="Arial" w:hint="eastAsia"/>
                            <w:color w:val="FF0000"/>
                            <w:sz w:val="18"/>
                          </w:rPr>
                          <w:t xml:space="preserve"> of time location and frequency location</w:t>
                        </w:r>
                        <w:r w:rsidRPr="00DF7E0B">
                          <w:rPr>
                            <w:rFonts w:ascii="Arial" w:eastAsia="ＭＳ 明朝" w:hAnsi="Arial" w:cs="Arial" w:hint="eastAsia"/>
                            <w:color w:val="000000"/>
                            <w:sz w:val="16"/>
                            <w:szCs w:val="16"/>
                          </w:rPr>
                          <w:t xml:space="preserve"> </w:t>
                        </w:r>
                        <w:r w:rsidRPr="00DF7E0B">
                          <w:rPr>
                            <w:rFonts w:ascii="Arial" w:eastAsia="ＭＳ 明朝" w:hAnsi="Arial" w:cs="Arial" w:hint="eastAsia"/>
                            <w:color w:val="000000"/>
                            <w:sz w:val="18"/>
                            <w:szCs w:val="18"/>
                          </w:rPr>
                          <w:t xml:space="preserve">of UL resource muting </w:t>
                        </w:r>
                        <w:r w:rsidRPr="00DF7E0B">
                          <w:rPr>
                            <w:rFonts w:ascii="Arial" w:eastAsia="ＭＳ 明朝" w:hAnsi="Arial" w:cs="Arial" w:hint="eastAsia"/>
                            <w:color w:val="FF0000"/>
                            <w:sz w:val="18"/>
                            <w:szCs w:val="18"/>
                            <w:highlight w:val="yellow"/>
                          </w:rPr>
                          <w:t>[for CP-OFDM waveform]</w:t>
                        </w:r>
                      </w:p>
                      <w:p w14:paraId="172546E5"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One configurable pattern of up to two UL muting symbols within a slot for DG-PUSCH and Type-</w:t>
                        </w:r>
                        <w:r w:rsidRPr="00DF7E0B">
                          <w:rPr>
                            <w:rFonts w:ascii="Arial" w:eastAsia="ＭＳ 明朝" w:hAnsi="Arial" w:cs="Arial" w:hint="eastAsia"/>
                            <w:color w:val="FF0000"/>
                            <w:sz w:val="18"/>
                            <w:szCs w:val="18"/>
                            <w:highlight w:val="yellow"/>
                          </w:rPr>
                          <w:t>[1/]</w:t>
                        </w:r>
                        <w:r w:rsidRPr="00DF7E0B">
                          <w:rPr>
                            <w:rFonts w:ascii="Arial" w:eastAsia="ＭＳ 明朝" w:hAnsi="Arial" w:cs="Arial" w:hint="eastAsia"/>
                            <w:color w:val="FF0000"/>
                            <w:sz w:val="18"/>
                            <w:szCs w:val="18"/>
                          </w:rPr>
                          <w:t xml:space="preserve">2 CG PUSCH </w:t>
                        </w:r>
                      </w:p>
                      <w:p w14:paraId="0C1D6E66"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A configurable comb offset {0, 1} for the UL muting symbol</w:t>
                        </w:r>
                      </w:p>
                      <w:p w14:paraId="6021032A"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Separate configuration for each of the multiple Type-1 CG PUSCH</w:t>
                        </w:r>
                      </w:p>
                      <w:p w14:paraId="6D83405E"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FFS: Whether this FG implies the support of different muting symbols across the configurations</w:t>
                        </w:r>
                      </w:p>
                      <w:p w14:paraId="5F493561"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2. </w:t>
                        </w:r>
                        <w:r w:rsidRPr="00DF7E0B">
                          <w:rPr>
                            <w:rFonts w:ascii="Arial" w:eastAsia="ＭＳ 明朝" w:hAnsi="Arial" w:cs="Arial"/>
                            <w:color w:val="FF0000"/>
                            <w:sz w:val="18"/>
                            <w:szCs w:val="18"/>
                          </w:rPr>
                          <w:t xml:space="preserve">Support on/off </w:t>
                        </w:r>
                        <w:r w:rsidRPr="00DF7E0B">
                          <w:rPr>
                            <w:rFonts w:ascii="Arial" w:eastAsia="ＭＳ 明朝" w:hAnsi="Arial" w:cs="Arial" w:hint="eastAsia"/>
                            <w:color w:val="FF0000"/>
                            <w:sz w:val="18"/>
                            <w:szCs w:val="18"/>
                          </w:rPr>
                          <w:t xml:space="preserve">indication </w:t>
                        </w:r>
                        <w:r w:rsidRPr="00DF7E0B">
                          <w:rPr>
                            <w:rFonts w:ascii="Arial" w:eastAsia="ＭＳ 明朝" w:hAnsi="Arial" w:cs="Arial"/>
                            <w:color w:val="FF0000"/>
                            <w:sz w:val="18"/>
                            <w:szCs w:val="18"/>
                          </w:rPr>
                          <w:t>of the configured UL muting symbols by TDRA field in DCI for DG-PUSCH and Type-2 CG PUSCH</w:t>
                        </w:r>
                      </w:p>
                      <w:p w14:paraId="1691C559"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3. </w:t>
                        </w:r>
                        <w:r w:rsidRPr="00DF7E0B">
                          <w:rPr>
                            <w:rFonts w:ascii="Arial" w:eastAsia="ＭＳ 明朝" w:hAnsi="Arial" w:cs="Arial"/>
                            <w:color w:val="FF0000"/>
                            <w:sz w:val="18"/>
                            <w:szCs w:val="18"/>
                          </w:rPr>
                          <w:t>Support semi-static determination of UL muting symbols for Type-1 CG PUSCH</w:t>
                        </w:r>
                      </w:p>
                      <w:p w14:paraId="714CAB84" w14:textId="77777777" w:rsidR="00D93351" w:rsidRPr="00DF7E0B" w:rsidRDefault="00D93351" w:rsidP="00D93351">
                        <w:pPr>
                          <w:spacing w:after="0"/>
                          <w:rPr>
                            <w:rFonts w:ascii="Arial" w:eastAsia="ＭＳ 明朝" w:hAnsi="Arial" w:cs="Arial"/>
                            <w:color w:val="FF0000"/>
                            <w:sz w:val="18"/>
                            <w:szCs w:val="18"/>
                          </w:rPr>
                        </w:pPr>
                      </w:p>
                      <w:p w14:paraId="255CCC09" w14:textId="77777777" w:rsidR="00D93351" w:rsidRPr="00DF7E0B" w:rsidRDefault="00D93351" w:rsidP="00D93351">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 other potential component/FG</w:t>
                        </w:r>
                        <w:r w:rsidRPr="00DF7E0B">
                          <w:rPr>
                            <w:rFonts w:ascii="Arial" w:eastAsia="ＭＳ 明朝" w:hAnsi="Arial" w:cs="Arial" w:hint="eastAsia"/>
                            <w:color w:val="FF0000"/>
                            <w:sz w:val="18"/>
                            <w:szCs w:val="18"/>
                            <w:highlight w:val="yellow"/>
                          </w:rPr>
                          <w:t>/additional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40C2A17"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11B7B6BC"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FE9FFDF"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F09E2FB"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UL resource muting </w:t>
                        </w:r>
                        <w:r w:rsidRPr="00DF7E0B">
                          <w:rPr>
                            <w:rFonts w:ascii="Arial" w:eastAsia="ＭＳ 明朝" w:hAnsi="Arial" w:cs="Arial" w:hint="eastAsia"/>
                            <w:color w:val="FF0000"/>
                            <w:sz w:val="18"/>
                            <w:szCs w:val="18"/>
                            <w:highlight w:val="yellow"/>
                          </w:rPr>
                          <w:t>[for CP-OFDM waveform]</w:t>
                        </w:r>
                        <w:r w:rsidRPr="00DF7E0B">
                          <w:rPr>
                            <w:rFonts w:ascii="Arial" w:eastAsia="ＭＳ 明朝" w:hAnsi="Arial" w:cs="Arial" w:hint="eastAsia"/>
                            <w:color w:val="FF0000"/>
                            <w:sz w:val="18"/>
                            <w:szCs w:val="18"/>
                          </w:rPr>
                          <w:t xml:space="preserve"> </w:t>
                        </w:r>
                        <w:r w:rsidRPr="00DF7E0B">
                          <w:rPr>
                            <w:rFonts w:ascii="Arial" w:eastAsia="ＭＳ 明朝" w:hAnsi="Arial" w:cs="Arial" w:hint="eastAsia"/>
                            <w:color w:val="000000"/>
                            <w:sz w:val="18"/>
                            <w:szCs w:val="18"/>
                          </w:rPr>
                          <w:t>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9559047" w14:textId="77777777" w:rsidR="00D93351" w:rsidRPr="00DF7E0B" w:rsidRDefault="00D93351" w:rsidP="00D93351">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28CA626"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8CEB5AD"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D1C9EB1" w14:textId="77777777" w:rsidR="00D93351" w:rsidRPr="00DF7E0B" w:rsidRDefault="00D93351" w:rsidP="00D93351">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E00CBE9" w14:textId="77777777" w:rsidR="00D93351" w:rsidRPr="00DF7E0B" w:rsidRDefault="00D93351" w:rsidP="00D93351">
                        <w:pPr>
                          <w:keepLines/>
                          <w:spacing w:after="0"/>
                          <w:rPr>
                            <w:rFonts w:ascii="Arial" w:eastAsia="游明朝" w:hAnsi="Arial" w:cs="Arial"/>
                            <w:color w:val="FF0000"/>
                            <w:sz w:val="18"/>
                            <w:szCs w:val="18"/>
                          </w:rPr>
                        </w:pPr>
                        <w:r w:rsidRPr="00DF7E0B">
                          <w:rPr>
                            <w:rFonts w:ascii="Arial" w:eastAsia="游明朝" w:hAnsi="Arial" w:cs="Arial" w:hint="eastAsia"/>
                            <w:color w:val="FF0000"/>
                            <w:sz w:val="18"/>
                            <w:szCs w:val="18"/>
                            <w:highlight w:val="yellow"/>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F9B7ACA" w14:textId="77777777" w:rsidR="00D93351" w:rsidRPr="00DF7E0B" w:rsidRDefault="00D93351" w:rsidP="00D93351">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D93351" w:rsidRPr="00DF7E0B" w14:paraId="6EAC3226"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549D5A11"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FF0000"/>
                            <w:sz w:val="18"/>
                            <w:szCs w:val="18"/>
                          </w:rPr>
                          <w:t>[</w:t>
                        </w:r>
                        <w:r w:rsidRPr="00DF7E0B">
                          <w:rPr>
                            <w:rFonts w:ascii="Arial" w:eastAsia="ＭＳ 明朝" w:hAnsi="Arial" w:cs="Arial" w:hint="eastAsia"/>
                            <w:color w:val="000000"/>
                            <w:sz w:val="18"/>
                            <w:szCs w:val="18"/>
                          </w:rPr>
                          <w:t>X-6a</w:t>
                        </w:r>
                        <w:r w:rsidRPr="00DF7E0B">
                          <w:rPr>
                            <w:rFonts w:ascii="Arial" w:eastAsia="ＭＳ 明朝" w:hAnsi="Arial" w:cs="Arial" w:hint="eastAsia"/>
                            <w:color w:val="FF0000"/>
                            <w:sz w:val="18"/>
                            <w:szCs w:val="18"/>
                          </w:rPr>
                          <w:t>]</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3395153E" w14:textId="77777777" w:rsidR="00D93351" w:rsidRPr="00DF7E0B" w:rsidRDefault="00D93351" w:rsidP="00D93351">
                        <w:pPr>
                          <w:keepLines/>
                          <w:spacing w:after="0"/>
                          <w:rPr>
                            <w:rFonts w:ascii="Arial" w:eastAsia="SimSun" w:hAnsi="Arial" w:cs="Arial"/>
                            <w:color w:val="000000"/>
                            <w:sz w:val="18"/>
                            <w:szCs w:val="18"/>
                            <w:lang w:eastAsia="zh-CN"/>
                          </w:rPr>
                        </w:pPr>
                        <w:r w:rsidRPr="00DF7E0B">
                          <w:rPr>
                            <w:rFonts w:ascii="Arial" w:eastAsia="ＭＳ 明朝" w:hAnsi="Arial" w:cs="Arial" w:hint="eastAsia"/>
                            <w:color w:val="FF0000"/>
                            <w:sz w:val="18"/>
                            <w:szCs w:val="18"/>
                          </w:rPr>
                          <w:t>[</w:t>
                        </w:r>
                        <w:r w:rsidRPr="00DF7E0B">
                          <w:rPr>
                            <w:rFonts w:ascii="Arial" w:eastAsia="ＭＳ 明朝" w:hAnsi="Arial" w:cs="Arial" w:hint="eastAsia"/>
                            <w:color w:val="000000"/>
                            <w:sz w:val="18"/>
                            <w:szCs w:val="18"/>
                          </w:rPr>
                          <w:t>UL resource muting for DFTS-OFDM waveform</w:t>
                        </w:r>
                        <w:r w:rsidRPr="00DF7E0B">
                          <w:rPr>
                            <w:rFonts w:ascii="Arial" w:eastAsia="ＭＳ 明朝" w:hAnsi="Arial" w:cs="Arial" w:hint="eastAsia"/>
                            <w:color w:val="FF0000"/>
                            <w:sz w:val="18"/>
                            <w:szCs w:val="18"/>
                          </w:rPr>
                          <w:t>]</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795CC7E8"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1. </w:t>
                        </w:r>
                        <w:r w:rsidRPr="00DF7E0B">
                          <w:rPr>
                            <w:rFonts w:ascii="Arial" w:eastAsia="ＭＳ 明朝" w:hAnsi="Arial" w:cs="Arial" w:hint="eastAsia"/>
                            <w:color w:val="000000"/>
                            <w:sz w:val="18"/>
                            <w:szCs w:val="18"/>
                          </w:rPr>
                          <w:t xml:space="preserve">Support </w:t>
                        </w:r>
                        <w:r w:rsidRPr="00DF7E0B">
                          <w:rPr>
                            <w:rFonts w:ascii="Arial" w:eastAsia="游明朝" w:hAnsi="Arial"/>
                            <w:color w:val="FF0000"/>
                            <w:sz w:val="18"/>
                            <w:lang w:eastAsia="en-US"/>
                          </w:rPr>
                          <w:t>semi-static configuration</w:t>
                        </w:r>
                        <w:r w:rsidRPr="00DF7E0B">
                          <w:rPr>
                            <w:rFonts w:ascii="Arial" w:eastAsia="游明朝" w:hAnsi="Arial" w:hint="eastAsia"/>
                            <w:color w:val="FF0000"/>
                            <w:sz w:val="18"/>
                          </w:rPr>
                          <w:t xml:space="preserve"> of time location and frequency location</w:t>
                        </w:r>
                        <w:r w:rsidRPr="00DF7E0B">
                          <w:rPr>
                            <w:rFonts w:ascii="Arial" w:eastAsia="ＭＳ 明朝" w:hAnsi="Arial" w:cs="Arial" w:hint="eastAsia"/>
                            <w:color w:val="000000"/>
                            <w:sz w:val="16"/>
                            <w:szCs w:val="16"/>
                          </w:rPr>
                          <w:t xml:space="preserve"> </w:t>
                        </w:r>
                        <w:r w:rsidRPr="00DF7E0B">
                          <w:rPr>
                            <w:rFonts w:ascii="Arial" w:eastAsia="ＭＳ 明朝" w:hAnsi="Arial" w:cs="Arial" w:hint="eastAsia"/>
                            <w:color w:val="000000"/>
                            <w:sz w:val="18"/>
                            <w:szCs w:val="18"/>
                          </w:rPr>
                          <w:t xml:space="preserve">of UL resource muting </w:t>
                        </w:r>
                        <w:r w:rsidRPr="00DF7E0B">
                          <w:rPr>
                            <w:rFonts w:ascii="Arial" w:eastAsia="ＭＳ 明朝" w:hAnsi="Arial" w:cs="Arial" w:hint="eastAsia"/>
                            <w:color w:val="FF0000"/>
                            <w:sz w:val="18"/>
                            <w:szCs w:val="18"/>
                          </w:rPr>
                          <w:t>for DFTS-OFDM waveform</w:t>
                        </w:r>
                      </w:p>
                      <w:p w14:paraId="776E0E0F"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Up to two UL muting symbols within a slot for PUSCH</w:t>
                        </w:r>
                      </w:p>
                      <w:p w14:paraId="541E3C2D"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A configurable comb offset {0, 1} for the UL muting symbol</w:t>
                        </w:r>
                      </w:p>
                      <w:p w14:paraId="26F76563"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2. </w:t>
                        </w:r>
                        <w:r w:rsidRPr="00DF7E0B">
                          <w:rPr>
                            <w:rFonts w:ascii="Arial" w:eastAsia="ＭＳ 明朝" w:hAnsi="Arial" w:cs="Arial"/>
                            <w:color w:val="FF0000"/>
                            <w:sz w:val="18"/>
                            <w:szCs w:val="18"/>
                          </w:rPr>
                          <w:t>Support dynamic on/off of the configured UL muting symbols by TDRA field in DCI for DG-PUSCH and Type-2 CG PUSCH</w:t>
                        </w:r>
                      </w:p>
                      <w:p w14:paraId="7BF95509" w14:textId="77777777" w:rsidR="00D93351" w:rsidRPr="00DF7E0B" w:rsidRDefault="00D93351" w:rsidP="00D93351">
                        <w:pPr>
                          <w:spacing w:after="0"/>
                          <w:rPr>
                            <w:rFonts w:ascii="Arial" w:eastAsia="ＭＳ 明朝" w:hAnsi="Arial" w:cs="Arial"/>
                            <w:color w:val="FF0000"/>
                            <w:sz w:val="18"/>
                            <w:szCs w:val="18"/>
                          </w:rPr>
                        </w:pPr>
                        <w:r w:rsidRPr="00DF7E0B">
                          <w:rPr>
                            <w:rFonts w:ascii="Arial" w:eastAsia="ＭＳ 明朝" w:hAnsi="Arial" w:cs="Arial" w:hint="eastAsia"/>
                            <w:color w:val="FF0000"/>
                            <w:sz w:val="18"/>
                            <w:szCs w:val="18"/>
                          </w:rPr>
                          <w:t xml:space="preserve">3. </w:t>
                        </w:r>
                        <w:r w:rsidRPr="00DF7E0B">
                          <w:rPr>
                            <w:rFonts w:ascii="Arial" w:eastAsia="ＭＳ 明朝" w:hAnsi="Arial" w:cs="Arial"/>
                            <w:color w:val="FF0000"/>
                            <w:sz w:val="18"/>
                            <w:szCs w:val="18"/>
                          </w:rPr>
                          <w:t>Support semi-static determination of UL muting symbols for Type-1 CG PUSCH</w:t>
                        </w:r>
                      </w:p>
                      <w:p w14:paraId="274044D0" w14:textId="77777777" w:rsidR="00D93351" w:rsidRPr="00DF7E0B" w:rsidRDefault="00D93351" w:rsidP="00D93351">
                        <w:pPr>
                          <w:spacing w:after="0"/>
                          <w:rPr>
                            <w:rFonts w:ascii="Arial" w:eastAsia="ＭＳ 明朝" w:hAnsi="Arial" w:cs="Arial"/>
                            <w:color w:val="000000"/>
                            <w:sz w:val="18"/>
                            <w:szCs w:val="18"/>
                          </w:rPr>
                        </w:pPr>
                      </w:p>
                      <w:p w14:paraId="679CB3DB" w14:textId="77777777" w:rsidR="00D93351" w:rsidRPr="00DF7E0B" w:rsidRDefault="00D93351" w:rsidP="00D93351">
                        <w:pPr>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01ACBFAA"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5B418DD6"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CEB239B"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63C1F27C" w14:textId="77777777" w:rsidR="00D93351" w:rsidRPr="00DF7E0B" w:rsidRDefault="00D93351" w:rsidP="00D93351">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22805E95" w14:textId="77777777" w:rsidR="00D93351" w:rsidRPr="00DF7E0B" w:rsidRDefault="00D93351" w:rsidP="00D93351">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rPr>
                          <w:t>[</w:t>
                        </w:r>
                        <w:r w:rsidRPr="00DF7E0B">
                          <w:rPr>
                            <w:rFonts w:ascii="Arial" w:eastAsia="SimSun" w:hAnsi="Arial" w:cs="Arial"/>
                            <w:color w:val="000000"/>
                            <w:sz w:val="18"/>
                            <w:szCs w:val="18"/>
                            <w:lang w:eastAsia="zh-CN"/>
                          </w:rPr>
                          <w:t>P</w:t>
                        </w:r>
                        <w:r w:rsidRPr="00DF7E0B">
                          <w:rPr>
                            <w:rFonts w:ascii="Arial" w:eastAsia="SimSun" w:hAnsi="Arial" w:cs="Arial" w:hint="eastAsia"/>
                            <w:color w:val="000000"/>
                            <w:sz w:val="18"/>
                            <w:szCs w:val="18"/>
                            <w:lang w:eastAsia="zh-CN"/>
                          </w:rPr>
                          <w:t>er Band</w:t>
                        </w:r>
                        <w:r w:rsidRPr="00DF7E0B">
                          <w:rPr>
                            <w:rFonts w:ascii="Arial" w:eastAsia="ＭＳ 明朝" w:hAnsi="Arial" w:cs="Arial" w:hint="eastAsia"/>
                            <w:color w:val="000000"/>
                            <w:sz w:val="18"/>
                            <w:szCs w:val="18"/>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31B9444F"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B7E5DCC"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29E11F72" w14:textId="77777777" w:rsidR="00D93351" w:rsidRPr="00DF7E0B" w:rsidRDefault="00D93351" w:rsidP="00D93351">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3C802511" w14:textId="77777777" w:rsidR="00D93351" w:rsidRPr="00DF7E0B" w:rsidRDefault="00D93351" w:rsidP="00D93351">
                        <w:pPr>
                          <w:keepLines/>
                          <w:spacing w:after="0"/>
                          <w:rPr>
                            <w:rFonts w:ascii="Arial" w:eastAsia="SimSun" w:hAnsi="Arial" w:cs="Arial"/>
                            <w:color w:val="000000"/>
                            <w:sz w:val="18"/>
                            <w:szCs w:val="18"/>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1B1AD00D" w14:textId="77777777" w:rsidR="00D93351" w:rsidRPr="00DF7E0B" w:rsidRDefault="00D93351" w:rsidP="00D93351">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5F0CDB2E" w14:textId="77777777" w:rsidR="00D93351" w:rsidRPr="00DF7E0B" w:rsidRDefault="00D93351" w:rsidP="00D93351">
                  <w:pPr>
                    <w:autoSpaceDE/>
                    <w:autoSpaceDN/>
                    <w:spacing w:after="0"/>
                    <w:rPr>
                      <w:rFonts w:ascii="Times" w:eastAsia="游明朝" w:hAnsi="Times"/>
                      <w:szCs w:val="24"/>
                    </w:rPr>
                  </w:pPr>
                </w:p>
                <w:p w14:paraId="0B416BD3" w14:textId="77777777" w:rsidR="00D93351" w:rsidRPr="00DF7E0B" w:rsidRDefault="00D93351" w:rsidP="00D93351">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1-2</w:t>
                  </w:r>
                  <w:r w:rsidRPr="00DF7E0B">
                    <w:rPr>
                      <w:rFonts w:ascii="Times" w:eastAsia="游明朝" w:hAnsi="Times"/>
                      <w:b/>
                      <w:bCs/>
                      <w:szCs w:val="24"/>
                      <w:highlight w:val="yellow"/>
                    </w:rPr>
                    <w:t>:</w:t>
                  </w:r>
                </w:p>
                <w:p w14:paraId="67D237A5" w14:textId="77777777" w:rsidR="00D93351" w:rsidRPr="00DF7E0B" w:rsidRDefault="00D93351" w:rsidP="00D93351">
                  <w:pPr>
                    <w:autoSpaceDE/>
                    <w:autoSpaceDN/>
                    <w:spacing w:after="0"/>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dd the following component in FG X-6 and X-6a for SBFD</w:t>
                  </w:r>
                </w:p>
                <w:p w14:paraId="06ADA56A" w14:textId="77777777" w:rsidR="00D93351" w:rsidRPr="00DF7E0B" w:rsidRDefault="00D93351" w:rsidP="00523E30">
                  <w:pPr>
                    <w:numPr>
                      <w:ilvl w:val="0"/>
                      <w:numId w:val="78"/>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“Up to two UL muting symbols with a configurable comb-2 pattern on muting symbol for PUSCH”</w:t>
                  </w:r>
                </w:p>
                <w:p w14:paraId="4EAF7945" w14:textId="77777777" w:rsidR="00D93351" w:rsidRPr="00DF7E0B" w:rsidRDefault="00D93351" w:rsidP="00D93351">
                  <w:pPr>
                    <w:autoSpaceDE/>
                    <w:autoSpaceDN/>
                    <w:spacing w:after="0"/>
                    <w:rPr>
                      <w:rFonts w:ascii="Times" w:eastAsia="游明朝" w:hAnsi="Times"/>
                      <w:szCs w:val="24"/>
                    </w:rPr>
                  </w:pPr>
                </w:p>
                <w:p w14:paraId="3CCC3AE3" w14:textId="77777777" w:rsidR="00D93351" w:rsidRPr="00DF7E0B" w:rsidRDefault="00D93351" w:rsidP="00D93351">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1-3</w:t>
                  </w:r>
                  <w:r w:rsidRPr="00DF7E0B">
                    <w:rPr>
                      <w:rFonts w:ascii="Times" w:eastAsia="游明朝" w:hAnsi="Times"/>
                      <w:b/>
                      <w:bCs/>
                      <w:szCs w:val="24"/>
                      <w:highlight w:val="yellow"/>
                    </w:rPr>
                    <w:t>:</w:t>
                  </w:r>
                </w:p>
                <w:p w14:paraId="01FBE2BF" w14:textId="77777777" w:rsidR="00D93351" w:rsidRPr="00DF7E0B" w:rsidRDefault="00D93351" w:rsidP="00D93351">
                  <w:pPr>
                    <w:autoSpaceDE/>
                    <w:autoSpaceDN/>
                    <w:spacing w:after="0"/>
                    <w:rPr>
                      <w:rFonts w:ascii="Times" w:eastAsia="游明朝" w:hAnsi="Times"/>
                      <w:szCs w:val="24"/>
                    </w:rPr>
                  </w:pPr>
                  <w:r w:rsidRPr="00DF7E0B">
                    <w:rPr>
                      <w:rFonts w:ascii="Times" w:eastAsia="游明朝" w:hAnsi="Times"/>
                      <w:szCs w:val="24"/>
                    </w:rPr>
                    <w:t>A</w:t>
                  </w:r>
                  <w:r w:rsidRPr="00DF7E0B">
                    <w:rPr>
                      <w:rFonts w:ascii="Times" w:eastAsia="游明朝" w:hAnsi="Times" w:hint="eastAsia"/>
                      <w:szCs w:val="24"/>
                    </w:rPr>
                    <w:t>dd the following component in FG X-6 and X-6a for SBFD</w:t>
                  </w:r>
                </w:p>
                <w:p w14:paraId="3736696B" w14:textId="77777777" w:rsidR="00D93351" w:rsidRPr="00302840" w:rsidRDefault="00D93351" w:rsidP="00523E30">
                  <w:pPr>
                    <w:numPr>
                      <w:ilvl w:val="0"/>
                      <w:numId w:val="78"/>
                    </w:numPr>
                    <w:overflowPunct/>
                    <w:autoSpaceDE/>
                    <w:autoSpaceDN/>
                    <w:adjustRightInd/>
                    <w:spacing w:before="60" w:after="0" w:line="256" w:lineRule="auto"/>
                    <w:jc w:val="both"/>
                    <w:rPr>
                      <w:rFonts w:ascii="Times" w:eastAsia="游明朝" w:hAnsi="Times"/>
                      <w:szCs w:val="24"/>
                    </w:rPr>
                  </w:pPr>
                  <w:r w:rsidRPr="00DF7E0B">
                    <w:rPr>
                      <w:rFonts w:ascii="Times" w:eastAsia="游明朝" w:hAnsi="Times"/>
                      <w:szCs w:val="24"/>
                    </w:rPr>
                    <w:t>“Dynamic ON/OFF of muting by TDRA field in DCI”</w:t>
                  </w:r>
                </w:p>
                <w:p w14:paraId="3D76F1E9" w14:textId="77777777" w:rsidR="00D93351" w:rsidRDefault="00D93351" w:rsidP="00D93351">
                  <w:pPr>
                    <w:autoSpaceDE/>
                    <w:autoSpaceDN/>
                    <w:spacing w:after="0"/>
                    <w:rPr>
                      <w:rFonts w:eastAsiaTheme="minorEastAsia"/>
                      <w:sz w:val="22"/>
                    </w:rPr>
                  </w:pPr>
                </w:p>
              </w:tc>
            </w:tr>
          </w:tbl>
          <w:p w14:paraId="712D12E2" w14:textId="77777777" w:rsidR="00D93351" w:rsidRDefault="00D93351" w:rsidP="00D93351">
            <w:pPr>
              <w:spacing w:afterLines="50" w:after="120"/>
              <w:rPr>
                <w:sz w:val="22"/>
              </w:rPr>
            </w:pPr>
          </w:p>
          <w:p w14:paraId="693A6395" w14:textId="77777777" w:rsidR="00D93351" w:rsidRDefault="00D93351" w:rsidP="00D93351">
            <w:pPr>
              <w:autoSpaceDE/>
              <w:autoSpaceDN/>
              <w:spacing w:after="120" w:line="288" w:lineRule="auto"/>
              <w:rPr>
                <w:rFonts w:ascii="Arial" w:eastAsia="DengXian" w:hAnsi="Arial" w:cs="Arial"/>
                <w:lang w:eastAsia="zh-CN"/>
              </w:rPr>
            </w:pPr>
            <w:r>
              <w:rPr>
                <w:rFonts w:ascii="Arial" w:eastAsia="DengXian" w:hAnsi="Arial" w:cs="Arial"/>
                <w:lang w:eastAsia="zh-CN"/>
              </w:rPr>
              <w:t xml:space="preserve">Regarding </w:t>
            </w:r>
            <w:r w:rsidRPr="002D423D">
              <w:rPr>
                <w:rFonts w:ascii="Arial" w:eastAsia="DengXian" w:hAnsi="Arial" w:cs="Arial"/>
                <w:lang w:eastAsia="zh-CN"/>
              </w:rPr>
              <w:t>Proposal 4-1-1-rev2</w:t>
            </w:r>
            <w:r>
              <w:rPr>
                <w:rFonts w:ascii="Arial" w:eastAsia="DengXian" w:hAnsi="Arial" w:cs="Arial"/>
                <w:lang w:eastAsia="zh-CN"/>
              </w:rPr>
              <w:t xml:space="preserve">, it is critical to provide 2 separate UE capabilities when supporting UL muting for PUSCH for CP-OFDM and DFTS-OFDM, respectively. It can be expected that the UE implementation effort for support of UL muting with DFTS-OFDM is higher, and not preferred. </w:t>
            </w:r>
            <w:r w:rsidRPr="00693E38">
              <w:rPr>
                <w:rFonts w:ascii="Arial" w:eastAsia="DengXian" w:hAnsi="Arial" w:cs="Arial"/>
                <w:lang w:eastAsia="zh-CN"/>
              </w:rPr>
              <w:t xml:space="preserve">RAN1 </w:t>
            </w:r>
            <w:r>
              <w:rPr>
                <w:rFonts w:ascii="Arial" w:eastAsia="DengXian" w:hAnsi="Arial" w:cs="Arial"/>
                <w:lang w:eastAsia="zh-CN"/>
              </w:rPr>
              <w:t xml:space="preserve">therefore </w:t>
            </w:r>
            <w:r w:rsidRPr="00693E38">
              <w:rPr>
                <w:rFonts w:ascii="Arial" w:eastAsia="DengXian" w:hAnsi="Arial" w:cs="Arial"/>
                <w:lang w:eastAsia="zh-CN"/>
              </w:rPr>
              <w:t>agreed to support separate UE capability for CP-OFDM and DFT-S-OFDM</w:t>
            </w:r>
            <w:r>
              <w:rPr>
                <w:rFonts w:ascii="Arial" w:eastAsia="DengXian" w:hAnsi="Arial" w:cs="Arial"/>
                <w:lang w:eastAsia="zh-CN"/>
              </w:rPr>
              <w:t>.</w:t>
            </w:r>
          </w:p>
          <w:p w14:paraId="000B3229" w14:textId="77777777" w:rsidR="00D93351" w:rsidRDefault="00D93351" w:rsidP="00D93351">
            <w:pPr>
              <w:autoSpaceDE/>
              <w:autoSpaceDN/>
              <w:spacing w:after="120" w:line="288" w:lineRule="auto"/>
              <w:rPr>
                <w:rFonts w:ascii="Arial" w:eastAsia="DengXian" w:hAnsi="Arial" w:cs="Arial"/>
                <w:lang w:eastAsia="zh-CN"/>
              </w:rPr>
            </w:pPr>
            <w:r>
              <w:rPr>
                <w:rFonts w:ascii="Arial" w:eastAsia="DengXian" w:hAnsi="Arial" w:cs="Arial"/>
                <w:lang w:eastAsia="zh-CN"/>
              </w:rPr>
              <w:t>Regarding the “</w:t>
            </w:r>
            <w:r w:rsidRPr="002D423D">
              <w:rPr>
                <w:rFonts w:ascii="Arial" w:eastAsia="DengXian" w:hAnsi="Arial" w:cs="Arial"/>
                <w:lang w:eastAsia="zh-CN"/>
              </w:rPr>
              <w:t>FFS: Whether this FG implies the support of different muting symbols across the configurations</w:t>
            </w:r>
            <w:r>
              <w:rPr>
                <w:rFonts w:ascii="Arial" w:eastAsia="DengXian" w:hAnsi="Arial" w:cs="Arial"/>
                <w:lang w:eastAsia="zh-CN"/>
              </w:rPr>
              <w:t>”. It is our understanding that RRC should restrict the possible configuration of muting symbols to one/same set of either 1 or 2 symbol positions according to the indicated TDRA in the DCI. This reflects the spirit of the RAN1 agreement that Option 2 is supported (but not Option 3). Proposal 4-1-3 should therefore be part of the FG X-6 and X-6a component because dynamic ON/OFF of muting the TDRA field is an integral part of that RAN1 agreement.</w:t>
            </w:r>
          </w:p>
          <w:p w14:paraId="488FF901" w14:textId="77777777" w:rsidR="00D93351" w:rsidRDefault="00D93351" w:rsidP="00D93351">
            <w:pPr>
              <w:autoSpaceDE/>
              <w:autoSpaceDN/>
              <w:spacing w:after="120" w:line="288" w:lineRule="auto"/>
              <w:rPr>
                <w:rFonts w:ascii="Arial" w:eastAsia="DengXian" w:hAnsi="Arial" w:cs="Arial"/>
                <w:lang w:eastAsia="zh-CN"/>
              </w:rPr>
            </w:pPr>
            <w:r>
              <w:rPr>
                <w:rFonts w:ascii="Arial" w:eastAsia="DengXian" w:hAnsi="Arial" w:cs="Arial"/>
                <w:lang w:eastAsia="zh-CN"/>
              </w:rPr>
              <w:t>We propose to add the following component to X-6/X-6A: “</w:t>
            </w:r>
            <w:r w:rsidRPr="002C5E1C">
              <w:rPr>
                <w:rFonts w:ascii="Arial" w:eastAsia="DengXian" w:hAnsi="Arial" w:cs="Arial"/>
                <w:lang w:eastAsia="zh-CN"/>
              </w:rPr>
              <w:t xml:space="preserve">Support </w:t>
            </w:r>
            <w:r>
              <w:rPr>
                <w:rFonts w:ascii="Arial" w:eastAsia="DengXian" w:hAnsi="Arial" w:cs="Arial"/>
                <w:lang w:eastAsia="zh-CN"/>
              </w:rPr>
              <w:t xml:space="preserve">1 or 2 </w:t>
            </w:r>
            <w:r w:rsidRPr="002C5E1C">
              <w:rPr>
                <w:rFonts w:ascii="Arial" w:eastAsia="DengXian" w:hAnsi="Arial" w:cs="Arial"/>
                <w:lang w:eastAsia="zh-CN"/>
              </w:rPr>
              <w:t xml:space="preserve">UL muting symbols on PUSCH </w:t>
            </w:r>
            <w:r>
              <w:rPr>
                <w:rFonts w:ascii="Arial" w:eastAsia="DengXian" w:hAnsi="Arial" w:cs="Arial"/>
                <w:lang w:eastAsia="zh-CN"/>
              </w:rPr>
              <w:t xml:space="preserve">&gt; </w:t>
            </w:r>
            <w:r w:rsidRPr="002C5E1C">
              <w:rPr>
                <w:rFonts w:ascii="Arial" w:eastAsia="DengXian" w:hAnsi="Arial" w:cs="Arial"/>
                <w:lang w:eastAsia="zh-CN"/>
              </w:rPr>
              <w:t>7 symbols</w:t>
            </w:r>
            <w:r>
              <w:rPr>
                <w:rFonts w:ascii="Arial" w:eastAsia="DengXian" w:hAnsi="Arial" w:cs="Arial"/>
                <w:lang w:eastAsia="zh-CN"/>
              </w:rPr>
              <w:t xml:space="preserve"> for PUSCH mapping type A”. Support for UL muting on short PUSCH, e.g., &lt;8 symbols is not justified. The gNB can create symbol level scheduling gaps during back-to-back scheduling for CLI estimation/equalization.</w:t>
            </w:r>
          </w:p>
          <w:p w14:paraId="5650785A" w14:textId="77777777" w:rsidR="00D93351" w:rsidRDefault="00D93351" w:rsidP="00D93351">
            <w:pPr>
              <w:autoSpaceDE/>
              <w:autoSpaceDN/>
              <w:spacing w:after="120" w:line="288" w:lineRule="auto"/>
              <w:rPr>
                <w:rFonts w:ascii="Arial" w:eastAsia="DengXian" w:hAnsi="Arial" w:cs="Arial"/>
                <w:lang w:eastAsia="zh-CN"/>
              </w:rPr>
            </w:pPr>
          </w:p>
          <w:p w14:paraId="6825E5C4" w14:textId="77777777" w:rsidR="00D93351" w:rsidRDefault="00D93351" w:rsidP="00D93351">
            <w:pPr>
              <w:spacing w:afterLines="50" w:after="120"/>
              <w:rPr>
                <w:rFonts w:ascii="Arial" w:eastAsia="DengXian" w:hAnsi="Arial" w:cs="Arial"/>
                <w:i/>
                <w:lang w:eastAsia="zh-CN"/>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9</w:t>
            </w:r>
            <w:r w:rsidRPr="00EC64FD">
              <w:rPr>
                <w:rFonts w:ascii="Arial" w:hAnsi="Arial" w:cs="Arial"/>
                <w:i/>
                <w:iCs/>
              </w:rPr>
              <w:t xml:space="preserve">. </w:t>
            </w:r>
            <w:r>
              <w:rPr>
                <w:rFonts w:ascii="Arial" w:hAnsi="Arial" w:cs="Arial"/>
                <w:i/>
                <w:iCs/>
              </w:rPr>
              <w:t xml:space="preserve">Support Proposals </w:t>
            </w:r>
            <w:r w:rsidRPr="002C5E1C">
              <w:rPr>
                <w:rFonts w:ascii="Arial" w:eastAsia="DengXian" w:hAnsi="Arial" w:cs="Arial"/>
                <w:i/>
                <w:lang w:eastAsia="zh-CN"/>
              </w:rPr>
              <w:t>4-1-1-rev2</w:t>
            </w:r>
            <w:r>
              <w:rPr>
                <w:rFonts w:ascii="Arial" w:eastAsia="DengXian" w:hAnsi="Arial" w:cs="Arial"/>
                <w:i/>
                <w:lang w:eastAsia="zh-CN"/>
              </w:rPr>
              <w:t>, 4-1-2 and 4-1-3.</w:t>
            </w:r>
          </w:p>
          <w:p w14:paraId="10EC7E93" w14:textId="77777777" w:rsidR="00D93351" w:rsidRDefault="00D93351" w:rsidP="00D93351">
            <w:pPr>
              <w:autoSpaceDE/>
              <w:autoSpaceDN/>
              <w:spacing w:after="120"/>
              <w:ind w:left="1277" w:hangingChars="638" w:hanging="1277"/>
              <w:rPr>
                <w:rFonts w:ascii="Arial" w:eastAsia="SimSun" w:hAnsi="Arial" w:cs="Arial"/>
                <w:bCs/>
                <w:i/>
                <w:lang w:eastAsia="zh-CN"/>
              </w:rPr>
            </w:pPr>
            <w:r w:rsidRPr="00A05449">
              <w:rPr>
                <w:rFonts w:ascii="Arial" w:eastAsia="Batang" w:hAnsi="Arial" w:cs="Arial"/>
                <w:b/>
                <w:i/>
              </w:rPr>
              <w:t xml:space="preserve">Proposal 10. </w:t>
            </w:r>
            <w:r w:rsidRPr="00A05449">
              <w:rPr>
                <w:rFonts w:ascii="Arial" w:eastAsia="Batang" w:hAnsi="Arial" w:cs="Arial"/>
                <w:bCs/>
                <w:i/>
              </w:rPr>
              <w:t>Add the following component to FG X-6/X-6A: “Support 1 or 2 UL muting symbols on PUSCH &gt; 7 symbols for PUSCH mapping type A”</w:t>
            </w:r>
          </w:p>
          <w:tbl>
            <w:tblPr>
              <w:tblStyle w:val="afd"/>
              <w:tblW w:w="0" w:type="auto"/>
              <w:tblLook w:val="04A0" w:firstRow="1" w:lastRow="0" w:firstColumn="1" w:lastColumn="0" w:noHBand="0" w:noVBand="1"/>
            </w:tblPr>
            <w:tblGrid>
              <w:gridCol w:w="13950"/>
            </w:tblGrid>
            <w:tr w:rsidR="009351C0" w14:paraId="4837DDBA" w14:textId="77777777" w:rsidTr="0034763F">
              <w:tc>
                <w:tcPr>
                  <w:tcW w:w="13950" w:type="dxa"/>
                </w:tcPr>
                <w:p w14:paraId="7881D2FF" w14:textId="77777777" w:rsidR="009351C0" w:rsidRPr="006F0240" w:rsidRDefault="009351C0" w:rsidP="009351C0">
                  <w:pPr>
                    <w:autoSpaceDE/>
                    <w:autoSpaceDN/>
                    <w:spacing w:after="0"/>
                    <w:rPr>
                      <w:rFonts w:ascii="Times" w:hAnsi="Times"/>
                      <w:b/>
                      <w:bCs/>
                    </w:rPr>
                  </w:pPr>
                  <w:r w:rsidRPr="006F0240">
                    <w:rPr>
                      <w:rFonts w:ascii="Times" w:hAnsi="Times"/>
                      <w:b/>
                      <w:bCs/>
                      <w:highlight w:val="green"/>
                    </w:rPr>
                    <w:t>Agreement</w:t>
                  </w:r>
                  <w:r>
                    <w:rPr>
                      <w:rFonts w:ascii="Times" w:hAnsi="Times"/>
                      <w:b/>
                      <w:bCs/>
                      <w:highlight w:val="green"/>
                    </w:rPr>
                    <w:t xml:space="preserve"> (RAN1#116)</w:t>
                  </w:r>
                </w:p>
                <w:p w14:paraId="278875AD" w14:textId="77777777" w:rsidR="009351C0" w:rsidRPr="006F0240" w:rsidRDefault="009351C0" w:rsidP="009351C0">
                  <w:pPr>
                    <w:autoSpaceDE/>
                    <w:autoSpaceDN/>
                    <w:spacing w:after="0"/>
                    <w:rPr>
                      <w:rFonts w:ascii="Times" w:hAnsi="Times"/>
                      <w:bCs/>
                      <w:lang w:eastAsia="en-US"/>
                    </w:rPr>
                  </w:pPr>
                  <w:r w:rsidRPr="006F0240">
                    <w:rPr>
                      <w:rFonts w:ascii="Times" w:hAnsi="Times"/>
                      <w:lang w:eastAsia="en-US"/>
                    </w:rPr>
                    <w:t xml:space="preserve">If non-transparent UL resource muting is supported for </w:t>
                  </w:r>
                  <w:r w:rsidRPr="006F0240">
                    <w:rPr>
                      <w:rFonts w:ascii="Times" w:eastAsia="SimSun" w:hAnsi="Times"/>
                      <w:lang w:eastAsia="en-US"/>
                    </w:rPr>
                    <w:t>gNB-to-gNB CLI handling</w:t>
                  </w:r>
                  <w:r w:rsidRPr="006F0240">
                    <w:rPr>
                      <w:rFonts w:ascii="Times" w:hAnsi="Times"/>
                      <w:lang w:eastAsia="en-US"/>
                    </w:rPr>
                    <w:t xml:space="preserve">, </w:t>
                  </w:r>
                  <w:r w:rsidRPr="006F0240">
                    <w:rPr>
                      <w:rFonts w:ascii="Times" w:hAnsi="Times" w:hint="eastAsia"/>
                      <w:lang w:eastAsia="en-US"/>
                    </w:rPr>
                    <w:t>Option</w:t>
                  </w:r>
                  <w:r w:rsidRPr="006F0240">
                    <w:rPr>
                      <w:rFonts w:ascii="Times" w:hAnsi="Times"/>
                      <w:lang w:eastAsia="en-US"/>
                    </w:rPr>
                    <w:t xml:space="preserve"> 1 </w:t>
                  </w:r>
                  <w:r w:rsidRPr="006F0240">
                    <w:rPr>
                      <w:rFonts w:ascii="Times" w:hAnsi="Times" w:hint="eastAsia"/>
                      <w:lang w:eastAsia="en-US"/>
                    </w:rPr>
                    <w:t>is</w:t>
                  </w:r>
                  <w:r w:rsidRPr="006F0240">
                    <w:rPr>
                      <w:rFonts w:ascii="Times" w:hAnsi="Times"/>
                      <w:lang w:eastAsia="en-US"/>
                    </w:rPr>
                    <w:t xml:space="preserve"> </w:t>
                  </w:r>
                  <w:r w:rsidRPr="006F0240">
                    <w:rPr>
                      <w:rFonts w:ascii="Times" w:eastAsia="SimSun" w:hAnsi="Times"/>
                      <w:lang w:eastAsia="en-US"/>
                    </w:rPr>
                    <w:t>recommended to be specified</w:t>
                  </w:r>
                </w:p>
                <w:p w14:paraId="39173D33" w14:textId="77777777" w:rsidR="009351C0" w:rsidRPr="006F0240" w:rsidRDefault="009351C0" w:rsidP="00523E30">
                  <w:pPr>
                    <w:numPr>
                      <w:ilvl w:val="0"/>
                      <w:numId w:val="79"/>
                    </w:numPr>
                    <w:suppressAutoHyphens/>
                    <w:overflowPunct/>
                    <w:autoSpaceDE/>
                    <w:autoSpaceDN/>
                    <w:adjustRightInd/>
                    <w:snapToGrid w:val="0"/>
                    <w:spacing w:after="0"/>
                    <w:ind w:left="714" w:hanging="357"/>
                    <w:rPr>
                      <w:rFonts w:ascii="Times" w:hAnsi="Times"/>
                      <w:bCs/>
                      <w:lang w:eastAsia="en-US"/>
                    </w:rPr>
                  </w:pPr>
                  <w:r w:rsidRPr="006F0240">
                    <w:rPr>
                      <w:rFonts w:ascii="Times" w:hAnsi="Times"/>
                      <w:b/>
                      <w:lang w:eastAsia="en-US"/>
                    </w:rPr>
                    <w:t>Option 1</w:t>
                  </w:r>
                  <w:r w:rsidRPr="006F0240">
                    <w:rPr>
                      <w:rFonts w:ascii="Times" w:hAnsi="Times"/>
                      <w:bCs/>
                      <w:lang w:eastAsia="en-US"/>
                    </w:rPr>
                    <w:t>: Comb-2 for both DFT-S-OFDM and CP-OFDM</w:t>
                  </w:r>
                </w:p>
                <w:p w14:paraId="4B938EB7" w14:textId="77777777" w:rsidR="009351C0" w:rsidRPr="006F0240" w:rsidRDefault="009351C0" w:rsidP="00523E30">
                  <w:pPr>
                    <w:numPr>
                      <w:ilvl w:val="0"/>
                      <w:numId w:val="79"/>
                    </w:numPr>
                    <w:suppressAutoHyphens/>
                    <w:overflowPunct/>
                    <w:autoSpaceDE/>
                    <w:autoSpaceDN/>
                    <w:snapToGrid w:val="0"/>
                    <w:spacing w:after="0"/>
                    <w:ind w:left="714" w:hanging="357"/>
                    <w:rPr>
                      <w:rFonts w:eastAsia="SimSun"/>
                    </w:rPr>
                  </w:pPr>
                  <w:r w:rsidRPr="006F0240">
                    <w:rPr>
                      <w:rFonts w:eastAsia="SimSun" w:hint="eastAsia"/>
                    </w:rPr>
                    <w:t>N</w:t>
                  </w:r>
                  <w:r w:rsidRPr="006F0240">
                    <w:rPr>
                      <w:rFonts w:eastAsia="SimSun"/>
                    </w:rPr>
                    <w:t>ote: Additional details can be discussed within RAN1#117.</w:t>
                  </w:r>
                </w:p>
                <w:p w14:paraId="76D6DD5E" w14:textId="77777777" w:rsidR="009351C0" w:rsidRPr="006F0240" w:rsidRDefault="009351C0" w:rsidP="00523E30">
                  <w:pPr>
                    <w:numPr>
                      <w:ilvl w:val="0"/>
                      <w:numId w:val="79"/>
                    </w:numPr>
                    <w:suppressAutoHyphens/>
                    <w:overflowPunct/>
                    <w:autoSpaceDE/>
                    <w:autoSpaceDN/>
                    <w:snapToGrid w:val="0"/>
                    <w:spacing w:after="0"/>
                    <w:ind w:left="714" w:hanging="357"/>
                    <w:rPr>
                      <w:rFonts w:eastAsia="SimSun"/>
                    </w:rPr>
                  </w:pPr>
                  <w:r w:rsidRPr="006F0240">
                    <w:rPr>
                      <w:rFonts w:eastAsia="SimSun" w:hint="eastAsia"/>
                    </w:rPr>
                    <w:t>N</w:t>
                  </w:r>
                  <w:r w:rsidRPr="006F0240">
                    <w:rPr>
                      <w:rFonts w:eastAsia="SimSun"/>
                    </w:rPr>
                    <w:t>ote: Power boosting is assumed for REs in the symbol with UL resource muting. FFS: Details.</w:t>
                  </w:r>
                </w:p>
                <w:p w14:paraId="2BF745A7" w14:textId="77777777" w:rsidR="009351C0" w:rsidRPr="00693E38" w:rsidRDefault="009351C0" w:rsidP="00523E30">
                  <w:pPr>
                    <w:numPr>
                      <w:ilvl w:val="0"/>
                      <w:numId w:val="79"/>
                    </w:numPr>
                    <w:suppressAutoHyphens/>
                    <w:overflowPunct/>
                    <w:autoSpaceDE/>
                    <w:autoSpaceDN/>
                    <w:adjustRightInd/>
                    <w:snapToGrid w:val="0"/>
                    <w:spacing w:after="0"/>
                    <w:rPr>
                      <w:rFonts w:eastAsia="SimSun"/>
                    </w:rPr>
                  </w:pPr>
                  <w:r w:rsidRPr="006F0240">
                    <w:rPr>
                      <w:rFonts w:eastAsia="SimSun"/>
                    </w:rPr>
                    <w:t>Above is subject to separate UE capability (including separate capabilities for DFT-S-OFDM and CP-OFDM).</w:t>
                  </w:r>
                </w:p>
              </w:tc>
            </w:tr>
          </w:tbl>
          <w:p w14:paraId="2241FC0B" w14:textId="77777777" w:rsidR="009351C0" w:rsidRDefault="009351C0" w:rsidP="009351C0">
            <w:pPr>
              <w:autoSpaceDE/>
              <w:autoSpaceDN/>
              <w:spacing w:after="120" w:line="288" w:lineRule="auto"/>
              <w:rPr>
                <w:rFonts w:ascii="Arial" w:eastAsia="DengXian" w:hAnsi="Arial" w:cs="Arial"/>
                <w:lang w:eastAsia="zh-CN"/>
              </w:rPr>
            </w:pPr>
          </w:p>
          <w:tbl>
            <w:tblPr>
              <w:tblStyle w:val="afd"/>
              <w:tblW w:w="0" w:type="auto"/>
              <w:tblLook w:val="04A0" w:firstRow="1" w:lastRow="0" w:firstColumn="1" w:lastColumn="0" w:noHBand="0" w:noVBand="1"/>
            </w:tblPr>
            <w:tblGrid>
              <w:gridCol w:w="13950"/>
            </w:tblGrid>
            <w:tr w:rsidR="009351C0" w14:paraId="50A7152A" w14:textId="77777777" w:rsidTr="0034763F">
              <w:tc>
                <w:tcPr>
                  <w:tcW w:w="13950" w:type="dxa"/>
                </w:tcPr>
                <w:p w14:paraId="586EF2CF" w14:textId="77777777" w:rsidR="009351C0" w:rsidRPr="002C5E1C" w:rsidRDefault="009351C0" w:rsidP="009351C0">
                  <w:pPr>
                    <w:autoSpaceDE/>
                    <w:autoSpaceDN/>
                    <w:spacing w:after="0"/>
                    <w:rPr>
                      <w:rFonts w:ascii="Times" w:hAnsi="Times" w:cs="Times"/>
                      <w:b/>
                      <w:bCs/>
                      <w:szCs w:val="24"/>
                      <w:lang w:eastAsia="x-none"/>
                    </w:rPr>
                  </w:pPr>
                  <w:r w:rsidRPr="002C5E1C">
                    <w:rPr>
                      <w:rFonts w:ascii="Times" w:hAnsi="Times" w:cs="Times"/>
                      <w:b/>
                      <w:bCs/>
                      <w:szCs w:val="24"/>
                      <w:highlight w:val="green"/>
                      <w:lang w:eastAsia="x-none"/>
                    </w:rPr>
                    <w:t>Agreement</w:t>
                  </w:r>
                  <w:r>
                    <w:rPr>
                      <w:rFonts w:ascii="Times" w:hAnsi="Times" w:cs="Times"/>
                      <w:b/>
                      <w:bCs/>
                      <w:szCs w:val="24"/>
                      <w:highlight w:val="green"/>
                      <w:lang w:eastAsia="x-none"/>
                    </w:rPr>
                    <w:t xml:space="preserve"> (RAN1#119)</w:t>
                  </w:r>
                </w:p>
                <w:p w14:paraId="3365CD9C" w14:textId="77777777" w:rsidR="009351C0" w:rsidRPr="002C5E1C" w:rsidRDefault="009351C0" w:rsidP="009351C0">
                  <w:pPr>
                    <w:spacing w:after="0"/>
                    <w:rPr>
                      <w:rFonts w:ascii="Times" w:eastAsia="SimSun" w:hAnsi="Times" w:cs="Times"/>
                      <w:szCs w:val="24"/>
                      <w:lang w:eastAsia="en-US"/>
                    </w:rPr>
                  </w:pPr>
                  <w:r w:rsidRPr="002C5E1C">
                    <w:rPr>
                      <w:rFonts w:ascii="Times" w:eastAsia="SimSun" w:hAnsi="Times" w:cs="Times"/>
                      <w:szCs w:val="24"/>
                      <w:lang w:eastAsia="en-US"/>
                    </w:rPr>
                    <w:t>To determine the time location of UL muting symbol(s) in a slot for a PUSCH, the following option is selected for DG PUSCH and Type 2 CG PUSCH</w:t>
                  </w:r>
                </w:p>
                <w:p w14:paraId="638DAE6A" w14:textId="77777777" w:rsidR="009351C0" w:rsidRPr="002C5E1C" w:rsidRDefault="009351C0" w:rsidP="00523E30">
                  <w:pPr>
                    <w:numPr>
                      <w:ilvl w:val="0"/>
                      <w:numId w:val="80"/>
                    </w:numPr>
                    <w:autoSpaceDE/>
                    <w:autoSpaceDN/>
                    <w:adjustRightInd/>
                    <w:spacing w:after="0"/>
                    <w:rPr>
                      <w:rFonts w:ascii="Times" w:eastAsia="SimSun" w:hAnsi="Times" w:cs="Times"/>
                      <w:szCs w:val="24"/>
                      <w:lang w:eastAsia="en-GB"/>
                    </w:rPr>
                  </w:pPr>
                  <w:r w:rsidRPr="002C5E1C">
                    <w:rPr>
                      <w:rFonts w:ascii="Times" w:eastAsia="SimSun" w:hAnsi="Times" w:cs="Times"/>
                      <w:szCs w:val="24"/>
                      <w:lang w:eastAsia="en-GB"/>
                    </w:rPr>
                    <w:t>Option 2: The</w:t>
                  </w:r>
                  <w:r w:rsidRPr="002C5E1C">
                    <w:rPr>
                      <w:rFonts w:ascii="Times" w:eastAsia="SimSun" w:hAnsi="Times" w:cs="Times"/>
                      <w:color w:val="FF0000"/>
                      <w:szCs w:val="24"/>
                      <w:lang w:eastAsia="en-GB"/>
                    </w:rPr>
                    <w:t xml:space="preserve"> </w:t>
                  </w:r>
                  <w:r w:rsidRPr="002C5E1C">
                    <w:rPr>
                      <w:rFonts w:ascii="Times" w:eastAsia="SimSun" w:hAnsi="Times" w:cs="Times"/>
                      <w:szCs w:val="24"/>
                      <w:lang w:eastAsia="en-GB"/>
                    </w:rPr>
                    <w:t>time location of each of one or two UL muting symbols is semi-statically configured, and muting all of the semi-statically configured time location of UL muting symbol(s) can be dynamically turned ON/OFF by TDRA field in DCI</w:t>
                  </w:r>
                  <w:r>
                    <w:rPr>
                      <w:rFonts w:ascii="Times" w:eastAsia="SimSun" w:hAnsi="Times" w:cs="Times"/>
                      <w:szCs w:val="24"/>
                      <w:lang w:eastAsia="en-GB"/>
                    </w:rPr>
                    <w:t>.</w:t>
                  </w:r>
                </w:p>
                <w:p w14:paraId="4D69030E" w14:textId="77777777" w:rsidR="009351C0" w:rsidRPr="00693E38" w:rsidRDefault="009351C0" w:rsidP="009351C0">
                  <w:pPr>
                    <w:suppressAutoHyphens/>
                    <w:autoSpaceDE/>
                    <w:autoSpaceDN/>
                    <w:snapToGrid w:val="0"/>
                    <w:spacing w:after="0"/>
                    <w:rPr>
                      <w:rFonts w:eastAsia="SimSun"/>
                    </w:rPr>
                  </w:pPr>
                </w:p>
              </w:tc>
            </w:tr>
          </w:tbl>
          <w:p w14:paraId="15B32424" w14:textId="77777777" w:rsidR="009351C0" w:rsidRPr="009351C0" w:rsidRDefault="009351C0" w:rsidP="00D93351">
            <w:pPr>
              <w:autoSpaceDE/>
              <w:autoSpaceDN/>
              <w:spacing w:after="120"/>
              <w:ind w:left="1281" w:hangingChars="638" w:hanging="1281"/>
              <w:rPr>
                <w:rFonts w:ascii="Arial" w:eastAsia="SimSun" w:hAnsi="Arial" w:cs="Arial"/>
                <w:b/>
                <w:i/>
                <w:lang w:eastAsia="zh-CN"/>
              </w:rPr>
            </w:pPr>
          </w:p>
          <w:p w14:paraId="23AC554F" w14:textId="77777777" w:rsidR="00F147C7" w:rsidRDefault="00F147C7" w:rsidP="00F147C7">
            <w:pPr>
              <w:autoSpaceDE/>
              <w:autoSpaceDN/>
              <w:spacing w:after="120" w:line="288" w:lineRule="auto"/>
              <w:rPr>
                <w:rFonts w:ascii="Arial" w:eastAsia="DengXian" w:hAnsi="Arial" w:cs="Arial"/>
                <w:lang w:eastAsia="zh-CN"/>
              </w:rPr>
            </w:pPr>
            <w:r>
              <w:rPr>
                <w:rFonts w:ascii="Arial" w:eastAsia="DengXian" w:hAnsi="Arial" w:cs="Arial"/>
                <w:lang w:eastAsia="zh-CN"/>
              </w:rPr>
              <w:t>In addition, we propose the following FG/component X-7. We consider gNB CLI estimation/equalization as not meaningfully quantified for now to justify support of UL muting in the non-PDSCH/PUSCH region. For PDSCH mapping type A, placement of the first UL muting symbol before the front-loaded DMRS where CSI may occur can somewhat reduce the UE implementation burden.</w:t>
            </w:r>
          </w:p>
          <w:p w14:paraId="2551760B" w14:textId="77777777" w:rsidR="00F147C7" w:rsidRPr="002D423D" w:rsidRDefault="00F147C7" w:rsidP="00F147C7">
            <w:pPr>
              <w:autoSpaceDE/>
              <w:autoSpaceDN/>
              <w:spacing w:after="120" w:line="288" w:lineRule="auto"/>
              <w:rPr>
                <w:rFonts w:ascii="Arial" w:eastAsia="DengXian" w:hAnsi="Arial" w:cs="Arial"/>
                <w:lang w:eastAsia="zh-CN"/>
              </w:rPr>
            </w:pPr>
          </w:p>
          <w:p w14:paraId="412A3C44" w14:textId="77777777" w:rsidR="00F147C7" w:rsidRPr="00A05449" w:rsidRDefault="00F147C7" w:rsidP="00F147C7">
            <w:pPr>
              <w:autoSpaceDE/>
              <w:autoSpaceDN/>
              <w:spacing w:after="120"/>
              <w:ind w:left="1277" w:hangingChars="638" w:hanging="1277"/>
              <w:rPr>
                <w:rFonts w:ascii="Arial" w:eastAsia="Batang" w:hAnsi="Arial" w:cs="Arial"/>
                <w:bCs/>
                <w:i/>
              </w:rPr>
            </w:pPr>
            <w:r w:rsidRPr="00A05449">
              <w:rPr>
                <w:rFonts w:ascii="Arial" w:eastAsia="Batang" w:hAnsi="Arial" w:cs="Arial"/>
                <w:b/>
                <w:i/>
              </w:rPr>
              <w:t xml:space="preserve">Proposal 11. </w:t>
            </w:r>
            <w:r w:rsidRPr="00A05449">
              <w:rPr>
                <w:rFonts w:ascii="Arial" w:eastAsia="Batang" w:hAnsi="Arial" w:cs="Arial"/>
                <w:bCs/>
                <w:i/>
              </w:rPr>
              <w:t>Support a new FG X-7 “Support for 1 muted symbol before FL DMRS of a PUSCH mapping type A”.</w:t>
            </w:r>
          </w:p>
          <w:tbl>
            <w:tblPr>
              <w:tblW w:w="13745" w:type="dxa"/>
              <w:tblCellMar>
                <w:left w:w="99" w:type="dxa"/>
                <w:right w:w="99" w:type="dxa"/>
              </w:tblCellMar>
              <w:tblLook w:val="04A0" w:firstRow="1" w:lastRow="0" w:firstColumn="1" w:lastColumn="0" w:noHBand="0" w:noVBand="1"/>
            </w:tblPr>
            <w:tblGrid>
              <w:gridCol w:w="669"/>
              <w:gridCol w:w="1319"/>
              <w:gridCol w:w="5339"/>
              <w:gridCol w:w="1239"/>
              <w:gridCol w:w="1716"/>
              <w:gridCol w:w="1574"/>
              <w:gridCol w:w="1889"/>
            </w:tblGrid>
            <w:tr w:rsidR="00F147C7" w:rsidRPr="00DA28AD" w14:paraId="6C3D065D" w14:textId="77777777" w:rsidTr="0034763F">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6E65B"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Index</w:t>
                  </w:r>
                </w:p>
              </w:tc>
              <w:tc>
                <w:tcPr>
                  <w:tcW w:w="1319" w:type="dxa"/>
                  <w:tcBorders>
                    <w:top w:val="single" w:sz="4" w:space="0" w:color="auto"/>
                    <w:left w:val="nil"/>
                    <w:bottom w:val="single" w:sz="4" w:space="0" w:color="auto"/>
                    <w:right w:val="single" w:sz="4" w:space="0" w:color="auto"/>
                  </w:tcBorders>
                  <w:shd w:val="clear" w:color="auto" w:fill="auto"/>
                  <w:vAlign w:val="center"/>
                  <w:hideMark/>
                </w:tcPr>
                <w:p w14:paraId="7CCFE8E0"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Feature group</w:t>
                  </w:r>
                </w:p>
              </w:tc>
              <w:tc>
                <w:tcPr>
                  <w:tcW w:w="5339" w:type="dxa"/>
                  <w:tcBorders>
                    <w:top w:val="single" w:sz="4" w:space="0" w:color="auto"/>
                    <w:left w:val="nil"/>
                    <w:bottom w:val="single" w:sz="4" w:space="0" w:color="auto"/>
                    <w:right w:val="single" w:sz="4" w:space="0" w:color="auto"/>
                  </w:tcBorders>
                  <w:shd w:val="clear" w:color="auto" w:fill="auto"/>
                  <w:vAlign w:val="center"/>
                  <w:hideMark/>
                </w:tcPr>
                <w:p w14:paraId="4F25E5F1"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Components</w:t>
                  </w:r>
                </w:p>
              </w:tc>
              <w:tc>
                <w:tcPr>
                  <w:tcW w:w="1239" w:type="dxa"/>
                  <w:tcBorders>
                    <w:top w:val="single" w:sz="4" w:space="0" w:color="auto"/>
                    <w:left w:val="nil"/>
                    <w:bottom w:val="single" w:sz="4" w:space="0" w:color="auto"/>
                    <w:right w:val="single" w:sz="4" w:space="0" w:color="auto"/>
                  </w:tcBorders>
                  <w:shd w:val="clear" w:color="auto" w:fill="auto"/>
                  <w:vAlign w:val="center"/>
                  <w:hideMark/>
                </w:tcPr>
                <w:p w14:paraId="7BF31F18"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Prerequisite feature groups</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14:paraId="38FCE60A" w14:textId="77777777" w:rsidR="00F147C7" w:rsidRPr="00DA28AD" w:rsidRDefault="00F147C7" w:rsidP="00F147C7">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Consequence if the feature is not supported by the UE</w:t>
                  </w:r>
                </w:p>
              </w:tc>
              <w:tc>
                <w:tcPr>
                  <w:tcW w:w="1574" w:type="dxa"/>
                  <w:tcBorders>
                    <w:top w:val="single" w:sz="4" w:space="0" w:color="auto"/>
                    <w:left w:val="nil"/>
                    <w:bottom w:val="single" w:sz="4" w:space="0" w:color="auto"/>
                    <w:right w:val="single" w:sz="4" w:space="0" w:color="auto"/>
                  </w:tcBorders>
                  <w:shd w:val="clear" w:color="auto" w:fill="auto"/>
                  <w:vAlign w:val="center"/>
                  <w:hideMark/>
                </w:tcPr>
                <w:p w14:paraId="5911CD19" w14:textId="77777777" w:rsidR="00F147C7" w:rsidRPr="00DA28AD" w:rsidRDefault="00F147C7" w:rsidP="00F147C7">
                  <w:pPr>
                    <w:autoSpaceDE/>
                    <w:autoSpaceDN/>
                    <w:spacing w:after="0"/>
                    <w:jc w:val="center"/>
                    <w:rPr>
                      <w:rFonts w:ascii="Arial" w:eastAsia="Malgun Gothic" w:hAnsi="Arial" w:cs="Arial"/>
                      <w:b/>
                      <w:bCs/>
                      <w:color w:val="000000"/>
                      <w:sz w:val="18"/>
                      <w:szCs w:val="18"/>
                    </w:rPr>
                  </w:pPr>
                  <w:r w:rsidRPr="00DA28AD">
                    <w:rPr>
                      <w:rFonts w:ascii="Arial" w:eastAsia="Malgun Gothic" w:hAnsi="Arial" w:cs="Arial"/>
                      <w:b/>
                      <w:bCs/>
                      <w:color w:val="000000"/>
                      <w:sz w:val="18"/>
                      <w:szCs w:val="18"/>
                    </w:rPr>
                    <w:t>Need of FR1/FR2 differentiation</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AF60C27" w14:textId="77777777" w:rsidR="00F147C7" w:rsidRPr="00DA28AD" w:rsidRDefault="00F147C7" w:rsidP="00F147C7">
                  <w:pPr>
                    <w:autoSpaceDE/>
                    <w:autoSpaceDN/>
                    <w:spacing w:after="0"/>
                    <w:rPr>
                      <w:rFonts w:ascii="Arial" w:eastAsia="Malgun Gothic" w:hAnsi="Arial" w:cs="Arial"/>
                      <w:b/>
                      <w:bCs/>
                      <w:color w:val="000000"/>
                      <w:sz w:val="18"/>
                      <w:szCs w:val="18"/>
                    </w:rPr>
                  </w:pPr>
                  <w:r w:rsidRPr="00DA28AD">
                    <w:rPr>
                      <w:rFonts w:ascii="Arial" w:eastAsia="Malgun Gothic" w:hAnsi="Arial" w:cs="Arial"/>
                      <w:b/>
                      <w:bCs/>
                      <w:color w:val="000000"/>
                      <w:sz w:val="18"/>
                      <w:szCs w:val="18"/>
                    </w:rPr>
                    <w:t>Mandatory/Optional</w:t>
                  </w:r>
                </w:p>
              </w:tc>
            </w:tr>
            <w:tr w:rsidR="00F147C7" w:rsidRPr="00DA28AD" w14:paraId="3E441EC8" w14:textId="77777777" w:rsidTr="0034763F">
              <w:trPr>
                <w:trHeight w:val="2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tcPr>
                <w:p w14:paraId="7C2A0196" w14:textId="77777777" w:rsidR="00F147C7" w:rsidRDefault="00F147C7" w:rsidP="00F147C7">
                  <w:pPr>
                    <w:autoSpaceDE/>
                    <w:autoSpaceDN/>
                    <w:spacing w:after="0"/>
                    <w:jc w:val="center"/>
                    <w:rPr>
                      <w:rFonts w:ascii="Arial" w:eastAsia="Malgun Gothic" w:hAnsi="Arial" w:cs="Arial"/>
                      <w:color w:val="000000"/>
                      <w:sz w:val="18"/>
                      <w:szCs w:val="18"/>
                    </w:rPr>
                  </w:pPr>
                  <w:r>
                    <w:rPr>
                      <w:rFonts w:ascii="Arial" w:eastAsia="Malgun Gothic" w:hAnsi="Arial" w:cs="Arial" w:hint="eastAsia"/>
                      <w:color w:val="000000"/>
                      <w:sz w:val="18"/>
                      <w:szCs w:val="18"/>
                    </w:rPr>
                    <w:t>X</w:t>
                  </w:r>
                  <w:r>
                    <w:rPr>
                      <w:rFonts w:ascii="Arial" w:eastAsia="Malgun Gothic" w:hAnsi="Arial" w:cs="Arial"/>
                      <w:color w:val="000000"/>
                      <w:sz w:val="18"/>
                      <w:szCs w:val="18"/>
                    </w:rPr>
                    <w:t>-7</w:t>
                  </w:r>
                </w:p>
              </w:tc>
              <w:tc>
                <w:tcPr>
                  <w:tcW w:w="1319" w:type="dxa"/>
                  <w:tcBorders>
                    <w:top w:val="single" w:sz="4" w:space="0" w:color="auto"/>
                    <w:left w:val="nil"/>
                    <w:bottom w:val="single" w:sz="4" w:space="0" w:color="auto"/>
                    <w:right w:val="single" w:sz="4" w:space="0" w:color="auto"/>
                  </w:tcBorders>
                  <w:shd w:val="clear" w:color="auto" w:fill="auto"/>
                  <w:vAlign w:val="center"/>
                </w:tcPr>
                <w:p w14:paraId="728BD598"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Support for 1 muted symbol before FL DMRS</w:t>
                  </w:r>
                </w:p>
              </w:tc>
              <w:tc>
                <w:tcPr>
                  <w:tcW w:w="5339" w:type="dxa"/>
                  <w:tcBorders>
                    <w:top w:val="single" w:sz="4" w:space="0" w:color="auto"/>
                    <w:left w:val="nil"/>
                    <w:bottom w:val="single" w:sz="4" w:space="0" w:color="auto"/>
                    <w:right w:val="single" w:sz="4" w:space="0" w:color="auto"/>
                  </w:tcBorders>
                  <w:shd w:val="clear" w:color="auto" w:fill="auto"/>
                  <w:vAlign w:val="center"/>
                </w:tcPr>
                <w:p w14:paraId="798E1D07"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1. For PUSCH mapping type A, 1 UL muting symbol can be configured before the first FL DMRS and 1 UL muting symbol after the first FL DMRS</w:t>
                  </w:r>
                </w:p>
              </w:tc>
              <w:tc>
                <w:tcPr>
                  <w:tcW w:w="1239" w:type="dxa"/>
                  <w:tcBorders>
                    <w:top w:val="single" w:sz="4" w:space="0" w:color="auto"/>
                    <w:left w:val="nil"/>
                    <w:bottom w:val="single" w:sz="4" w:space="0" w:color="auto"/>
                    <w:right w:val="single" w:sz="4" w:space="0" w:color="auto"/>
                  </w:tcBorders>
                  <w:shd w:val="clear" w:color="auto" w:fill="auto"/>
                  <w:vAlign w:val="center"/>
                </w:tcPr>
                <w:p w14:paraId="5BFC9CA3"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X-6/X-6A</w:t>
                  </w:r>
                </w:p>
              </w:tc>
              <w:tc>
                <w:tcPr>
                  <w:tcW w:w="1716" w:type="dxa"/>
                  <w:tcBorders>
                    <w:top w:val="single" w:sz="4" w:space="0" w:color="auto"/>
                    <w:left w:val="nil"/>
                    <w:bottom w:val="single" w:sz="4" w:space="0" w:color="auto"/>
                    <w:right w:val="single" w:sz="4" w:space="0" w:color="auto"/>
                  </w:tcBorders>
                  <w:shd w:val="clear" w:color="auto" w:fill="auto"/>
                  <w:vAlign w:val="center"/>
                </w:tcPr>
                <w:p w14:paraId="0512063D"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 xml:space="preserve">UL muting is not supported for PUSCH mapping type A </w:t>
                  </w:r>
                </w:p>
              </w:tc>
              <w:tc>
                <w:tcPr>
                  <w:tcW w:w="1574" w:type="dxa"/>
                  <w:tcBorders>
                    <w:top w:val="single" w:sz="4" w:space="0" w:color="auto"/>
                    <w:left w:val="nil"/>
                    <w:bottom w:val="single" w:sz="4" w:space="0" w:color="auto"/>
                    <w:right w:val="single" w:sz="4" w:space="0" w:color="auto"/>
                  </w:tcBorders>
                  <w:shd w:val="clear" w:color="auto" w:fill="auto"/>
                  <w:vAlign w:val="center"/>
                </w:tcPr>
                <w:p w14:paraId="1F8610A7"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Only TDD</w:t>
                  </w:r>
                </w:p>
              </w:tc>
              <w:tc>
                <w:tcPr>
                  <w:tcW w:w="1889" w:type="dxa"/>
                  <w:tcBorders>
                    <w:top w:val="single" w:sz="4" w:space="0" w:color="auto"/>
                    <w:left w:val="nil"/>
                    <w:bottom w:val="single" w:sz="4" w:space="0" w:color="auto"/>
                    <w:right w:val="single" w:sz="4" w:space="0" w:color="auto"/>
                  </w:tcBorders>
                  <w:shd w:val="clear" w:color="auto" w:fill="auto"/>
                  <w:vAlign w:val="center"/>
                </w:tcPr>
                <w:p w14:paraId="75399CDF" w14:textId="77777777" w:rsidR="00F147C7" w:rsidRDefault="00F147C7" w:rsidP="00F147C7">
                  <w:pPr>
                    <w:autoSpaceDE/>
                    <w:autoSpaceDN/>
                    <w:spacing w:after="0"/>
                    <w:rPr>
                      <w:rFonts w:ascii="Arial" w:eastAsia="Malgun Gothic" w:hAnsi="Arial" w:cs="Arial"/>
                      <w:color w:val="000000"/>
                      <w:sz w:val="18"/>
                      <w:szCs w:val="18"/>
                    </w:rPr>
                  </w:pPr>
                  <w:r>
                    <w:rPr>
                      <w:rFonts w:ascii="Arial" w:eastAsia="Malgun Gothic" w:hAnsi="Arial" w:cs="Arial"/>
                      <w:color w:val="000000"/>
                      <w:sz w:val="18"/>
                      <w:szCs w:val="18"/>
                    </w:rPr>
                    <w:t>Optional with capability signaling</w:t>
                  </w:r>
                </w:p>
              </w:tc>
            </w:tr>
          </w:tbl>
          <w:p w14:paraId="565DBD97" w14:textId="77777777" w:rsidR="00F147C7" w:rsidRPr="006F0240" w:rsidRDefault="00F147C7" w:rsidP="00F147C7"/>
          <w:p w14:paraId="1E824781" w14:textId="77777777" w:rsidR="00B84DED" w:rsidRPr="00D93351" w:rsidRDefault="00B84DED" w:rsidP="00B84DED">
            <w:pPr>
              <w:jc w:val="both"/>
            </w:pPr>
          </w:p>
        </w:tc>
      </w:tr>
      <w:tr w:rsidR="00B84DED" w14:paraId="641EEAEA" w14:textId="77777777" w:rsidTr="000636CF">
        <w:trPr>
          <w:trHeight w:val="57"/>
        </w:trPr>
        <w:tc>
          <w:tcPr>
            <w:tcW w:w="638" w:type="dxa"/>
          </w:tcPr>
          <w:p w14:paraId="5550835E" w14:textId="7039E1FE" w:rsidR="00B84DED" w:rsidRDefault="00B84DED" w:rsidP="00B84DED">
            <w:pPr>
              <w:spacing w:after="0"/>
              <w:jc w:val="both"/>
              <w:rPr>
                <w:rFonts w:eastAsia="ＭＳ 明朝"/>
                <w:sz w:val="22"/>
              </w:rPr>
            </w:pPr>
            <w:r>
              <w:rPr>
                <w:rFonts w:eastAsia="SimSun" w:hint="eastAsia"/>
                <w:sz w:val="22"/>
                <w:lang w:eastAsia="zh-CN"/>
              </w:rPr>
              <w:t>[12]</w:t>
            </w:r>
          </w:p>
        </w:tc>
        <w:tc>
          <w:tcPr>
            <w:tcW w:w="1856" w:type="dxa"/>
          </w:tcPr>
          <w:p w14:paraId="0CCC930E" w14:textId="779FB964" w:rsidR="00B84DED" w:rsidRDefault="00B84DED" w:rsidP="00B84DED">
            <w:pPr>
              <w:spacing w:after="0"/>
              <w:jc w:val="both"/>
              <w:rPr>
                <w:rFonts w:eastAsia="ＭＳ 明朝"/>
                <w:sz w:val="22"/>
                <w:szCs w:val="18"/>
              </w:rPr>
            </w:pPr>
            <w:r>
              <w:rPr>
                <w:rFonts w:eastAsia="SimSun" w:hint="eastAsia"/>
                <w:sz w:val="22"/>
                <w:szCs w:val="18"/>
                <w:lang w:eastAsia="zh-CN"/>
              </w:rPr>
              <w:t>Ericsson</w:t>
            </w:r>
          </w:p>
        </w:tc>
        <w:tc>
          <w:tcPr>
            <w:tcW w:w="19889" w:type="dxa"/>
          </w:tcPr>
          <w:p w14:paraId="1F3234C3" w14:textId="77777777" w:rsidR="00B84DED" w:rsidRDefault="00B84DED" w:rsidP="00B84DED">
            <w:pPr>
              <w:jc w:val="both"/>
            </w:pPr>
          </w:p>
        </w:tc>
      </w:tr>
      <w:tr w:rsidR="00B84DED" w14:paraId="3EF79FD2" w14:textId="77777777" w:rsidTr="000636CF">
        <w:trPr>
          <w:trHeight w:val="57"/>
        </w:trPr>
        <w:tc>
          <w:tcPr>
            <w:tcW w:w="638" w:type="dxa"/>
          </w:tcPr>
          <w:p w14:paraId="1126F731" w14:textId="7B51F8E8" w:rsidR="00B84DED" w:rsidRDefault="00B84DED" w:rsidP="00B84DED">
            <w:pPr>
              <w:spacing w:after="0"/>
              <w:jc w:val="both"/>
              <w:rPr>
                <w:rFonts w:eastAsia="ＭＳ 明朝"/>
                <w:sz w:val="22"/>
              </w:rPr>
            </w:pPr>
            <w:r>
              <w:rPr>
                <w:rFonts w:eastAsia="SimSun" w:hint="eastAsia"/>
                <w:sz w:val="22"/>
                <w:lang w:eastAsia="zh-CN"/>
              </w:rPr>
              <w:t>[13]</w:t>
            </w:r>
          </w:p>
        </w:tc>
        <w:tc>
          <w:tcPr>
            <w:tcW w:w="1856" w:type="dxa"/>
          </w:tcPr>
          <w:p w14:paraId="1EE5C0A9" w14:textId="12C6E268" w:rsidR="00B84DED" w:rsidRDefault="00B84DED" w:rsidP="00B84DED">
            <w:pPr>
              <w:spacing w:after="0"/>
              <w:jc w:val="both"/>
              <w:rPr>
                <w:rFonts w:eastAsia="ＭＳ 明朝"/>
                <w:sz w:val="22"/>
                <w:szCs w:val="18"/>
              </w:rPr>
            </w:pPr>
            <w:r>
              <w:rPr>
                <w:rFonts w:eastAsia="SimSun" w:hint="eastAsia"/>
                <w:sz w:val="22"/>
                <w:szCs w:val="18"/>
                <w:lang w:eastAsia="zh-CN"/>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592"/>
              <w:gridCol w:w="1608"/>
              <w:gridCol w:w="1564"/>
              <w:gridCol w:w="1350"/>
              <w:gridCol w:w="1419"/>
              <w:gridCol w:w="1660"/>
              <w:gridCol w:w="1483"/>
              <w:gridCol w:w="1792"/>
              <w:gridCol w:w="1792"/>
              <w:gridCol w:w="1752"/>
              <w:gridCol w:w="781"/>
              <w:gridCol w:w="2453"/>
            </w:tblGrid>
            <w:tr w:rsidR="007928B4" w:rsidRPr="00795C7B" w14:paraId="745D608F" w14:textId="77777777" w:rsidTr="0034763F">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DFA8E87"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X-7</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503AB24D" w14:textId="77777777" w:rsidR="007928B4" w:rsidRPr="00795C7B" w:rsidRDefault="007928B4" w:rsidP="007928B4">
                  <w:pPr>
                    <w:keepNext/>
                    <w:keepLines/>
                    <w:rPr>
                      <w:rFonts w:eastAsia="SimSun"/>
                      <w:color w:val="000000"/>
                      <w:sz w:val="18"/>
                      <w:szCs w:val="18"/>
                      <w:lang w:eastAsia="zh-CN"/>
                    </w:rPr>
                  </w:pPr>
                  <w:r w:rsidRPr="00795C7B">
                    <w:rPr>
                      <w:rFonts w:eastAsia="SimSun"/>
                      <w:color w:val="000000"/>
                      <w:sz w:val="18"/>
                      <w:szCs w:val="18"/>
                      <w:lang w:eastAsia="zh-CN"/>
                    </w:rPr>
                    <w:t>PUSCH resource muting for DFT-S-OFDM</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76D704F8" w14:textId="77777777" w:rsidR="007928B4" w:rsidRPr="00795C7B" w:rsidRDefault="007928B4" w:rsidP="007928B4">
                  <w:pPr>
                    <w:rPr>
                      <w:rFonts w:eastAsiaTheme="minorEastAsia"/>
                      <w:color w:val="000000"/>
                      <w:sz w:val="18"/>
                      <w:szCs w:val="18"/>
                      <w:lang w:eastAsia="zh-CN"/>
                    </w:rPr>
                  </w:pPr>
                  <w:r w:rsidRPr="00795C7B">
                    <w:rPr>
                      <w:rFonts w:eastAsiaTheme="minorEastAsia"/>
                      <w:color w:val="000000"/>
                      <w:sz w:val="18"/>
                      <w:szCs w:val="18"/>
                      <w:lang w:eastAsia="zh-CN"/>
                    </w:rPr>
                    <w:t>Support up to two UL muting symbols with a comb-2 pattern on muting symbol for PUSCH with DFT-S-OFDM</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31E6857F" w14:textId="77777777" w:rsidR="007928B4" w:rsidRPr="00795C7B" w:rsidRDefault="007928B4" w:rsidP="007928B4">
                  <w:pPr>
                    <w:keepNext/>
                    <w:keepLines/>
                    <w:jc w:val="center"/>
                    <w:rPr>
                      <w:rFonts w:eastAsiaTheme="minorEastAsia"/>
                      <w:color w:val="000000"/>
                      <w:sz w:val="18"/>
                      <w:szCs w:val="18"/>
                      <w:lang w:eastAsia="zh-CN"/>
                    </w:rPr>
                  </w:pPr>
                  <w:r>
                    <w:rPr>
                      <w:rFonts w:eastAsiaTheme="minorEastAsia"/>
                      <w:color w:val="000000"/>
                      <w:sz w:val="18"/>
                      <w:szCs w:val="18"/>
                      <w:lang w:eastAsia="zh-CN"/>
                    </w:rPr>
                    <w:t>X</w:t>
                  </w:r>
                  <w:r w:rsidRPr="00795C7B">
                    <w:rPr>
                      <w:rFonts w:eastAsiaTheme="minorEastAsia"/>
                      <w:color w:val="000000"/>
                      <w:sz w:val="18"/>
                      <w:szCs w:val="18"/>
                      <w:lang w:eastAsia="zh-CN"/>
                    </w:rPr>
                    <w:t>-1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739C2616"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486E08BC"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4052001E" w14:textId="77777777" w:rsidR="007928B4" w:rsidRPr="00795C7B" w:rsidRDefault="007928B4" w:rsidP="007928B4">
                  <w:pPr>
                    <w:keepNext/>
                    <w:keepLines/>
                    <w:rPr>
                      <w:rFonts w:eastAsia="SimSun"/>
                      <w:color w:val="000000"/>
                      <w:sz w:val="18"/>
                      <w:szCs w:val="18"/>
                      <w:lang w:eastAsia="zh-CN"/>
                    </w:rPr>
                  </w:pPr>
                  <w:r w:rsidRPr="00795C7B">
                    <w:rPr>
                      <w:rFonts w:eastAsia="SimSun"/>
                      <w:color w:val="000000"/>
                      <w:sz w:val="18"/>
                      <w:szCs w:val="18"/>
                      <w:lang w:eastAsia="zh-CN"/>
                    </w:rPr>
                    <w:t>PUSCH resource muting is not supported for PUSCH with DFT-S-OFDM.</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24DB675A"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018A31E"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C366AF3"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6EB1B6D4" w14:textId="77777777" w:rsidR="007928B4" w:rsidRPr="00795C7B" w:rsidRDefault="007928B4" w:rsidP="007928B4">
                  <w:pPr>
                    <w:keepNext/>
                    <w:keepLines/>
                    <w:jc w:val="center"/>
                    <w:rPr>
                      <w:rFonts w:eastAsia="SimSun"/>
                      <w:color w:val="000000"/>
                      <w:sz w:val="18"/>
                      <w:szCs w:val="18"/>
                    </w:rPr>
                  </w:pPr>
                  <w:r w:rsidRPr="00795C7B">
                    <w:rPr>
                      <w:rFonts w:eastAsia="游明朝"/>
                      <w:color w:val="000000"/>
                      <w:sz w:val="18"/>
                      <w:szCs w:val="18"/>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2BFD8F4" w14:textId="77777777" w:rsidR="007928B4" w:rsidRPr="00795C7B" w:rsidRDefault="007928B4" w:rsidP="007928B4">
                  <w:pPr>
                    <w:keepNext/>
                    <w:keepLines/>
                    <w:rPr>
                      <w:rFonts w:eastAsia="SimSun"/>
                      <w:color w:val="000000"/>
                      <w:sz w:val="18"/>
                      <w:szCs w:val="18"/>
                      <w:lang w:eastAsia="zh-CN"/>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04F2DEE3" w14:textId="77777777" w:rsidR="007928B4" w:rsidRPr="00795C7B" w:rsidRDefault="007928B4" w:rsidP="007928B4">
                  <w:pPr>
                    <w:keepNext/>
                    <w:keepLines/>
                    <w:rPr>
                      <w:rFonts w:eastAsia="SimSun"/>
                      <w:color w:val="000000"/>
                      <w:sz w:val="18"/>
                      <w:szCs w:val="18"/>
                    </w:rPr>
                  </w:pPr>
                  <w:r w:rsidRPr="00795C7B">
                    <w:rPr>
                      <w:rFonts w:eastAsia="SimSun"/>
                      <w:color w:val="000000"/>
                      <w:sz w:val="18"/>
                      <w:szCs w:val="18"/>
                    </w:rPr>
                    <w:t>Optional with capability signalling</w:t>
                  </w:r>
                </w:p>
              </w:tc>
            </w:tr>
            <w:tr w:rsidR="007928B4" w:rsidRPr="00795C7B" w14:paraId="60D3C4BF" w14:textId="77777777" w:rsidTr="0034763F">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D4E53B2"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X-8</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0EDB659" w14:textId="77777777" w:rsidR="007928B4" w:rsidRPr="00795C7B" w:rsidRDefault="007928B4" w:rsidP="007928B4">
                  <w:pPr>
                    <w:keepNext/>
                    <w:keepLines/>
                    <w:rPr>
                      <w:rFonts w:eastAsia="SimSun"/>
                      <w:color w:val="000000"/>
                      <w:sz w:val="18"/>
                      <w:szCs w:val="18"/>
                      <w:lang w:eastAsia="zh-CN"/>
                    </w:rPr>
                  </w:pPr>
                  <w:r w:rsidRPr="00795C7B">
                    <w:rPr>
                      <w:rFonts w:eastAsia="SimSun"/>
                      <w:color w:val="000000"/>
                      <w:sz w:val="18"/>
                      <w:szCs w:val="18"/>
                      <w:lang w:eastAsia="zh-CN"/>
                    </w:rPr>
                    <w:t>PUSCH resource muting for CP-OFDM</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3A793046" w14:textId="77777777" w:rsidR="007928B4" w:rsidRPr="00795C7B" w:rsidRDefault="007928B4" w:rsidP="007928B4">
                  <w:pPr>
                    <w:rPr>
                      <w:rFonts w:eastAsia="ＭＳ ゴシック"/>
                      <w:color w:val="000000"/>
                      <w:sz w:val="18"/>
                      <w:szCs w:val="18"/>
                    </w:rPr>
                  </w:pPr>
                  <w:r w:rsidRPr="00795C7B">
                    <w:rPr>
                      <w:rFonts w:eastAsiaTheme="minorEastAsia"/>
                      <w:color w:val="000000"/>
                      <w:sz w:val="18"/>
                      <w:szCs w:val="18"/>
                      <w:lang w:eastAsia="zh-CN"/>
                    </w:rPr>
                    <w:t>Support up to two UL muting symbols with a comb-2 pattern on muting symbol for PUSCH with CP-OFDM</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563DD342" w14:textId="77777777" w:rsidR="007928B4" w:rsidRPr="00795C7B" w:rsidRDefault="007928B4" w:rsidP="007928B4">
                  <w:pPr>
                    <w:keepNext/>
                    <w:keepLines/>
                    <w:jc w:val="center"/>
                    <w:rPr>
                      <w:rFonts w:eastAsia="ＭＳ 明朝"/>
                      <w:color w:val="000000"/>
                      <w:sz w:val="18"/>
                      <w:szCs w:val="18"/>
                    </w:rPr>
                  </w:pPr>
                  <w:r w:rsidRPr="00DE7B38">
                    <w:rPr>
                      <w:rFonts w:eastAsiaTheme="minorEastAsia"/>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1CDE6A83"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BA8EDC5" w14:textId="77777777" w:rsidR="007928B4" w:rsidRPr="00795C7B" w:rsidRDefault="007928B4" w:rsidP="007928B4">
                  <w:pPr>
                    <w:keepNext/>
                    <w:keepLines/>
                    <w:jc w:val="center"/>
                    <w:rPr>
                      <w:rFonts w:eastAsia="SimSun"/>
                      <w:color w:val="000000"/>
                      <w:sz w:val="18"/>
                      <w:szCs w:val="18"/>
                    </w:rPr>
                  </w:pPr>
                  <w:r w:rsidRPr="00795C7B">
                    <w:rPr>
                      <w:rFonts w:eastAsia="游明朝"/>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AB671AA" w14:textId="77777777" w:rsidR="007928B4" w:rsidRPr="00795C7B" w:rsidRDefault="007928B4" w:rsidP="007928B4">
                  <w:pPr>
                    <w:keepNext/>
                    <w:keepLines/>
                    <w:rPr>
                      <w:rFonts w:eastAsia="SimSun"/>
                      <w:color w:val="000000"/>
                      <w:sz w:val="18"/>
                      <w:szCs w:val="18"/>
                      <w:lang w:eastAsia="zh-CN"/>
                    </w:rPr>
                  </w:pPr>
                  <w:r w:rsidRPr="00795C7B">
                    <w:rPr>
                      <w:rFonts w:eastAsia="SimSun"/>
                      <w:color w:val="000000"/>
                      <w:sz w:val="18"/>
                      <w:szCs w:val="18"/>
                      <w:lang w:eastAsia="zh-CN"/>
                    </w:rPr>
                    <w:t>PUSCH resource muting is not supported for PUSCH with CP-OFDM.</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04334B19"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3ED4A45F" w14:textId="77777777" w:rsidR="007928B4" w:rsidRPr="00795C7B" w:rsidRDefault="007928B4" w:rsidP="007928B4">
                  <w:pPr>
                    <w:keepNext/>
                    <w:keepLines/>
                    <w:jc w:val="center"/>
                    <w:rPr>
                      <w:rFonts w:eastAsia="SimSun"/>
                      <w:color w:val="000000"/>
                      <w:sz w:val="18"/>
                      <w:szCs w:val="18"/>
                    </w:rPr>
                  </w:pPr>
                  <w:r w:rsidRPr="00795C7B">
                    <w:rPr>
                      <w:rFonts w:eastAsia="SimSu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7EB2A361" w14:textId="77777777" w:rsidR="007928B4" w:rsidRPr="00795C7B" w:rsidRDefault="007928B4" w:rsidP="007928B4">
                  <w:pPr>
                    <w:keepNext/>
                    <w:keepLines/>
                    <w:jc w:val="center"/>
                    <w:rPr>
                      <w:rFonts w:eastAsia="SimSun"/>
                      <w:color w:val="000000"/>
                      <w:sz w:val="18"/>
                      <w:szCs w:val="18"/>
                    </w:rPr>
                  </w:pPr>
                  <w:r w:rsidRPr="00795C7B">
                    <w:rPr>
                      <w:rFonts w:eastAsia="游明朝"/>
                      <w:color w:val="000000"/>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2632BC65" w14:textId="77777777" w:rsidR="007928B4" w:rsidRPr="00795C7B" w:rsidRDefault="007928B4" w:rsidP="007928B4">
                  <w:pPr>
                    <w:keepNext/>
                    <w:keepLines/>
                    <w:jc w:val="center"/>
                    <w:rPr>
                      <w:rFonts w:eastAsia="SimSun"/>
                      <w:color w:val="000000"/>
                      <w:sz w:val="18"/>
                      <w:szCs w:val="18"/>
                    </w:rPr>
                  </w:pPr>
                  <w:r w:rsidRPr="00795C7B">
                    <w:rPr>
                      <w:rFonts w:eastAsia="游明朝"/>
                      <w:color w:val="000000"/>
                      <w:sz w:val="18"/>
                      <w:szCs w:val="18"/>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037247C9" w14:textId="77777777" w:rsidR="007928B4" w:rsidRPr="00795C7B" w:rsidRDefault="007928B4" w:rsidP="007928B4">
                  <w:pPr>
                    <w:keepNext/>
                    <w:keepLines/>
                    <w:rPr>
                      <w:rFonts w:eastAsia="SimSu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52389C5F" w14:textId="77777777" w:rsidR="007928B4" w:rsidRPr="00795C7B" w:rsidRDefault="007928B4" w:rsidP="007928B4">
                  <w:pPr>
                    <w:keepNext/>
                    <w:keepLines/>
                    <w:rPr>
                      <w:rFonts w:eastAsia="SimSun"/>
                      <w:color w:val="000000"/>
                      <w:sz w:val="18"/>
                      <w:szCs w:val="18"/>
                    </w:rPr>
                  </w:pPr>
                  <w:r w:rsidRPr="00795C7B">
                    <w:rPr>
                      <w:rFonts w:eastAsia="SimSun"/>
                      <w:color w:val="000000"/>
                      <w:sz w:val="18"/>
                      <w:szCs w:val="18"/>
                    </w:rPr>
                    <w:t>Optional with capability signalling</w:t>
                  </w:r>
                </w:p>
              </w:tc>
            </w:tr>
          </w:tbl>
          <w:p w14:paraId="6F1CCD29" w14:textId="77777777" w:rsidR="00B84DED" w:rsidRPr="00583CFD" w:rsidRDefault="00B84DED" w:rsidP="00B84DED">
            <w:pPr>
              <w:jc w:val="both"/>
            </w:pPr>
          </w:p>
        </w:tc>
      </w:tr>
      <w:tr w:rsidR="00B84DED" w14:paraId="6FC46A13" w14:textId="77777777" w:rsidTr="000636CF">
        <w:trPr>
          <w:trHeight w:val="57"/>
        </w:trPr>
        <w:tc>
          <w:tcPr>
            <w:tcW w:w="638" w:type="dxa"/>
          </w:tcPr>
          <w:p w14:paraId="3CBB13EE" w14:textId="5903A356" w:rsidR="00B84DED" w:rsidRDefault="00B84DED" w:rsidP="00B84DED">
            <w:pPr>
              <w:spacing w:after="0"/>
              <w:jc w:val="both"/>
              <w:rPr>
                <w:rFonts w:eastAsia="ＭＳ 明朝"/>
                <w:sz w:val="22"/>
              </w:rPr>
            </w:pPr>
            <w:r>
              <w:rPr>
                <w:rFonts w:eastAsia="SimSun" w:hint="eastAsia"/>
                <w:sz w:val="22"/>
                <w:lang w:eastAsia="zh-CN"/>
              </w:rPr>
              <w:t>[14]</w:t>
            </w:r>
          </w:p>
        </w:tc>
        <w:tc>
          <w:tcPr>
            <w:tcW w:w="1856" w:type="dxa"/>
          </w:tcPr>
          <w:p w14:paraId="6FF866BA" w14:textId="7B9DFDF8" w:rsidR="00B84DED" w:rsidRPr="0082378F" w:rsidRDefault="00B84DED" w:rsidP="00B84DED">
            <w:pPr>
              <w:spacing w:after="0"/>
              <w:jc w:val="both"/>
              <w:rPr>
                <w:rFonts w:eastAsia="ＭＳ 明朝"/>
                <w:sz w:val="22"/>
                <w:szCs w:val="18"/>
              </w:rPr>
            </w:pPr>
            <w:r>
              <w:rPr>
                <w:rFonts w:eastAsia="SimSun" w:hint="eastAsia"/>
                <w:sz w:val="22"/>
                <w:szCs w:val="18"/>
                <w:lang w:eastAsia="zh-CN"/>
              </w:rPr>
              <w:t>Apple</w:t>
            </w:r>
          </w:p>
        </w:tc>
        <w:tc>
          <w:tcPr>
            <w:tcW w:w="19889" w:type="dxa"/>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701"/>
              <w:gridCol w:w="1545"/>
              <w:gridCol w:w="6159"/>
              <w:gridCol w:w="1234"/>
              <w:gridCol w:w="846"/>
              <w:gridCol w:w="836"/>
              <w:gridCol w:w="1409"/>
              <w:gridCol w:w="1251"/>
              <w:gridCol w:w="972"/>
              <w:gridCol w:w="973"/>
              <w:gridCol w:w="969"/>
              <w:gridCol w:w="2594"/>
              <w:gridCol w:w="1276"/>
            </w:tblGrid>
            <w:tr w:rsidR="003B601D" w:rsidRPr="004209D4" w14:paraId="2E6CB1E9"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EC2B13" w14:textId="77777777" w:rsidR="003B601D" w:rsidRDefault="003B601D" w:rsidP="003B601D">
                  <w:pPr>
                    <w:pStyle w:val="TAL"/>
                    <w:rPr>
                      <w:rFonts w:cs="Arial"/>
                      <w:color w:val="000000" w:themeColor="text1"/>
                      <w:sz w:val="20"/>
                    </w:rPr>
                  </w:pPr>
                  <w:r>
                    <w:rPr>
                      <w:rFonts w:cs="Arial"/>
                      <w:color w:val="000000" w:themeColor="text1"/>
                      <w:sz w:val="20"/>
                    </w:rPr>
                    <w:t>60.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B3D6513" w14:textId="77777777" w:rsidR="003B601D" w:rsidRDefault="003B601D" w:rsidP="003B601D">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5B5668" w14:textId="77777777" w:rsidR="003B601D" w:rsidRDefault="003B601D" w:rsidP="003B601D">
                  <w:pPr>
                    <w:pStyle w:val="TAL"/>
                    <w:rPr>
                      <w:rFonts w:cs="Arial"/>
                      <w:color w:val="000000" w:themeColor="text1"/>
                      <w:sz w:val="20"/>
                    </w:rPr>
                  </w:pPr>
                  <w:r>
                    <w:rPr>
                      <w:rFonts w:cs="Arial"/>
                      <w:color w:val="000000" w:themeColor="text1"/>
                      <w:sz w:val="20"/>
                    </w:rPr>
                    <w:t xml:space="preserve">Support of </w:t>
                  </w:r>
                  <w:r w:rsidRPr="00185CBC">
                    <w:rPr>
                      <w:rFonts w:cs="Arial"/>
                      <w:color w:val="000000" w:themeColor="text1"/>
                      <w:sz w:val="20"/>
                      <w:lang w:val="en-US"/>
                    </w:rPr>
                    <w:t>non-transparent UL resource muting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0E98B6" w14:textId="77777777" w:rsidR="003B601D" w:rsidRDefault="003B601D" w:rsidP="00523E30">
                  <w:pPr>
                    <w:pStyle w:val="TAL"/>
                    <w:numPr>
                      <w:ilvl w:val="0"/>
                      <w:numId w:val="89"/>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CP-OFDM</w:t>
                  </w:r>
                </w:p>
                <w:p w14:paraId="6F058283" w14:textId="77777777" w:rsidR="003B601D" w:rsidRPr="00185CBC" w:rsidRDefault="003B601D" w:rsidP="00523E30">
                  <w:pPr>
                    <w:pStyle w:val="TAL"/>
                    <w:numPr>
                      <w:ilvl w:val="0"/>
                      <w:numId w:val="89"/>
                    </w:numPr>
                    <w:overflowPunct/>
                    <w:autoSpaceDE/>
                    <w:autoSpaceDN/>
                    <w:adjustRightInd/>
                    <w:spacing w:after="0"/>
                    <w:rPr>
                      <w:rFonts w:eastAsia="Malgun Gothic" w:cs="Arial"/>
                      <w:bCs/>
                      <w:color w:val="000000" w:themeColor="text1"/>
                      <w:sz w:val="20"/>
                      <w:lang w:val="en-US" w:eastAsia="ko-KR"/>
                    </w:rPr>
                  </w:pPr>
                  <w:r w:rsidRPr="00185CBC">
                    <w:rPr>
                      <w:rFonts w:eastAsia="Malgun Gothic" w:cs="Arial"/>
                      <w:bCs/>
                      <w:color w:val="000000" w:themeColor="text1"/>
                      <w:sz w:val="20"/>
                      <w:lang w:val="en-US" w:eastAsia="ko-KR"/>
                    </w:rPr>
                    <w:t>DFT-S-OFDM</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6CDA4B" w14:textId="77777777" w:rsidR="003B601D" w:rsidRDefault="003B601D" w:rsidP="003B601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FF4F15"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99851"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A54468" w14:textId="77777777" w:rsidR="003B601D" w:rsidRPr="004D1A41" w:rsidRDefault="003B601D" w:rsidP="003B601D">
                  <w:pPr>
                    <w:rPr>
                      <w:rFonts w:ascii="Arial" w:eastAsia="Malgun Gothic" w:hAnsi="Arial" w:cs="Arial"/>
                      <w:color w:val="000000" w:themeColor="text1"/>
                      <w:lang w:eastAsia="ko-KR"/>
                    </w:rPr>
                  </w:pPr>
                  <w:r w:rsidRPr="004D1A41">
                    <w:rPr>
                      <w:rFonts w:ascii="Arial" w:eastAsia="Malgun Gothic" w:hAnsi="Arial" w:cs="Arial"/>
                      <w:color w:val="000000" w:themeColor="text1"/>
                      <w:lang w:eastAsia="ko-KR"/>
                    </w:rPr>
                    <w:t xml:space="preserve">Non-transparent UL resource muting is not supported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DE940"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2A212E"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47BA5A"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C4E3F6"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6A4955" w14:textId="77777777" w:rsidR="003B601D" w:rsidRPr="001608D2" w:rsidRDefault="003B601D" w:rsidP="003B601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38C0A1D"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Optional with capability signalling</w:t>
                  </w:r>
                </w:p>
              </w:tc>
            </w:tr>
          </w:tbl>
          <w:p w14:paraId="2789E289" w14:textId="77777777" w:rsidR="00B84DED" w:rsidRPr="002C7551" w:rsidRDefault="00B84DED" w:rsidP="00B84DED">
            <w:pPr>
              <w:jc w:val="both"/>
              <w:rPr>
                <w:lang w:val="en-US"/>
              </w:rPr>
            </w:pPr>
          </w:p>
        </w:tc>
      </w:tr>
      <w:tr w:rsidR="00B84DED" w14:paraId="5139865B" w14:textId="77777777" w:rsidTr="000636CF">
        <w:trPr>
          <w:trHeight w:val="57"/>
        </w:trPr>
        <w:tc>
          <w:tcPr>
            <w:tcW w:w="638" w:type="dxa"/>
          </w:tcPr>
          <w:p w14:paraId="2DD842E1" w14:textId="77250A3A" w:rsidR="00B84DED" w:rsidRDefault="00B84DED" w:rsidP="00B84DED">
            <w:pPr>
              <w:spacing w:after="0"/>
              <w:jc w:val="both"/>
              <w:rPr>
                <w:rFonts w:eastAsia="ＭＳ 明朝"/>
                <w:sz w:val="22"/>
              </w:rPr>
            </w:pPr>
            <w:r>
              <w:rPr>
                <w:rFonts w:eastAsia="SimSun" w:hint="eastAsia"/>
                <w:sz w:val="22"/>
                <w:lang w:eastAsia="zh-CN"/>
              </w:rPr>
              <w:t>[15]</w:t>
            </w:r>
          </w:p>
        </w:tc>
        <w:tc>
          <w:tcPr>
            <w:tcW w:w="1856" w:type="dxa"/>
          </w:tcPr>
          <w:p w14:paraId="5C8A8488" w14:textId="63064C14" w:rsidR="00B84DED" w:rsidRPr="0082378F" w:rsidRDefault="00B84DED" w:rsidP="00B84DED">
            <w:pPr>
              <w:spacing w:after="0"/>
              <w:jc w:val="both"/>
              <w:rPr>
                <w:rFonts w:eastAsia="ＭＳ 明朝"/>
                <w:sz w:val="22"/>
                <w:szCs w:val="18"/>
              </w:rPr>
            </w:pPr>
            <w:r>
              <w:rPr>
                <w:rFonts w:eastAsia="SimSun" w:hint="eastAsia"/>
                <w:sz w:val="22"/>
                <w:szCs w:val="18"/>
                <w:lang w:eastAsia="zh-CN"/>
              </w:rPr>
              <w:t>DOCOMO</w:t>
            </w:r>
          </w:p>
        </w:tc>
        <w:tc>
          <w:tcPr>
            <w:tcW w:w="19889" w:type="dxa"/>
          </w:tcPr>
          <w:p w14:paraId="6C5B4315"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semi-static </w:t>
            </w:r>
            <w:r>
              <w:rPr>
                <w:rFonts w:eastAsia="SimSun"/>
                <w:sz w:val="22"/>
                <w:szCs w:val="22"/>
                <w:lang w:val="en-US" w:eastAsia="zh-CN"/>
              </w:rPr>
              <w:t>configuration</w:t>
            </w:r>
            <w:r>
              <w:rPr>
                <w:rFonts w:eastAsia="SimSun" w:hint="eastAsia"/>
                <w:sz w:val="22"/>
                <w:szCs w:val="22"/>
                <w:lang w:val="en-US" w:eastAsia="zh-CN"/>
              </w:rPr>
              <w:t xml:space="preserve"> of UL muting symbols, </w:t>
            </w:r>
            <w:r w:rsidRPr="00F51F03">
              <w:rPr>
                <w:rFonts w:eastAsia="SimSun"/>
                <w:sz w:val="22"/>
                <w:szCs w:val="22"/>
                <w:lang w:val="en-US" w:eastAsia="zh-CN"/>
              </w:rPr>
              <w:t>number of UL muting symbols is up to two per slot, and hence just reporting the support for up to two or not by basic FGs should be sufficient.</w:t>
            </w:r>
            <w:r>
              <w:rPr>
                <w:rFonts w:eastAsia="SimSun" w:hint="eastAsia"/>
                <w:sz w:val="22"/>
                <w:szCs w:val="22"/>
                <w:lang w:val="en-US" w:eastAsia="zh-CN"/>
              </w:rPr>
              <w:t xml:space="preserve"> </w:t>
            </w:r>
            <w:r w:rsidRPr="00F51F03">
              <w:rPr>
                <w:rFonts w:eastAsia="SimSun"/>
                <w:sz w:val="22"/>
                <w:szCs w:val="22"/>
                <w:lang w:val="en-US" w:eastAsia="zh-CN"/>
              </w:rPr>
              <w:t>Up to two UL muting symbols with a configurable comb-2 pattern on muting symbol for PUSCH should be part of basic FGs for UL resource muting.</w:t>
            </w:r>
            <w:r>
              <w:rPr>
                <w:rFonts w:eastAsia="SimSun" w:hint="eastAsia"/>
                <w:sz w:val="22"/>
                <w:szCs w:val="22"/>
                <w:lang w:val="en-US" w:eastAsia="zh-CN"/>
              </w:rPr>
              <w:t xml:space="preserve"> Moreover, it was agreed that UL muting </w:t>
            </w:r>
            <w:r>
              <w:rPr>
                <w:rFonts w:eastAsia="SimSun"/>
                <w:sz w:val="22"/>
                <w:szCs w:val="22"/>
                <w:lang w:val="en-US" w:eastAsia="zh-CN"/>
              </w:rPr>
              <w:t>symbol</w:t>
            </w:r>
            <w:r>
              <w:rPr>
                <w:rFonts w:eastAsia="SimSun" w:hint="eastAsia"/>
                <w:sz w:val="22"/>
                <w:szCs w:val="22"/>
                <w:lang w:val="en-US" w:eastAsia="zh-CN"/>
              </w:rPr>
              <w:t xml:space="preserve">s can be separately configured for each of type 1 CG configuration. We think it is the basic mechanism for UL muting symbol configuration. Therefore, semi-static configuration of UL muting symbols for per type 1 CG </w:t>
            </w:r>
            <w:r>
              <w:rPr>
                <w:rFonts w:eastAsia="SimSun"/>
                <w:sz w:val="22"/>
                <w:szCs w:val="22"/>
                <w:lang w:val="en-US" w:eastAsia="zh-CN"/>
              </w:rPr>
              <w:t>configuration</w:t>
            </w:r>
            <w:r>
              <w:rPr>
                <w:rFonts w:eastAsia="SimSun" w:hint="eastAsia"/>
                <w:sz w:val="22"/>
                <w:szCs w:val="22"/>
                <w:lang w:val="en-US" w:eastAsia="zh-CN"/>
              </w:rPr>
              <w:t xml:space="preserve"> should be components of the FGs for UL muting on PUSCH.</w:t>
            </w:r>
          </w:p>
          <w:p w14:paraId="04297BB6"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For dynamic ON/OFF</w:t>
            </w:r>
            <w:r>
              <w:rPr>
                <w:rFonts w:eastAsia="SimSun" w:hint="eastAsia"/>
                <w:lang w:eastAsia="zh-CN"/>
              </w:rPr>
              <w:t xml:space="preserve"> </w:t>
            </w:r>
            <w:r w:rsidRPr="00C2287E">
              <w:rPr>
                <w:rFonts w:eastAsia="SimSun"/>
                <w:sz w:val="22"/>
                <w:szCs w:val="22"/>
                <w:lang w:val="en-US" w:eastAsia="zh-CN"/>
              </w:rPr>
              <w:t>of muting by TDRA field in DCI</w:t>
            </w:r>
            <w:r>
              <w:rPr>
                <w:rFonts w:eastAsia="SimSun" w:hint="eastAsia"/>
                <w:sz w:val="22"/>
                <w:szCs w:val="22"/>
                <w:lang w:val="en-US" w:eastAsia="zh-CN"/>
              </w:rPr>
              <w:t xml:space="preserve">, it was discussed and </w:t>
            </w:r>
            <w:r w:rsidRPr="007918C1">
              <w:rPr>
                <w:rFonts w:eastAsia="SimSun"/>
                <w:sz w:val="22"/>
                <w:szCs w:val="22"/>
                <w:lang w:val="en-US" w:eastAsia="zh-CN"/>
              </w:rPr>
              <w:t>agreed as basic mechanism for indicating muting symbol(s) for DG-PUSCH.</w:t>
            </w:r>
            <w:r>
              <w:rPr>
                <w:rFonts w:eastAsia="SimSun" w:hint="eastAsia"/>
                <w:sz w:val="22"/>
                <w:szCs w:val="22"/>
                <w:lang w:val="en-US" w:eastAsia="zh-CN"/>
              </w:rPr>
              <w:t xml:space="preserve"> It is not clear how UE determines whether UL muting is not applied or not for a PUSCH if it is </w:t>
            </w:r>
            <w:r>
              <w:rPr>
                <w:rFonts w:eastAsia="SimSun"/>
                <w:sz w:val="22"/>
                <w:szCs w:val="22"/>
                <w:lang w:val="en-US" w:eastAsia="zh-CN"/>
              </w:rPr>
              <w:t>separate</w:t>
            </w:r>
            <w:r>
              <w:rPr>
                <w:rFonts w:eastAsia="SimSun" w:hint="eastAsia"/>
                <w:sz w:val="22"/>
                <w:szCs w:val="22"/>
                <w:lang w:val="en-US" w:eastAsia="zh-CN"/>
              </w:rPr>
              <w:t xml:space="preserve"> FG and UE doesn</w:t>
            </w:r>
            <w:r>
              <w:rPr>
                <w:rFonts w:eastAsia="SimSun"/>
                <w:sz w:val="22"/>
                <w:szCs w:val="22"/>
                <w:lang w:val="en-US" w:eastAsia="zh-CN"/>
              </w:rPr>
              <w:t>’</w:t>
            </w:r>
            <w:r>
              <w:rPr>
                <w:rFonts w:eastAsia="SimSun" w:hint="eastAsia"/>
                <w:sz w:val="22"/>
                <w:szCs w:val="22"/>
                <w:lang w:val="en-US" w:eastAsia="zh-CN"/>
              </w:rPr>
              <w:t>t report support of the separate FG.</w:t>
            </w:r>
          </w:p>
          <w:p w14:paraId="467BAAFE" w14:textId="77777777" w:rsidR="0002424B" w:rsidRDefault="0002424B" w:rsidP="0002424B">
            <w:pPr>
              <w:spacing w:afterLines="50" w:after="120"/>
              <w:jc w:val="both"/>
              <w:rPr>
                <w:rFonts w:eastAsia="SimSun"/>
                <w:sz w:val="22"/>
                <w:szCs w:val="22"/>
                <w:lang w:val="en-US" w:eastAsia="zh-CN"/>
              </w:rPr>
            </w:pPr>
            <w:r>
              <w:rPr>
                <w:rFonts w:eastAsiaTheme="minorEastAsia" w:hint="eastAsia"/>
                <w:sz w:val="22"/>
                <w:szCs w:val="22"/>
                <w:lang w:val="en-US"/>
              </w:rPr>
              <w:t>Regarding the reporting granularity of</w:t>
            </w:r>
            <w:r w:rsidRPr="008B2340">
              <w:rPr>
                <w:rFonts w:eastAsia="SimSun"/>
                <w:sz w:val="22"/>
                <w:szCs w:val="22"/>
                <w:lang w:val="en-US" w:eastAsia="zh-CN"/>
              </w:rPr>
              <w:t xml:space="preserve"> FG</w:t>
            </w:r>
            <w:r>
              <w:rPr>
                <w:rFonts w:eastAsiaTheme="minorEastAsia" w:hint="eastAsia"/>
                <w:sz w:val="22"/>
                <w:szCs w:val="22"/>
                <w:lang w:val="en-US"/>
              </w:rPr>
              <w:t>s</w:t>
            </w:r>
            <w:r w:rsidRPr="008B2340">
              <w:rPr>
                <w:rFonts w:eastAsia="SimSun"/>
                <w:sz w:val="22"/>
                <w:szCs w:val="22"/>
                <w:lang w:val="en-US" w:eastAsia="zh-CN"/>
              </w:rPr>
              <w:t xml:space="preserve">, </w:t>
            </w:r>
            <w:r w:rsidRPr="008B2340">
              <w:rPr>
                <w:rFonts w:eastAsia="SimSun" w:hint="eastAsia"/>
                <w:sz w:val="22"/>
                <w:szCs w:val="22"/>
                <w:lang w:val="en-US" w:eastAsia="zh-CN"/>
              </w:rPr>
              <w:t xml:space="preserve">we think </w:t>
            </w:r>
            <w:r w:rsidRPr="008B2340">
              <w:rPr>
                <w:rFonts w:eastAsia="SimSun"/>
                <w:sz w:val="22"/>
                <w:szCs w:val="22"/>
                <w:lang w:val="en-US" w:eastAsia="zh-CN"/>
              </w:rPr>
              <w:t>per UE or per band should be sufficient.</w:t>
            </w:r>
          </w:p>
          <w:p w14:paraId="115B9CC1" w14:textId="77777777" w:rsidR="0002424B" w:rsidRPr="005C7F67" w:rsidRDefault="0002424B" w:rsidP="0002424B">
            <w:pPr>
              <w:spacing w:afterLines="50" w:after="120"/>
              <w:jc w:val="both"/>
              <w:rPr>
                <w:rFonts w:eastAsia="SimSun"/>
                <w:b/>
                <w:bCs/>
                <w:sz w:val="22"/>
                <w:szCs w:val="22"/>
                <w:lang w:val="en-US" w:eastAsia="zh-CN"/>
              </w:rPr>
            </w:pPr>
            <w:r w:rsidRPr="005C7F67">
              <w:rPr>
                <w:rFonts w:eastAsia="SimSun" w:hint="eastAsia"/>
                <w:b/>
                <w:bCs/>
                <w:sz w:val="22"/>
                <w:szCs w:val="22"/>
                <w:lang w:val="en-US" w:eastAsia="zh-CN"/>
              </w:rPr>
              <w:t xml:space="preserve">Proposal </w:t>
            </w:r>
            <w:r>
              <w:rPr>
                <w:rFonts w:eastAsia="SimSun" w:hint="eastAsia"/>
                <w:b/>
                <w:bCs/>
                <w:sz w:val="22"/>
                <w:szCs w:val="22"/>
                <w:lang w:val="en-US" w:eastAsia="zh-CN"/>
              </w:rPr>
              <w:t>5</w:t>
            </w:r>
            <w:r w:rsidRPr="005C7F67">
              <w:rPr>
                <w:rFonts w:eastAsia="SimSun" w:hint="eastAsia"/>
                <w:b/>
                <w:bCs/>
                <w:sz w:val="22"/>
                <w:szCs w:val="22"/>
                <w:lang w:val="en-US" w:eastAsia="zh-CN"/>
              </w:rPr>
              <w:t xml:space="preserve">: Support separate FGs for </w:t>
            </w:r>
            <w:r w:rsidRPr="005C7F67">
              <w:rPr>
                <w:rFonts w:eastAsia="SimSun"/>
                <w:b/>
                <w:bCs/>
                <w:sz w:val="22"/>
                <w:szCs w:val="22"/>
                <w:lang w:val="en-US" w:eastAsia="zh-CN"/>
              </w:rPr>
              <w:t>UL re-source muting for CP-OFDM waveform</w:t>
            </w:r>
            <w:r w:rsidRPr="005C7F67">
              <w:rPr>
                <w:rFonts w:eastAsia="SimSun" w:hint="eastAsia"/>
                <w:b/>
                <w:bCs/>
                <w:sz w:val="22"/>
                <w:szCs w:val="22"/>
                <w:lang w:val="en-US" w:eastAsia="zh-CN"/>
              </w:rPr>
              <w:t xml:space="preserve"> and DFT-s-OFDM waveform.</w:t>
            </w:r>
          </w:p>
          <w:p w14:paraId="029960B9" w14:textId="77777777" w:rsidR="0002424B" w:rsidRPr="00D113E9" w:rsidRDefault="0002424B" w:rsidP="00523E30">
            <w:pPr>
              <w:pStyle w:val="aff6"/>
              <w:numPr>
                <w:ilvl w:val="0"/>
                <w:numId w:val="98"/>
              </w:numPr>
              <w:overflowPunct/>
              <w:autoSpaceDE/>
              <w:autoSpaceDN/>
              <w:adjustRightInd/>
              <w:spacing w:after="50"/>
              <w:ind w:leftChars="0"/>
              <w:jc w:val="both"/>
              <w:rPr>
                <w:rFonts w:eastAsia="SimSun"/>
                <w:b/>
                <w:bCs/>
                <w:sz w:val="22"/>
                <w:szCs w:val="22"/>
                <w:lang w:val="en-US" w:eastAsia="zh-CN"/>
              </w:rPr>
            </w:pPr>
            <w:r>
              <w:rPr>
                <w:rFonts w:eastAsiaTheme="minorEastAsia"/>
                <w:b/>
                <w:bCs/>
                <w:sz w:val="22"/>
                <w:szCs w:val="22"/>
                <w:lang w:val="en-US"/>
              </w:rPr>
              <w:t>“</w:t>
            </w:r>
            <w:r w:rsidRPr="009A4E95">
              <w:rPr>
                <w:rFonts w:eastAsiaTheme="minorEastAsia"/>
                <w:b/>
                <w:bCs/>
                <w:sz w:val="22"/>
                <w:szCs w:val="22"/>
                <w:lang w:val="en-US"/>
              </w:rPr>
              <w:t>Support semi-static configuration of time location and frequency location of UL muting symbols</w:t>
            </w:r>
            <w:r>
              <w:rPr>
                <w:rFonts w:eastAsiaTheme="minorEastAsia"/>
                <w:b/>
                <w:bCs/>
                <w:sz w:val="22"/>
                <w:szCs w:val="22"/>
                <w:lang w:val="en-US"/>
              </w:rPr>
              <w:t>”</w:t>
            </w:r>
            <w:r>
              <w:rPr>
                <w:rFonts w:eastAsiaTheme="minorEastAsia" w:hint="eastAsia"/>
                <w:b/>
                <w:bCs/>
                <w:sz w:val="22"/>
                <w:szCs w:val="22"/>
                <w:lang w:val="en-US"/>
              </w:rPr>
              <w:t xml:space="preserve"> including </w:t>
            </w:r>
            <w:r>
              <w:rPr>
                <w:rFonts w:eastAsiaTheme="minorEastAsia"/>
                <w:b/>
                <w:bCs/>
                <w:sz w:val="22"/>
                <w:szCs w:val="22"/>
                <w:lang w:val="en-US"/>
              </w:rPr>
              <w:t>“</w:t>
            </w:r>
            <w:r w:rsidRPr="009A4E95">
              <w:rPr>
                <w:rFonts w:eastAsia="SimSun"/>
                <w:b/>
                <w:bCs/>
                <w:sz w:val="22"/>
                <w:szCs w:val="22"/>
                <w:lang w:val="en-US" w:eastAsia="zh-CN"/>
              </w:rPr>
              <w:t>Up to two UL muting symbols within a slot for PUSCH</w:t>
            </w:r>
            <w:r>
              <w:rPr>
                <w:rFonts w:eastAsiaTheme="minorEastAsia"/>
                <w:b/>
                <w:bCs/>
                <w:sz w:val="22"/>
                <w:szCs w:val="22"/>
                <w:lang w:val="en-US"/>
              </w:rPr>
              <w:t>”</w:t>
            </w:r>
            <w:r w:rsidRPr="00D113E9">
              <w:rPr>
                <w:rFonts w:eastAsia="SimSun"/>
                <w:b/>
                <w:bCs/>
                <w:sz w:val="22"/>
                <w:szCs w:val="22"/>
                <w:lang w:val="en-US" w:eastAsia="zh-CN"/>
              </w:rPr>
              <w:t xml:space="preserve"> </w:t>
            </w:r>
            <w:r>
              <w:rPr>
                <w:rFonts w:eastAsiaTheme="minorEastAsia" w:hint="eastAsia"/>
                <w:b/>
                <w:bCs/>
                <w:sz w:val="22"/>
                <w:szCs w:val="22"/>
                <w:lang w:val="en-US"/>
              </w:rPr>
              <w:t xml:space="preserve">and </w:t>
            </w:r>
            <w:r>
              <w:rPr>
                <w:rFonts w:eastAsiaTheme="minorEastAsia"/>
                <w:b/>
                <w:bCs/>
                <w:sz w:val="22"/>
                <w:szCs w:val="22"/>
                <w:lang w:val="en-US"/>
              </w:rPr>
              <w:t>“</w:t>
            </w:r>
            <w:r w:rsidRPr="009A4E95">
              <w:rPr>
                <w:rFonts w:eastAsiaTheme="minorEastAsia"/>
                <w:b/>
                <w:bCs/>
                <w:sz w:val="22"/>
                <w:szCs w:val="22"/>
                <w:lang w:val="en-US"/>
              </w:rPr>
              <w:t>A configurable comb offset {0, 1} for the UL muting symbols</w:t>
            </w:r>
            <w:r>
              <w:rPr>
                <w:rFonts w:eastAsiaTheme="minorEastAsia"/>
                <w:b/>
                <w:bCs/>
                <w:sz w:val="22"/>
                <w:szCs w:val="22"/>
                <w:lang w:val="en-US"/>
              </w:rPr>
              <w:t>”</w:t>
            </w:r>
            <w:r>
              <w:rPr>
                <w:rFonts w:eastAsiaTheme="minorEastAsia" w:hint="eastAsia"/>
                <w:b/>
                <w:bCs/>
                <w:sz w:val="22"/>
                <w:szCs w:val="22"/>
                <w:lang w:val="en-US"/>
              </w:rPr>
              <w:t xml:space="preserve"> </w:t>
            </w:r>
            <w:r w:rsidRPr="00D113E9">
              <w:rPr>
                <w:rFonts w:eastAsia="SimSun"/>
                <w:b/>
                <w:bCs/>
                <w:sz w:val="22"/>
                <w:szCs w:val="22"/>
                <w:lang w:val="en-US" w:eastAsia="zh-CN"/>
              </w:rPr>
              <w:t>should be component of the FGs.</w:t>
            </w:r>
          </w:p>
          <w:p w14:paraId="51204D0F" w14:textId="77777777" w:rsidR="0002424B" w:rsidRPr="005C7F67" w:rsidRDefault="0002424B" w:rsidP="00523E30">
            <w:pPr>
              <w:pStyle w:val="aff6"/>
              <w:numPr>
                <w:ilvl w:val="0"/>
                <w:numId w:val="98"/>
              </w:numPr>
              <w:overflowPunct/>
              <w:autoSpaceDE/>
              <w:autoSpaceDN/>
              <w:adjustRightInd/>
              <w:spacing w:afterLines="50" w:after="120"/>
              <w:ind w:leftChars="0"/>
              <w:jc w:val="both"/>
              <w:rPr>
                <w:rFonts w:eastAsia="SimSun"/>
                <w:b/>
                <w:bCs/>
                <w:sz w:val="22"/>
                <w:szCs w:val="22"/>
                <w:lang w:val="en-US" w:eastAsia="zh-CN"/>
              </w:rPr>
            </w:pPr>
            <w:r>
              <w:rPr>
                <w:rFonts w:eastAsiaTheme="minorEastAsia"/>
                <w:b/>
                <w:bCs/>
                <w:sz w:val="22"/>
                <w:szCs w:val="22"/>
                <w:lang w:val="en-US"/>
              </w:rPr>
              <w:t>“</w:t>
            </w:r>
            <w:r w:rsidRPr="009A4E95">
              <w:rPr>
                <w:rFonts w:eastAsiaTheme="minorEastAsia"/>
                <w:b/>
                <w:bCs/>
                <w:sz w:val="22"/>
                <w:szCs w:val="22"/>
                <w:lang w:val="en-US"/>
              </w:rPr>
              <w:t>Support dynamic on/off of the configured UL muting symbols by TDRA field in DCI for DG-PUSCH and Type-2 CG PUSCH</w:t>
            </w:r>
            <w:r>
              <w:rPr>
                <w:rFonts w:eastAsiaTheme="minorEastAsia"/>
                <w:b/>
                <w:bCs/>
                <w:sz w:val="22"/>
                <w:szCs w:val="22"/>
                <w:lang w:val="en-US"/>
              </w:rPr>
              <w:t>”</w:t>
            </w:r>
            <w:r w:rsidRPr="005C7F67">
              <w:rPr>
                <w:rFonts w:eastAsia="SimSun" w:hint="eastAsia"/>
                <w:b/>
                <w:bCs/>
                <w:sz w:val="22"/>
                <w:szCs w:val="22"/>
                <w:lang w:val="en-US" w:eastAsia="zh-CN"/>
              </w:rPr>
              <w:t xml:space="preserve"> should be component of the FGs.</w:t>
            </w:r>
          </w:p>
          <w:p w14:paraId="5F39069A" w14:textId="77777777" w:rsidR="0002424B" w:rsidRDefault="0002424B" w:rsidP="00523E30">
            <w:pPr>
              <w:pStyle w:val="aff6"/>
              <w:numPr>
                <w:ilvl w:val="0"/>
                <w:numId w:val="98"/>
              </w:numPr>
              <w:overflowPunct/>
              <w:autoSpaceDE/>
              <w:autoSpaceDN/>
              <w:adjustRightInd/>
              <w:spacing w:afterLines="50" w:after="120"/>
              <w:ind w:leftChars="0"/>
              <w:jc w:val="both"/>
              <w:rPr>
                <w:rFonts w:eastAsia="SimSun"/>
                <w:b/>
                <w:bCs/>
                <w:sz w:val="22"/>
                <w:szCs w:val="22"/>
                <w:lang w:val="en-US" w:eastAsia="zh-CN"/>
              </w:rPr>
            </w:pPr>
            <w:r>
              <w:rPr>
                <w:rFonts w:eastAsiaTheme="minorEastAsia"/>
                <w:b/>
                <w:bCs/>
                <w:sz w:val="22"/>
                <w:szCs w:val="22"/>
                <w:lang w:val="en-US"/>
              </w:rPr>
              <w:t>“</w:t>
            </w:r>
            <w:r w:rsidRPr="0097741F">
              <w:rPr>
                <w:rFonts w:eastAsiaTheme="minorEastAsia"/>
                <w:b/>
                <w:bCs/>
                <w:sz w:val="22"/>
                <w:szCs w:val="22"/>
                <w:lang w:val="en-US"/>
              </w:rPr>
              <w:t>Support semi-static determination of UL muting symbols for Type-1 CG PUSCH</w:t>
            </w:r>
            <w:r>
              <w:rPr>
                <w:rFonts w:eastAsiaTheme="minorEastAsia"/>
                <w:b/>
                <w:bCs/>
                <w:sz w:val="22"/>
                <w:szCs w:val="22"/>
                <w:lang w:val="en-US"/>
              </w:rPr>
              <w:t>”</w:t>
            </w:r>
            <w:r w:rsidRPr="005C7F67">
              <w:rPr>
                <w:rFonts w:eastAsia="SimSun" w:hint="eastAsia"/>
                <w:b/>
                <w:bCs/>
                <w:sz w:val="22"/>
                <w:szCs w:val="22"/>
                <w:lang w:val="en-US" w:eastAsia="zh-CN"/>
              </w:rPr>
              <w:t xml:space="preserve"> should be component of the FGs.</w:t>
            </w:r>
          </w:p>
          <w:p w14:paraId="29BF1DBC" w14:textId="77777777" w:rsidR="0002424B" w:rsidRPr="005C7F67" w:rsidRDefault="0002424B" w:rsidP="00523E30">
            <w:pPr>
              <w:pStyle w:val="aff6"/>
              <w:numPr>
                <w:ilvl w:val="0"/>
                <w:numId w:val="98"/>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Reporting type is per UE or per band.</w:t>
            </w:r>
          </w:p>
          <w:p w14:paraId="490B4A98" w14:textId="77777777" w:rsidR="00B84DED" w:rsidRPr="0002424B" w:rsidRDefault="00B84DED" w:rsidP="00B84DED">
            <w:pPr>
              <w:jc w:val="both"/>
              <w:rPr>
                <w:lang w:val="en-US"/>
              </w:rPr>
            </w:pPr>
          </w:p>
        </w:tc>
      </w:tr>
      <w:tr w:rsidR="00B84DED" w14:paraId="09085B2F" w14:textId="77777777" w:rsidTr="000636CF">
        <w:trPr>
          <w:trHeight w:val="57"/>
        </w:trPr>
        <w:tc>
          <w:tcPr>
            <w:tcW w:w="638" w:type="dxa"/>
          </w:tcPr>
          <w:p w14:paraId="26E4226F" w14:textId="03A18299" w:rsidR="00B84DED" w:rsidRDefault="00B84DED" w:rsidP="00B84DED">
            <w:pPr>
              <w:spacing w:after="0"/>
              <w:jc w:val="both"/>
              <w:rPr>
                <w:rFonts w:eastAsia="ＭＳ 明朝"/>
                <w:sz w:val="22"/>
              </w:rPr>
            </w:pPr>
            <w:r>
              <w:rPr>
                <w:rFonts w:eastAsia="SimSun" w:hint="eastAsia"/>
                <w:sz w:val="22"/>
                <w:lang w:eastAsia="zh-CN"/>
              </w:rPr>
              <w:t>[16]</w:t>
            </w:r>
          </w:p>
        </w:tc>
        <w:tc>
          <w:tcPr>
            <w:tcW w:w="1856" w:type="dxa"/>
          </w:tcPr>
          <w:p w14:paraId="1909B9D8" w14:textId="661BC733" w:rsidR="00B84DED" w:rsidRPr="0082378F" w:rsidRDefault="00B84DED" w:rsidP="00B84DED">
            <w:pPr>
              <w:spacing w:after="0"/>
              <w:jc w:val="both"/>
              <w:rPr>
                <w:rFonts w:eastAsia="ＭＳ 明朝"/>
                <w:sz w:val="22"/>
                <w:szCs w:val="18"/>
              </w:rPr>
            </w:pPr>
            <w:r>
              <w:rPr>
                <w:rFonts w:eastAsia="SimSun" w:hint="eastAsia"/>
                <w:sz w:val="22"/>
                <w:szCs w:val="18"/>
                <w:lang w:eastAsia="zh-CN"/>
              </w:rPr>
              <w:t>Qualcomm</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710"/>
              <w:gridCol w:w="3420"/>
              <w:gridCol w:w="1260"/>
              <w:gridCol w:w="2880"/>
              <w:gridCol w:w="720"/>
              <w:gridCol w:w="1980"/>
              <w:gridCol w:w="1350"/>
            </w:tblGrid>
            <w:tr w:rsidR="000262F7" w:rsidRPr="004B4C8F" w14:paraId="73FADC62"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6966B8D"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6</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3A8C8FA" w14:textId="77777777" w:rsidR="000262F7" w:rsidRPr="00FC7122" w:rsidRDefault="000262F7" w:rsidP="000262F7">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Support of PUSCH UL RM for CP-OFDM</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D3306F9" w14:textId="77777777" w:rsidR="000262F7" w:rsidRPr="006239CD" w:rsidRDefault="000262F7" w:rsidP="000262F7">
                  <w:pPr>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1. Support semi-static configuration of UL resource muting for CP-OFDM waveform</w:t>
                  </w:r>
                </w:p>
                <w:p w14:paraId="199F4485" w14:textId="77777777" w:rsidR="000262F7" w:rsidRPr="006239CD" w:rsidRDefault="000262F7" w:rsidP="000262F7">
                  <w:pPr>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2. Up to two UL muting symbols with a configurable comb-2 pattern on muting symbol for PUSCH</w:t>
                  </w:r>
                </w:p>
                <w:p w14:paraId="0E144F6D" w14:textId="77777777" w:rsidR="000262F7" w:rsidRPr="006239CD" w:rsidRDefault="000262F7" w:rsidP="000262F7">
                  <w:pPr>
                    <w:ind w:left="288"/>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One pattern of UL muting for DG/Type 1/2 CG PUSCH</w:t>
                  </w:r>
                </w:p>
                <w:p w14:paraId="3C37C969" w14:textId="77777777" w:rsidR="000262F7" w:rsidRPr="006239CD" w:rsidRDefault="000262F7" w:rsidP="000262F7">
                  <w:pPr>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3. Dynamic ON/OFF of muting by TDRA field in DCI</w:t>
                  </w:r>
                </w:p>
                <w:p w14:paraId="43369F8E" w14:textId="77777777" w:rsidR="000262F7" w:rsidRPr="006239CD" w:rsidRDefault="000262F7" w:rsidP="000262F7">
                  <w:pPr>
                    <w:rPr>
                      <w:rFonts w:asciiTheme="minorHAnsi" w:eastAsia="ＭＳ 明朝" w:hAnsiTheme="minorHAnsi" w:cstheme="minorHAnsi"/>
                      <w:color w:val="000000" w:themeColor="text1"/>
                    </w:rPr>
                  </w:pPr>
                  <w:r w:rsidRPr="004C3E3A">
                    <w:rPr>
                      <w:rFonts w:asciiTheme="minorHAnsi" w:eastAsia="ＭＳ 明朝" w:hAnsiTheme="minorHAnsi" w:cstheme="minorHAnsi"/>
                      <w:color w:val="000000" w:themeColor="text1"/>
                    </w:rPr>
                    <w:t>3. Separate configuration for each of multiple Type 1 CG PUSCH configurations</w:t>
                  </w:r>
                </w:p>
                <w:p w14:paraId="2193DF55" w14:textId="77777777" w:rsidR="000262F7" w:rsidRPr="00FC7122" w:rsidRDefault="000262F7" w:rsidP="000262F7">
                  <w:pPr>
                    <w:rPr>
                      <w:rFonts w:asciiTheme="minorHAnsi" w:eastAsia="ＭＳ 明朝" w:hAnsiTheme="minorHAnsi" w:cstheme="minorHAnsi"/>
                      <w:color w:val="000000" w:themeColor="text1"/>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0EB8410"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26363EE5" w14:textId="77777777" w:rsidR="000262F7" w:rsidRPr="004B4C8F" w:rsidRDefault="000262F7" w:rsidP="000262F7">
                  <w:pPr>
                    <w:pStyle w:val="TAL"/>
                    <w:rPr>
                      <w:rFonts w:asciiTheme="minorHAnsi" w:hAnsiTheme="minorHAnsi" w:cstheme="minorHAnsi"/>
                      <w:color w:val="000000" w:themeColor="text1"/>
                      <w:sz w:val="20"/>
                      <w:lang w:eastAsia="zh-CN"/>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UL-RM for CP-OFDM PUSCH</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178BF2"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44607198" w14:textId="77777777" w:rsidR="000262F7" w:rsidRPr="004B4C8F" w:rsidRDefault="000262F7" w:rsidP="000262F7">
                  <w:pPr>
                    <w:pStyle w:val="TAL"/>
                    <w:rPr>
                      <w:rFonts w:asciiTheme="minorHAnsi" w:hAnsiTheme="minorHAnsi" w:cstheme="minorHAnsi"/>
                      <w:color w:val="000000" w:themeColor="text1"/>
                      <w:sz w:val="20"/>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42F2B447" w14:textId="77777777" w:rsidR="000262F7" w:rsidRPr="004B4C8F" w:rsidRDefault="000262F7" w:rsidP="000262F7">
                  <w:pPr>
                    <w:pStyle w:val="TAL"/>
                    <w:rPr>
                      <w:rFonts w:asciiTheme="minorHAnsi" w:hAnsiTheme="minorHAnsi" w:cstheme="minorHAnsi"/>
                      <w:color w:val="000000" w:themeColor="text1"/>
                      <w:sz w:val="20"/>
                      <w:lang w:eastAsia="ja-JP"/>
                    </w:rPr>
                  </w:pPr>
                  <w:r w:rsidRPr="004B4C8F">
                    <w:rPr>
                      <w:rFonts w:asciiTheme="minorHAnsi" w:hAnsiTheme="minorHAnsi" w:cstheme="minorHAnsi"/>
                      <w:color w:val="000000" w:themeColor="text1"/>
                      <w:sz w:val="20"/>
                    </w:rPr>
                    <w:t>Optional with capability signalling</w:t>
                  </w:r>
                </w:p>
              </w:tc>
            </w:tr>
            <w:tr w:rsidR="000262F7" w:rsidRPr="004B4C8F" w14:paraId="3315D5A1"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9E59E93" w14:textId="77777777" w:rsidR="000262F7" w:rsidRPr="004B4C8F" w:rsidRDefault="000262F7" w:rsidP="000262F7">
                  <w:pPr>
                    <w:pStyle w:val="TAL"/>
                    <w:rPr>
                      <w:rFonts w:asciiTheme="minorHAnsi" w:eastAsia="ＭＳ 明朝" w:hAnsiTheme="minorHAnsi" w:cstheme="minorHAnsi"/>
                      <w:color w:val="000000" w:themeColor="text1"/>
                      <w:sz w:val="20"/>
                      <w:lang w:eastAsia="ja-JP"/>
                    </w:rPr>
                  </w:pPr>
                  <w:r w:rsidRPr="004B4C8F">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6a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9015AB8" w14:textId="77777777" w:rsidR="000262F7" w:rsidRPr="00FC7122" w:rsidRDefault="000262F7" w:rsidP="000262F7">
                  <w:pPr>
                    <w:pStyle w:val="TAL"/>
                    <w:rPr>
                      <w:rFonts w:asciiTheme="minorHAnsi" w:eastAsia="ＭＳ 明朝" w:hAnsiTheme="minorHAnsi" w:cstheme="minorHAnsi"/>
                      <w:color w:val="000000" w:themeColor="text1"/>
                      <w:sz w:val="20"/>
                      <w:lang w:eastAsia="ja-JP"/>
                    </w:rPr>
                  </w:pPr>
                  <w:r w:rsidRPr="00FC7122">
                    <w:rPr>
                      <w:rFonts w:asciiTheme="minorHAnsi" w:eastAsia="ＭＳ 明朝" w:hAnsiTheme="minorHAnsi" w:cstheme="minorHAnsi"/>
                      <w:color w:val="000000" w:themeColor="text1"/>
                      <w:sz w:val="20"/>
                      <w:lang w:eastAsia="ja-JP"/>
                    </w:rPr>
                    <w:t xml:space="preserve">Support of PUSCH UL RM for </w:t>
                  </w:r>
                  <w:r>
                    <w:rPr>
                      <w:rFonts w:asciiTheme="minorHAnsi" w:eastAsia="ＭＳ 明朝" w:hAnsiTheme="minorHAnsi" w:cstheme="minorHAnsi"/>
                      <w:color w:val="000000" w:themeColor="text1"/>
                      <w:sz w:val="20"/>
                      <w:lang w:eastAsia="ja-JP"/>
                    </w:rPr>
                    <w:t>DFT-s</w:t>
                  </w:r>
                  <w:r w:rsidRPr="00FC7122">
                    <w:rPr>
                      <w:rFonts w:asciiTheme="minorHAnsi" w:eastAsia="ＭＳ 明朝" w:hAnsiTheme="minorHAnsi" w:cstheme="minorHAnsi"/>
                      <w:color w:val="000000" w:themeColor="text1"/>
                      <w:sz w:val="20"/>
                      <w:lang w:eastAsia="ja-JP"/>
                    </w:rPr>
                    <w:t>-OFDM</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440245A5" w14:textId="77777777" w:rsidR="000262F7" w:rsidRPr="006239CD" w:rsidRDefault="000262F7" w:rsidP="000262F7">
                  <w:pPr>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1. Support semi-static configuration of UL resource muting for DFT-s-OFDM waveform</w:t>
                  </w:r>
                </w:p>
                <w:p w14:paraId="2636AE13" w14:textId="77777777" w:rsidR="000262F7" w:rsidRPr="006239CD" w:rsidRDefault="000262F7" w:rsidP="000262F7">
                  <w:pPr>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2. Up to two UL muting symbols with a configurable comb-2 pattern on muting symbol for PUSCH</w:t>
                  </w:r>
                </w:p>
                <w:p w14:paraId="1AC0CE4B" w14:textId="77777777" w:rsidR="000262F7" w:rsidRPr="006239CD" w:rsidRDefault="000262F7" w:rsidP="000262F7">
                  <w:pPr>
                    <w:ind w:left="288"/>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One pattern of UL muting for DG/Type 1/2 CG PUSCH</w:t>
                  </w:r>
                </w:p>
                <w:p w14:paraId="71B6E058" w14:textId="77777777" w:rsidR="000262F7" w:rsidRPr="006239CD" w:rsidRDefault="000262F7" w:rsidP="000262F7">
                  <w:pPr>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3. Dynamic ON/OFF of muting by TDRA field in DCI</w:t>
                  </w:r>
                </w:p>
                <w:p w14:paraId="0FC98CA7" w14:textId="77777777" w:rsidR="000262F7" w:rsidRPr="006239CD" w:rsidRDefault="000262F7" w:rsidP="000262F7">
                  <w:pPr>
                    <w:rPr>
                      <w:rFonts w:asciiTheme="minorHAnsi" w:eastAsia="ＭＳ 明朝" w:hAnsiTheme="minorHAnsi" w:cstheme="minorHAnsi"/>
                      <w:color w:val="000000" w:themeColor="text1"/>
                    </w:rPr>
                  </w:pPr>
                  <w:r w:rsidRPr="00502843">
                    <w:rPr>
                      <w:rFonts w:asciiTheme="minorHAnsi" w:eastAsia="ＭＳ 明朝" w:hAnsiTheme="minorHAnsi" w:cstheme="minorHAnsi"/>
                      <w:color w:val="000000" w:themeColor="text1"/>
                    </w:rPr>
                    <w:t>3. Separate configuration for each of multiple Type 1 CG PUSCH configurations</w:t>
                  </w:r>
                </w:p>
                <w:p w14:paraId="42259FBC" w14:textId="77777777" w:rsidR="000262F7" w:rsidRDefault="000262F7" w:rsidP="000262F7">
                  <w:pPr>
                    <w:rPr>
                      <w:rFonts w:asciiTheme="minorHAnsi" w:eastAsia="ＭＳ 明朝" w:hAnsiTheme="minorHAnsi" w:cstheme="minorHAnsi"/>
                      <w:color w:val="000000" w:themeColor="text1"/>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86DCA8F" w14:textId="77777777" w:rsidR="000262F7" w:rsidRDefault="000262F7" w:rsidP="000262F7">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6700B2ED" w14:textId="77777777" w:rsidR="000262F7" w:rsidRPr="00553172" w:rsidRDefault="000262F7" w:rsidP="000262F7">
                  <w:pPr>
                    <w:pStyle w:val="TAL"/>
                    <w:rPr>
                      <w:rFonts w:asciiTheme="minorHAnsi" w:eastAsia="ＭＳ 明朝" w:hAnsiTheme="minorHAnsi" w:cstheme="minorHAnsi"/>
                      <w:color w:val="000000" w:themeColor="text1"/>
                      <w:sz w:val="20"/>
                      <w:lang w:eastAsia="ja-JP"/>
                    </w:rPr>
                  </w:pPr>
                  <w:r>
                    <w:rPr>
                      <w:rFonts w:asciiTheme="minorHAnsi" w:eastAsia="ＭＳ 明朝" w:hAnsiTheme="minorHAnsi" w:cstheme="minorHAnsi"/>
                      <w:color w:val="000000" w:themeColor="text1"/>
                      <w:sz w:val="20"/>
                      <w:lang w:eastAsia="ja-JP"/>
                    </w:rPr>
                    <w:t xml:space="preserve">UE does not support </w:t>
                  </w:r>
                  <w:r w:rsidRPr="00553172">
                    <w:rPr>
                      <w:rFonts w:asciiTheme="minorHAnsi" w:eastAsia="ＭＳ 明朝" w:hAnsiTheme="minorHAnsi" w:cstheme="minorHAnsi"/>
                      <w:color w:val="000000" w:themeColor="text1"/>
                      <w:sz w:val="20"/>
                      <w:lang w:eastAsia="ja-JP"/>
                    </w:rPr>
                    <w:t xml:space="preserve">UL-RM for </w:t>
                  </w:r>
                  <w:r>
                    <w:rPr>
                      <w:rFonts w:asciiTheme="minorHAnsi" w:eastAsia="ＭＳ 明朝" w:hAnsiTheme="minorHAnsi" w:cstheme="minorHAnsi"/>
                      <w:color w:val="000000" w:themeColor="text1"/>
                      <w:sz w:val="20"/>
                      <w:lang w:eastAsia="ja-JP"/>
                    </w:rPr>
                    <w:t>DFT-s</w:t>
                  </w:r>
                  <w:r w:rsidRPr="00553172">
                    <w:rPr>
                      <w:rFonts w:asciiTheme="minorHAnsi" w:eastAsia="ＭＳ 明朝" w:hAnsiTheme="minorHAnsi" w:cstheme="minorHAnsi"/>
                      <w:color w:val="000000" w:themeColor="text1"/>
                      <w:sz w:val="20"/>
                      <w:lang w:eastAsia="ja-JP"/>
                    </w:rPr>
                    <w:t xml:space="preserve"> -OFDM PUSCH </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0DD2C47" w14:textId="77777777" w:rsidR="000262F7" w:rsidRPr="004B4C8F" w:rsidRDefault="000262F7" w:rsidP="000262F7">
                  <w:pPr>
                    <w:pStyle w:val="TAL"/>
                    <w:rPr>
                      <w:rFonts w:asciiTheme="minorHAnsi" w:hAnsiTheme="minorHAnsi" w:cstheme="minorHAnsi"/>
                      <w:color w:val="000000" w:themeColor="text1"/>
                      <w:sz w:val="20"/>
                      <w:lang w:eastAsia="zh-CN"/>
                    </w:rPr>
                  </w:pPr>
                  <w:r w:rsidRPr="004B4C8F">
                    <w:rPr>
                      <w:rFonts w:asciiTheme="minorHAnsi" w:hAnsiTheme="minorHAnsi" w:cstheme="minorHAnsi"/>
                      <w:color w:val="000000" w:themeColor="text1"/>
                      <w:sz w:val="20"/>
                      <w:lang w:eastAsia="zh-CN"/>
                    </w:rPr>
                    <w:t>Per band</w:t>
                  </w:r>
                </w:p>
              </w:tc>
              <w:tc>
                <w:tcPr>
                  <w:tcW w:w="1980" w:type="dxa"/>
                  <w:tcBorders>
                    <w:top w:val="single" w:sz="4" w:space="0" w:color="auto"/>
                    <w:left w:val="single" w:sz="4" w:space="0" w:color="auto"/>
                    <w:bottom w:val="single" w:sz="4" w:space="0" w:color="auto"/>
                    <w:right w:val="single" w:sz="4" w:space="0" w:color="auto"/>
                  </w:tcBorders>
                  <w:shd w:val="clear" w:color="auto" w:fill="auto"/>
                </w:tcPr>
                <w:p w14:paraId="5FF87522" w14:textId="77777777" w:rsidR="000262F7" w:rsidRPr="008A2430" w:rsidRDefault="000262F7" w:rsidP="000262F7">
                  <w:pPr>
                    <w:pStyle w:val="TAL"/>
                    <w:rPr>
                      <w:rFonts w:asciiTheme="minorHAnsi" w:eastAsia="ＭＳ 明朝" w:hAnsiTheme="minorHAnsi" w:cstheme="minorHAnsi"/>
                      <w:color w:val="000000" w:themeColor="text1"/>
                      <w:sz w:val="20"/>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14:paraId="59B29548" w14:textId="77777777" w:rsidR="000262F7" w:rsidRPr="004B4C8F" w:rsidRDefault="000262F7" w:rsidP="000262F7">
                  <w:pPr>
                    <w:pStyle w:val="TAL"/>
                    <w:rPr>
                      <w:rFonts w:asciiTheme="minorHAnsi" w:hAnsiTheme="minorHAnsi" w:cstheme="minorHAnsi"/>
                      <w:color w:val="000000" w:themeColor="text1"/>
                      <w:sz w:val="20"/>
                    </w:rPr>
                  </w:pPr>
                  <w:r w:rsidRPr="004B4C8F">
                    <w:rPr>
                      <w:rFonts w:asciiTheme="minorHAnsi" w:hAnsiTheme="minorHAnsi" w:cstheme="minorHAnsi"/>
                      <w:color w:val="000000" w:themeColor="text1"/>
                      <w:sz w:val="20"/>
                    </w:rPr>
                    <w:t>Optional with capability signalling</w:t>
                  </w:r>
                </w:p>
              </w:tc>
            </w:tr>
          </w:tbl>
          <w:p w14:paraId="252B4BD1" w14:textId="77777777" w:rsidR="00B84DED" w:rsidRPr="002C7551" w:rsidRDefault="00B84DED" w:rsidP="00B84DED">
            <w:pPr>
              <w:jc w:val="both"/>
              <w:rPr>
                <w:lang w:val="en-US"/>
              </w:rPr>
            </w:pPr>
          </w:p>
        </w:tc>
      </w:tr>
    </w:tbl>
    <w:p w14:paraId="71C01D3D" w14:textId="77777777" w:rsidR="00B17513" w:rsidRDefault="00B17513">
      <w:pPr>
        <w:spacing w:afterLines="50" w:after="120"/>
        <w:jc w:val="both"/>
        <w:rPr>
          <w:rFonts w:eastAsiaTheme="minorEastAsia"/>
          <w:sz w:val="22"/>
          <w:lang w:val="en-US"/>
        </w:rPr>
      </w:pPr>
    </w:p>
    <w:p w14:paraId="4A39F4B8" w14:textId="77777777" w:rsidR="000F4BA5" w:rsidRPr="007E05C3" w:rsidRDefault="000F4BA5" w:rsidP="000F4BA5">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D6284" w14:paraId="6AA72A29" w14:textId="77777777" w:rsidTr="000636CF">
        <w:tc>
          <w:tcPr>
            <w:tcW w:w="22383" w:type="dxa"/>
          </w:tcPr>
          <w:tbl>
            <w:tblPr>
              <w:tblStyle w:val="afd"/>
              <w:tblW w:w="0" w:type="auto"/>
              <w:tblLook w:val="04A0" w:firstRow="1" w:lastRow="0" w:firstColumn="1" w:lastColumn="0" w:noHBand="0" w:noVBand="1"/>
            </w:tblPr>
            <w:tblGrid>
              <w:gridCol w:w="22157"/>
            </w:tblGrid>
            <w:tr w:rsidR="00DD6284" w:rsidRPr="00D70181" w14:paraId="633B0622" w14:textId="77777777" w:rsidTr="0034763F">
              <w:tc>
                <w:tcPr>
                  <w:tcW w:w="22383" w:type="dxa"/>
                </w:tcPr>
                <w:p w14:paraId="25CCCBC1" w14:textId="77777777" w:rsidR="00DD6284" w:rsidRPr="00D70181" w:rsidRDefault="00DD6284" w:rsidP="00DD6284">
                  <w:pPr>
                    <w:rPr>
                      <w:rFonts w:eastAsiaTheme="minorEastAsia"/>
                      <w:u w:val="single"/>
                    </w:rPr>
                  </w:pPr>
                  <w:r w:rsidRPr="00D70181">
                    <w:rPr>
                      <w:rFonts w:eastAsiaTheme="minorEastAsia" w:hint="eastAsia"/>
                      <w:u w:val="single"/>
                    </w:rPr>
                    <w:t>FG structure and components</w:t>
                  </w:r>
                </w:p>
                <w:p w14:paraId="1E768AB0" w14:textId="77777777" w:rsidR="00B72D7F" w:rsidRPr="00B72D7F" w:rsidRDefault="00B72D7F" w:rsidP="00734A2A">
                  <w:pPr>
                    <w:pStyle w:val="aff6"/>
                    <w:numPr>
                      <w:ilvl w:val="0"/>
                      <w:numId w:val="17"/>
                    </w:numPr>
                    <w:ind w:leftChars="0"/>
                    <w:rPr>
                      <w:rFonts w:eastAsiaTheme="minorEastAsia"/>
                      <w:color w:val="FF0000"/>
                    </w:rPr>
                  </w:pPr>
                  <w:r w:rsidRPr="00DD6284">
                    <w:rPr>
                      <w:rFonts w:eastAsiaTheme="minorEastAsia" w:hint="eastAsia"/>
                      <w:color w:val="FF0000"/>
                    </w:rPr>
                    <w:t>for DFT-S-OFDM waveform and for CP-OFDM waveform</w:t>
                  </w:r>
                  <w:r w:rsidRPr="00DD6284">
                    <w:rPr>
                      <w:rFonts w:eastAsiaTheme="minorEastAsia"/>
                      <w:color w:val="FF0000"/>
                    </w:rPr>
                    <w:t xml:space="preserve"> </w:t>
                  </w:r>
                </w:p>
                <w:p w14:paraId="3F4DF3C0" w14:textId="2B2F154F" w:rsidR="00F46C22" w:rsidRPr="00B81060" w:rsidRDefault="00DD6284" w:rsidP="00B72D7F">
                  <w:pPr>
                    <w:pStyle w:val="aff6"/>
                    <w:numPr>
                      <w:ilvl w:val="1"/>
                      <w:numId w:val="17"/>
                    </w:numPr>
                    <w:ind w:leftChars="0"/>
                    <w:rPr>
                      <w:rFonts w:eastAsiaTheme="minorEastAsia"/>
                      <w:color w:val="FF0000"/>
                    </w:rPr>
                  </w:pPr>
                  <w:r w:rsidRPr="00EC10F0">
                    <w:rPr>
                      <w:rFonts w:eastAsiaTheme="minorEastAsia"/>
                      <w:color w:val="FF0000"/>
                    </w:rPr>
                    <w:t>T</w:t>
                  </w:r>
                  <w:r w:rsidRPr="00EC10F0">
                    <w:rPr>
                      <w:rFonts w:eastAsiaTheme="minorEastAsia" w:hint="eastAsia"/>
                      <w:color w:val="FF0000"/>
                    </w:rPr>
                    <w:t>wo FGs</w:t>
                  </w:r>
                  <w:r w:rsidR="00EC10F0" w:rsidRPr="00EC10F0">
                    <w:rPr>
                      <w:rFonts w:eastAsia="SimSun" w:hint="eastAsia"/>
                      <w:color w:val="FF0000"/>
                      <w:lang w:eastAsia="zh-CN"/>
                    </w:rPr>
                    <w:t xml:space="preserve"> for each wavef</w:t>
                  </w:r>
                  <w:r w:rsidR="00EC10F0" w:rsidRPr="00B81060">
                    <w:rPr>
                      <w:rFonts w:eastAsia="SimSun" w:hint="eastAsia"/>
                      <w:color w:val="FF0000"/>
                      <w:lang w:eastAsia="zh-CN"/>
                    </w:rPr>
                    <w:t>orm</w:t>
                  </w:r>
                  <w:r w:rsidRPr="00B81060">
                    <w:rPr>
                      <w:rFonts w:eastAsiaTheme="minorEastAsia" w:hint="eastAsia"/>
                      <w:color w:val="FF0000"/>
                    </w:rPr>
                    <w:t xml:space="preserve">: </w:t>
                  </w:r>
                  <w:r w:rsidRPr="00B81060">
                    <w:rPr>
                      <w:rFonts w:eastAsia="SimSun" w:hint="eastAsia"/>
                      <w:color w:val="FF0000"/>
                      <w:lang w:eastAsia="zh-CN"/>
                    </w:rPr>
                    <w:t>vivo</w:t>
                  </w:r>
                  <w:r w:rsidR="00991216" w:rsidRPr="00B81060">
                    <w:rPr>
                      <w:rFonts w:eastAsia="SimSun" w:hint="eastAsia"/>
                      <w:color w:val="FF0000"/>
                      <w:lang w:eastAsia="zh-CN"/>
                    </w:rPr>
                    <w:t xml:space="preserve">, SPRD/UNISOC, </w:t>
                  </w:r>
                  <w:r w:rsidR="005D27E5" w:rsidRPr="00B81060">
                    <w:rPr>
                      <w:rFonts w:eastAsia="SimSun" w:hint="eastAsia"/>
                      <w:color w:val="FF0000"/>
                      <w:lang w:eastAsia="zh-CN"/>
                    </w:rPr>
                    <w:t>CATT</w:t>
                  </w:r>
                  <w:r w:rsidR="00860AEA" w:rsidRPr="00B81060">
                    <w:rPr>
                      <w:rFonts w:eastAsia="SimSun" w:hint="eastAsia"/>
                      <w:color w:val="FF0000"/>
                      <w:lang w:eastAsia="zh-CN"/>
                    </w:rPr>
                    <w:t>, Offino</w:t>
                  </w:r>
                  <w:r w:rsidR="001922F3" w:rsidRPr="00B81060">
                    <w:rPr>
                      <w:rFonts w:eastAsia="SimSun" w:hint="eastAsia"/>
                      <w:color w:val="FF0000"/>
                      <w:lang w:eastAsia="zh-CN"/>
                    </w:rPr>
                    <w:t>, Nokia</w:t>
                  </w:r>
                  <w:r w:rsidR="00F07018" w:rsidRPr="00B81060">
                    <w:rPr>
                      <w:rFonts w:eastAsia="SimSun" w:hint="eastAsia"/>
                      <w:color w:val="FF0000"/>
                      <w:lang w:eastAsia="zh-CN"/>
                    </w:rPr>
                    <w:t>, MediaTek</w:t>
                  </w:r>
                  <w:r w:rsidR="00D609FB">
                    <w:rPr>
                      <w:rFonts w:eastAsia="SimSun" w:hint="eastAsia"/>
                      <w:color w:val="FF0000"/>
                      <w:lang w:eastAsia="zh-CN"/>
                    </w:rPr>
                    <w:t xml:space="preserve">, </w:t>
                  </w:r>
                  <w:r w:rsidR="008B5BCC" w:rsidRPr="008B5BCC">
                    <w:rPr>
                      <w:rFonts w:eastAsia="SimSun"/>
                      <w:color w:val="FF0000"/>
                      <w:lang w:eastAsia="zh-CN"/>
                    </w:rPr>
                    <w:t>Samsung</w:t>
                  </w:r>
                  <w:r w:rsidR="008B5BCC">
                    <w:rPr>
                      <w:rFonts w:eastAsia="SimSun" w:hint="eastAsia"/>
                      <w:color w:val="FF0000"/>
                      <w:lang w:eastAsia="zh-CN"/>
                    </w:rPr>
                    <w:t xml:space="preserve">, </w:t>
                  </w:r>
                  <w:r w:rsidR="007A73F3">
                    <w:rPr>
                      <w:rFonts w:eastAsia="SimSun" w:hint="eastAsia"/>
                      <w:color w:val="FF0000"/>
                      <w:lang w:eastAsia="zh-CN"/>
                    </w:rPr>
                    <w:t>Xiaomi</w:t>
                  </w:r>
                  <w:r w:rsidR="00AA65D6">
                    <w:rPr>
                      <w:rFonts w:eastAsia="SimSun" w:hint="eastAsia"/>
                      <w:color w:val="FF0000"/>
                      <w:lang w:eastAsia="zh-CN"/>
                    </w:rPr>
                    <w:t>, DOCOMO</w:t>
                  </w:r>
                  <w:r w:rsidR="00BF3284">
                    <w:rPr>
                      <w:rFonts w:eastAsia="SimSun" w:hint="eastAsia"/>
                      <w:color w:val="FF0000"/>
                      <w:lang w:eastAsia="zh-CN"/>
                    </w:rPr>
                    <w:t xml:space="preserve">, </w:t>
                  </w:r>
                  <w:r w:rsidR="00BF3284">
                    <w:rPr>
                      <w:rFonts w:eastAsia="SimSun" w:hint="eastAsia"/>
                      <w:lang w:eastAsia="zh-CN"/>
                    </w:rPr>
                    <w:t>Qualcomm</w:t>
                  </w:r>
                </w:p>
                <w:p w14:paraId="00F01A32" w14:textId="4A52CE49" w:rsidR="00DD6284" w:rsidRPr="00B81060" w:rsidRDefault="00DD6284" w:rsidP="00B72D7F">
                  <w:pPr>
                    <w:pStyle w:val="aff6"/>
                    <w:numPr>
                      <w:ilvl w:val="1"/>
                      <w:numId w:val="17"/>
                    </w:numPr>
                    <w:ind w:leftChars="0"/>
                    <w:rPr>
                      <w:rFonts w:eastAsiaTheme="minorEastAsia"/>
                      <w:color w:val="FF0000"/>
                    </w:rPr>
                  </w:pPr>
                  <w:r w:rsidRPr="00B81060">
                    <w:rPr>
                      <w:rFonts w:eastAsiaTheme="minorEastAsia"/>
                      <w:color w:val="FF0000"/>
                    </w:rPr>
                    <w:t>S</w:t>
                  </w:r>
                  <w:r w:rsidRPr="00B81060">
                    <w:rPr>
                      <w:rFonts w:eastAsiaTheme="minorEastAsia" w:hint="eastAsia"/>
                      <w:color w:val="FF0000"/>
                    </w:rPr>
                    <w:t xml:space="preserve">ingle FG for </w:t>
                  </w:r>
                  <w:r w:rsidR="00EC10F0" w:rsidRPr="00B81060">
                    <w:rPr>
                      <w:rFonts w:eastAsia="SimSun" w:hint="eastAsia"/>
                      <w:color w:val="FF0000"/>
                      <w:lang w:eastAsia="zh-CN"/>
                    </w:rPr>
                    <w:t>two waveforms: ZTE</w:t>
                  </w:r>
                  <w:r w:rsidR="00223DDB" w:rsidRPr="00B81060">
                    <w:rPr>
                      <w:rFonts w:eastAsia="SimSun" w:hint="eastAsia"/>
                      <w:color w:val="FF0000"/>
                      <w:lang w:eastAsia="zh-CN"/>
                    </w:rPr>
                    <w:t>, CMCC</w:t>
                  </w:r>
                  <w:r w:rsidR="004550E4" w:rsidRPr="00B81060">
                    <w:rPr>
                      <w:rFonts w:eastAsia="SimSun" w:hint="eastAsia"/>
                      <w:color w:val="FF0000"/>
                      <w:lang w:eastAsia="zh-CN"/>
                    </w:rPr>
                    <w:t>, HW/Hisi,</w:t>
                  </w:r>
                  <w:r w:rsidR="00D91695">
                    <w:rPr>
                      <w:rFonts w:eastAsia="SimSun" w:hint="eastAsia"/>
                      <w:color w:val="FF0000"/>
                      <w:lang w:eastAsia="zh-CN"/>
                    </w:rPr>
                    <w:t xml:space="preserve"> OPPO, </w:t>
                  </w:r>
                  <w:r w:rsidR="008539CD">
                    <w:rPr>
                      <w:rFonts w:eastAsia="SimSun" w:hint="eastAsia"/>
                      <w:color w:val="FF0000"/>
                      <w:lang w:eastAsia="zh-CN"/>
                    </w:rPr>
                    <w:t>Apple</w:t>
                  </w:r>
                </w:p>
                <w:p w14:paraId="2E0E8766" w14:textId="0CCAE726" w:rsidR="00B72D7F" w:rsidRPr="00B72D7F" w:rsidRDefault="00BC799C" w:rsidP="00865E0A">
                  <w:pPr>
                    <w:pStyle w:val="aff6"/>
                    <w:numPr>
                      <w:ilvl w:val="0"/>
                      <w:numId w:val="17"/>
                    </w:numPr>
                    <w:ind w:leftChars="0"/>
                    <w:rPr>
                      <w:rFonts w:eastAsiaTheme="minorEastAsia"/>
                      <w:color w:val="FF0000"/>
                    </w:rPr>
                  </w:pPr>
                  <w:r w:rsidRPr="00C539A7">
                    <w:rPr>
                      <w:rFonts w:eastAsia="SimSun"/>
                      <w:color w:val="FF0000"/>
                      <w:lang w:eastAsia="zh-CN"/>
                    </w:rPr>
                    <w:t>S</w:t>
                  </w:r>
                  <w:r w:rsidRPr="00C539A7">
                    <w:rPr>
                      <w:rFonts w:eastAsia="SimSun" w:hint="eastAsia"/>
                      <w:color w:val="FF0000"/>
                      <w:lang w:eastAsia="zh-CN"/>
                    </w:rPr>
                    <w:t xml:space="preserve">eparate </w:t>
                  </w:r>
                  <w:r w:rsidR="00C539A7" w:rsidRPr="00C539A7">
                    <w:rPr>
                      <w:rFonts w:eastAsia="SimSun" w:hint="eastAsia"/>
                      <w:color w:val="FF0000"/>
                      <w:lang w:eastAsia="zh-CN"/>
                    </w:rPr>
                    <w:t>configuration</w:t>
                  </w:r>
                  <w:r w:rsidR="00734A2A">
                    <w:rPr>
                      <w:rFonts w:eastAsia="SimSun" w:hint="eastAsia"/>
                      <w:color w:val="FF0000"/>
                      <w:lang w:eastAsia="zh-CN"/>
                    </w:rPr>
                    <w:t xml:space="preserve">s of </w:t>
                  </w:r>
                  <w:r w:rsidR="00734A2A" w:rsidRPr="00C539A7">
                    <w:rPr>
                      <w:rFonts w:eastAsia="SimSun" w:hint="eastAsia"/>
                      <w:color w:val="FF0000"/>
                      <w:lang w:eastAsia="zh-CN"/>
                    </w:rPr>
                    <w:t>UL muting pattern</w:t>
                  </w:r>
                  <w:r w:rsidR="00C539A7" w:rsidRPr="00C539A7">
                    <w:rPr>
                      <w:rFonts w:eastAsia="SimSun" w:hint="eastAsia"/>
                      <w:color w:val="FF0000"/>
                      <w:lang w:eastAsia="zh-CN"/>
                    </w:rPr>
                    <w:t xml:space="preserve"> for</w:t>
                  </w:r>
                  <w:r w:rsidR="005D4004">
                    <w:rPr>
                      <w:rFonts w:eastAsia="SimSun" w:hint="eastAsia"/>
                      <w:color w:val="FF0000"/>
                      <w:lang w:eastAsia="zh-CN"/>
                    </w:rPr>
                    <w:t xml:space="preserve"> DG/type 2 CG PUSCH, each of </w:t>
                  </w:r>
                  <w:r w:rsidR="00C539A7" w:rsidRPr="00C539A7">
                    <w:rPr>
                      <w:rFonts w:eastAsia="SimSun" w:hint="eastAsia"/>
                      <w:color w:val="FF0000"/>
                      <w:lang w:eastAsia="zh-CN"/>
                    </w:rPr>
                    <w:t>type 1 CG</w:t>
                  </w:r>
                  <w:r w:rsidR="005D4004">
                    <w:rPr>
                      <w:rFonts w:eastAsia="SimSun" w:hint="eastAsia"/>
                      <w:color w:val="FF0000"/>
                      <w:lang w:eastAsia="zh-CN"/>
                    </w:rPr>
                    <w:t xml:space="preserve"> PUSCH</w:t>
                  </w:r>
                  <w:r w:rsidR="00C539A7">
                    <w:rPr>
                      <w:rFonts w:eastAsia="SimSun" w:hint="eastAsia"/>
                      <w:color w:val="FF0000"/>
                      <w:lang w:eastAsia="zh-CN"/>
                    </w:rPr>
                    <w:t xml:space="preserve"> </w:t>
                  </w:r>
                  <w:r w:rsidR="00924B0D">
                    <w:rPr>
                      <w:rFonts w:eastAsia="SimSun" w:hint="eastAsia"/>
                      <w:color w:val="FF0000"/>
                      <w:lang w:eastAsia="zh-CN"/>
                    </w:rPr>
                    <w:t>as component or separate FG</w:t>
                  </w:r>
                </w:p>
                <w:p w14:paraId="6F4D55AE" w14:textId="6D59298E" w:rsidR="00BC799C" w:rsidRPr="00734A2A" w:rsidRDefault="00B72D7F" w:rsidP="00B72D7F">
                  <w:pPr>
                    <w:pStyle w:val="aff6"/>
                    <w:numPr>
                      <w:ilvl w:val="1"/>
                      <w:numId w:val="17"/>
                    </w:numPr>
                    <w:ind w:leftChars="0"/>
                    <w:rPr>
                      <w:rFonts w:eastAsiaTheme="minorEastAsia"/>
                      <w:color w:val="FF0000"/>
                    </w:rPr>
                  </w:pPr>
                  <w:r>
                    <w:rPr>
                      <w:rFonts w:eastAsia="SimSun" w:hint="eastAsia"/>
                      <w:color w:val="FF0000"/>
                      <w:lang w:eastAsia="zh-CN"/>
                    </w:rPr>
                    <w:t>A</w:t>
                  </w:r>
                  <w:r w:rsidR="00C539A7">
                    <w:rPr>
                      <w:rFonts w:eastAsia="SimSun" w:hint="eastAsia"/>
                      <w:color w:val="FF0000"/>
                      <w:lang w:eastAsia="zh-CN"/>
                    </w:rPr>
                    <w:t>s a component</w:t>
                  </w:r>
                  <w:r w:rsidR="00734A2A">
                    <w:rPr>
                      <w:rFonts w:eastAsia="SimSun" w:hint="eastAsia"/>
                      <w:color w:val="FF0000"/>
                      <w:lang w:eastAsia="zh-CN"/>
                    </w:rPr>
                    <w:t xml:space="preserve"> of the basic FG for UL muting</w:t>
                  </w:r>
                  <w:r w:rsidR="00C539A7" w:rsidRPr="00C539A7">
                    <w:rPr>
                      <w:rFonts w:eastAsia="SimSun" w:hint="eastAsia"/>
                      <w:color w:val="FF0000"/>
                      <w:lang w:eastAsia="zh-CN"/>
                    </w:rPr>
                    <w:t>: vivo</w:t>
                  </w:r>
                  <w:r w:rsidR="00C77D0C">
                    <w:rPr>
                      <w:rFonts w:eastAsia="SimSun" w:hint="eastAsia"/>
                      <w:color w:val="FF0000"/>
                      <w:lang w:eastAsia="zh-CN"/>
                    </w:rPr>
                    <w:t xml:space="preserve">, [ZTE], </w:t>
                  </w:r>
                  <w:r w:rsidR="00223DDB">
                    <w:rPr>
                      <w:rFonts w:eastAsia="SimSun" w:hint="eastAsia"/>
                      <w:color w:val="FF0000"/>
                      <w:lang w:eastAsia="zh-CN"/>
                    </w:rPr>
                    <w:t>CMCC</w:t>
                  </w:r>
                </w:p>
                <w:p w14:paraId="73F8FCC5" w14:textId="6C31EA7B" w:rsidR="00734A2A" w:rsidRPr="00BF3284" w:rsidRDefault="00734A2A" w:rsidP="00B72D7F">
                  <w:pPr>
                    <w:pStyle w:val="aff6"/>
                    <w:numPr>
                      <w:ilvl w:val="1"/>
                      <w:numId w:val="17"/>
                    </w:numPr>
                    <w:ind w:leftChars="0"/>
                    <w:rPr>
                      <w:rFonts w:eastAsiaTheme="minorEastAsia"/>
                      <w:color w:val="FF0000"/>
                    </w:rPr>
                  </w:pPr>
                  <w:r>
                    <w:rPr>
                      <w:rFonts w:eastAsia="SimSun" w:hint="eastAsia"/>
                      <w:color w:val="FF0000"/>
                      <w:lang w:eastAsia="zh-CN"/>
                    </w:rPr>
                    <w:t xml:space="preserve">Separate </w:t>
                  </w:r>
                  <w:r w:rsidR="00B72D7F">
                    <w:rPr>
                      <w:rFonts w:eastAsia="SimSun" w:hint="eastAsia"/>
                      <w:color w:val="FF0000"/>
                      <w:lang w:eastAsia="zh-CN"/>
                    </w:rPr>
                    <w:t>FG: SPRD/UNISOC</w:t>
                  </w:r>
                </w:p>
                <w:p w14:paraId="2CE2F9CD" w14:textId="57AE1938" w:rsidR="00BF3284" w:rsidRPr="00BF3284" w:rsidRDefault="00BF3284" w:rsidP="00B72D7F">
                  <w:pPr>
                    <w:pStyle w:val="aff6"/>
                    <w:numPr>
                      <w:ilvl w:val="1"/>
                      <w:numId w:val="17"/>
                    </w:numPr>
                    <w:ind w:leftChars="0"/>
                    <w:rPr>
                      <w:rFonts w:eastAsiaTheme="minorEastAsia"/>
                      <w:color w:val="FF0000"/>
                    </w:rPr>
                  </w:pPr>
                  <w:r w:rsidRPr="00BF3284">
                    <w:rPr>
                      <w:rFonts w:eastAsiaTheme="minorEastAsia"/>
                      <w:color w:val="FF0000"/>
                    </w:rPr>
                    <w:t>One pattern of UL muting for DG/Type 1/2 CG PUSCH</w:t>
                  </w:r>
                  <w:r>
                    <w:rPr>
                      <w:rFonts w:eastAsia="SimSun" w:hint="eastAsia"/>
                      <w:color w:val="FF0000"/>
                      <w:lang w:eastAsia="zh-CN"/>
                    </w:rPr>
                    <w:t xml:space="preserve"> in the component of the FG: </w:t>
                  </w:r>
                  <w:r>
                    <w:rPr>
                      <w:rFonts w:eastAsia="SimSun" w:hint="eastAsia"/>
                      <w:lang w:eastAsia="zh-CN"/>
                    </w:rPr>
                    <w:t>Qualcomm</w:t>
                  </w:r>
                </w:p>
                <w:p w14:paraId="2B4B481D" w14:textId="1526E6E1" w:rsidR="00BF3284" w:rsidRPr="00C539A7" w:rsidRDefault="00BF3284" w:rsidP="00B72D7F">
                  <w:pPr>
                    <w:pStyle w:val="aff6"/>
                    <w:numPr>
                      <w:ilvl w:val="1"/>
                      <w:numId w:val="17"/>
                    </w:numPr>
                    <w:ind w:leftChars="0"/>
                    <w:rPr>
                      <w:rFonts w:eastAsiaTheme="minorEastAsia"/>
                      <w:color w:val="FF0000"/>
                    </w:rPr>
                  </w:pPr>
                  <w:r w:rsidRPr="00BF3284">
                    <w:rPr>
                      <w:rFonts w:eastAsiaTheme="minorEastAsia"/>
                      <w:color w:val="FF0000"/>
                    </w:rPr>
                    <w:t>Separate configuration for each of multiple Type 1 CG PUSCH configurations</w:t>
                  </w:r>
                  <w:r>
                    <w:rPr>
                      <w:rFonts w:eastAsia="SimSun" w:hint="eastAsia"/>
                      <w:color w:val="FF0000"/>
                      <w:lang w:eastAsia="zh-CN"/>
                    </w:rPr>
                    <w:t xml:space="preserve"> in the component of the FG: Qualcomm</w:t>
                  </w:r>
                </w:p>
                <w:p w14:paraId="389485EE" w14:textId="77777777" w:rsidR="00D005F7" w:rsidRPr="00D005F7" w:rsidRDefault="00D005F7" w:rsidP="00865E0A">
                  <w:pPr>
                    <w:pStyle w:val="aff6"/>
                    <w:numPr>
                      <w:ilvl w:val="0"/>
                      <w:numId w:val="17"/>
                    </w:numPr>
                    <w:ind w:leftChars="0"/>
                    <w:rPr>
                      <w:rFonts w:eastAsiaTheme="minorEastAsia"/>
                    </w:rPr>
                  </w:pPr>
                  <w:r>
                    <w:rPr>
                      <w:rFonts w:eastAsia="SimSun" w:hint="eastAsia"/>
                      <w:lang w:eastAsia="zh-CN"/>
                    </w:rPr>
                    <w:t>Other components in the FG</w:t>
                  </w:r>
                </w:p>
                <w:p w14:paraId="7592E43A" w14:textId="6AE2E622" w:rsidR="00D005F7" w:rsidRPr="00CC7546" w:rsidRDefault="00753ED1" w:rsidP="00D005F7">
                  <w:pPr>
                    <w:pStyle w:val="aff6"/>
                    <w:numPr>
                      <w:ilvl w:val="1"/>
                      <w:numId w:val="17"/>
                    </w:numPr>
                    <w:ind w:leftChars="0"/>
                    <w:rPr>
                      <w:rFonts w:eastAsiaTheme="minorEastAsia"/>
                    </w:rPr>
                  </w:pPr>
                  <w:r w:rsidRPr="00753ED1">
                    <w:rPr>
                      <w:rFonts w:eastAsiaTheme="minorEastAsia"/>
                    </w:rPr>
                    <w:t>A single configuration of up to two UL muting symbols within a slot for PUSCH</w:t>
                  </w:r>
                  <w:r>
                    <w:rPr>
                      <w:rFonts w:eastAsia="SimSun" w:hint="eastAsia"/>
                      <w:lang w:eastAsia="zh-CN"/>
                    </w:rPr>
                    <w:t>: SPRD/UNISOC</w:t>
                  </w:r>
                </w:p>
                <w:p w14:paraId="1CF17ECD" w14:textId="413FC249" w:rsidR="00CC7546" w:rsidRPr="0078133C" w:rsidRDefault="00CC7546" w:rsidP="00D005F7">
                  <w:pPr>
                    <w:pStyle w:val="aff6"/>
                    <w:numPr>
                      <w:ilvl w:val="1"/>
                      <w:numId w:val="17"/>
                    </w:numPr>
                    <w:ind w:leftChars="0"/>
                    <w:rPr>
                      <w:rFonts w:eastAsiaTheme="minorEastAsia"/>
                    </w:rPr>
                  </w:pPr>
                  <w:r>
                    <w:rPr>
                      <w:rFonts w:eastAsia="SimSun" w:hint="eastAsia"/>
                      <w:lang w:eastAsia="zh-CN"/>
                    </w:rPr>
                    <w:t>U</w:t>
                  </w:r>
                  <w:r w:rsidRPr="00CC7546">
                    <w:rPr>
                      <w:rFonts w:eastAsiaTheme="minorEastAsia"/>
                    </w:rPr>
                    <w:t>p to two UL muting symbols with a configurable comb-2 pattern on muting symbol for PUSCH</w:t>
                  </w:r>
                  <w:r>
                    <w:rPr>
                      <w:rFonts w:eastAsia="SimSun" w:hint="eastAsia"/>
                      <w:lang w:eastAsia="zh-CN"/>
                    </w:rPr>
                    <w:t>: MediaTek</w:t>
                  </w:r>
                  <w:r w:rsidR="00F67BF8">
                    <w:rPr>
                      <w:rFonts w:eastAsia="SimSun" w:hint="eastAsia"/>
                      <w:lang w:eastAsia="zh-CN"/>
                    </w:rPr>
                    <w:t xml:space="preserve">, </w:t>
                  </w:r>
                  <w:r w:rsidR="00F67BF8">
                    <w:rPr>
                      <w:rFonts w:ascii="Times" w:eastAsia="SimSun" w:hAnsi="Times" w:hint="eastAsia"/>
                      <w:lang w:eastAsia="zh-CN"/>
                    </w:rPr>
                    <w:t>Samsung</w:t>
                  </w:r>
                  <w:r w:rsidR="007A73F3">
                    <w:rPr>
                      <w:rFonts w:ascii="Times" w:eastAsia="SimSun" w:hAnsi="Times" w:hint="eastAsia"/>
                      <w:lang w:eastAsia="zh-CN"/>
                    </w:rPr>
                    <w:t>, Xiaomi</w:t>
                  </w:r>
                  <w:r w:rsidR="00AA65D6">
                    <w:rPr>
                      <w:rFonts w:ascii="Times" w:eastAsia="SimSun" w:hAnsi="Times" w:hint="eastAsia"/>
                      <w:lang w:eastAsia="zh-CN"/>
                    </w:rPr>
                    <w:t>, DOCOMO</w:t>
                  </w:r>
                </w:p>
                <w:p w14:paraId="73DB01B5" w14:textId="2810356E" w:rsidR="0078133C" w:rsidRPr="00753ED1" w:rsidRDefault="0078133C" w:rsidP="00D005F7">
                  <w:pPr>
                    <w:pStyle w:val="aff6"/>
                    <w:numPr>
                      <w:ilvl w:val="1"/>
                      <w:numId w:val="17"/>
                    </w:numPr>
                    <w:ind w:leftChars="0"/>
                    <w:rPr>
                      <w:rFonts w:eastAsiaTheme="minorEastAsia"/>
                    </w:rPr>
                  </w:pPr>
                  <w:r w:rsidRPr="0078133C">
                    <w:rPr>
                      <w:rFonts w:eastAsiaTheme="minorEastAsia"/>
                    </w:rPr>
                    <w:t>Up to two UL muting symbols within a slot for PUSCH</w:t>
                  </w:r>
                  <w:r>
                    <w:rPr>
                      <w:rFonts w:eastAsia="SimSun" w:hint="eastAsia"/>
                      <w:lang w:eastAsia="zh-CN"/>
                    </w:rPr>
                    <w:t xml:space="preserve">: HW/Hisi, </w:t>
                  </w:r>
                </w:p>
                <w:p w14:paraId="250C4307" w14:textId="320F3B1C" w:rsidR="00753ED1" w:rsidRPr="00924B0D" w:rsidRDefault="00924B0D" w:rsidP="00D005F7">
                  <w:pPr>
                    <w:pStyle w:val="aff6"/>
                    <w:numPr>
                      <w:ilvl w:val="1"/>
                      <w:numId w:val="17"/>
                    </w:numPr>
                    <w:ind w:leftChars="0"/>
                    <w:rPr>
                      <w:rFonts w:eastAsiaTheme="minorEastAsia"/>
                    </w:rPr>
                  </w:pPr>
                  <w:r w:rsidRPr="00924B0D">
                    <w:rPr>
                      <w:rFonts w:eastAsiaTheme="minorEastAsia"/>
                    </w:rPr>
                    <w:t>A configurable comb offset {0, 1} for the UL muting symbol</w:t>
                  </w:r>
                  <w:r>
                    <w:rPr>
                      <w:rFonts w:eastAsia="SimSun" w:hint="eastAsia"/>
                      <w:lang w:eastAsia="zh-CN"/>
                    </w:rPr>
                    <w:t>: SPRD/UNISOC</w:t>
                  </w:r>
                  <w:r w:rsidR="001922F3">
                    <w:rPr>
                      <w:rFonts w:eastAsia="SimSun" w:hint="eastAsia"/>
                      <w:lang w:eastAsia="zh-CN"/>
                    </w:rPr>
                    <w:t>, Nokia</w:t>
                  </w:r>
                  <w:r w:rsidR="00593600">
                    <w:rPr>
                      <w:rFonts w:eastAsia="SimSun" w:hint="eastAsia"/>
                      <w:lang w:eastAsia="zh-CN"/>
                    </w:rPr>
                    <w:t>, HW/Hisi</w:t>
                  </w:r>
                </w:p>
                <w:p w14:paraId="74C91339" w14:textId="1E33BD92" w:rsidR="00924B0D" w:rsidRPr="00DA3BCE" w:rsidRDefault="00DA3BCE" w:rsidP="00D005F7">
                  <w:pPr>
                    <w:pStyle w:val="aff6"/>
                    <w:numPr>
                      <w:ilvl w:val="1"/>
                      <w:numId w:val="17"/>
                    </w:numPr>
                    <w:ind w:leftChars="0"/>
                    <w:rPr>
                      <w:rFonts w:eastAsiaTheme="minorEastAsia"/>
                    </w:rPr>
                  </w:pPr>
                  <w:r w:rsidRPr="00DA3BCE">
                    <w:rPr>
                      <w:rFonts w:eastAsiaTheme="minorEastAsia"/>
                    </w:rPr>
                    <w:t>Support dynamic on/off of the configured UL muting symbols by TDRA field in DCI for DG-PUSCH and Type-2 CG PUSCH</w:t>
                  </w:r>
                  <w:r>
                    <w:rPr>
                      <w:rFonts w:eastAsia="SimSun" w:hint="eastAsia"/>
                      <w:lang w:eastAsia="zh-CN"/>
                    </w:rPr>
                    <w:t>: [SPRD/UNISOC],</w:t>
                  </w:r>
                  <w:r w:rsidR="00520830">
                    <w:rPr>
                      <w:rFonts w:eastAsia="SimSun" w:hint="eastAsia"/>
                      <w:lang w:eastAsia="zh-CN"/>
                    </w:rPr>
                    <w:t xml:space="preserve"> Offino</w:t>
                  </w:r>
                  <w:r w:rsidR="00C479E0">
                    <w:rPr>
                      <w:rFonts w:eastAsia="SimSun" w:hint="eastAsia"/>
                      <w:lang w:eastAsia="zh-CN"/>
                    </w:rPr>
                    <w:t>, Nokia</w:t>
                  </w:r>
                  <w:r w:rsidR="002E2EAC">
                    <w:rPr>
                      <w:rFonts w:eastAsia="SimSun" w:hint="eastAsia"/>
                      <w:lang w:eastAsia="zh-CN"/>
                    </w:rPr>
                    <w:t xml:space="preserve">, </w:t>
                  </w:r>
                  <w:r w:rsidR="002E2EAC" w:rsidRPr="002E2EAC">
                    <w:rPr>
                      <w:rFonts w:eastAsia="SimSun"/>
                      <w:lang w:eastAsia="zh-CN"/>
                    </w:rPr>
                    <w:t>MediaTek</w:t>
                  </w:r>
                  <w:r w:rsidR="000F1D34">
                    <w:rPr>
                      <w:rFonts w:eastAsia="SimSun" w:hint="eastAsia"/>
                      <w:lang w:eastAsia="zh-CN"/>
                    </w:rPr>
                    <w:t>, CMCC</w:t>
                  </w:r>
                  <w:r w:rsidR="003155CE">
                    <w:rPr>
                      <w:rFonts w:eastAsia="SimSun" w:hint="eastAsia"/>
                      <w:lang w:eastAsia="zh-CN"/>
                    </w:rPr>
                    <w:t>, OPPO</w:t>
                  </w:r>
                  <w:r w:rsidR="00576CD5">
                    <w:rPr>
                      <w:rFonts w:eastAsia="SimSun" w:hint="eastAsia"/>
                      <w:lang w:eastAsia="zh-CN"/>
                    </w:rPr>
                    <w:t xml:space="preserve">, </w:t>
                  </w:r>
                  <w:r w:rsidR="00576CD5">
                    <w:rPr>
                      <w:rFonts w:ascii="Times" w:eastAsia="SimSun" w:hAnsi="Times" w:hint="eastAsia"/>
                      <w:lang w:eastAsia="zh-CN"/>
                    </w:rPr>
                    <w:t>Samsung</w:t>
                  </w:r>
                  <w:r w:rsidR="00AA65D6">
                    <w:rPr>
                      <w:rFonts w:ascii="Times" w:eastAsia="SimSun" w:hAnsi="Times" w:hint="eastAsia"/>
                      <w:lang w:eastAsia="zh-CN"/>
                    </w:rPr>
                    <w:t>, DOCOMO</w:t>
                  </w:r>
                  <w:r w:rsidR="00BF3284">
                    <w:rPr>
                      <w:rFonts w:ascii="Times" w:eastAsia="SimSun" w:hAnsi="Times" w:hint="eastAsia"/>
                      <w:lang w:eastAsia="zh-CN"/>
                    </w:rPr>
                    <w:t>, Qualcomm</w:t>
                  </w:r>
                </w:p>
                <w:p w14:paraId="0B057031" w14:textId="45FFBB7A" w:rsidR="00DA3BCE" w:rsidRPr="002E2EAC" w:rsidRDefault="00EC7E8C" w:rsidP="00D005F7">
                  <w:pPr>
                    <w:pStyle w:val="aff6"/>
                    <w:numPr>
                      <w:ilvl w:val="1"/>
                      <w:numId w:val="17"/>
                    </w:numPr>
                    <w:ind w:leftChars="0"/>
                    <w:rPr>
                      <w:rFonts w:eastAsiaTheme="minorEastAsia"/>
                    </w:rPr>
                  </w:pPr>
                  <w:r w:rsidRPr="00EC7E8C">
                    <w:rPr>
                      <w:rFonts w:eastAsiaTheme="minorEastAsia"/>
                    </w:rPr>
                    <w:t>Support semi-static determination of UL muting symbols for Type-1 CG PUSCH</w:t>
                  </w:r>
                  <w:r>
                    <w:rPr>
                      <w:rFonts w:eastAsia="SimSun" w:hint="eastAsia"/>
                      <w:lang w:eastAsia="zh-CN"/>
                    </w:rPr>
                    <w:t>: SPRD/UNISOC</w:t>
                  </w:r>
                  <w:r w:rsidR="0078133C">
                    <w:rPr>
                      <w:rFonts w:eastAsia="SimSun" w:hint="eastAsia"/>
                      <w:lang w:eastAsia="zh-CN"/>
                    </w:rPr>
                    <w:t>, CMCC</w:t>
                  </w:r>
                  <w:r w:rsidR="00C94A18">
                    <w:rPr>
                      <w:rFonts w:eastAsia="SimSun" w:hint="eastAsia"/>
                      <w:lang w:eastAsia="zh-CN"/>
                    </w:rPr>
                    <w:t>, HW/Hisi</w:t>
                  </w:r>
                  <w:r w:rsidR="00AA65D6">
                    <w:rPr>
                      <w:rFonts w:eastAsia="SimSun" w:hint="eastAsia"/>
                      <w:lang w:eastAsia="zh-CN"/>
                    </w:rPr>
                    <w:t>, DOCOMO</w:t>
                  </w:r>
                </w:p>
                <w:p w14:paraId="1A54E7F2" w14:textId="5B859DF7" w:rsidR="002E2EAC" w:rsidRPr="00D005F7" w:rsidRDefault="00D52765" w:rsidP="00D005F7">
                  <w:pPr>
                    <w:pStyle w:val="aff6"/>
                    <w:numPr>
                      <w:ilvl w:val="1"/>
                      <w:numId w:val="17"/>
                    </w:numPr>
                    <w:ind w:leftChars="0"/>
                    <w:rPr>
                      <w:rFonts w:eastAsiaTheme="minorEastAsia"/>
                    </w:rPr>
                  </w:pPr>
                  <w:r w:rsidRPr="007F0C7C">
                    <w:rPr>
                      <w:rFonts w:eastAsia="Malgun Gothic"/>
                      <w:color w:val="000000"/>
                      <w:kern w:val="2"/>
                      <w:szCs w:val="18"/>
                      <w:lang w:val="en-US" w:eastAsia="ko-KR"/>
                    </w:rPr>
                    <w:t>3dB power boosting for a symbol not containing PT-RS with UL resource muting</w:t>
                  </w:r>
                  <w:r>
                    <w:rPr>
                      <w:rFonts w:eastAsia="SimSun" w:hint="eastAsia"/>
                      <w:color w:val="000000"/>
                      <w:kern w:val="2"/>
                      <w:szCs w:val="18"/>
                      <w:lang w:val="en-US" w:eastAsia="zh-CN"/>
                    </w:rPr>
                    <w:t>: MediaTek</w:t>
                  </w:r>
                </w:p>
                <w:p w14:paraId="1629ABBC" w14:textId="3C897137" w:rsidR="00DD6284" w:rsidRPr="003155CE" w:rsidRDefault="003155CE" w:rsidP="003155CE">
                  <w:pPr>
                    <w:pStyle w:val="aff6"/>
                    <w:numPr>
                      <w:ilvl w:val="1"/>
                      <w:numId w:val="17"/>
                    </w:numPr>
                    <w:ind w:leftChars="0"/>
                    <w:rPr>
                      <w:rFonts w:eastAsiaTheme="minorEastAsia"/>
                    </w:rPr>
                  </w:pPr>
                  <w:r w:rsidRPr="003155CE">
                    <w:rPr>
                      <w:rFonts w:eastAsia="SimSun" w:hint="eastAsia"/>
                      <w:lang w:eastAsia="zh-CN"/>
                    </w:rPr>
                    <w:t>Su</w:t>
                  </w:r>
                  <w:r w:rsidR="00DD6284" w:rsidRPr="003155CE">
                    <w:rPr>
                      <w:rFonts w:eastAsiaTheme="minorEastAsia" w:hint="eastAsia"/>
                    </w:rPr>
                    <w:t>p</w:t>
                  </w:r>
                  <w:r>
                    <w:rPr>
                      <w:rFonts w:eastAsia="SimSun" w:hint="eastAsia"/>
                      <w:lang w:eastAsia="zh-CN"/>
                    </w:rPr>
                    <w:t>p</w:t>
                  </w:r>
                  <w:r w:rsidR="00DD6284" w:rsidRPr="003155CE">
                    <w:rPr>
                      <w:rFonts w:eastAsiaTheme="minorEastAsia" w:hint="eastAsia"/>
                    </w:rPr>
                    <w:t xml:space="preserve">rted maximum number of muting symbols: </w:t>
                  </w:r>
                  <w:r>
                    <w:rPr>
                      <w:rFonts w:eastAsia="SimSun" w:hint="eastAsia"/>
                      <w:lang w:eastAsia="zh-CN"/>
                    </w:rPr>
                    <w:t>OPPO</w:t>
                  </w:r>
                </w:p>
                <w:p w14:paraId="4B66D455" w14:textId="1778DDF7" w:rsidR="00DD6284" w:rsidRPr="00191EAB" w:rsidRDefault="00DD6284" w:rsidP="00865E0A">
                  <w:pPr>
                    <w:pStyle w:val="aff6"/>
                    <w:numPr>
                      <w:ilvl w:val="0"/>
                      <w:numId w:val="17"/>
                    </w:numPr>
                    <w:ind w:leftChars="0"/>
                    <w:rPr>
                      <w:rFonts w:eastAsiaTheme="minorEastAsia"/>
                    </w:rPr>
                  </w:pPr>
                  <w:r w:rsidRPr="00191EAB">
                    <w:rPr>
                      <w:rFonts w:eastAsiaTheme="minorEastAsia" w:hint="eastAsia"/>
                    </w:rPr>
                    <w:t xml:space="preserve">Separate FG or reporting for support of 1 muted symbol before FL DMRS: </w:t>
                  </w:r>
                  <w:r w:rsidR="00191EAB">
                    <w:rPr>
                      <w:rFonts w:eastAsia="SimSun" w:hint="eastAsia"/>
                      <w:lang w:eastAsia="zh-CN"/>
                    </w:rPr>
                    <w:t xml:space="preserve">Samsung, </w:t>
                  </w:r>
                </w:p>
                <w:p w14:paraId="501669CC" w14:textId="77777777" w:rsidR="00DD6284" w:rsidRPr="00D70181" w:rsidRDefault="00DD6284" w:rsidP="00DD6284">
                  <w:pPr>
                    <w:rPr>
                      <w:rFonts w:eastAsiaTheme="minorEastAsia"/>
                      <w:u w:val="single"/>
                    </w:rPr>
                  </w:pPr>
                  <w:r w:rsidRPr="00D70181">
                    <w:rPr>
                      <w:rFonts w:eastAsiaTheme="minorEastAsia" w:hint="eastAsia"/>
                      <w:u w:val="single"/>
                    </w:rPr>
                    <w:t>Type of the FG(s)</w:t>
                  </w:r>
                </w:p>
                <w:p w14:paraId="06E59F30" w14:textId="6CD0D474" w:rsidR="00DD6284" w:rsidRPr="00D70181" w:rsidRDefault="00DD6284" w:rsidP="00865E0A">
                  <w:pPr>
                    <w:pStyle w:val="aff6"/>
                    <w:numPr>
                      <w:ilvl w:val="0"/>
                      <w:numId w:val="15"/>
                    </w:numPr>
                    <w:ind w:leftChars="0"/>
                    <w:rPr>
                      <w:rFonts w:eastAsiaTheme="minorEastAsia"/>
                    </w:rPr>
                  </w:pPr>
                  <w:r w:rsidRPr="00D70181">
                    <w:rPr>
                      <w:rFonts w:eastAsiaTheme="minorEastAsia" w:hint="eastAsia"/>
                    </w:rPr>
                    <w:t xml:space="preserve">Per band: </w:t>
                  </w:r>
                  <w:r w:rsidR="002E5790">
                    <w:rPr>
                      <w:rFonts w:eastAsia="SimSun" w:hint="eastAsia"/>
                      <w:lang w:eastAsia="zh-CN"/>
                    </w:rPr>
                    <w:t xml:space="preserve">SPRD/UNISOC, </w:t>
                  </w:r>
                  <w:r w:rsidR="009747AD">
                    <w:rPr>
                      <w:rFonts w:eastAsia="SimSun" w:hint="eastAsia"/>
                      <w:lang w:eastAsia="zh-CN"/>
                    </w:rPr>
                    <w:t>CATT</w:t>
                  </w:r>
                  <w:r w:rsidR="00D270BF">
                    <w:rPr>
                      <w:rFonts w:eastAsia="SimSun" w:hint="eastAsia"/>
                      <w:lang w:eastAsia="zh-CN"/>
                    </w:rPr>
                    <w:t>, Offino</w:t>
                  </w:r>
                  <w:r w:rsidR="00BC0345">
                    <w:rPr>
                      <w:rFonts w:eastAsia="SimSun" w:hint="eastAsia"/>
                      <w:lang w:eastAsia="zh-CN"/>
                    </w:rPr>
                    <w:t>, MediaTek</w:t>
                  </w:r>
                  <w:r w:rsidR="00D62C07">
                    <w:rPr>
                      <w:rFonts w:eastAsia="SimSun" w:hint="eastAsia"/>
                      <w:lang w:eastAsia="zh-CN"/>
                    </w:rPr>
                    <w:t>, CMCC</w:t>
                  </w:r>
                  <w:r w:rsidR="007A73F3">
                    <w:rPr>
                      <w:rFonts w:eastAsia="SimSun" w:hint="eastAsia"/>
                      <w:lang w:eastAsia="zh-CN"/>
                    </w:rPr>
                    <w:t>, Xiaomi</w:t>
                  </w:r>
                  <w:r w:rsidR="008539CD">
                    <w:rPr>
                      <w:rFonts w:eastAsia="SimSun" w:hint="eastAsia"/>
                      <w:lang w:eastAsia="zh-CN"/>
                    </w:rPr>
                    <w:t>, Apple</w:t>
                  </w:r>
                  <w:r w:rsidR="00AA65D6">
                    <w:rPr>
                      <w:rFonts w:eastAsia="SimSun" w:hint="eastAsia"/>
                      <w:lang w:eastAsia="zh-CN"/>
                    </w:rPr>
                    <w:t>, DOCOMO</w:t>
                  </w:r>
                  <w:r w:rsidR="00BF3284">
                    <w:rPr>
                      <w:rFonts w:eastAsia="SimSun" w:hint="eastAsia"/>
                      <w:lang w:eastAsia="zh-CN"/>
                    </w:rPr>
                    <w:t>, Qualcomm</w:t>
                  </w:r>
                </w:p>
                <w:p w14:paraId="3218B361" w14:textId="74C3D4F0" w:rsidR="00DD6284" w:rsidRPr="00D70181" w:rsidRDefault="00DD6284" w:rsidP="00865E0A">
                  <w:pPr>
                    <w:pStyle w:val="aff6"/>
                    <w:numPr>
                      <w:ilvl w:val="0"/>
                      <w:numId w:val="15"/>
                    </w:numPr>
                    <w:ind w:leftChars="0"/>
                    <w:rPr>
                      <w:rFonts w:eastAsiaTheme="minorEastAsia"/>
                    </w:rPr>
                  </w:pPr>
                  <w:r w:rsidRPr="00D70181">
                    <w:rPr>
                      <w:rFonts w:eastAsiaTheme="minorEastAsia" w:hint="eastAsia"/>
                    </w:rPr>
                    <w:t xml:space="preserve">Per UE: </w:t>
                  </w:r>
                  <w:r w:rsidR="00D136F1">
                    <w:rPr>
                      <w:rFonts w:eastAsia="SimSun" w:hint="eastAsia"/>
                      <w:lang w:eastAsia="zh-CN"/>
                    </w:rPr>
                    <w:t>ZTE</w:t>
                  </w:r>
                  <w:r w:rsidR="00AA65D6">
                    <w:rPr>
                      <w:rFonts w:eastAsia="SimSun" w:hint="eastAsia"/>
                      <w:lang w:eastAsia="zh-CN"/>
                    </w:rPr>
                    <w:t>, DOCOMO</w:t>
                  </w:r>
                </w:p>
                <w:p w14:paraId="20D36EE0" w14:textId="77777777" w:rsidR="00DD6284" w:rsidRPr="00D70181" w:rsidRDefault="00DD6284" w:rsidP="00DD6284">
                  <w:pPr>
                    <w:rPr>
                      <w:rFonts w:eastAsiaTheme="minorEastAsia"/>
                      <w:u w:val="single"/>
                    </w:rPr>
                  </w:pPr>
                  <w:r w:rsidRPr="00D70181">
                    <w:rPr>
                      <w:rFonts w:eastAsiaTheme="minorEastAsia" w:hint="eastAsia"/>
                      <w:u w:val="single"/>
                    </w:rPr>
                    <w:t>Prerequisite of the FG(s)</w:t>
                  </w:r>
                </w:p>
                <w:p w14:paraId="0636111C" w14:textId="67001721" w:rsidR="00DD6284" w:rsidRPr="00C57DA5" w:rsidRDefault="00DD6284" w:rsidP="00C57DA5">
                  <w:pPr>
                    <w:pStyle w:val="aff6"/>
                    <w:numPr>
                      <w:ilvl w:val="0"/>
                      <w:numId w:val="16"/>
                    </w:numPr>
                    <w:ind w:leftChars="0"/>
                    <w:rPr>
                      <w:rFonts w:eastAsiaTheme="minorEastAsia"/>
                    </w:rPr>
                  </w:pPr>
                  <w:r w:rsidRPr="00D70181">
                    <w:rPr>
                      <w:rFonts w:eastAsiaTheme="minorEastAsia" w:hint="eastAsia"/>
                    </w:rPr>
                    <w:t>X-1 (basic FG for SBFD):</w:t>
                  </w:r>
                  <w:r w:rsidR="00C43B0D">
                    <w:rPr>
                      <w:rFonts w:eastAsia="SimSun" w:hint="eastAsia"/>
                      <w:lang w:eastAsia="zh-CN"/>
                    </w:rPr>
                    <w:t xml:space="preserve"> CATT</w:t>
                  </w:r>
                  <w:r w:rsidR="00FD551F">
                    <w:rPr>
                      <w:rFonts w:eastAsia="SimSun" w:hint="eastAsia"/>
                      <w:lang w:eastAsia="zh-CN"/>
                    </w:rPr>
                    <w:t xml:space="preserve">, MediaTek, </w:t>
                  </w:r>
                  <w:r w:rsidR="00D62C07">
                    <w:rPr>
                      <w:rFonts w:eastAsia="SimSun" w:hint="eastAsia"/>
                      <w:lang w:eastAsia="zh-CN"/>
                    </w:rPr>
                    <w:t>CMCC</w:t>
                  </w:r>
                  <w:r w:rsidR="007A73F3">
                    <w:rPr>
                      <w:rFonts w:eastAsia="SimSun" w:hint="eastAsia"/>
                      <w:lang w:eastAsia="zh-CN"/>
                    </w:rPr>
                    <w:t>, Xiaomi</w:t>
                  </w:r>
                  <w:r w:rsidRPr="00C57DA5">
                    <w:rPr>
                      <w:rFonts w:eastAsiaTheme="minorEastAsia" w:hint="eastAsia"/>
                    </w:rPr>
                    <w:t xml:space="preserve"> </w:t>
                  </w:r>
                </w:p>
              </w:tc>
            </w:tr>
          </w:tbl>
          <w:p w14:paraId="018F1F0F" w14:textId="3B79F930" w:rsidR="00DD6284" w:rsidRPr="00736E77" w:rsidRDefault="00DD6284" w:rsidP="00865E0A">
            <w:pPr>
              <w:pStyle w:val="aff6"/>
              <w:numPr>
                <w:ilvl w:val="0"/>
                <w:numId w:val="16"/>
              </w:numPr>
              <w:ind w:leftChars="0"/>
              <w:rPr>
                <w:rFonts w:eastAsiaTheme="minorEastAsia"/>
              </w:rPr>
            </w:pPr>
          </w:p>
        </w:tc>
      </w:tr>
    </w:tbl>
    <w:p w14:paraId="6AEE121E" w14:textId="77777777" w:rsidR="000F4BA5" w:rsidRDefault="000F4BA5">
      <w:pPr>
        <w:spacing w:afterLines="50" w:after="120"/>
        <w:jc w:val="both"/>
        <w:rPr>
          <w:rFonts w:eastAsiaTheme="minorEastAsia"/>
          <w:sz w:val="22"/>
        </w:rPr>
      </w:pPr>
    </w:p>
    <w:p w14:paraId="3315D40B" w14:textId="335D2974" w:rsidR="00865FED" w:rsidRDefault="00865FED" w:rsidP="00865FED">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DE1C46">
        <w:rPr>
          <w:rFonts w:ascii="Times New Roman" w:eastAsiaTheme="minorEastAsia" w:hAnsi="Times New Roman" w:hint="eastAsia"/>
          <w:b/>
          <w:bCs/>
          <w:i w:val="0"/>
          <w:highlight w:val="yellow"/>
          <w:lang w:val="en-US"/>
        </w:rPr>
        <w:t>-</w:t>
      </w:r>
      <w:r w:rsidR="0009695F">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1EE22E33" w14:textId="77C09E9C" w:rsidR="00DE1C46" w:rsidRPr="00633C8D" w:rsidRDefault="009F1F62" w:rsidP="00633C8D">
      <w:pPr>
        <w:spacing w:afterLines="50" w:after="120"/>
        <w:jc w:val="both"/>
        <w:rPr>
          <w:rFonts w:eastAsia="ＭＳ 明朝"/>
          <w:b/>
          <w:bCs/>
          <w:sz w:val="22"/>
          <w:szCs w:val="22"/>
        </w:rPr>
      </w:pPr>
      <w:r>
        <w:rPr>
          <w:rFonts w:eastAsia="ＭＳ 明朝"/>
          <w:b/>
          <w:bCs/>
          <w:sz w:val="22"/>
          <w:szCs w:val="22"/>
        </w:rPr>
        <w:t>I</w:t>
      </w:r>
      <w:r>
        <w:rPr>
          <w:rFonts w:eastAsia="ＭＳ 明朝" w:hint="eastAsia"/>
          <w:b/>
          <w:bCs/>
          <w:sz w:val="22"/>
          <w:szCs w:val="22"/>
        </w:rPr>
        <w:t xml:space="preserve">ntroduce the following FG for </w:t>
      </w:r>
      <w:r w:rsidR="00423534">
        <w:rPr>
          <w:rFonts w:eastAsia="ＭＳ 明朝" w:hint="eastAsia"/>
          <w:b/>
          <w:bCs/>
          <w:sz w:val="22"/>
          <w:szCs w:val="22"/>
        </w:rPr>
        <w:t>UL resource muting</w:t>
      </w:r>
    </w:p>
    <w:p w14:paraId="43CB7954" w14:textId="77777777" w:rsidR="00865FED" w:rsidRDefault="00865FED" w:rsidP="00865FED">
      <w:pPr>
        <w:spacing w:afterLines="50" w:after="120"/>
        <w:jc w:val="both"/>
        <w:rPr>
          <w:rFonts w:eastAsia="ＭＳ 明朝"/>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236"/>
        <w:gridCol w:w="6231"/>
        <w:gridCol w:w="754"/>
        <w:gridCol w:w="657"/>
        <w:gridCol w:w="522"/>
        <w:gridCol w:w="3604"/>
        <w:gridCol w:w="791"/>
        <w:gridCol w:w="669"/>
        <w:gridCol w:w="522"/>
        <w:gridCol w:w="522"/>
        <w:gridCol w:w="2918"/>
        <w:gridCol w:w="1361"/>
      </w:tblGrid>
      <w:tr w:rsidR="00B35A20" w:rsidRPr="00B35A20" w14:paraId="519D0A34"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440638F" w14:textId="12721D4A" w:rsidR="00B35A20" w:rsidRPr="00B35A20" w:rsidRDefault="002A209E" w:rsidP="0034763F">
            <w:pPr>
              <w:keepLines/>
              <w:spacing w:after="0"/>
              <w:rPr>
                <w:rFonts w:ascii="Arial" w:eastAsia="ＭＳ 明朝" w:hAnsi="Arial" w:cs="Arial"/>
                <w:color w:val="000000"/>
                <w:sz w:val="22"/>
                <w:szCs w:val="22"/>
                <w:lang w:eastAsia="zh-CN"/>
              </w:rPr>
            </w:pPr>
            <w:bookmarkStart w:id="81" w:name="_Hlk190940000"/>
            <w:r>
              <w:rPr>
                <w:rFonts w:ascii="Arial" w:eastAsia="ＭＳ 明朝" w:hAnsi="Arial" w:cs="Arial" w:hint="eastAsia"/>
                <w:color w:val="000000"/>
                <w:sz w:val="22"/>
                <w:szCs w:val="22"/>
              </w:rPr>
              <w:t>6</w:t>
            </w:r>
            <w:r w:rsidR="00255C3D">
              <w:rPr>
                <w:rFonts w:ascii="Arial" w:eastAsia="ＭＳ 明朝" w:hAnsi="Arial" w:cs="Arial" w:hint="eastAsia"/>
                <w:color w:val="000000"/>
                <w:sz w:val="22"/>
                <w:szCs w:val="22"/>
              </w:rPr>
              <w:t>0</w:t>
            </w:r>
            <w:r w:rsidR="00B35A20" w:rsidRPr="00B35A20">
              <w:rPr>
                <w:rFonts w:ascii="Arial" w:eastAsia="ＭＳ 明朝" w:hAnsi="Arial" w:cs="Arial" w:hint="eastAsia"/>
                <w:color w:val="000000"/>
                <w:sz w:val="22"/>
                <w:szCs w:val="22"/>
              </w:rPr>
              <w:t>-</w:t>
            </w:r>
            <w:r w:rsidR="00255C3D">
              <w:rPr>
                <w:rFonts w:ascii="Arial" w:eastAsia="ＭＳ 明朝" w:hAnsi="Arial" w:cs="Arial" w:hint="eastAsia"/>
                <w:color w:val="000000"/>
                <w:sz w:val="22"/>
                <w:szCs w:val="22"/>
              </w:rPr>
              <w:t>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53857F8" w14:textId="77777777" w:rsidR="00B35A20" w:rsidRPr="00B35A20" w:rsidRDefault="00B35A20" w:rsidP="0034763F">
            <w:pPr>
              <w:keepLines/>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UL resource muting </w:t>
            </w:r>
            <w:r w:rsidRPr="00B35A20">
              <w:rPr>
                <w:rFonts w:ascii="Arial" w:eastAsia="ＭＳ 明朝" w:hAnsi="Arial" w:cs="Arial" w:hint="eastAsia"/>
                <w:color w:val="000000" w:themeColor="text1"/>
                <w:sz w:val="22"/>
                <w:szCs w:val="22"/>
                <w:highlight w:val="yellow"/>
              </w:rPr>
              <w:t>[for CP-OFDM waveform]</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D93719A" w14:textId="77777777"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1. Support </w:t>
            </w:r>
            <w:r w:rsidRPr="00B35A20">
              <w:rPr>
                <w:rFonts w:ascii="Arial" w:eastAsia="游明朝" w:hAnsi="Arial"/>
                <w:color w:val="000000" w:themeColor="text1"/>
                <w:sz w:val="22"/>
                <w:szCs w:val="22"/>
                <w:lang w:val="en-US" w:eastAsia="en-US"/>
              </w:rPr>
              <w:t>semi-static configuration</w:t>
            </w:r>
            <w:r w:rsidRPr="00B35A20">
              <w:rPr>
                <w:rFonts w:ascii="Arial" w:eastAsia="游明朝" w:hAnsi="Arial" w:hint="eastAsia"/>
                <w:color w:val="000000" w:themeColor="text1"/>
                <w:sz w:val="22"/>
                <w:szCs w:val="22"/>
                <w:lang w:val="en-US"/>
              </w:rPr>
              <w:t xml:space="preserve"> of time location and frequency location</w:t>
            </w:r>
            <w:r w:rsidRPr="00B35A20">
              <w:rPr>
                <w:rFonts w:ascii="Arial" w:eastAsia="ＭＳ 明朝" w:hAnsi="Arial" w:cs="Arial" w:hint="eastAsia"/>
                <w:color w:val="000000" w:themeColor="text1"/>
                <w:sz w:val="22"/>
                <w:szCs w:val="22"/>
              </w:rPr>
              <w:t xml:space="preserve"> of UL resource muting </w:t>
            </w:r>
            <w:r w:rsidRPr="00B35A20">
              <w:rPr>
                <w:rFonts w:ascii="Arial" w:eastAsia="ＭＳ 明朝" w:hAnsi="Arial" w:cs="Arial" w:hint="eastAsia"/>
                <w:color w:val="000000" w:themeColor="text1"/>
                <w:sz w:val="22"/>
                <w:szCs w:val="22"/>
                <w:highlight w:val="yellow"/>
              </w:rPr>
              <w:t>[for CP-OFDM waveform]</w:t>
            </w:r>
          </w:p>
          <w:p w14:paraId="0C79F6BE" w14:textId="4CEB3F55"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 </w:t>
            </w:r>
            <w:r w:rsidR="00885657">
              <w:rPr>
                <w:rFonts w:ascii="Arial" w:eastAsia="ＭＳ 明朝" w:hAnsi="Arial" w:cs="Arial" w:hint="eastAsia"/>
                <w:color w:val="000000" w:themeColor="text1"/>
                <w:sz w:val="22"/>
                <w:szCs w:val="22"/>
              </w:rPr>
              <w:t>U</w:t>
            </w:r>
            <w:r w:rsidRPr="00B35A20">
              <w:rPr>
                <w:rFonts w:ascii="Arial" w:eastAsia="ＭＳ 明朝" w:hAnsi="Arial" w:cs="Arial" w:hint="eastAsia"/>
                <w:color w:val="000000" w:themeColor="text1"/>
                <w:sz w:val="22"/>
                <w:szCs w:val="22"/>
              </w:rPr>
              <w:t xml:space="preserve">p to two UL muting symbols within a slot for PUSCH </w:t>
            </w:r>
          </w:p>
          <w:p w14:paraId="3DFB89AD" w14:textId="77777777"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A configurable comb offset {0, 1} for the UL muting symbol</w:t>
            </w:r>
          </w:p>
          <w:p w14:paraId="0E1707BC" w14:textId="50F33C81" w:rsidR="00513A5D" w:rsidRDefault="00E266C1" w:rsidP="0034763F">
            <w:pPr>
              <w:spacing w:after="0"/>
              <w:rPr>
                <w:rFonts w:ascii="Arial" w:eastAsia="ＭＳ 明朝" w:hAnsi="Arial" w:cs="Arial"/>
                <w:color w:val="000000" w:themeColor="text1"/>
                <w:sz w:val="22"/>
                <w:szCs w:val="22"/>
              </w:rPr>
            </w:pPr>
            <w:r w:rsidRPr="00E266C1">
              <w:rPr>
                <w:rFonts w:ascii="Arial" w:eastAsia="ＭＳ 明朝" w:hAnsi="Arial" w:cs="Arial" w:hint="eastAsia"/>
                <w:color w:val="000000" w:themeColor="text1"/>
                <w:sz w:val="22"/>
                <w:szCs w:val="22"/>
                <w:highlight w:val="yellow"/>
              </w:rPr>
              <w:t>[</w:t>
            </w:r>
            <w:r w:rsidR="00B35A20" w:rsidRPr="00E266C1">
              <w:rPr>
                <w:rFonts w:ascii="Arial" w:eastAsia="ＭＳ 明朝" w:hAnsi="Arial" w:cs="Arial" w:hint="eastAsia"/>
                <w:color w:val="000000" w:themeColor="text1"/>
                <w:sz w:val="22"/>
                <w:szCs w:val="22"/>
                <w:highlight w:val="yellow"/>
              </w:rPr>
              <w:t xml:space="preserve">- </w:t>
            </w:r>
            <w:r w:rsidR="00F36599" w:rsidRPr="00E266C1">
              <w:rPr>
                <w:rFonts w:ascii="Arial" w:eastAsia="ＭＳ 明朝" w:hAnsi="Arial" w:cs="Arial" w:hint="eastAsia"/>
                <w:color w:val="000000" w:themeColor="text1"/>
                <w:sz w:val="22"/>
                <w:szCs w:val="22"/>
                <w:highlight w:val="yellow"/>
              </w:rPr>
              <w:t>FFS</w:t>
            </w:r>
            <w:r w:rsidR="0010039D" w:rsidRPr="00E266C1">
              <w:rPr>
                <w:rFonts w:ascii="Arial" w:eastAsia="ＭＳ 明朝" w:hAnsi="Arial" w:cs="Arial" w:hint="eastAsia"/>
                <w:color w:val="000000" w:themeColor="text1"/>
                <w:sz w:val="22"/>
                <w:szCs w:val="22"/>
                <w:highlight w:val="yellow"/>
              </w:rPr>
              <w:t xml:space="preserve"> Whether UL muting symbol configuration is common across DG</w:t>
            </w:r>
            <w:r w:rsidRPr="00E266C1">
              <w:rPr>
                <w:rFonts w:ascii="Arial" w:eastAsia="ＭＳ 明朝" w:hAnsi="Arial" w:cs="Arial" w:hint="eastAsia"/>
                <w:color w:val="000000" w:themeColor="text1"/>
                <w:sz w:val="22"/>
                <w:szCs w:val="22"/>
                <w:highlight w:val="yellow"/>
              </w:rPr>
              <w:t>/</w:t>
            </w:r>
            <w:r w:rsidR="006C0519" w:rsidRPr="00E266C1">
              <w:rPr>
                <w:rFonts w:ascii="Arial" w:eastAsia="ＭＳ 明朝" w:hAnsi="Arial" w:cs="Arial" w:hint="eastAsia"/>
                <w:color w:val="000000" w:themeColor="text1"/>
                <w:sz w:val="22"/>
                <w:szCs w:val="22"/>
                <w:highlight w:val="yellow"/>
              </w:rPr>
              <w:t>CG</w:t>
            </w:r>
            <w:r w:rsidR="00513A5D" w:rsidRPr="00E266C1">
              <w:rPr>
                <w:rFonts w:ascii="Arial" w:eastAsia="ＭＳ 明朝" w:hAnsi="Arial" w:cs="Arial" w:hint="eastAsia"/>
                <w:color w:val="000000" w:themeColor="text1"/>
                <w:sz w:val="22"/>
                <w:szCs w:val="22"/>
                <w:highlight w:val="yellow"/>
              </w:rPr>
              <w:t xml:space="preserve"> Type 2</w:t>
            </w:r>
            <w:r w:rsidRPr="00E266C1">
              <w:rPr>
                <w:rFonts w:ascii="Arial" w:eastAsia="ＭＳ 明朝" w:hAnsi="Arial" w:cs="Arial" w:hint="eastAsia"/>
                <w:color w:val="000000" w:themeColor="text1"/>
                <w:sz w:val="22"/>
                <w:szCs w:val="22"/>
                <w:highlight w:val="yellow"/>
              </w:rPr>
              <w:t xml:space="preserve"> PUSCH </w:t>
            </w:r>
            <w:r w:rsidR="00513A5D" w:rsidRPr="00E266C1">
              <w:rPr>
                <w:rFonts w:ascii="Arial" w:eastAsia="ＭＳ 明朝" w:hAnsi="Arial" w:cs="Arial" w:hint="eastAsia"/>
                <w:color w:val="000000" w:themeColor="text1"/>
                <w:sz w:val="22"/>
                <w:szCs w:val="22"/>
                <w:highlight w:val="yellow"/>
              </w:rPr>
              <w:t>and CG Type 1 PUSCH</w:t>
            </w:r>
            <w:r w:rsidR="004F0222" w:rsidRPr="00E266C1">
              <w:rPr>
                <w:rFonts w:ascii="Arial" w:eastAsia="ＭＳ 明朝" w:hAnsi="Arial" w:cs="Arial" w:hint="eastAsia"/>
                <w:color w:val="000000" w:themeColor="text1"/>
                <w:sz w:val="22"/>
                <w:szCs w:val="22"/>
                <w:highlight w:val="yellow"/>
              </w:rPr>
              <w:t>, or separa</w:t>
            </w:r>
            <w:r w:rsidRPr="00E266C1">
              <w:rPr>
                <w:rFonts w:ascii="Arial" w:eastAsia="ＭＳ 明朝" w:hAnsi="Arial" w:cs="Arial" w:hint="eastAsia"/>
                <w:color w:val="000000" w:themeColor="text1"/>
                <w:sz w:val="22"/>
                <w:szCs w:val="22"/>
                <w:highlight w:val="yellow"/>
              </w:rPr>
              <w:t>te configuration between DG/CG Type 2 PUSCH and CG Type 1 PUSCH]</w:t>
            </w:r>
          </w:p>
          <w:p w14:paraId="69459832" w14:textId="47FFF433" w:rsidR="00E266C1" w:rsidRPr="00E266C1" w:rsidRDefault="00E266C1" w:rsidP="0034763F">
            <w:pPr>
              <w:spacing w:after="0"/>
              <w:rPr>
                <w:rFonts w:ascii="Arial" w:eastAsia="ＭＳ 明朝" w:hAnsi="Arial" w:cs="Arial"/>
                <w:color w:val="000000" w:themeColor="text1"/>
                <w:sz w:val="22"/>
                <w:szCs w:val="22"/>
              </w:rPr>
            </w:pPr>
            <w:r w:rsidRPr="00E266C1">
              <w:rPr>
                <w:rFonts w:ascii="Arial" w:eastAsia="ＭＳ 明朝" w:hAnsi="Arial" w:cs="Arial" w:hint="eastAsia"/>
                <w:color w:val="000000" w:themeColor="text1"/>
                <w:sz w:val="22"/>
                <w:szCs w:val="22"/>
                <w:highlight w:val="yellow"/>
              </w:rPr>
              <w:t xml:space="preserve">[- FFS Whether UL muting symbol configuration is common across </w:t>
            </w:r>
            <w:r>
              <w:rPr>
                <w:rFonts w:ascii="Arial" w:eastAsia="ＭＳ 明朝" w:hAnsi="Arial" w:cs="Arial" w:hint="eastAsia"/>
                <w:color w:val="000000" w:themeColor="text1"/>
                <w:sz w:val="22"/>
                <w:szCs w:val="22"/>
                <w:highlight w:val="yellow"/>
              </w:rPr>
              <w:t xml:space="preserve">all </w:t>
            </w:r>
            <w:r w:rsidRPr="00E266C1">
              <w:rPr>
                <w:rFonts w:ascii="Arial" w:eastAsia="ＭＳ 明朝" w:hAnsi="Arial" w:cs="Arial" w:hint="eastAsia"/>
                <w:color w:val="000000" w:themeColor="text1"/>
                <w:sz w:val="22"/>
                <w:szCs w:val="22"/>
                <w:highlight w:val="yellow"/>
              </w:rPr>
              <w:t>CG Type 1 PUSCH</w:t>
            </w:r>
            <w:r>
              <w:rPr>
                <w:rFonts w:ascii="Arial" w:eastAsia="ＭＳ 明朝" w:hAnsi="Arial" w:cs="Arial" w:hint="eastAsia"/>
                <w:color w:val="000000" w:themeColor="text1"/>
                <w:sz w:val="22"/>
                <w:szCs w:val="22"/>
                <w:highlight w:val="yellow"/>
              </w:rPr>
              <w:t xml:space="preserve"> configurations</w:t>
            </w:r>
            <w:r w:rsidRPr="00E266C1">
              <w:rPr>
                <w:rFonts w:ascii="Arial" w:eastAsia="ＭＳ 明朝" w:hAnsi="Arial" w:cs="Arial" w:hint="eastAsia"/>
                <w:color w:val="000000" w:themeColor="text1"/>
                <w:sz w:val="22"/>
                <w:szCs w:val="22"/>
                <w:highlight w:val="yellow"/>
              </w:rPr>
              <w:t xml:space="preserve">, or separate configuration </w:t>
            </w:r>
            <w:r>
              <w:rPr>
                <w:rFonts w:ascii="Arial" w:eastAsia="ＭＳ 明朝" w:hAnsi="Arial" w:cs="Arial" w:hint="eastAsia"/>
                <w:color w:val="000000" w:themeColor="text1"/>
                <w:sz w:val="22"/>
                <w:szCs w:val="22"/>
                <w:highlight w:val="yellow"/>
              </w:rPr>
              <w:t xml:space="preserve">for each of the multiple </w:t>
            </w:r>
            <w:r w:rsidRPr="00E266C1">
              <w:rPr>
                <w:rFonts w:ascii="Arial" w:eastAsia="ＭＳ 明朝" w:hAnsi="Arial" w:cs="Arial" w:hint="eastAsia"/>
                <w:color w:val="000000" w:themeColor="text1"/>
                <w:sz w:val="22"/>
                <w:szCs w:val="22"/>
                <w:highlight w:val="yellow"/>
              </w:rPr>
              <w:t>CG Type 1 PUSCH</w:t>
            </w:r>
            <w:r w:rsidR="00B95C50">
              <w:rPr>
                <w:rFonts w:ascii="Arial" w:eastAsia="ＭＳ 明朝" w:hAnsi="Arial" w:cs="Arial" w:hint="eastAsia"/>
                <w:color w:val="000000" w:themeColor="text1"/>
                <w:sz w:val="22"/>
                <w:szCs w:val="22"/>
                <w:highlight w:val="yellow"/>
              </w:rPr>
              <w:t xml:space="preserve"> configurations</w:t>
            </w:r>
            <w:r w:rsidRPr="00E266C1">
              <w:rPr>
                <w:rFonts w:ascii="Arial" w:eastAsia="ＭＳ 明朝" w:hAnsi="Arial" w:cs="Arial" w:hint="eastAsia"/>
                <w:color w:val="000000" w:themeColor="text1"/>
                <w:sz w:val="22"/>
                <w:szCs w:val="22"/>
                <w:highlight w:val="yellow"/>
              </w:rPr>
              <w:t>]</w:t>
            </w:r>
          </w:p>
          <w:p w14:paraId="13837E06" w14:textId="04AA586D"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2. </w:t>
            </w:r>
            <w:r w:rsidRPr="00B35A20">
              <w:rPr>
                <w:rFonts w:ascii="Arial" w:eastAsia="ＭＳ 明朝" w:hAnsi="Arial" w:cs="Arial"/>
                <w:color w:val="000000" w:themeColor="text1"/>
                <w:sz w:val="22"/>
                <w:szCs w:val="22"/>
              </w:rPr>
              <w:t xml:space="preserve">Support </w:t>
            </w:r>
            <w:r w:rsidR="005F3280">
              <w:rPr>
                <w:rFonts w:ascii="Arial" w:eastAsia="ＭＳ 明朝" w:hAnsi="Arial" w:cs="Arial" w:hint="eastAsia"/>
                <w:color w:val="000000" w:themeColor="text1"/>
                <w:sz w:val="22"/>
                <w:szCs w:val="22"/>
              </w:rPr>
              <w:t xml:space="preserve">dynamic </w:t>
            </w:r>
            <w:r w:rsidRPr="00B35A20">
              <w:rPr>
                <w:rFonts w:ascii="Arial" w:eastAsia="ＭＳ 明朝" w:hAnsi="Arial" w:cs="Arial"/>
                <w:color w:val="000000" w:themeColor="text1"/>
                <w:sz w:val="22"/>
                <w:szCs w:val="22"/>
              </w:rPr>
              <w:t xml:space="preserve">on/off </w:t>
            </w:r>
            <w:r w:rsidRPr="00B35A20">
              <w:rPr>
                <w:rFonts w:ascii="Arial" w:eastAsia="ＭＳ 明朝" w:hAnsi="Arial" w:cs="Arial" w:hint="eastAsia"/>
                <w:color w:val="000000" w:themeColor="text1"/>
                <w:sz w:val="22"/>
                <w:szCs w:val="22"/>
              </w:rPr>
              <w:t xml:space="preserve">indication </w:t>
            </w:r>
            <w:r w:rsidRPr="00B35A20">
              <w:rPr>
                <w:rFonts w:ascii="Arial" w:eastAsia="ＭＳ 明朝" w:hAnsi="Arial" w:cs="Arial"/>
                <w:color w:val="000000" w:themeColor="text1"/>
                <w:sz w:val="22"/>
                <w:szCs w:val="22"/>
              </w:rPr>
              <w:t>of the configured UL muting symbols by TDRA field in DCI for DG-PUSCH and Type-2 CG PUSCH</w:t>
            </w:r>
          </w:p>
          <w:p w14:paraId="36865FE2" w14:textId="77777777"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3. </w:t>
            </w:r>
            <w:r w:rsidRPr="00B35A20">
              <w:rPr>
                <w:rFonts w:ascii="Arial" w:eastAsia="ＭＳ 明朝" w:hAnsi="Arial" w:cs="Arial"/>
                <w:color w:val="000000" w:themeColor="text1"/>
                <w:sz w:val="22"/>
                <w:szCs w:val="22"/>
              </w:rPr>
              <w:t>Support semi-static determination of UL muting symbols for Type-1 CG PUSCH</w:t>
            </w:r>
          </w:p>
          <w:p w14:paraId="5C192150" w14:textId="77777777" w:rsidR="00B35A20" w:rsidRPr="00B35A20" w:rsidRDefault="00B35A20" w:rsidP="0034763F">
            <w:pPr>
              <w:spacing w:after="0"/>
              <w:rPr>
                <w:rFonts w:ascii="Arial" w:eastAsia="ＭＳ 明朝" w:hAnsi="Arial" w:cs="Arial"/>
                <w:color w:val="000000" w:themeColor="text1"/>
                <w:sz w:val="22"/>
                <w:szCs w:val="22"/>
              </w:rPr>
            </w:pPr>
          </w:p>
          <w:p w14:paraId="4B1FED74" w14:textId="77777777" w:rsidR="00B35A20" w:rsidRPr="00B35A20" w:rsidRDefault="00B35A20" w:rsidP="0034763F">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2E54A7E" w14:textId="3EED63F4" w:rsidR="00B35A20" w:rsidRPr="00B35A20" w:rsidRDefault="00815681" w:rsidP="0034763F">
            <w:pPr>
              <w:keepLines/>
              <w:spacing w:after="0"/>
              <w:rPr>
                <w:rFonts w:ascii="Arial" w:eastAsia="ＭＳ 明朝" w:hAnsi="Arial" w:cs="Arial"/>
                <w:color w:val="000000" w:themeColor="text1"/>
                <w:sz w:val="22"/>
                <w:szCs w:val="22"/>
              </w:rPr>
            </w:pPr>
            <w:r w:rsidRPr="00815681">
              <w:rPr>
                <w:rFonts w:ascii="Arial" w:eastAsia="ＭＳ 明朝" w:hAnsi="Arial" w:cs="Arial" w:hint="eastAsia"/>
                <w:color w:val="000000" w:themeColor="text1"/>
                <w:sz w:val="22"/>
                <w:szCs w:val="22"/>
                <w:highlight w:val="yellow"/>
              </w:rPr>
              <w:t>[</w:t>
            </w:r>
            <w:r w:rsidR="00B35A20" w:rsidRPr="00815681">
              <w:rPr>
                <w:rFonts w:ascii="Arial" w:eastAsia="ＭＳ 明朝" w:hAnsi="Arial" w:cs="Arial" w:hint="eastAsia"/>
                <w:color w:val="000000" w:themeColor="text1"/>
                <w:sz w:val="22"/>
                <w:szCs w:val="22"/>
                <w:highlight w:val="yellow"/>
              </w:rPr>
              <w:t>FFS</w:t>
            </w:r>
            <w:r w:rsidRPr="00815681">
              <w:rPr>
                <w:rFonts w:ascii="Arial" w:eastAsia="ＭＳ 明朝" w:hAnsi="Arial" w:cs="Arial" w:hint="eastAsia"/>
                <w:color w:val="000000" w:themeColor="text1"/>
                <w:sz w:val="22"/>
                <w:szCs w:val="22"/>
                <w:highlight w:val="yellow"/>
              </w:rPr>
              <w:t>]</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16784F6"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64AC42"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031201E" w14:textId="77777777" w:rsidR="00B35A20" w:rsidRPr="00B35A20" w:rsidRDefault="00B35A20" w:rsidP="0034763F">
            <w:pPr>
              <w:keepLines/>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UL resource muting </w:t>
            </w:r>
            <w:r w:rsidRPr="00B35A20">
              <w:rPr>
                <w:rFonts w:ascii="Arial" w:eastAsia="ＭＳ 明朝" w:hAnsi="Arial" w:cs="Arial" w:hint="eastAsia"/>
                <w:color w:val="000000" w:themeColor="text1"/>
                <w:sz w:val="22"/>
                <w:szCs w:val="22"/>
                <w:highlight w:val="yellow"/>
              </w:rPr>
              <w:t>[for CP-OFDM waveform]</w:t>
            </w:r>
            <w:r w:rsidRPr="00B35A20">
              <w:rPr>
                <w:rFonts w:ascii="Arial" w:eastAsia="ＭＳ 明朝" w:hAnsi="Arial" w:cs="Arial" w:hint="eastAsia"/>
                <w:color w:val="000000" w:themeColor="text1"/>
                <w:sz w:val="22"/>
                <w:szCs w:val="22"/>
              </w:rPr>
              <w:t xml:space="preserve">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7A9E4F4" w14:textId="77777777" w:rsidR="00B35A20" w:rsidRPr="00B35A20" w:rsidRDefault="00B35A20" w:rsidP="0034763F">
            <w:pPr>
              <w:keepLines/>
              <w:spacing w:after="0"/>
              <w:jc w:val="center"/>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highlight w:val="yellow"/>
              </w:rPr>
              <w:t>[</w:t>
            </w:r>
            <w:r w:rsidRPr="00B35A20">
              <w:rPr>
                <w:rFonts w:ascii="Arial" w:eastAsia="SimSun" w:hAnsi="Arial" w:cs="Arial"/>
                <w:color w:val="000000" w:themeColor="text1"/>
                <w:sz w:val="22"/>
                <w:szCs w:val="22"/>
                <w:highlight w:val="yellow"/>
                <w:lang w:eastAsia="zh-CN"/>
              </w:rPr>
              <w:t>P</w:t>
            </w:r>
            <w:r w:rsidRPr="00B35A20">
              <w:rPr>
                <w:rFonts w:ascii="Arial" w:eastAsia="SimSun" w:hAnsi="Arial" w:cs="Arial" w:hint="eastAsia"/>
                <w:color w:val="000000" w:themeColor="text1"/>
                <w:sz w:val="22"/>
                <w:szCs w:val="22"/>
                <w:highlight w:val="yellow"/>
                <w:lang w:eastAsia="zh-CN"/>
              </w:rPr>
              <w:t>er Band</w:t>
            </w:r>
            <w:r w:rsidRPr="00B35A20">
              <w:rPr>
                <w:rFonts w:ascii="Arial" w:eastAsia="ＭＳ 明朝" w:hAnsi="Arial" w:cs="Arial" w:hint="eastAsia"/>
                <w:color w:val="000000" w:themeColor="text1"/>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7BC15E78"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4522F22"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FE709D7" w14:textId="77777777" w:rsidR="00B35A20" w:rsidRPr="00B35A20" w:rsidRDefault="00B35A20" w:rsidP="0034763F">
            <w:pPr>
              <w:keepLines/>
              <w:spacing w:after="0"/>
              <w:jc w:val="center"/>
              <w:rPr>
                <w:rFonts w:ascii="Arial" w:eastAsia="SimSun" w:hAnsi="Arial" w:cs="Arial"/>
                <w:color w:val="000000" w:themeColor="text1"/>
                <w:sz w:val="22"/>
                <w:szCs w:val="22"/>
              </w:rPr>
            </w:pPr>
            <w:r w:rsidRPr="00B35A20">
              <w:rPr>
                <w:rFonts w:ascii="Arial" w:eastAsia="SimSun" w:hAnsi="Arial" w:cs="Arial" w:hint="eastAsia"/>
                <w:color w:val="000000" w:themeColor="text1"/>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7D713273" w14:textId="77777777" w:rsidR="00B35A20" w:rsidRPr="00B35A20" w:rsidRDefault="00B35A20" w:rsidP="0034763F">
            <w:pPr>
              <w:keepLines/>
              <w:spacing w:after="0"/>
              <w:rPr>
                <w:rFonts w:ascii="Arial" w:eastAsia="游明朝" w:hAnsi="Arial" w:cs="Arial"/>
                <w:color w:val="000000" w:themeColor="text1"/>
                <w:sz w:val="22"/>
                <w:szCs w:val="22"/>
              </w:rPr>
            </w:pPr>
            <w:r w:rsidRPr="00B35A20">
              <w:rPr>
                <w:rFonts w:ascii="Arial" w:eastAsia="游明朝" w:hAnsi="Arial" w:cs="Arial" w:hint="eastAsia"/>
                <w:color w:val="000000" w:themeColor="text1"/>
                <w:sz w:val="22"/>
                <w:szCs w:val="22"/>
                <w:highlight w:val="yellow"/>
              </w:rPr>
              <w:t>FFS: Whether to merge/decouple this FG between CP-OFDM and DFTS-OFDM</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AA97290" w14:textId="77777777" w:rsidR="00B35A20" w:rsidRPr="00B35A20" w:rsidRDefault="00B35A20" w:rsidP="0034763F">
            <w:pPr>
              <w:keepLines/>
              <w:spacing w:after="0"/>
              <w:rPr>
                <w:rFonts w:ascii="Arial" w:eastAsia="SimSun" w:hAnsi="Arial" w:cs="Arial"/>
                <w:color w:val="000000" w:themeColor="text1"/>
                <w:sz w:val="22"/>
                <w:szCs w:val="22"/>
              </w:rPr>
            </w:pPr>
            <w:r w:rsidRPr="00B35A20">
              <w:rPr>
                <w:rFonts w:ascii="Arial" w:eastAsia="SimSun" w:hAnsi="Arial" w:cs="Arial"/>
                <w:color w:val="000000" w:themeColor="text1"/>
                <w:sz w:val="22"/>
                <w:szCs w:val="22"/>
              </w:rPr>
              <w:t>Optional with capability signalling</w:t>
            </w:r>
          </w:p>
        </w:tc>
      </w:tr>
      <w:tr w:rsidR="00B35A20" w:rsidRPr="00B35A20" w14:paraId="0F3234DF"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FFFF00"/>
          </w:tcPr>
          <w:p w14:paraId="109D4B87" w14:textId="599CF801" w:rsidR="00B35A20" w:rsidRPr="00B35A20" w:rsidRDefault="00B35A20" w:rsidP="0034763F">
            <w:pPr>
              <w:keepLines/>
              <w:spacing w:after="0"/>
              <w:rPr>
                <w:rFonts w:ascii="Arial" w:eastAsia="ＭＳ 明朝" w:hAnsi="Arial" w:cs="Arial"/>
                <w:color w:val="000000"/>
                <w:sz w:val="22"/>
                <w:szCs w:val="22"/>
              </w:rPr>
            </w:pPr>
            <w:r w:rsidRPr="002A209E">
              <w:rPr>
                <w:rFonts w:ascii="Arial" w:eastAsia="ＭＳ 明朝" w:hAnsi="Arial" w:cs="Arial" w:hint="eastAsia"/>
                <w:color w:val="000000" w:themeColor="text1"/>
                <w:sz w:val="22"/>
                <w:szCs w:val="22"/>
              </w:rPr>
              <w:t>[</w:t>
            </w:r>
            <w:r w:rsidR="002A209E" w:rsidRPr="002A209E">
              <w:rPr>
                <w:rFonts w:ascii="Arial" w:eastAsia="ＭＳ 明朝" w:hAnsi="Arial" w:cs="Arial" w:hint="eastAsia"/>
                <w:color w:val="000000" w:themeColor="text1"/>
                <w:sz w:val="22"/>
                <w:szCs w:val="22"/>
              </w:rPr>
              <w:t>62</w:t>
            </w:r>
            <w:r w:rsidRPr="002A209E">
              <w:rPr>
                <w:rFonts w:ascii="Arial" w:eastAsia="ＭＳ 明朝" w:hAnsi="Arial" w:cs="Arial" w:hint="eastAsia"/>
                <w:color w:val="000000" w:themeColor="text1"/>
                <w:sz w:val="22"/>
                <w:szCs w:val="22"/>
              </w:rPr>
              <w:t>-</w:t>
            </w:r>
            <w:r w:rsidR="00255C3D">
              <w:rPr>
                <w:rFonts w:ascii="Arial" w:eastAsia="ＭＳ 明朝" w:hAnsi="Arial" w:cs="Arial" w:hint="eastAsia"/>
                <w:color w:val="000000" w:themeColor="text1"/>
                <w:sz w:val="22"/>
                <w:szCs w:val="22"/>
              </w:rPr>
              <w:t>7</w:t>
            </w:r>
            <w:r w:rsidRPr="002A209E">
              <w:rPr>
                <w:rFonts w:ascii="Arial" w:eastAsia="ＭＳ 明朝" w:hAnsi="Arial" w:cs="Arial" w:hint="eastAsia"/>
                <w:color w:val="000000" w:themeColor="text1"/>
                <w:sz w:val="22"/>
                <w:szCs w:val="22"/>
              </w:rPr>
              <w:t>a]</w:t>
            </w:r>
          </w:p>
        </w:tc>
        <w:tc>
          <w:tcPr>
            <w:tcW w:w="743" w:type="pct"/>
            <w:tcBorders>
              <w:top w:val="single" w:sz="4" w:space="0" w:color="auto"/>
              <w:left w:val="single" w:sz="4" w:space="0" w:color="auto"/>
              <w:bottom w:val="single" w:sz="4" w:space="0" w:color="auto"/>
              <w:right w:val="single" w:sz="4" w:space="0" w:color="auto"/>
            </w:tcBorders>
            <w:shd w:val="clear" w:color="auto" w:fill="FFFF00"/>
          </w:tcPr>
          <w:p w14:paraId="7D673D53" w14:textId="66E34DD8" w:rsidR="00B35A20" w:rsidRPr="00B35A20" w:rsidRDefault="00B35A20" w:rsidP="0034763F">
            <w:pPr>
              <w:keepLines/>
              <w:spacing w:after="0"/>
              <w:rPr>
                <w:rFonts w:ascii="Arial" w:eastAsia="SimSun" w:hAnsi="Arial" w:cs="Arial"/>
                <w:color w:val="000000" w:themeColor="text1"/>
                <w:sz w:val="22"/>
                <w:szCs w:val="22"/>
                <w:lang w:eastAsia="zh-CN"/>
              </w:rPr>
            </w:pPr>
            <w:r w:rsidRPr="00B35A20">
              <w:rPr>
                <w:rFonts w:ascii="Arial" w:eastAsia="ＭＳ 明朝" w:hAnsi="Arial" w:cs="Arial" w:hint="eastAsia"/>
                <w:color w:val="000000" w:themeColor="text1"/>
                <w:sz w:val="22"/>
                <w:szCs w:val="22"/>
              </w:rPr>
              <w:t>UL resource muting for DFTS-OFDM waveform</w:t>
            </w:r>
          </w:p>
        </w:tc>
        <w:tc>
          <w:tcPr>
            <w:tcW w:w="1412" w:type="pct"/>
            <w:tcBorders>
              <w:top w:val="single" w:sz="4" w:space="0" w:color="auto"/>
              <w:left w:val="single" w:sz="4" w:space="0" w:color="auto"/>
              <w:bottom w:val="single" w:sz="4" w:space="0" w:color="auto"/>
              <w:right w:val="single" w:sz="4" w:space="0" w:color="auto"/>
            </w:tcBorders>
            <w:shd w:val="clear" w:color="auto" w:fill="FFFF00"/>
          </w:tcPr>
          <w:p w14:paraId="1508AA37" w14:textId="5B8FFB2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1. Support </w:t>
            </w:r>
            <w:r w:rsidRPr="00B35A20">
              <w:rPr>
                <w:rFonts w:ascii="Arial" w:eastAsia="游明朝" w:hAnsi="Arial"/>
                <w:color w:val="000000" w:themeColor="text1"/>
                <w:sz w:val="22"/>
                <w:szCs w:val="22"/>
                <w:lang w:val="en-US" w:eastAsia="en-US"/>
              </w:rPr>
              <w:t>semi-static configuration</w:t>
            </w:r>
            <w:r w:rsidRPr="00B35A20">
              <w:rPr>
                <w:rFonts w:ascii="Arial" w:eastAsia="游明朝" w:hAnsi="Arial" w:hint="eastAsia"/>
                <w:color w:val="000000" w:themeColor="text1"/>
                <w:sz w:val="22"/>
                <w:szCs w:val="22"/>
                <w:lang w:val="en-US"/>
              </w:rPr>
              <w:t xml:space="preserve"> of time location and frequency location</w:t>
            </w:r>
            <w:r w:rsidRPr="00B35A20">
              <w:rPr>
                <w:rFonts w:ascii="Arial" w:eastAsia="ＭＳ 明朝" w:hAnsi="Arial" w:cs="Arial" w:hint="eastAsia"/>
                <w:color w:val="000000" w:themeColor="text1"/>
                <w:sz w:val="22"/>
                <w:szCs w:val="22"/>
              </w:rPr>
              <w:t xml:space="preserve"> of UL resource muting </w:t>
            </w:r>
            <w:r w:rsidRPr="00B35A20">
              <w:rPr>
                <w:rFonts w:ascii="Arial" w:eastAsia="ＭＳ 明朝" w:hAnsi="Arial" w:cs="Arial" w:hint="eastAsia"/>
                <w:color w:val="000000" w:themeColor="text1"/>
                <w:sz w:val="22"/>
                <w:szCs w:val="22"/>
                <w:highlight w:val="yellow"/>
              </w:rPr>
              <w:t xml:space="preserve">for </w:t>
            </w:r>
            <w:r>
              <w:rPr>
                <w:rFonts w:ascii="Arial" w:eastAsia="ＭＳ 明朝" w:hAnsi="Arial" w:cs="Arial" w:hint="eastAsia"/>
                <w:color w:val="000000" w:themeColor="text1"/>
                <w:sz w:val="22"/>
                <w:szCs w:val="22"/>
                <w:highlight w:val="yellow"/>
              </w:rPr>
              <w:t>DFTS</w:t>
            </w:r>
            <w:r w:rsidRPr="00B35A20">
              <w:rPr>
                <w:rFonts w:ascii="Arial" w:eastAsia="ＭＳ 明朝" w:hAnsi="Arial" w:cs="Arial" w:hint="eastAsia"/>
                <w:color w:val="000000" w:themeColor="text1"/>
                <w:sz w:val="22"/>
                <w:szCs w:val="22"/>
                <w:highlight w:val="yellow"/>
              </w:rPr>
              <w:t>-OFDM waveform</w:t>
            </w:r>
          </w:p>
          <w:p w14:paraId="0876C3A5" w14:textId="7777777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 </w:t>
            </w:r>
            <w:r>
              <w:rPr>
                <w:rFonts w:ascii="Arial" w:eastAsia="ＭＳ 明朝" w:hAnsi="Arial" w:cs="Arial" w:hint="eastAsia"/>
                <w:color w:val="000000" w:themeColor="text1"/>
                <w:sz w:val="22"/>
                <w:szCs w:val="22"/>
              </w:rPr>
              <w:t>U</w:t>
            </w:r>
            <w:r w:rsidRPr="00B35A20">
              <w:rPr>
                <w:rFonts w:ascii="Arial" w:eastAsia="ＭＳ 明朝" w:hAnsi="Arial" w:cs="Arial" w:hint="eastAsia"/>
                <w:color w:val="000000" w:themeColor="text1"/>
                <w:sz w:val="22"/>
                <w:szCs w:val="22"/>
              </w:rPr>
              <w:t xml:space="preserve">p to two UL muting symbols within a slot for PUSCH </w:t>
            </w:r>
          </w:p>
          <w:p w14:paraId="4F3C453E" w14:textId="7777777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A configurable comb offset {0, 1} for the UL muting symbol</w:t>
            </w:r>
          </w:p>
          <w:p w14:paraId="56392D1F" w14:textId="77777777" w:rsidR="00C83CC2" w:rsidRDefault="00C83CC2" w:rsidP="00C83CC2">
            <w:pPr>
              <w:spacing w:after="0"/>
              <w:rPr>
                <w:rFonts w:ascii="Arial" w:eastAsia="ＭＳ 明朝" w:hAnsi="Arial" w:cs="Arial"/>
                <w:color w:val="000000" w:themeColor="text1"/>
                <w:sz w:val="22"/>
                <w:szCs w:val="22"/>
              </w:rPr>
            </w:pPr>
            <w:r w:rsidRPr="00E266C1">
              <w:rPr>
                <w:rFonts w:ascii="Arial" w:eastAsia="ＭＳ 明朝" w:hAnsi="Arial" w:cs="Arial" w:hint="eastAsia"/>
                <w:color w:val="000000" w:themeColor="text1"/>
                <w:sz w:val="22"/>
                <w:szCs w:val="22"/>
                <w:highlight w:val="yellow"/>
              </w:rPr>
              <w:t>[- FFS Whether UL muting symbol configuration is common across DG/CG Type 2 PUSCH and CG Type 1 PUSCH, or separate configuration between DG/CG Type 2 PUSCH and CG Type 1 PUSCH]</w:t>
            </w:r>
          </w:p>
          <w:p w14:paraId="6A84D0AE" w14:textId="77777777" w:rsidR="00C83CC2" w:rsidRPr="00E266C1" w:rsidRDefault="00C83CC2" w:rsidP="00C83CC2">
            <w:pPr>
              <w:spacing w:after="0"/>
              <w:rPr>
                <w:rFonts w:ascii="Arial" w:eastAsia="ＭＳ 明朝" w:hAnsi="Arial" w:cs="Arial"/>
                <w:color w:val="000000" w:themeColor="text1"/>
                <w:sz w:val="22"/>
                <w:szCs w:val="22"/>
              </w:rPr>
            </w:pPr>
            <w:r w:rsidRPr="00E266C1">
              <w:rPr>
                <w:rFonts w:ascii="Arial" w:eastAsia="ＭＳ 明朝" w:hAnsi="Arial" w:cs="Arial" w:hint="eastAsia"/>
                <w:color w:val="000000" w:themeColor="text1"/>
                <w:sz w:val="22"/>
                <w:szCs w:val="22"/>
                <w:highlight w:val="yellow"/>
              </w:rPr>
              <w:t xml:space="preserve">[- FFS Whether UL muting symbol configuration is common across </w:t>
            </w:r>
            <w:r>
              <w:rPr>
                <w:rFonts w:ascii="Arial" w:eastAsia="ＭＳ 明朝" w:hAnsi="Arial" w:cs="Arial" w:hint="eastAsia"/>
                <w:color w:val="000000" w:themeColor="text1"/>
                <w:sz w:val="22"/>
                <w:szCs w:val="22"/>
                <w:highlight w:val="yellow"/>
              </w:rPr>
              <w:t xml:space="preserve">all </w:t>
            </w:r>
            <w:r w:rsidRPr="00E266C1">
              <w:rPr>
                <w:rFonts w:ascii="Arial" w:eastAsia="ＭＳ 明朝" w:hAnsi="Arial" w:cs="Arial" w:hint="eastAsia"/>
                <w:color w:val="000000" w:themeColor="text1"/>
                <w:sz w:val="22"/>
                <w:szCs w:val="22"/>
                <w:highlight w:val="yellow"/>
              </w:rPr>
              <w:t>CG Type 1 PUSCH</w:t>
            </w:r>
            <w:r>
              <w:rPr>
                <w:rFonts w:ascii="Arial" w:eastAsia="ＭＳ 明朝" w:hAnsi="Arial" w:cs="Arial" w:hint="eastAsia"/>
                <w:color w:val="000000" w:themeColor="text1"/>
                <w:sz w:val="22"/>
                <w:szCs w:val="22"/>
                <w:highlight w:val="yellow"/>
              </w:rPr>
              <w:t xml:space="preserve"> configurations</w:t>
            </w:r>
            <w:r w:rsidRPr="00E266C1">
              <w:rPr>
                <w:rFonts w:ascii="Arial" w:eastAsia="ＭＳ 明朝" w:hAnsi="Arial" w:cs="Arial" w:hint="eastAsia"/>
                <w:color w:val="000000" w:themeColor="text1"/>
                <w:sz w:val="22"/>
                <w:szCs w:val="22"/>
                <w:highlight w:val="yellow"/>
              </w:rPr>
              <w:t xml:space="preserve">, or separate configuration </w:t>
            </w:r>
            <w:r>
              <w:rPr>
                <w:rFonts w:ascii="Arial" w:eastAsia="ＭＳ 明朝" w:hAnsi="Arial" w:cs="Arial" w:hint="eastAsia"/>
                <w:color w:val="000000" w:themeColor="text1"/>
                <w:sz w:val="22"/>
                <w:szCs w:val="22"/>
                <w:highlight w:val="yellow"/>
              </w:rPr>
              <w:t xml:space="preserve">for each of the multiple </w:t>
            </w:r>
            <w:r w:rsidRPr="00E266C1">
              <w:rPr>
                <w:rFonts w:ascii="Arial" w:eastAsia="ＭＳ 明朝" w:hAnsi="Arial" w:cs="Arial" w:hint="eastAsia"/>
                <w:color w:val="000000" w:themeColor="text1"/>
                <w:sz w:val="22"/>
                <w:szCs w:val="22"/>
                <w:highlight w:val="yellow"/>
              </w:rPr>
              <w:t>CG Type 1 PUSCH</w:t>
            </w:r>
            <w:r>
              <w:rPr>
                <w:rFonts w:ascii="Arial" w:eastAsia="ＭＳ 明朝" w:hAnsi="Arial" w:cs="Arial" w:hint="eastAsia"/>
                <w:color w:val="000000" w:themeColor="text1"/>
                <w:sz w:val="22"/>
                <w:szCs w:val="22"/>
                <w:highlight w:val="yellow"/>
              </w:rPr>
              <w:t xml:space="preserve"> configurations</w:t>
            </w:r>
            <w:r w:rsidRPr="00E266C1">
              <w:rPr>
                <w:rFonts w:ascii="Arial" w:eastAsia="ＭＳ 明朝" w:hAnsi="Arial" w:cs="Arial" w:hint="eastAsia"/>
                <w:color w:val="000000" w:themeColor="text1"/>
                <w:sz w:val="22"/>
                <w:szCs w:val="22"/>
                <w:highlight w:val="yellow"/>
              </w:rPr>
              <w:t>]</w:t>
            </w:r>
          </w:p>
          <w:p w14:paraId="04469BED" w14:textId="7777777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2. </w:t>
            </w:r>
            <w:r w:rsidRPr="00B35A20">
              <w:rPr>
                <w:rFonts w:ascii="Arial" w:eastAsia="ＭＳ 明朝" w:hAnsi="Arial" w:cs="Arial"/>
                <w:color w:val="000000" w:themeColor="text1"/>
                <w:sz w:val="22"/>
                <w:szCs w:val="22"/>
              </w:rPr>
              <w:t xml:space="preserve">Support </w:t>
            </w:r>
            <w:r>
              <w:rPr>
                <w:rFonts w:ascii="Arial" w:eastAsia="ＭＳ 明朝" w:hAnsi="Arial" w:cs="Arial" w:hint="eastAsia"/>
                <w:color w:val="000000" w:themeColor="text1"/>
                <w:sz w:val="22"/>
                <w:szCs w:val="22"/>
              </w:rPr>
              <w:t xml:space="preserve">dynamic </w:t>
            </w:r>
            <w:r w:rsidRPr="00B35A20">
              <w:rPr>
                <w:rFonts w:ascii="Arial" w:eastAsia="ＭＳ 明朝" w:hAnsi="Arial" w:cs="Arial"/>
                <w:color w:val="000000" w:themeColor="text1"/>
                <w:sz w:val="22"/>
                <w:szCs w:val="22"/>
              </w:rPr>
              <w:t xml:space="preserve">on/off </w:t>
            </w:r>
            <w:r w:rsidRPr="00B35A20">
              <w:rPr>
                <w:rFonts w:ascii="Arial" w:eastAsia="ＭＳ 明朝" w:hAnsi="Arial" w:cs="Arial" w:hint="eastAsia"/>
                <w:color w:val="000000" w:themeColor="text1"/>
                <w:sz w:val="22"/>
                <w:szCs w:val="22"/>
              </w:rPr>
              <w:t xml:space="preserve">indication </w:t>
            </w:r>
            <w:r w:rsidRPr="00B35A20">
              <w:rPr>
                <w:rFonts w:ascii="Arial" w:eastAsia="ＭＳ 明朝" w:hAnsi="Arial" w:cs="Arial"/>
                <w:color w:val="000000" w:themeColor="text1"/>
                <w:sz w:val="22"/>
                <w:szCs w:val="22"/>
              </w:rPr>
              <w:t>of the configured UL muting symbols by TDRA field in DCI for DG-PUSCH and Type-2 CG PUSCH</w:t>
            </w:r>
          </w:p>
          <w:p w14:paraId="23D8781D" w14:textId="77777777" w:rsidR="00C83CC2" w:rsidRPr="00B35A20" w:rsidRDefault="00C83CC2" w:rsidP="00C83CC2">
            <w:pPr>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 xml:space="preserve">3. </w:t>
            </w:r>
            <w:r w:rsidRPr="00B35A20">
              <w:rPr>
                <w:rFonts w:ascii="Arial" w:eastAsia="ＭＳ 明朝" w:hAnsi="Arial" w:cs="Arial"/>
                <w:color w:val="000000" w:themeColor="text1"/>
                <w:sz w:val="22"/>
                <w:szCs w:val="22"/>
              </w:rPr>
              <w:t>Support semi-static determination of UL muting symbols for Type-1 CG PUSCH</w:t>
            </w:r>
          </w:p>
          <w:p w14:paraId="4284C009" w14:textId="77777777" w:rsidR="00C83CC2" w:rsidRPr="00B35A20" w:rsidRDefault="00C83CC2" w:rsidP="00C83CC2">
            <w:pPr>
              <w:spacing w:after="0"/>
              <w:rPr>
                <w:rFonts w:ascii="Arial" w:eastAsia="ＭＳ 明朝" w:hAnsi="Arial" w:cs="Arial"/>
                <w:color w:val="000000" w:themeColor="text1"/>
                <w:sz w:val="22"/>
                <w:szCs w:val="22"/>
              </w:rPr>
            </w:pPr>
          </w:p>
          <w:p w14:paraId="3A31E592" w14:textId="79C7E864" w:rsidR="00B35A20" w:rsidRPr="00B35A20" w:rsidRDefault="00C83CC2" w:rsidP="00C83CC2">
            <w:pPr>
              <w:spacing w:after="0"/>
              <w:rPr>
                <w:rFonts w:ascii="Arial" w:eastAsia="ＭＳ 明朝" w:hAnsi="Arial" w:cs="Arial"/>
                <w:color w:val="000000" w:themeColor="text1"/>
                <w:sz w:val="22"/>
                <w:szCs w:val="22"/>
                <w:lang w:eastAsia="zh-CN"/>
              </w:rPr>
            </w:pPr>
            <w:r w:rsidRPr="00B35A20">
              <w:rPr>
                <w:rFonts w:ascii="Arial" w:eastAsia="ＭＳ 明朝" w:hAnsi="Arial" w:cs="Arial" w:hint="eastAsia"/>
                <w:color w:val="000000" w:themeColor="text1"/>
                <w:sz w:val="22"/>
                <w:szCs w:val="22"/>
                <w:highlight w:val="yellow"/>
              </w:rPr>
              <w:t>FFS: other potential component/FG/additional restriction</w:t>
            </w:r>
          </w:p>
        </w:tc>
        <w:tc>
          <w:tcPr>
            <w:tcW w:w="124" w:type="pct"/>
            <w:tcBorders>
              <w:top w:val="single" w:sz="4" w:space="0" w:color="auto"/>
              <w:left w:val="single" w:sz="4" w:space="0" w:color="auto"/>
              <w:bottom w:val="single" w:sz="4" w:space="0" w:color="auto"/>
              <w:right w:val="single" w:sz="4" w:space="0" w:color="auto"/>
            </w:tcBorders>
            <w:shd w:val="clear" w:color="auto" w:fill="FFFF00"/>
          </w:tcPr>
          <w:p w14:paraId="2740DED8" w14:textId="77777777" w:rsidR="00B35A20" w:rsidRPr="00B35A20" w:rsidRDefault="00B35A20" w:rsidP="0034763F">
            <w:pPr>
              <w:keepLines/>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FFS</w:t>
            </w:r>
          </w:p>
        </w:tc>
        <w:tc>
          <w:tcPr>
            <w:tcW w:w="129" w:type="pct"/>
            <w:tcBorders>
              <w:top w:val="single" w:sz="4" w:space="0" w:color="auto"/>
              <w:left w:val="single" w:sz="4" w:space="0" w:color="auto"/>
              <w:bottom w:val="single" w:sz="4" w:space="0" w:color="auto"/>
              <w:right w:val="single" w:sz="4" w:space="0" w:color="auto"/>
            </w:tcBorders>
            <w:shd w:val="clear" w:color="auto" w:fill="FFFF00"/>
          </w:tcPr>
          <w:p w14:paraId="7EB1BEE9"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03F5E490"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FFFF00"/>
          </w:tcPr>
          <w:p w14:paraId="0B4E1BCB" w14:textId="77777777" w:rsidR="00B35A20" w:rsidRPr="00B35A20" w:rsidRDefault="00B35A20" w:rsidP="0034763F">
            <w:pPr>
              <w:keepLines/>
              <w:spacing w:after="0"/>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UL resource muting for DFTS-OFDM waveform is not supported</w:t>
            </w:r>
          </w:p>
        </w:tc>
        <w:tc>
          <w:tcPr>
            <w:tcW w:w="174" w:type="pct"/>
            <w:tcBorders>
              <w:top w:val="single" w:sz="4" w:space="0" w:color="auto"/>
              <w:left w:val="single" w:sz="4" w:space="0" w:color="auto"/>
              <w:bottom w:val="single" w:sz="4" w:space="0" w:color="auto"/>
              <w:right w:val="single" w:sz="4" w:space="0" w:color="auto"/>
            </w:tcBorders>
            <w:shd w:val="clear" w:color="auto" w:fill="FFFF00"/>
          </w:tcPr>
          <w:p w14:paraId="4E8CE60E" w14:textId="77777777" w:rsidR="00B35A20" w:rsidRPr="00B35A20" w:rsidRDefault="00B35A20" w:rsidP="0034763F">
            <w:pPr>
              <w:keepLines/>
              <w:spacing w:after="0"/>
              <w:jc w:val="center"/>
              <w:rPr>
                <w:rFonts w:ascii="Arial" w:eastAsia="ＭＳ 明朝" w:hAnsi="Arial" w:cs="Arial"/>
                <w:color w:val="000000" w:themeColor="text1"/>
                <w:sz w:val="22"/>
                <w:szCs w:val="22"/>
              </w:rPr>
            </w:pPr>
            <w:r w:rsidRPr="00B35A20">
              <w:rPr>
                <w:rFonts w:ascii="Arial" w:eastAsia="ＭＳ 明朝" w:hAnsi="Arial" w:cs="Arial" w:hint="eastAsia"/>
                <w:color w:val="000000" w:themeColor="text1"/>
                <w:sz w:val="22"/>
                <w:szCs w:val="22"/>
              </w:rPr>
              <w:t>[</w:t>
            </w:r>
            <w:r w:rsidRPr="00B35A20">
              <w:rPr>
                <w:rFonts w:ascii="Arial" w:eastAsia="SimSun" w:hAnsi="Arial" w:cs="Arial"/>
                <w:color w:val="000000" w:themeColor="text1"/>
                <w:sz w:val="22"/>
                <w:szCs w:val="22"/>
                <w:lang w:eastAsia="zh-CN"/>
              </w:rPr>
              <w:t>P</w:t>
            </w:r>
            <w:r w:rsidRPr="00B35A20">
              <w:rPr>
                <w:rFonts w:ascii="Arial" w:eastAsia="SimSun" w:hAnsi="Arial" w:cs="Arial" w:hint="eastAsia"/>
                <w:color w:val="000000" w:themeColor="text1"/>
                <w:sz w:val="22"/>
                <w:szCs w:val="22"/>
                <w:lang w:eastAsia="zh-CN"/>
              </w:rPr>
              <w:t>er Band</w:t>
            </w:r>
            <w:r w:rsidRPr="00B35A20">
              <w:rPr>
                <w:rFonts w:ascii="Arial" w:eastAsia="ＭＳ 明朝" w:hAnsi="Arial" w:cs="Arial" w:hint="eastAsia"/>
                <w:color w:val="000000" w:themeColor="text1"/>
                <w:sz w:val="22"/>
                <w:szCs w:val="22"/>
              </w:rPr>
              <w:t>]</w:t>
            </w:r>
          </w:p>
        </w:tc>
        <w:tc>
          <w:tcPr>
            <w:tcW w:w="151" w:type="pct"/>
            <w:tcBorders>
              <w:top w:val="single" w:sz="4" w:space="0" w:color="auto"/>
              <w:left w:val="single" w:sz="4" w:space="0" w:color="auto"/>
              <w:bottom w:val="single" w:sz="4" w:space="0" w:color="auto"/>
              <w:right w:val="single" w:sz="4" w:space="0" w:color="auto"/>
            </w:tcBorders>
            <w:shd w:val="clear" w:color="auto" w:fill="FFFF00"/>
          </w:tcPr>
          <w:p w14:paraId="0E62807B"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73E7968B"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FFFF00"/>
          </w:tcPr>
          <w:p w14:paraId="1687449D" w14:textId="77777777" w:rsidR="00B35A20" w:rsidRPr="00B35A20" w:rsidRDefault="00B35A20" w:rsidP="0034763F">
            <w:pPr>
              <w:keepLines/>
              <w:spacing w:after="0"/>
              <w:jc w:val="center"/>
              <w:rPr>
                <w:rFonts w:ascii="Arial" w:eastAsia="SimSun" w:hAnsi="Arial" w:cs="Arial"/>
                <w:color w:val="000000" w:themeColor="text1"/>
                <w:sz w:val="22"/>
                <w:szCs w:val="22"/>
                <w:lang w:eastAsia="zh-CN"/>
              </w:rPr>
            </w:pPr>
            <w:r w:rsidRPr="00B35A20">
              <w:rPr>
                <w:rFonts w:ascii="Arial" w:eastAsia="SimSun" w:hAnsi="Arial" w:cs="Arial" w:hint="eastAsia"/>
                <w:color w:val="000000" w:themeColor="text1"/>
                <w:sz w:val="22"/>
                <w:szCs w:val="22"/>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FFFF00"/>
          </w:tcPr>
          <w:p w14:paraId="5E600716" w14:textId="77777777" w:rsidR="00B35A20" w:rsidRPr="00B35A20" w:rsidRDefault="00B35A20" w:rsidP="0034763F">
            <w:pPr>
              <w:keepLines/>
              <w:spacing w:after="0"/>
              <w:rPr>
                <w:rFonts w:ascii="Arial" w:eastAsia="SimSun" w:hAnsi="Arial" w:cs="Arial"/>
                <w:color w:val="000000" w:themeColor="text1"/>
                <w:sz w:val="22"/>
                <w:szCs w:val="22"/>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FFFF00"/>
          </w:tcPr>
          <w:p w14:paraId="24FCBED8" w14:textId="77777777" w:rsidR="00B35A20" w:rsidRPr="00B35A20" w:rsidRDefault="00B35A20" w:rsidP="0034763F">
            <w:pPr>
              <w:keepLines/>
              <w:spacing w:after="0"/>
              <w:rPr>
                <w:rFonts w:ascii="Arial" w:eastAsia="SimSun" w:hAnsi="Arial" w:cs="Arial"/>
                <w:color w:val="000000" w:themeColor="text1"/>
                <w:sz w:val="22"/>
                <w:szCs w:val="22"/>
              </w:rPr>
            </w:pPr>
            <w:r w:rsidRPr="00B35A20">
              <w:rPr>
                <w:rFonts w:ascii="Arial" w:eastAsia="SimSun" w:hAnsi="Arial" w:cs="Arial"/>
                <w:color w:val="000000" w:themeColor="text1"/>
                <w:sz w:val="22"/>
                <w:szCs w:val="22"/>
              </w:rPr>
              <w:t>Optional with capability signalling</w:t>
            </w:r>
          </w:p>
        </w:tc>
      </w:tr>
      <w:bookmarkEnd w:id="81"/>
    </w:tbl>
    <w:p w14:paraId="2A7C46DC" w14:textId="77777777" w:rsidR="00B35A20" w:rsidRPr="00BD1797" w:rsidRDefault="00B35A20" w:rsidP="00865FED">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865FED" w14:paraId="36F0BA3C" w14:textId="77777777" w:rsidTr="000636CF">
        <w:tc>
          <w:tcPr>
            <w:tcW w:w="505" w:type="pct"/>
            <w:shd w:val="clear" w:color="auto" w:fill="F2F2F2" w:themeFill="background1" w:themeFillShade="F2"/>
          </w:tcPr>
          <w:p w14:paraId="6FFA75E9"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768A6925" w14:textId="77777777" w:rsidR="00865FED" w:rsidRDefault="00865FED" w:rsidP="000636CF">
            <w:pPr>
              <w:spacing w:afterLines="50" w:after="120"/>
              <w:jc w:val="both"/>
              <w:rPr>
                <w:szCs w:val="21"/>
                <w:lang w:val="en-US"/>
              </w:rPr>
            </w:pPr>
            <w:r>
              <w:rPr>
                <w:rFonts w:hint="eastAsia"/>
                <w:szCs w:val="21"/>
                <w:lang w:val="en-US"/>
              </w:rPr>
              <w:t>C</w:t>
            </w:r>
            <w:r>
              <w:rPr>
                <w:szCs w:val="21"/>
                <w:lang w:val="en-US"/>
              </w:rPr>
              <w:t>omment</w:t>
            </w:r>
          </w:p>
        </w:tc>
      </w:tr>
      <w:tr w:rsidR="00E62BB7" w14:paraId="7815BFCE" w14:textId="77777777" w:rsidTr="000636CF">
        <w:tc>
          <w:tcPr>
            <w:tcW w:w="505" w:type="pct"/>
          </w:tcPr>
          <w:p w14:paraId="4918E40B" w14:textId="6B16969D" w:rsidR="00E62BB7" w:rsidRPr="00CE196C" w:rsidRDefault="00CE196C" w:rsidP="002E10F3">
            <w:pPr>
              <w:spacing w:after="0"/>
              <w:jc w:val="both"/>
              <w:rPr>
                <w:rFonts w:eastAsiaTheme="minorEastAsia"/>
                <w:szCs w:val="21"/>
              </w:rPr>
            </w:pPr>
            <w:r>
              <w:rPr>
                <w:rFonts w:eastAsiaTheme="minorEastAsia"/>
                <w:szCs w:val="21"/>
              </w:rPr>
              <w:t>M</w:t>
            </w:r>
            <w:r>
              <w:rPr>
                <w:rFonts w:eastAsiaTheme="minorEastAsia" w:hint="eastAsia"/>
                <w:szCs w:val="21"/>
              </w:rPr>
              <w:t>oderator</w:t>
            </w:r>
          </w:p>
        </w:tc>
        <w:tc>
          <w:tcPr>
            <w:tcW w:w="4495" w:type="pct"/>
          </w:tcPr>
          <w:p w14:paraId="42DE0300" w14:textId="25CD3A37" w:rsidR="00E52753" w:rsidRDefault="00CE196C" w:rsidP="002E10F3">
            <w:pPr>
              <w:spacing w:afterLines="50" w:after="120"/>
              <w:jc w:val="both"/>
              <w:rPr>
                <w:rFonts w:eastAsiaTheme="minorEastAsia"/>
                <w:szCs w:val="24"/>
              </w:rPr>
            </w:pPr>
            <w:r>
              <w:rPr>
                <w:rFonts w:eastAsiaTheme="minorEastAsia" w:hint="eastAsia"/>
                <w:szCs w:val="24"/>
              </w:rPr>
              <w:t xml:space="preserve">Please note that the two FFSs in component 1 for each FG </w:t>
            </w:r>
            <w:r w:rsidR="009044FA">
              <w:rPr>
                <w:rFonts w:eastAsiaTheme="minorEastAsia" w:hint="eastAsia"/>
                <w:szCs w:val="24"/>
              </w:rPr>
              <w:t xml:space="preserve">are </w:t>
            </w:r>
            <w:r>
              <w:rPr>
                <w:rFonts w:eastAsiaTheme="minorEastAsia" w:hint="eastAsia"/>
                <w:szCs w:val="24"/>
              </w:rPr>
              <w:t>planned to</w:t>
            </w:r>
            <w:r w:rsidR="009044FA">
              <w:rPr>
                <w:rFonts w:eastAsiaTheme="minorEastAsia" w:hint="eastAsia"/>
                <w:szCs w:val="24"/>
              </w:rPr>
              <w:t xml:space="preserve"> be</w:t>
            </w:r>
            <w:r>
              <w:rPr>
                <w:rFonts w:eastAsiaTheme="minorEastAsia" w:hint="eastAsia"/>
                <w:szCs w:val="24"/>
              </w:rPr>
              <w:t xml:space="preserve"> </w:t>
            </w:r>
            <w:r w:rsidR="009044FA">
              <w:rPr>
                <w:rFonts w:eastAsiaTheme="minorEastAsia" w:hint="eastAsia"/>
                <w:szCs w:val="24"/>
              </w:rPr>
              <w:t>continued</w:t>
            </w:r>
            <w:r>
              <w:rPr>
                <w:rFonts w:eastAsiaTheme="minorEastAsia" w:hint="eastAsia"/>
                <w:szCs w:val="24"/>
              </w:rPr>
              <w:t xml:space="preserve"> in Question 4-1-2. Therefore, having those FFSs </w:t>
            </w:r>
            <w:r w:rsidR="00BC74FB">
              <w:rPr>
                <w:rFonts w:eastAsiaTheme="minorEastAsia" w:hint="eastAsia"/>
                <w:szCs w:val="24"/>
              </w:rPr>
              <w:t xml:space="preserve">in the above should not be a showstopper to </w:t>
            </w:r>
            <w:r w:rsidR="009044FA">
              <w:rPr>
                <w:rFonts w:eastAsiaTheme="minorEastAsia" w:hint="eastAsia"/>
                <w:szCs w:val="24"/>
              </w:rPr>
              <w:t>agree</w:t>
            </w:r>
            <w:r w:rsidR="00BC74FB">
              <w:rPr>
                <w:rFonts w:eastAsiaTheme="minorEastAsia" w:hint="eastAsia"/>
                <w:szCs w:val="24"/>
              </w:rPr>
              <w:t xml:space="preserve"> on above. </w:t>
            </w:r>
          </w:p>
          <w:p w14:paraId="5AF159FA" w14:textId="1242A803" w:rsidR="00BC74FB" w:rsidRPr="00CE196C" w:rsidRDefault="00BC74FB" w:rsidP="002E10F3">
            <w:pPr>
              <w:spacing w:afterLines="50" w:after="120"/>
              <w:jc w:val="both"/>
              <w:rPr>
                <w:rFonts w:eastAsiaTheme="minorEastAsia"/>
                <w:szCs w:val="24"/>
              </w:rPr>
            </w:pPr>
            <w:r>
              <w:rPr>
                <w:rFonts w:eastAsiaTheme="minorEastAsia"/>
                <w:szCs w:val="24"/>
              </w:rPr>
              <w:t>O</w:t>
            </w:r>
            <w:r>
              <w:rPr>
                <w:rFonts w:eastAsiaTheme="minorEastAsia" w:hint="eastAsia"/>
                <w:szCs w:val="24"/>
              </w:rPr>
              <w:t xml:space="preserve">n whether to merge/decouple between CP-OFDM and DFTS-OFDM, it is also FFS. </w:t>
            </w:r>
            <w:r w:rsidR="00B0690C">
              <w:rPr>
                <w:rFonts w:eastAsiaTheme="minorEastAsia"/>
                <w:szCs w:val="24"/>
              </w:rPr>
              <w:t>I</w:t>
            </w:r>
            <w:r w:rsidR="00B0690C">
              <w:rPr>
                <w:rFonts w:eastAsiaTheme="minorEastAsia" w:hint="eastAsia"/>
                <w:szCs w:val="24"/>
              </w:rPr>
              <w:t xml:space="preserve"> encourage companies to consider having this baby-step to move the situation forward. </w:t>
            </w:r>
          </w:p>
        </w:tc>
      </w:tr>
      <w:tr w:rsidR="00975517" w14:paraId="7A37E593" w14:textId="77777777" w:rsidTr="000636CF">
        <w:tc>
          <w:tcPr>
            <w:tcW w:w="505" w:type="pct"/>
          </w:tcPr>
          <w:p w14:paraId="579E8251" w14:textId="6F1148F9" w:rsidR="00975517" w:rsidRPr="00C36451" w:rsidRDefault="00C36451" w:rsidP="002E10F3">
            <w:pPr>
              <w:spacing w:after="0"/>
              <w:jc w:val="both"/>
              <w:rPr>
                <w:rFonts w:eastAsia="SimSun"/>
                <w:szCs w:val="21"/>
                <w:lang w:eastAsia="zh-CN"/>
              </w:rPr>
            </w:pPr>
            <w:r>
              <w:rPr>
                <w:rFonts w:eastAsia="SimSun" w:hint="eastAsia"/>
                <w:szCs w:val="21"/>
                <w:lang w:eastAsia="zh-CN"/>
              </w:rPr>
              <w:t>X</w:t>
            </w:r>
            <w:r>
              <w:rPr>
                <w:rFonts w:eastAsia="SimSun"/>
                <w:szCs w:val="21"/>
                <w:lang w:eastAsia="zh-CN"/>
              </w:rPr>
              <w:t>iaomi</w:t>
            </w:r>
          </w:p>
        </w:tc>
        <w:tc>
          <w:tcPr>
            <w:tcW w:w="4495" w:type="pct"/>
          </w:tcPr>
          <w:p w14:paraId="6824DB7F" w14:textId="77777777" w:rsidR="00975517" w:rsidRDefault="00C36451" w:rsidP="002E10F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 in general.</w:t>
            </w:r>
          </w:p>
          <w:p w14:paraId="04199961" w14:textId="2BF79C43" w:rsidR="00C36451" w:rsidRDefault="00C36451" w:rsidP="002E10F3">
            <w:pPr>
              <w:spacing w:afterLines="50" w:after="120"/>
              <w:jc w:val="both"/>
              <w:rPr>
                <w:rFonts w:eastAsia="SimSun"/>
                <w:szCs w:val="24"/>
                <w:lang w:eastAsia="zh-CN"/>
              </w:rPr>
            </w:pPr>
            <w:r>
              <w:rPr>
                <w:rFonts w:eastAsia="SimSun" w:hint="eastAsia"/>
                <w:szCs w:val="24"/>
                <w:lang w:eastAsia="zh-CN"/>
              </w:rPr>
              <w:t>R</w:t>
            </w:r>
            <w:r>
              <w:rPr>
                <w:rFonts w:eastAsia="SimSun"/>
                <w:szCs w:val="24"/>
                <w:lang w:eastAsia="zh-CN"/>
              </w:rPr>
              <w:t>egarding whether to have a single FG or separate FGs for CP-OFDM and DFT-s-OFDM, there was the following RAN1 agreement so it is clear that separate FGs should be introduced.</w:t>
            </w:r>
          </w:p>
          <w:tbl>
            <w:tblPr>
              <w:tblStyle w:val="afd"/>
              <w:tblW w:w="0" w:type="auto"/>
              <w:tblLook w:val="04A0" w:firstRow="1" w:lastRow="0" w:firstColumn="1" w:lastColumn="0" w:noHBand="0" w:noVBand="1"/>
            </w:tblPr>
            <w:tblGrid>
              <w:gridCol w:w="19695"/>
            </w:tblGrid>
            <w:tr w:rsidR="00C36451" w14:paraId="1DF29CC4" w14:textId="77777777" w:rsidTr="00C36451">
              <w:tc>
                <w:tcPr>
                  <w:tcW w:w="19695" w:type="dxa"/>
                </w:tcPr>
                <w:p w14:paraId="7F74DC7F" w14:textId="77777777" w:rsidR="00C36451" w:rsidRDefault="00C36451" w:rsidP="00C36451">
                  <w:pPr>
                    <w:rPr>
                      <w:b/>
                      <w:bCs/>
                      <w:lang w:eastAsia="ko-KR"/>
                    </w:rPr>
                  </w:pPr>
                  <w:r>
                    <w:rPr>
                      <w:b/>
                      <w:bCs/>
                      <w:highlight w:val="green"/>
                      <w:lang w:eastAsia="ko-KR"/>
                    </w:rPr>
                    <w:t>Agreement</w:t>
                  </w:r>
                </w:p>
                <w:p w14:paraId="413BF769" w14:textId="77777777" w:rsidR="00C36451" w:rsidRDefault="00C36451" w:rsidP="00C36451">
                  <w:pPr>
                    <w:rPr>
                      <w:bCs/>
                    </w:rPr>
                  </w:pPr>
                  <w:r>
                    <w:t xml:space="preserve">If non-transparent UL resource muting is supported for </w:t>
                  </w:r>
                  <w:r>
                    <w:rPr>
                      <w:rFonts w:eastAsia="SimSun"/>
                    </w:rPr>
                    <w:t>gNB-to-gNB CLI handling</w:t>
                  </w:r>
                  <w:r>
                    <w:t xml:space="preserve">, Option 1 is </w:t>
                  </w:r>
                  <w:r>
                    <w:rPr>
                      <w:rFonts w:eastAsia="SimSun"/>
                    </w:rPr>
                    <w:t>recommended to be specified</w:t>
                  </w:r>
                </w:p>
                <w:p w14:paraId="348F59FA" w14:textId="77777777" w:rsidR="00C36451" w:rsidRDefault="00C36451" w:rsidP="00523E30">
                  <w:pPr>
                    <w:numPr>
                      <w:ilvl w:val="0"/>
                      <w:numId w:val="79"/>
                    </w:numPr>
                    <w:suppressAutoHyphens/>
                    <w:overflowPunct/>
                    <w:autoSpaceDE/>
                    <w:autoSpaceDN/>
                    <w:adjustRightInd/>
                    <w:snapToGrid w:val="0"/>
                    <w:spacing w:after="0"/>
                    <w:ind w:left="714" w:hanging="357"/>
                    <w:rPr>
                      <w:bCs/>
                    </w:rPr>
                  </w:pPr>
                  <w:r>
                    <w:rPr>
                      <w:b/>
                    </w:rPr>
                    <w:t>Option 1</w:t>
                  </w:r>
                  <w:r>
                    <w:rPr>
                      <w:bCs/>
                    </w:rPr>
                    <w:t>: Comb-2 for both DFT-S-OFDM and CP-OFDM</w:t>
                  </w:r>
                </w:p>
                <w:p w14:paraId="7A7B95B2" w14:textId="77777777" w:rsidR="00C36451" w:rsidRDefault="00C36451" w:rsidP="00523E30">
                  <w:pPr>
                    <w:pStyle w:val="aff6"/>
                    <w:widowControl w:val="0"/>
                    <w:numPr>
                      <w:ilvl w:val="0"/>
                      <w:numId w:val="79"/>
                    </w:numPr>
                    <w:suppressAutoHyphens/>
                    <w:overflowPunct/>
                    <w:autoSpaceDE/>
                    <w:autoSpaceDN/>
                    <w:snapToGrid w:val="0"/>
                    <w:spacing w:after="0"/>
                    <w:ind w:leftChars="0" w:left="714" w:hanging="357"/>
                    <w:jc w:val="both"/>
                    <w:rPr>
                      <w:rFonts w:eastAsia="SimSun"/>
                    </w:rPr>
                  </w:pPr>
                  <w:r>
                    <w:rPr>
                      <w:rFonts w:eastAsia="SimSun"/>
                    </w:rPr>
                    <w:t>Note: Additional details can be discussed within RAN1#117.</w:t>
                  </w:r>
                </w:p>
                <w:p w14:paraId="722AD19C" w14:textId="77777777" w:rsidR="00C36451" w:rsidRDefault="00C36451" w:rsidP="00523E30">
                  <w:pPr>
                    <w:pStyle w:val="aff6"/>
                    <w:widowControl w:val="0"/>
                    <w:numPr>
                      <w:ilvl w:val="0"/>
                      <w:numId w:val="79"/>
                    </w:numPr>
                    <w:suppressAutoHyphens/>
                    <w:overflowPunct/>
                    <w:autoSpaceDE/>
                    <w:autoSpaceDN/>
                    <w:snapToGrid w:val="0"/>
                    <w:spacing w:after="0"/>
                    <w:ind w:leftChars="0" w:left="714" w:hanging="357"/>
                    <w:jc w:val="both"/>
                    <w:rPr>
                      <w:rFonts w:eastAsia="SimSun"/>
                    </w:rPr>
                  </w:pPr>
                  <w:r>
                    <w:rPr>
                      <w:lang w:eastAsia="ko-KR"/>
                    </w:rPr>
                    <w:t>Note: Power boosting is assumed for REs in the symbol with UL resource muting. FFS: Details.</w:t>
                  </w:r>
                </w:p>
                <w:p w14:paraId="18A57127" w14:textId="63B9ECB8" w:rsidR="00C36451" w:rsidRPr="00C36451" w:rsidRDefault="00C36451" w:rsidP="00523E30">
                  <w:pPr>
                    <w:pStyle w:val="aff6"/>
                    <w:widowControl w:val="0"/>
                    <w:numPr>
                      <w:ilvl w:val="0"/>
                      <w:numId w:val="79"/>
                    </w:numPr>
                    <w:suppressAutoHyphens/>
                    <w:overflowPunct/>
                    <w:autoSpaceDE/>
                    <w:autoSpaceDN/>
                    <w:adjustRightInd/>
                    <w:snapToGrid w:val="0"/>
                    <w:spacing w:after="0"/>
                    <w:ind w:leftChars="0"/>
                    <w:jc w:val="both"/>
                    <w:rPr>
                      <w:rFonts w:eastAsia="SimSun"/>
                    </w:rPr>
                  </w:pPr>
                  <w:r>
                    <w:rPr>
                      <w:rFonts w:eastAsia="SimSun"/>
                    </w:rPr>
                    <w:t>Above is subject to separate UE capability (including separate capabilities for DFT-S-OFDM and CP-OFDM).</w:t>
                  </w:r>
                </w:p>
              </w:tc>
            </w:tr>
          </w:tbl>
          <w:p w14:paraId="76FA450C" w14:textId="67B7753D" w:rsidR="00C36451" w:rsidRDefault="00C36451" w:rsidP="002E10F3">
            <w:pPr>
              <w:spacing w:afterLines="50" w:after="120"/>
              <w:jc w:val="both"/>
              <w:rPr>
                <w:rFonts w:eastAsia="SimSun"/>
                <w:szCs w:val="24"/>
                <w:lang w:eastAsia="zh-CN"/>
              </w:rPr>
            </w:pPr>
          </w:p>
        </w:tc>
      </w:tr>
      <w:tr w:rsidR="00B91A56" w14:paraId="242EE6D8" w14:textId="77777777" w:rsidTr="000636CF">
        <w:tc>
          <w:tcPr>
            <w:tcW w:w="505" w:type="pct"/>
          </w:tcPr>
          <w:p w14:paraId="08FF6ECD" w14:textId="3715228F" w:rsidR="00B91A56" w:rsidRPr="008172C5" w:rsidRDefault="008172C5" w:rsidP="002E10F3">
            <w:pPr>
              <w:spacing w:after="0"/>
              <w:jc w:val="both"/>
              <w:rPr>
                <w:rFonts w:eastAsia="SimSun"/>
                <w:szCs w:val="21"/>
                <w:lang w:eastAsia="zh-CN"/>
              </w:rPr>
            </w:pPr>
            <w:r>
              <w:rPr>
                <w:rFonts w:eastAsia="SimSun" w:hint="eastAsia"/>
                <w:szCs w:val="21"/>
                <w:lang w:eastAsia="zh-CN"/>
              </w:rPr>
              <w:t>Z</w:t>
            </w:r>
            <w:r>
              <w:rPr>
                <w:rFonts w:eastAsia="SimSun"/>
                <w:szCs w:val="21"/>
                <w:lang w:eastAsia="zh-CN"/>
              </w:rPr>
              <w:t>TE</w:t>
            </w:r>
          </w:p>
        </w:tc>
        <w:tc>
          <w:tcPr>
            <w:tcW w:w="4495" w:type="pct"/>
          </w:tcPr>
          <w:p w14:paraId="4A4A6C70" w14:textId="76F7D62D" w:rsidR="00B91A56" w:rsidRDefault="0066391E" w:rsidP="002E10F3">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 this baby-step ^_^</w:t>
            </w:r>
          </w:p>
        </w:tc>
      </w:tr>
      <w:tr w:rsidR="00E53FC5" w14:paraId="33441E9A" w14:textId="77777777" w:rsidTr="000636CF">
        <w:tc>
          <w:tcPr>
            <w:tcW w:w="505" w:type="pct"/>
          </w:tcPr>
          <w:p w14:paraId="544CD2BE" w14:textId="76191D8C" w:rsidR="00E53FC5" w:rsidRPr="00C522CB" w:rsidRDefault="00E53FC5" w:rsidP="00E53FC5">
            <w:pPr>
              <w:spacing w:after="0"/>
              <w:jc w:val="both"/>
              <w:rPr>
                <w:rFonts w:eastAsia="Malgun Gothic"/>
                <w:szCs w:val="21"/>
                <w:lang w:eastAsia="ko-KR"/>
              </w:rPr>
            </w:pPr>
            <w:r>
              <w:rPr>
                <w:rFonts w:eastAsia="SimSun" w:hint="eastAsia"/>
                <w:szCs w:val="21"/>
                <w:lang w:eastAsia="zh-CN"/>
              </w:rPr>
              <w:t>H</w:t>
            </w:r>
            <w:r>
              <w:rPr>
                <w:rFonts w:eastAsia="SimSun"/>
                <w:szCs w:val="21"/>
                <w:lang w:eastAsia="zh-CN"/>
              </w:rPr>
              <w:t>uawei, HiSilicon</w:t>
            </w:r>
          </w:p>
        </w:tc>
        <w:tc>
          <w:tcPr>
            <w:tcW w:w="4495" w:type="pct"/>
          </w:tcPr>
          <w:p w14:paraId="223DADE0" w14:textId="3C8F803E" w:rsidR="00E53FC5" w:rsidRDefault="00E53FC5" w:rsidP="00E53FC5">
            <w:pPr>
              <w:spacing w:afterLines="50" w:after="120"/>
              <w:jc w:val="both"/>
              <w:rPr>
                <w:rFonts w:eastAsia="SimSun"/>
                <w:szCs w:val="24"/>
                <w:lang w:eastAsia="zh-CN"/>
              </w:rPr>
            </w:pPr>
            <w:r>
              <w:rPr>
                <w:rFonts w:eastAsia="SimSun"/>
                <w:szCs w:val="24"/>
                <w:lang w:eastAsia="zh-CN"/>
              </w:rPr>
              <w:t>Fine with the moderator’s proposal to move forward as a baby step.</w:t>
            </w:r>
          </w:p>
        </w:tc>
      </w:tr>
      <w:tr w:rsidR="008E587C" w14:paraId="1B8D42CE" w14:textId="77777777" w:rsidTr="000636CF">
        <w:tc>
          <w:tcPr>
            <w:tcW w:w="505" w:type="pct"/>
          </w:tcPr>
          <w:p w14:paraId="3178BE01" w14:textId="6AB0CAA2" w:rsidR="008E587C" w:rsidRDefault="008E587C" w:rsidP="008E587C">
            <w:pPr>
              <w:spacing w:after="0"/>
              <w:jc w:val="both"/>
              <w:rPr>
                <w:rFonts w:eastAsia="SimSun"/>
                <w:szCs w:val="21"/>
                <w:lang w:eastAsia="zh-CN"/>
              </w:rPr>
            </w:pPr>
            <w:r>
              <w:rPr>
                <w:rFonts w:eastAsiaTheme="minorEastAsia" w:hint="eastAsia"/>
                <w:szCs w:val="21"/>
              </w:rPr>
              <w:t>DOCOMO</w:t>
            </w:r>
          </w:p>
        </w:tc>
        <w:tc>
          <w:tcPr>
            <w:tcW w:w="4495" w:type="pct"/>
          </w:tcPr>
          <w:p w14:paraId="001E0AB4" w14:textId="1B5A9A5F" w:rsidR="008E587C" w:rsidRDefault="008E587C" w:rsidP="008E587C">
            <w:pPr>
              <w:spacing w:afterLines="50" w:after="120"/>
              <w:jc w:val="both"/>
              <w:rPr>
                <w:rFonts w:eastAsia="SimSun"/>
                <w:szCs w:val="24"/>
                <w:lang w:eastAsia="zh-CN"/>
              </w:rPr>
            </w:pPr>
            <w:r>
              <w:rPr>
                <w:rFonts w:eastAsiaTheme="minorEastAsia" w:hint="eastAsia"/>
                <w:szCs w:val="24"/>
              </w:rPr>
              <w:t>We support the proposal.</w:t>
            </w:r>
          </w:p>
        </w:tc>
      </w:tr>
      <w:tr w:rsidR="007E1D3A" w14:paraId="3A6271E5" w14:textId="77777777" w:rsidTr="000636CF">
        <w:tc>
          <w:tcPr>
            <w:tcW w:w="505" w:type="pct"/>
          </w:tcPr>
          <w:p w14:paraId="52FA3D84" w14:textId="6BD0FC70" w:rsidR="007E1D3A" w:rsidRDefault="007E1D3A" w:rsidP="007E1D3A">
            <w:pPr>
              <w:spacing w:after="0"/>
              <w:jc w:val="both"/>
              <w:rPr>
                <w:rFonts w:eastAsiaTheme="minorEastAsia"/>
                <w:szCs w:val="21"/>
              </w:rPr>
            </w:pPr>
            <w:r>
              <w:rPr>
                <w:rFonts w:eastAsiaTheme="minorEastAsia"/>
                <w:szCs w:val="21"/>
              </w:rPr>
              <w:t>Samsung</w:t>
            </w:r>
          </w:p>
        </w:tc>
        <w:tc>
          <w:tcPr>
            <w:tcW w:w="4495" w:type="pct"/>
          </w:tcPr>
          <w:p w14:paraId="6516E52A" w14:textId="4B7139FD" w:rsidR="007E1D3A" w:rsidRDefault="007E1D3A" w:rsidP="007E1D3A">
            <w:pPr>
              <w:spacing w:afterLines="50" w:after="120"/>
              <w:jc w:val="both"/>
              <w:rPr>
                <w:rFonts w:eastAsiaTheme="minorEastAsia"/>
                <w:szCs w:val="24"/>
              </w:rPr>
            </w:pPr>
            <w:r>
              <w:rPr>
                <w:rFonts w:eastAsiaTheme="minorEastAsia"/>
                <w:szCs w:val="24"/>
              </w:rPr>
              <w:t>Support</w:t>
            </w:r>
          </w:p>
        </w:tc>
      </w:tr>
      <w:tr w:rsidR="00707C58" w14:paraId="30784B5E" w14:textId="77777777" w:rsidTr="000636CF">
        <w:tc>
          <w:tcPr>
            <w:tcW w:w="505" w:type="pct"/>
          </w:tcPr>
          <w:p w14:paraId="747926A0" w14:textId="77D6DBAC" w:rsidR="00707C58" w:rsidRDefault="00707C58" w:rsidP="00707C58">
            <w:pPr>
              <w:spacing w:after="0"/>
              <w:jc w:val="both"/>
              <w:rPr>
                <w:rFonts w:eastAsiaTheme="minorEastAsia"/>
                <w:szCs w:val="21"/>
              </w:rPr>
            </w:pPr>
            <w:r w:rsidRPr="5FBEEB77">
              <w:rPr>
                <w:rFonts w:eastAsia="Malgun Gothic"/>
                <w:lang w:eastAsia="ko-KR"/>
              </w:rPr>
              <w:t>QC</w:t>
            </w:r>
          </w:p>
        </w:tc>
        <w:tc>
          <w:tcPr>
            <w:tcW w:w="4495" w:type="pct"/>
          </w:tcPr>
          <w:p w14:paraId="66CBB8AA" w14:textId="08B65F5B" w:rsidR="00707C58" w:rsidRDefault="00707C58" w:rsidP="00707C58">
            <w:pPr>
              <w:spacing w:afterLines="50" w:after="120"/>
              <w:jc w:val="both"/>
              <w:rPr>
                <w:rFonts w:eastAsiaTheme="minorEastAsia"/>
                <w:szCs w:val="24"/>
              </w:rPr>
            </w:pPr>
            <w:r w:rsidRPr="5FBEEB77">
              <w:rPr>
                <w:rFonts w:eastAsia="SimSun"/>
                <w:lang w:eastAsia="zh-CN"/>
              </w:rPr>
              <w:t>Based on last meeting’s meeting discussion, we still have concern on the FFS and suggest to edit the first FFS: One common pattern of UL muting for DG/Type 1/2 CG PUSCH. And common pattern for multiple CG Type 1 PUSCH configurations shall be the basic UE feature. So no need to have the second FFS then (with first edited FFS).</w:t>
            </w:r>
          </w:p>
        </w:tc>
      </w:tr>
      <w:tr w:rsidR="00FA2938" w14:paraId="492138A3" w14:textId="77777777" w:rsidTr="000636CF">
        <w:tc>
          <w:tcPr>
            <w:tcW w:w="505" w:type="pct"/>
          </w:tcPr>
          <w:p w14:paraId="6CE39616" w14:textId="60C71491" w:rsidR="00FA2938" w:rsidRPr="5FBEEB77" w:rsidRDefault="00FA2938" w:rsidP="00FA2938">
            <w:pPr>
              <w:spacing w:after="0"/>
              <w:jc w:val="both"/>
              <w:rPr>
                <w:rFonts w:eastAsia="Malgun Gothic"/>
                <w:lang w:eastAsia="ko-KR"/>
              </w:rPr>
            </w:pPr>
            <w:r>
              <w:rPr>
                <w:rFonts w:eastAsia="SimSun" w:hint="eastAsia"/>
                <w:szCs w:val="21"/>
                <w:lang w:eastAsia="zh-CN"/>
              </w:rPr>
              <w:t>CATT</w:t>
            </w:r>
          </w:p>
        </w:tc>
        <w:tc>
          <w:tcPr>
            <w:tcW w:w="4495" w:type="pct"/>
          </w:tcPr>
          <w:p w14:paraId="7201C64C" w14:textId="506CDD9C" w:rsidR="00FA2938" w:rsidRPr="5FBEEB77" w:rsidRDefault="00FA2938" w:rsidP="00FA2938">
            <w:pPr>
              <w:spacing w:afterLines="50" w:after="120"/>
              <w:jc w:val="both"/>
              <w:rPr>
                <w:rFonts w:eastAsia="SimSun"/>
                <w:lang w:eastAsia="zh-CN"/>
              </w:rPr>
            </w:pPr>
            <w:r>
              <w:rPr>
                <w:rFonts w:eastAsia="SimSun"/>
                <w:szCs w:val="24"/>
                <w:lang w:eastAsia="zh-CN"/>
              </w:rPr>
              <w:t>F</w:t>
            </w:r>
            <w:r>
              <w:rPr>
                <w:rFonts w:eastAsia="SimSun" w:hint="eastAsia"/>
                <w:szCs w:val="24"/>
                <w:lang w:eastAsia="zh-CN"/>
              </w:rPr>
              <w:t>ine with the proposal.</w:t>
            </w:r>
          </w:p>
        </w:tc>
      </w:tr>
      <w:tr w:rsidR="00A00F4B" w14:paraId="2BC5367A" w14:textId="77777777" w:rsidTr="000636CF">
        <w:tc>
          <w:tcPr>
            <w:tcW w:w="505" w:type="pct"/>
          </w:tcPr>
          <w:p w14:paraId="7FE8F8C2" w14:textId="4BA71136" w:rsidR="00A00F4B" w:rsidRDefault="00A00F4B" w:rsidP="00A00F4B">
            <w:pPr>
              <w:spacing w:after="0"/>
              <w:jc w:val="both"/>
              <w:rPr>
                <w:rFonts w:eastAsia="SimSun"/>
                <w:szCs w:val="21"/>
                <w:lang w:eastAsia="zh-CN"/>
              </w:rPr>
            </w:pPr>
            <w:r>
              <w:rPr>
                <w:rFonts w:eastAsiaTheme="minorEastAsia"/>
                <w:szCs w:val="21"/>
              </w:rPr>
              <w:t>Nokia</w:t>
            </w:r>
          </w:p>
        </w:tc>
        <w:tc>
          <w:tcPr>
            <w:tcW w:w="4495" w:type="pct"/>
          </w:tcPr>
          <w:p w14:paraId="279C21B0" w14:textId="634C20C7" w:rsidR="00A00F4B" w:rsidRDefault="00A00F4B" w:rsidP="00A00F4B">
            <w:pPr>
              <w:spacing w:afterLines="50" w:after="120"/>
              <w:jc w:val="both"/>
              <w:rPr>
                <w:rFonts w:eastAsia="SimSun"/>
                <w:szCs w:val="24"/>
                <w:lang w:eastAsia="zh-CN"/>
              </w:rPr>
            </w:pPr>
            <w:r>
              <w:rPr>
                <w:rFonts w:eastAsiaTheme="minorEastAsia"/>
                <w:szCs w:val="24"/>
              </w:rPr>
              <w:t xml:space="preserve">Support this small change to move forward. Suggest using “transform precoder enabled/disabled” to refer to DFT-s-OFDM and CP-OFDM. </w:t>
            </w:r>
            <w:r>
              <w:rPr>
                <w:rFonts w:eastAsiaTheme="minorEastAsia"/>
                <w:szCs w:val="24"/>
              </w:rPr>
              <w:br/>
              <w:t>It seems theirs is a typo on the numbering of FG, the second one should be “60-7a” instead of “62-7a”</w:t>
            </w:r>
          </w:p>
        </w:tc>
      </w:tr>
    </w:tbl>
    <w:p w14:paraId="2B9CA294" w14:textId="77777777" w:rsidR="00865FED" w:rsidRDefault="00865FED">
      <w:pPr>
        <w:spacing w:afterLines="50" w:after="120"/>
        <w:jc w:val="both"/>
        <w:rPr>
          <w:rFonts w:eastAsiaTheme="minorEastAsia"/>
          <w:sz w:val="22"/>
        </w:rPr>
      </w:pPr>
    </w:p>
    <w:p w14:paraId="60CFA9EF" w14:textId="266B1140" w:rsidR="0009695F" w:rsidRDefault="0009695F" w:rsidP="000969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1-</w:t>
      </w:r>
      <w:r w:rsidR="00C25C7B">
        <w:rPr>
          <w:rFonts w:ascii="Times New Roman" w:eastAsiaTheme="minorEastAsia" w:hAnsi="Times New Roman" w:hint="eastAsia"/>
          <w:b/>
          <w:bCs/>
          <w:i w:val="0"/>
          <w:highlight w:val="yellow"/>
          <w:lang w:val="en-US"/>
        </w:rPr>
        <w:t>2</w:t>
      </w:r>
      <w:r>
        <w:rPr>
          <w:rFonts w:ascii="Times New Roman" w:hAnsi="Times New Roman"/>
          <w:b/>
          <w:bCs/>
          <w:i w:val="0"/>
          <w:highlight w:val="yellow"/>
          <w:lang w:val="en-US"/>
        </w:rPr>
        <w:t>:</w:t>
      </w:r>
    </w:p>
    <w:p w14:paraId="1D511787" w14:textId="4165C2A6" w:rsidR="00C25C7B" w:rsidRDefault="0009695F" w:rsidP="0009695F">
      <w:pPr>
        <w:spacing w:afterLines="50" w:after="120"/>
        <w:jc w:val="both"/>
        <w:rPr>
          <w:rFonts w:eastAsia="ＭＳ 明朝"/>
          <w:b/>
          <w:bCs/>
          <w:sz w:val="22"/>
          <w:szCs w:val="22"/>
        </w:rPr>
      </w:pPr>
      <w:r>
        <w:rPr>
          <w:rFonts w:eastAsia="ＭＳ 明朝"/>
          <w:b/>
          <w:bCs/>
          <w:sz w:val="22"/>
          <w:szCs w:val="22"/>
        </w:rPr>
        <w:t>C</w:t>
      </w:r>
      <w:r>
        <w:rPr>
          <w:rFonts w:eastAsia="ＭＳ 明朝" w:hint="eastAsia"/>
          <w:b/>
          <w:bCs/>
          <w:sz w:val="22"/>
          <w:szCs w:val="22"/>
        </w:rPr>
        <w:t xml:space="preserve">ompanies are encouraged to provide their view on </w:t>
      </w:r>
      <w:r w:rsidR="007674A5">
        <w:rPr>
          <w:rFonts w:eastAsia="ＭＳ 明朝" w:hint="eastAsia"/>
          <w:b/>
          <w:bCs/>
          <w:sz w:val="22"/>
          <w:szCs w:val="22"/>
        </w:rPr>
        <w:t xml:space="preserve">the following two FFSs put in Proposal 4-1-1 </w:t>
      </w:r>
      <w:r w:rsidR="001D4B7C">
        <w:rPr>
          <w:rFonts w:eastAsia="ＭＳ 明朝" w:hint="eastAsia"/>
          <w:b/>
          <w:bCs/>
          <w:sz w:val="22"/>
          <w:szCs w:val="22"/>
        </w:rPr>
        <w:t xml:space="preserve">for UL resource muting: </w:t>
      </w:r>
    </w:p>
    <w:p w14:paraId="79C28741" w14:textId="77777777" w:rsidR="00C25C7B" w:rsidRPr="007674A5" w:rsidRDefault="00C25C7B" w:rsidP="00523E30">
      <w:pPr>
        <w:pStyle w:val="aff6"/>
        <w:numPr>
          <w:ilvl w:val="0"/>
          <w:numId w:val="114"/>
        </w:numPr>
        <w:spacing w:after="0"/>
        <w:ind w:leftChars="0"/>
        <w:rPr>
          <w:rFonts w:ascii="Arial" w:eastAsia="ＭＳ 明朝" w:hAnsi="Arial" w:cs="Arial"/>
          <w:color w:val="000000" w:themeColor="text1"/>
          <w:sz w:val="22"/>
          <w:szCs w:val="22"/>
        </w:rPr>
      </w:pPr>
      <w:r w:rsidRPr="007674A5">
        <w:rPr>
          <w:rFonts w:ascii="Arial" w:eastAsia="ＭＳ 明朝" w:hAnsi="Arial" w:cs="Arial" w:hint="eastAsia"/>
          <w:color w:val="000000" w:themeColor="text1"/>
          <w:sz w:val="22"/>
          <w:szCs w:val="22"/>
          <w:highlight w:val="yellow"/>
        </w:rPr>
        <w:t>[- FFS Whether UL muting symbol configuration is common across DG/CG Type 2 PUSCH and CG Type 1 PUSCH, or separate configuration between DG/CG Type 2 PUSCH and CG Type 1 PUSCH]</w:t>
      </w:r>
    </w:p>
    <w:p w14:paraId="36CBB3FD" w14:textId="77777777" w:rsidR="00C25C7B" w:rsidRDefault="00C25C7B" w:rsidP="00523E30">
      <w:pPr>
        <w:pStyle w:val="aff6"/>
        <w:numPr>
          <w:ilvl w:val="0"/>
          <w:numId w:val="114"/>
        </w:numPr>
        <w:spacing w:after="0"/>
        <w:ind w:leftChars="0"/>
        <w:rPr>
          <w:rFonts w:ascii="Arial" w:eastAsia="ＭＳ 明朝" w:hAnsi="Arial" w:cs="Arial"/>
          <w:color w:val="000000" w:themeColor="text1"/>
          <w:sz w:val="22"/>
          <w:szCs w:val="22"/>
        </w:rPr>
      </w:pPr>
      <w:r w:rsidRPr="007674A5">
        <w:rPr>
          <w:rFonts w:ascii="Arial" w:eastAsia="ＭＳ 明朝" w:hAnsi="Arial" w:cs="Arial" w:hint="eastAsia"/>
          <w:color w:val="000000" w:themeColor="text1"/>
          <w:sz w:val="22"/>
          <w:szCs w:val="22"/>
          <w:highlight w:val="yellow"/>
        </w:rPr>
        <w:t>[- FFS Whether UL muting symbol configuration is common across all CG Type 1 PUSCH configurations, or separate configuration for each of the multiple CG Type 1 PUSCH configurations]</w:t>
      </w:r>
    </w:p>
    <w:p w14:paraId="47518ED2" w14:textId="77777777" w:rsidR="001D4B7C" w:rsidRPr="001D4B7C" w:rsidRDefault="001D4B7C" w:rsidP="001D4B7C">
      <w:pPr>
        <w:spacing w:afterLines="50" w:after="120"/>
        <w:jc w:val="both"/>
        <w:rPr>
          <w:rFonts w:eastAsia="ＭＳ 明朝"/>
          <w:b/>
          <w:bCs/>
          <w:sz w:val="22"/>
          <w:szCs w:val="22"/>
        </w:rPr>
      </w:pPr>
    </w:p>
    <w:p w14:paraId="2A850D36" w14:textId="77777777" w:rsidR="001D4B7C" w:rsidRPr="001D4B7C" w:rsidRDefault="001D4B7C" w:rsidP="001D4B7C">
      <w:pPr>
        <w:spacing w:afterLines="50" w:after="120"/>
        <w:jc w:val="both"/>
        <w:rPr>
          <w:rFonts w:eastAsia="ＭＳ 明朝"/>
          <w:b/>
          <w:bCs/>
          <w:sz w:val="22"/>
          <w:szCs w:val="22"/>
        </w:rPr>
      </w:pPr>
    </w:p>
    <w:tbl>
      <w:tblPr>
        <w:tblStyle w:val="afd"/>
        <w:tblW w:w="4950" w:type="pct"/>
        <w:tblLook w:val="04A0" w:firstRow="1" w:lastRow="0" w:firstColumn="1" w:lastColumn="0" w:noHBand="0" w:noVBand="1"/>
      </w:tblPr>
      <w:tblGrid>
        <w:gridCol w:w="2238"/>
        <w:gridCol w:w="19921"/>
      </w:tblGrid>
      <w:tr w:rsidR="0009695F" w:rsidRPr="00F26956" w14:paraId="535C3C5C" w14:textId="77777777" w:rsidTr="0034763F">
        <w:tc>
          <w:tcPr>
            <w:tcW w:w="505" w:type="pct"/>
            <w:shd w:val="clear" w:color="auto" w:fill="F2F2F2" w:themeFill="background1" w:themeFillShade="F2"/>
          </w:tcPr>
          <w:p w14:paraId="28B8B932" w14:textId="77777777" w:rsidR="0009695F" w:rsidRPr="00F26956" w:rsidRDefault="0009695F" w:rsidP="0034763F">
            <w:pPr>
              <w:spacing w:afterLines="50" w:after="120"/>
              <w:jc w:val="both"/>
              <w:rPr>
                <w:szCs w:val="21"/>
                <w:lang w:val="en-US"/>
              </w:rPr>
            </w:pPr>
            <w:r w:rsidRPr="00F26956">
              <w:rPr>
                <w:rFonts w:hint="eastAsia"/>
                <w:szCs w:val="21"/>
                <w:lang w:val="en-US"/>
              </w:rPr>
              <w:t>C</w:t>
            </w:r>
            <w:r w:rsidRPr="00F26956">
              <w:rPr>
                <w:szCs w:val="21"/>
                <w:lang w:val="en-US"/>
              </w:rPr>
              <w:t>ompany</w:t>
            </w:r>
          </w:p>
        </w:tc>
        <w:tc>
          <w:tcPr>
            <w:tcW w:w="4495" w:type="pct"/>
            <w:shd w:val="clear" w:color="auto" w:fill="F2F2F2" w:themeFill="background1" w:themeFillShade="F2"/>
          </w:tcPr>
          <w:p w14:paraId="51A573E7" w14:textId="77777777" w:rsidR="0009695F" w:rsidRPr="00F26956" w:rsidRDefault="0009695F" w:rsidP="0034763F">
            <w:pPr>
              <w:spacing w:afterLines="50" w:after="120"/>
              <w:jc w:val="both"/>
              <w:rPr>
                <w:szCs w:val="21"/>
                <w:lang w:val="en-US"/>
              </w:rPr>
            </w:pPr>
            <w:r w:rsidRPr="00F26956">
              <w:rPr>
                <w:rFonts w:hint="eastAsia"/>
                <w:szCs w:val="21"/>
                <w:lang w:val="en-US"/>
              </w:rPr>
              <w:t>C</w:t>
            </w:r>
            <w:r w:rsidRPr="00F26956">
              <w:rPr>
                <w:szCs w:val="21"/>
                <w:lang w:val="en-US"/>
              </w:rPr>
              <w:t>omment</w:t>
            </w:r>
          </w:p>
        </w:tc>
      </w:tr>
      <w:tr w:rsidR="0009695F" w:rsidRPr="00F26956" w14:paraId="705DFEE6" w14:textId="77777777" w:rsidTr="0034763F">
        <w:tc>
          <w:tcPr>
            <w:tcW w:w="505" w:type="pct"/>
          </w:tcPr>
          <w:p w14:paraId="14846E4A" w14:textId="1B75EBDD" w:rsidR="0009695F" w:rsidRPr="001427FC" w:rsidRDefault="001427FC"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BE66F22" w14:textId="58DFF55A" w:rsidR="0009695F" w:rsidRPr="001427FC" w:rsidRDefault="001427FC" w:rsidP="0034763F">
            <w:pPr>
              <w:spacing w:afterLines="50" w:after="120"/>
              <w:jc w:val="both"/>
              <w:rPr>
                <w:rFonts w:eastAsia="SimSun"/>
                <w:szCs w:val="21"/>
                <w:lang w:val="en-US" w:eastAsia="zh-CN"/>
              </w:rPr>
            </w:pPr>
            <w:r>
              <w:rPr>
                <w:rFonts w:eastAsia="SimSun" w:hint="eastAsia"/>
                <w:szCs w:val="21"/>
                <w:lang w:val="en-US" w:eastAsia="zh-CN"/>
              </w:rPr>
              <w:t>A</w:t>
            </w:r>
            <w:r>
              <w:rPr>
                <w:rFonts w:eastAsia="SimSun"/>
                <w:szCs w:val="21"/>
                <w:lang w:val="en-US" w:eastAsia="zh-CN"/>
              </w:rPr>
              <w:t>ccording to the following RAN1 agreement, separate configuration of UL muting symbol is supported per Type 1 CG PUSCH.</w:t>
            </w:r>
          </w:p>
          <w:tbl>
            <w:tblPr>
              <w:tblStyle w:val="afd"/>
              <w:tblW w:w="0" w:type="auto"/>
              <w:tblLook w:val="04A0" w:firstRow="1" w:lastRow="0" w:firstColumn="1" w:lastColumn="0" w:noHBand="0" w:noVBand="1"/>
            </w:tblPr>
            <w:tblGrid>
              <w:gridCol w:w="19695"/>
            </w:tblGrid>
            <w:tr w:rsidR="001427FC" w14:paraId="2AC4FC5C" w14:textId="77777777" w:rsidTr="001427FC">
              <w:tc>
                <w:tcPr>
                  <w:tcW w:w="19695" w:type="dxa"/>
                </w:tcPr>
                <w:p w14:paraId="62121C87" w14:textId="77777777" w:rsidR="001427FC" w:rsidRPr="00E67C39" w:rsidRDefault="001427FC" w:rsidP="001427FC">
                  <w:pPr>
                    <w:rPr>
                      <w:b/>
                      <w:bCs/>
                    </w:rPr>
                  </w:pPr>
                  <w:r w:rsidRPr="00335507">
                    <w:rPr>
                      <w:b/>
                      <w:bCs/>
                      <w:highlight w:val="green"/>
                    </w:rPr>
                    <w:t>Agreement</w:t>
                  </w:r>
                </w:p>
                <w:p w14:paraId="6BDD4F57" w14:textId="77777777" w:rsidR="001427FC" w:rsidRPr="00E67C39" w:rsidRDefault="001427FC" w:rsidP="001427FC">
                  <w:pPr>
                    <w:rPr>
                      <w:rFonts w:cs="Times"/>
                    </w:rPr>
                  </w:pPr>
                  <w:r w:rsidRPr="00E67C39">
                    <w:rPr>
                      <w:rFonts w:cs="Times"/>
                    </w:rPr>
                    <w:t xml:space="preserve">For the semi-statically configured time location and frequency location of UL muting symbol(s) for PUSCH, </w:t>
                  </w:r>
                </w:p>
                <w:p w14:paraId="2439B6D1" w14:textId="77777777" w:rsidR="001427FC" w:rsidRPr="00335507" w:rsidRDefault="001427FC" w:rsidP="00523E30">
                  <w:pPr>
                    <w:pStyle w:val="aff6"/>
                    <w:numPr>
                      <w:ilvl w:val="0"/>
                      <w:numId w:val="116"/>
                    </w:numPr>
                    <w:overflowPunct/>
                    <w:autoSpaceDE/>
                    <w:autoSpaceDN/>
                    <w:spacing w:after="0"/>
                    <w:ind w:leftChars="0"/>
                  </w:pPr>
                  <w:r w:rsidRPr="00335507">
                    <w:t xml:space="preserve">Separate </w:t>
                  </w:r>
                  <w:r w:rsidRPr="00335507">
                    <w:rPr>
                      <w:rFonts w:cs="Times"/>
                    </w:rPr>
                    <w:t>configuration</w:t>
                  </w:r>
                  <w:r w:rsidRPr="00335507">
                    <w:rPr>
                      <w:rFonts w:cs="Times" w:hint="eastAsia"/>
                    </w:rPr>
                    <w:t>s</w:t>
                  </w:r>
                  <w:r w:rsidRPr="00335507">
                    <w:rPr>
                      <w:rFonts w:cs="Times"/>
                    </w:rPr>
                    <w:t xml:space="preserve"> of up to two UL muting symbols can be provided per UE for DG PUSCH/Type 2 CG PUSCH and Type 1 CG </w:t>
                  </w:r>
                  <w:r w:rsidRPr="00335507">
                    <w:rPr>
                      <w:rFonts w:cs="Times" w:hint="eastAsia"/>
                    </w:rPr>
                    <w:t>PUSCH</w:t>
                  </w:r>
                  <w:r w:rsidRPr="00335507">
                    <w:rPr>
                      <w:rFonts w:cs="Times"/>
                    </w:rPr>
                    <w:t xml:space="preserve"> </w:t>
                  </w:r>
                </w:p>
                <w:p w14:paraId="55272D4B" w14:textId="77777777" w:rsidR="001427FC" w:rsidRPr="00335507" w:rsidRDefault="001427FC" w:rsidP="00523E30">
                  <w:pPr>
                    <w:pStyle w:val="aff6"/>
                    <w:widowControl w:val="0"/>
                    <w:numPr>
                      <w:ilvl w:val="1"/>
                      <w:numId w:val="116"/>
                    </w:numPr>
                    <w:suppressAutoHyphens/>
                    <w:overflowPunct/>
                    <w:autoSpaceDE/>
                    <w:autoSpaceDN/>
                    <w:adjustRightInd/>
                    <w:snapToGrid w:val="0"/>
                    <w:spacing w:after="0"/>
                    <w:ind w:leftChars="0"/>
                    <w:jc w:val="both"/>
                  </w:pPr>
                  <w:r w:rsidRPr="00335507">
                    <w:t>Separate configuration for each of multiple Type 1 CG PUSCH configurations is supported</w:t>
                  </w:r>
                </w:p>
                <w:p w14:paraId="75A735B9" w14:textId="77777777" w:rsidR="001427FC" w:rsidRPr="001427FC" w:rsidRDefault="001427FC" w:rsidP="0034763F">
                  <w:pPr>
                    <w:spacing w:afterLines="50" w:after="120"/>
                    <w:jc w:val="both"/>
                    <w:rPr>
                      <w:rFonts w:eastAsiaTheme="minorEastAsia"/>
                      <w:szCs w:val="21"/>
                    </w:rPr>
                  </w:pPr>
                </w:p>
              </w:tc>
            </w:tr>
          </w:tbl>
          <w:p w14:paraId="3787D0B2" w14:textId="15E6375C" w:rsidR="001427FC" w:rsidRPr="00B91A56" w:rsidRDefault="001427FC" w:rsidP="0034763F">
            <w:pPr>
              <w:spacing w:afterLines="50" w:after="120"/>
              <w:jc w:val="both"/>
              <w:rPr>
                <w:rFonts w:eastAsiaTheme="minorEastAsia"/>
                <w:szCs w:val="21"/>
                <w:lang w:val="en-US"/>
              </w:rPr>
            </w:pPr>
          </w:p>
        </w:tc>
      </w:tr>
      <w:tr w:rsidR="0009695F" w:rsidRPr="00F26956" w14:paraId="1307A41F" w14:textId="77777777" w:rsidTr="0034763F">
        <w:tc>
          <w:tcPr>
            <w:tcW w:w="505" w:type="pct"/>
          </w:tcPr>
          <w:p w14:paraId="6108AD45" w14:textId="3A297557" w:rsidR="0009695F" w:rsidRPr="001427FC" w:rsidRDefault="00BC6448" w:rsidP="003476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4EC29AD" w14:textId="06763DDE" w:rsidR="0009695F" w:rsidRPr="00BC6448" w:rsidRDefault="00BC6448" w:rsidP="0034763F">
            <w:pPr>
              <w:spacing w:afterLines="50" w:after="120"/>
              <w:jc w:val="both"/>
              <w:rPr>
                <w:rFonts w:eastAsia="SimSun"/>
                <w:szCs w:val="24"/>
                <w:lang w:val="en-US" w:eastAsia="zh-CN"/>
              </w:rPr>
            </w:pPr>
            <w:r>
              <w:rPr>
                <w:rFonts w:eastAsia="SimSun"/>
                <w:szCs w:val="24"/>
                <w:lang w:val="en-US" w:eastAsia="zh-CN"/>
              </w:rPr>
              <w:t xml:space="preserve">The configuration can be different for different types of PUSCH. For type 1 CG PUSCH, as the agreement referred by Xiaomi, separate configuration is supported. </w:t>
            </w:r>
          </w:p>
        </w:tc>
      </w:tr>
      <w:tr w:rsidR="00E53FC5" w:rsidRPr="00F26956" w14:paraId="2869718F" w14:textId="77777777" w:rsidTr="0034763F">
        <w:tc>
          <w:tcPr>
            <w:tcW w:w="505" w:type="pct"/>
          </w:tcPr>
          <w:p w14:paraId="272FFDAC" w14:textId="76A6BC2B" w:rsidR="00E53FC5" w:rsidRPr="00F26956" w:rsidRDefault="00E53FC5" w:rsidP="00E53FC5">
            <w:pPr>
              <w:spacing w:after="0"/>
              <w:jc w:val="both"/>
              <w:rPr>
                <w:rFonts w:eastAsiaTheme="minorEastAsia"/>
                <w:szCs w:val="21"/>
              </w:rPr>
            </w:pPr>
            <w:r>
              <w:rPr>
                <w:rFonts w:eastAsia="SimSun" w:hint="eastAsia"/>
                <w:szCs w:val="21"/>
                <w:lang w:val="en-US" w:eastAsia="zh-CN"/>
              </w:rPr>
              <w:t>H</w:t>
            </w:r>
            <w:r>
              <w:rPr>
                <w:rFonts w:eastAsia="SimSun"/>
                <w:szCs w:val="21"/>
                <w:lang w:val="en-US" w:eastAsia="zh-CN"/>
              </w:rPr>
              <w:t>uawei, HiSilicon</w:t>
            </w:r>
          </w:p>
        </w:tc>
        <w:tc>
          <w:tcPr>
            <w:tcW w:w="4495" w:type="pct"/>
          </w:tcPr>
          <w:p w14:paraId="7723831A" w14:textId="758DC46A" w:rsidR="00E53FC5" w:rsidRPr="00F26956" w:rsidRDefault="00E53FC5" w:rsidP="00E53FC5">
            <w:pPr>
              <w:spacing w:afterLines="50" w:after="120"/>
              <w:jc w:val="both"/>
              <w:rPr>
                <w:rFonts w:eastAsia="SimSun"/>
                <w:szCs w:val="24"/>
                <w:lang w:eastAsia="zh-CN"/>
              </w:rPr>
            </w:pPr>
            <w:r>
              <w:rPr>
                <w:lang w:val="en-US" w:eastAsia="zh-CN"/>
              </w:rPr>
              <w:t>A</w:t>
            </w:r>
            <w:r>
              <w:rPr>
                <w:rFonts w:eastAsia="SimSun"/>
                <w:lang w:eastAsia="zh-CN"/>
              </w:rPr>
              <w:t>s Xiaomi point out, it was already ag</w:t>
            </w:r>
            <w:r w:rsidRPr="004C0070">
              <w:rPr>
                <w:rFonts w:eastAsia="SimSun"/>
                <w:lang w:eastAsia="zh-CN"/>
              </w:rPr>
              <w:t>reed that s</w:t>
            </w:r>
            <w:r w:rsidRPr="004C0070">
              <w:rPr>
                <w:rFonts w:eastAsia="SimSun"/>
                <w:b/>
                <w:lang w:eastAsia="zh-CN"/>
              </w:rPr>
              <w:t>eparate configuration between DG/CG Type 2 PUSCH and CG Type 1 PUSCH</w:t>
            </w:r>
            <w:r w:rsidRPr="004C0070">
              <w:rPr>
                <w:rFonts w:eastAsia="SimSun"/>
                <w:lang w:eastAsia="zh-CN"/>
              </w:rPr>
              <w:t xml:space="preserve"> are supported and </w:t>
            </w:r>
            <w:r w:rsidRPr="004C0070">
              <w:rPr>
                <w:rFonts w:eastAsia="SimSun"/>
                <w:b/>
                <w:lang w:eastAsia="zh-CN"/>
              </w:rPr>
              <w:t>separate configuration for each of multiple Type 1 CG PUSCH configurations</w:t>
            </w:r>
            <w:r w:rsidRPr="004C0070">
              <w:rPr>
                <w:rFonts w:eastAsia="SimSun"/>
                <w:lang w:eastAsia="zh-CN"/>
              </w:rPr>
              <w:t xml:space="preserve"> is supported</w:t>
            </w:r>
            <w:r>
              <w:rPr>
                <w:rFonts w:eastAsia="SimSun"/>
                <w:lang w:eastAsia="zh-CN"/>
              </w:rPr>
              <w:t>. T</w:t>
            </w:r>
            <w:r w:rsidRPr="002A23BC">
              <w:rPr>
                <w:lang w:eastAsia="zh-CN"/>
              </w:rPr>
              <w:t>he time location of UL muting symbols is semi-statically configured for Type 1 CG PUSCH</w:t>
            </w:r>
            <w:r>
              <w:rPr>
                <w:lang w:eastAsia="zh-CN"/>
              </w:rPr>
              <w:t xml:space="preserve">, the UE complexity does not seem to be a concern. </w:t>
            </w:r>
          </w:p>
        </w:tc>
      </w:tr>
      <w:tr w:rsidR="008E587C" w:rsidRPr="00F26956" w14:paraId="149866E0" w14:textId="77777777" w:rsidTr="0034763F">
        <w:tc>
          <w:tcPr>
            <w:tcW w:w="505" w:type="pct"/>
          </w:tcPr>
          <w:p w14:paraId="70365130" w14:textId="22060FFD" w:rsidR="008E587C" w:rsidRPr="00F26956" w:rsidRDefault="008E587C" w:rsidP="008E587C">
            <w:pPr>
              <w:spacing w:after="0"/>
              <w:jc w:val="both"/>
              <w:rPr>
                <w:rFonts w:eastAsia="SimSun"/>
                <w:szCs w:val="21"/>
                <w:lang w:eastAsia="zh-CN"/>
              </w:rPr>
            </w:pPr>
            <w:r>
              <w:rPr>
                <w:rFonts w:eastAsiaTheme="minorEastAsia" w:hint="eastAsia"/>
                <w:szCs w:val="21"/>
                <w:lang w:val="en-US"/>
              </w:rPr>
              <w:t>DOCOMO</w:t>
            </w:r>
          </w:p>
        </w:tc>
        <w:tc>
          <w:tcPr>
            <w:tcW w:w="4495" w:type="pct"/>
          </w:tcPr>
          <w:p w14:paraId="6ED5A143" w14:textId="5DA02D88" w:rsidR="008E587C" w:rsidRPr="00F26956" w:rsidRDefault="008E587C" w:rsidP="008E587C">
            <w:pPr>
              <w:spacing w:afterLines="50" w:after="120"/>
              <w:jc w:val="both"/>
              <w:rPr>
                <w:rFonts w:eastAsia="SimSun"/>
                <w:szCs w:val="24"/>
                <w:lang w:eastAsia="zh-CN"/>
              </w:rPr>
            </w:pPr>
            <w:r>
              <w:rPr>
                <w:rFonts w:eastAsiaTheme="minorEastAsia" w:hint="eastAsia"/>
                <w:szCs w:val="21"/>
                <w:lang w:val="en-US"/>
              </w:rPr>
              <w:t>We would like to follow the agreements that UL muting symbol configuration is common between DG PUSCH and Type 2 CG PUSCH, while UL muting symbol configuration for Type-1 CG PUSCH is provided for each CG configuration.</w:t>
            </w:r>
          </w:p>
        </w:tc>
      </w:tr>
      <w:tr w:rsidR="007E1D3A" w:rsidRPr="00F26956" w14:paraId="72EB4ACC" w14:textId="77777777" w:rsidTr="0034763F">
        <w:tc>
          <w:tcPr>
            <w:tcW w:w="505" w:type="pct"/>
          </w:tcPr>
          <w:p w14:paraId="35AF69A1" w14:textId="0BFF236E" w:rsidR="007E1D3A" w:rsidRPr="00F26956" w:rsidRDefault="007E1D3A" w:rsidP="007E1D3A">
            <w:pPr>
              <w:spacing w:after="0"/>
              <w:jc w:val="both"/>
              <w:rPr>
                <w:rFonts w:eastAsia="Malgun Gothic"/>
                <w:szCs w:val="21"/>
                <w:lang w:eastAsia="ko-KR"/>
              </w:rPr>
            </w:pPr>
            <w:r>
              <w:rPr>
                <w:rFonts w:eastAsia="Malgun Gothic"/>
                <w:szCs w:val="21"/>
                <w:lang w:eastAsia="ko-KR"/>
              </w:rPr>
              <w:t>Samsung</w:t>
            </w:r>
          </w:p>
        </w:tc>
        <w:tc>
          <w:tcPr>
            <w:tcW w:w="4495" w:type="pct"/>
          </w:tcPr>
          <w:p w14:paraId="25741F8E" w14:textId="55FEDEB8" w:rsidR="007E1D3A" w:rsidRPr="00F26956" w:rsidRDefault="007E1D3A" w:rsidP="007E1D3A">
            <w:pPr>
              <w:spacing w:afterLines="50" w:after="120"/>
              <w:jc w:val="both"/>
              <w:rPr>
                <w:rFonts w:eastAsia="SimSun"/>
                <w:szCs w:val="24"/>
                <w:lang w:eastAsia="zh-CN"/>
              </w:rPr>
            </w:pPr>
            <w:r>
              <w:rPr>
                <w:rFonts w:eastAsia="SimSun"/>
                <w:szCs w:val="24"/>
                <w:lang w:eastAsia="zh-CN"/>
              </w:rPr>
              <w:t>Same view as DoCoMo.</w:t>
            </w:r>
          </w:p>
        </w:tc>
      </w:tr>
      <w:tr w:rsidR="00707C58" w:rsidRPr="00F26956" w14:paraId="69AAC4E2" w14:textId="77777777" w:rsidTr="0034763F">
        <w:tc>
          <w:tcPr>
            <w:tcW w:w="505" w:type="pct"/>
          </w:tcPr>
          <w:p w14:paraId="303F87CC" w14:textId="67D7C0DC" w:rsidR="00707C58" w:rsidRDefault="00707C58" w:rsidP="00707C58">
            <w:pPr>
              <w:spacing w:after="0"/>
              <w:jc w:val="both"/>
              <w:rPr>
                <w:rFonts w:eastAsia="Malgun Gothic"/>
                <w:szCs w:val="21"/>
                <w:lang w:eastAsia="ko-KR"/>
              </w:rPr>
            </w:pPr>
            <w:r w:rsidRPr="5FBEEB77">
              <w:rPr>
                <w:rFonts w:eastAsiaTheme="minorEastAsia"/>
                <w:lang w:val="en-US"/>
              </w:rPr>
              <w:t>QC</w:t>
            </w:r>
          </w:p>
        </w:tc>
        <w:tc>
          <w:tcPr>
            <w:tcW w:w="4495" w:type="pct"/>
          </w:tcPr>
          <w:p w14:paraId="10495E13" w14:textId="5B0EB2A7" w:rsidR="00707C58" w:rsidRDefault="00707C58" w:rsidP="00707C58">
            <w:pPr>
              <w:spacing w:afterLines="50" w:after="120"/>
              <w:jc w:val="both"/>
              <w:rPr>
                <w:rFonts w:eastAsia="SimSun"/>
                <w:szCs w:val="24"/>
                <w:lang w:eastAsia="zh-CN"/>
              </w:rPr>
            </w:pPr>
            <w:r w:rsidRPr="5FBEEB77">
              <w:rPr>
                <w:rFonts w:eastAsiaTheme="minorEastAsia"/>
                <w:lang w:val="en-US"/>
              </w:rPr>
              <w:t>Please see our view in above proposal.</w:t>
            </w:r>
          </w:p>
        </w:tc>
      </w:tr>
      <w:tr w:rsidR="00FA2938" w:rsidRPr="00F26956" w14:paraId="29F57D9D" w14:textId="77777777" w:rsidTr="0034763F">
        <w:tc>
          <w:tcPr>
            <w:tcW w:w="505" w:type="pct"/>
          </w:tcPr>
          <w:p w14:paraId="6679725F" w14:textId="1CB522F3" w:rsidR="00FA2938" w:rsidRPr="5FBEEB77" w:rsidRDefault="00FA2938" w:rsidP="00FA2938">
            <w:pPr>
              <w:spacing w:after="0"/>
              <w:jc w:val="both"/>
              <w:rPr>
                <w:rFonts w:eastAsiaTheme="minorEastAsia"/>
                <w:lang w:val="en-US"/>
              </w:rPr>
            </w:pPr>
            <w:r>
              <w:rPr>
                <w:rFonts w:eastAsia="SimSun" w:hint="eastAsia"/>
                <w:szCs w:val="21"/>
                <w:lang w:eastAsia="zh-CN"/>
              </w:rPr>
              <w:t>CATT</w:t>
            </w:r>
          </w:p>
        </w:tc>
        <w:tc>
          <w:tcPr>
            <w:tcW w:w="4495" w:type="pct"/>
          </w:tcPr>
          <w:p w14:paraId="5C259C99" w14:textId="1763DEC6" w:rsidR="00FA2938" w:rsidRPr="5FBEEB77" w:rsidRDefault="00FA2938" w:rsidP="00FA2938">
            <w:pPr>
              <w:spacing w:afterLines="50" w:after="120"/>
              <w:jc w:val="both"/>
              <w:rPr>
                <w:rFonts w:eastAsiaTheme="minorEastAsia"/>
                <w:lang w:val="en-US"/>
              </w:rPr>
            </w:pPr>
            <w:r>
              <w:rPr>
                <w:rFonts w:eastAsia="SimSun"/>
                <w:szCs w:val="24"/>
                <w:lang w:eastAsia="zh-CN"/>
              </w:rPr>
              <w:t>S</w:t>
            </w:r>
            <w:r>
              <w:rPr>
                <w:rFonts w:eastAsia="SimSun" w:hint="eastAsia"/>
                <w:szCs w:val="24"/>
                <w:lang w:eastAsia="zh-CN"/>
              </w:rPr>
              <w:t>hare the same view as DOCOMO</w:t>
            </w:r>
            <w:r>
              <w:rPr>
                <w:rFonts w:eastAsia="SimSun"/>
                <w:szCs w:val="24"/>
                <w:lang w:eastAsia="zh-CN"/>
              </w:rPr>
              <w:t>/Samsung</w:t>
            </w:r>
          </w:p>
        </w:tc>
      </w:tr>
      <w:tr w:rsidR="00A00F4B" w:rsidRPr="00F26956" w14:paraId="68474420" w14:textId="77777777" w:rsidTr="0034763F">
        <w:tc>
          <w:tcPr>
            <w:tcW w:w="505" w:type="pct"/>
          </w:tcPr>
          <w:p w14:paraId="0A6D38F4" w14:textId="3E82E87C" w:rsidR="00A00F4B" w:rsidRDefault="00A00F4B" w:rsidP="00A00F4B">
            <w:pPr>
              <w:spacing w:after="0"/>
              <w:jc w:val="both"/>
              <w:rPr>
                <w:rFonts w:eastAsia="SimSun"/>
                <w:szCs w:val="21"/>
                <w:lang w:eastAsia="zh-CN"/>
              </w:rPr>
            </w:pPr>
            <w:r>
              <w:rPr>
                <w:rFonts w:eastAsia="Malgun Gothic"/>
                <w:szCs w:val="21"/>
                <w:lang w:eastAsia="ko-KR"/>
              </w:rPr>
              <w:t>Nokia</w:t>
            </w:r>
          </w:p>
        </w:tc>
        <w:tc>
          <w:tcPr>
            <w:tcW w:w="4495" w:type="pct"/>
          </w:tcPr>
          <w:p w14:paraId="1B2EAA48" w14:textId="702F28F5" w:rsidR="00A00F4B" w:rsidRDefault="00A00F4B" w:rsidP="00A00F4B">
            <w:pPr>
              <w:spacing w:afterLines="50" w:after="120"/>
              <w:jc w:val="both"/>
              <w:rPr>
                <w:rFonts w:eastAsia="SimSun"/>
                <w:szCs w:val="24"/>
                <w:lang w:eastAsia="zh-CN"/>
              </w:rPr>
            </w:pPr>
            <w:r>
              <w:rPr>
                <w:rFonts w:eastAsia="Malgun Gothic" w:hint="eastAsia"/>
                <w:szCs w:val="24"/>
                <w:lang w:eastAsia="ko-KR"/>
              </w:rPr>
              <w:t xml:space="preserve">Separate </w:t>
            </w:r>
            <w:r>
              <w:rPr>
                <w:rFonts w:eastAsia="SimSun"/>
                <w:szCs w:val="24"/>
                <w:lang w:eastAsia="zh-CN"/>
              </w:rPr>
              <w:t xml:space="preserve">UL muting symbol configuration </w:t>
            </w:r>
            <w:r>
              <w:rPr>
                <w:rFonts w:eastAsia="Malgun Gothic" w:hint="eastAsia"/>
                <w:szCs w:val="24"/>
                <w:lang w:eastAsia="ko-KR"/>
              </w:rPr>
              <w:t xml:space="preserve">for each </w:t>
            </w:r>
            <w:r>
              <w:rPr>
                <w:rFonts w:eastAsia="SimSun"/>
                <w:szCs w:val="24"/>
                <w:lang w:eastAsia="zh-CN"/>
              </w:rPr>
              <w:t>CG Type 1 PUSCH configurations.</w:t>
            </w:r>
          </w:p>
        </w:tc>
      </w:tr>
    </w:tbl>
    <w:p w14:paraId="47A16780" w14:textId="77777777" w:rsidR="0009695F" w:rsidRPr="00F71C03" w:rsidRDefault="0009695F" w:rsidP="0009695F">
      <w:pPr>
        <w:spacing w:afterLines="50" w:after="120"/>
        <w:jc w:val="both"/>
        <w:rPr>
          <w:rFonts w:eastAsia="ＭＳ 明朝"/>
          <w:b/>
          <w:bCs/>
          <w:sz w:val="22"/>
          <w:szCs w:val="22"/>
        </w:rPr>
      </w:pPr>
    </w:p>
    <w:p w14:paraId="0354A1CB" w14:textId="77777777" w:rsidR="0009695F" w:rsidRDefault="0009695F">
      <w:pPr>
        <w:spacing w:afterLines="50" w:after="120"/>
        <w:jc w:val="both"/>
        <w:rPr>
          <w:rFonts w:eastAsiaTheme="minorEastAsia"/>
          <w:sz w:val="22"/>
        </w:rPr>
      </w:pPr>
    </w:p>
    <w:p w14:paraId="4764AC1E" w14:textId="77777777" w:rsidR="00DE1C46" w:rsidRDefault="00DE1C46">
      <w:pPr>
        <w:spacing w:afterLines="50" w:after="120"/>
        <w:jc w:val="both"/>
        <w:rPr>
          <w:rFonts w:eastAsiaTheme="minorEastAsia"/>
          <w:sz w:val="22"/>
        </w:rPr>
      </w:pPr>
    </w:p>
    <w:p w14:paraId="6BD16DFD" w14:textId="0D9B7AF3" w:rsidR="00B17513" w:rsidRPr="00537644" w:rsidRDefault="00B17513" w:rsidP="00B17513">
      <w:pPr>
        <w:pStyle w:val="20"/>
        <w:spacing w:line="240" w:lineRule="auto"/>
        <w:rPr>
          <w:rFonts w:eastAsiaTheme="minorEastAsia"/>
          <w:b/>
          <w:bCs/>
        </w:rPr>
      </w:pPr>
      <w:r>
        <w:rPr>
          <w:rFonts w:eastAsiaTheme="minorEastAsia" w:hint="eastAsia"/>
          <w:b/>
          <w:bCs/>
        </w:rPr>
        <w:t>4.2</w:t>
      </w:r>
      <w:r>
        <w:rPr>
          <w:rFonts w:eastAsiaTheme="minorEastAsia"/>
          <w:b/>
          <w:bCs/>
        </w:rPr>
        <w:tab/>
      </w:r>
      <w:r>
        <w:rPr>
          <w:rFonts w:eastAsiaTheme="minorEastAsia" w:hint="eastAsia"/>
          <w:b/>
          <w:bCs/>
        </w:rPr>
        <w:t>FGs for L1-CLI-RSSI measurement</w:t>
      </w:r>
    </w:p>
    <w:p w14:paraId="5C757A45"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541"/>
        <w:gridCol w:w="1479"/>
        <w:gridCol w:w="20363"/>
      </w:tblGrid>
      <w:tr w:rsidR="00B17513" w14:paraId="034E0F0A" w14:textId="77777777" w:rsidTr="000636CF">
        <w:trPr>
          <w:trHeight w:val="57"/>
        </w:trPr>
        <w:tc>
          <w:tcPr>
            <w:tcW w:w="638" w:type="dxa"/>
          </w:tcPr>
          <w:p w14:paraId="21E0908B" w14:textId="77777777" w:rsidR="00B17513" w:rsidRDefault="00B17513" w:rsidP="000636CF">
            <w:pPr>
              <w:spacing w:after="0"/>
              <w:jc w:val="both"/>
              <w:rPr>
                <w:rFonts w:eastAsia="ＭＳ 明朝"/>
                <w:sz w:val="22"/>
              </w:rPr>
            </w:pPr>
            <w:r>
              <w:rPr>
                <w:rFonts w:eastAsia="ＭＳ 明朝" w:hint="eastAsia"/>
                <w:sz w:val="22"/>
              </w:rPr>
              <w:t>[1]</w:t>
            </w:r>
          </w:p>
        </w:tc>
        <w:tc>
          <w:tcPr>
            <w:tcW w:w="1856" w:type="dxa"/>
          </w:tcPr>
          <w:p w14:paraId="3F15F86B" w14:textId="3CE42B55" w:rsidR="00B17513" w:rsidRPr="00C82E8D" w:rsidRDefault="00C82E8D" w:rsidP="000636CF">
            <w:pPr>
              <w:spacing w:after="0"/>
              <w:jc w:val="both"/>
              <w:rPr>
                <w:rFonts w:eastAsia="SimSun"/>
                <w:sz w:val="22"/>
                <w:szCs w:val="18"/>
                <w:lang w:eastAsia="zh-CN"/>
              </w:rPr>
            </w:pPr>
            <w:r>
              <w:rPr>
                <w:rFonts w:eastAsia="SimSun" w:hint="eastAsia"/>
                <w:sz w:val="22"/>
                <w:szCs w:val="18"/>
                <w:lang w:eastAsia="zh-CN"/>
              </w:rPr>
              <w:t>vivo</w:t>
            </w:r>
          </w:p>
        </w:tc>
        <w:tc>
          <w:tcPr>
            <w:tcW w:w="19889" w:type="dxa"/>
          </w:tcPr>
          <w:p w14:paraId="185F3C50" w14:textId="77777777" w:rsidR="00C82E8D" w:rsidRDefault="00C82E8D" w:rsidP="00C82E8D">
            <w:pPr>
              <w:rPr>
                <w:rFonts w:eastAsiaTheme="minorEastAsia"/>
                <w:lang w:eastAsia="zh-CN"/>
              </w:rPr>
            </w:pPr>
            <w:r>
              <w:rPr>
                <w:rFonts w:eastAsiaTheme="minorEastAsia"/>
                <w:lang w:eastAsia="zh-CN"/>
              </w:rPr>
              <w:t xml:space="preserve">For L1-CLI measurement and reporting, according to the latest agreements, both periodic and aperiodic L1-CLI-RSSI measurement and reporting are supported,  it is natural to define separate UE capabilities  for aperiodic L1-CLI-RSSI measurement and reporting and periodic L1-CLI-RSSI measurement reporting  For L1-SRS-RSRP,  considering its measurement timing is different from DL timing, the capability of </w:t>
            </w:r>
            <w:r w:rsidRPr="003B0E87">
              <w:rPr>
                <w:rFonts w:eastAsiaTheme="minorEastAsia"/>
                <w:lang w:eastAsia="zh-CN"/>
              </w:rPr>
              <w:t>simultaneous reception of DL signals/channels and L1-SRS-RSRP measurement resource</w:t>
            </w:r>
            <w:r>
              <w:rPr>
                <w:rFonts w:eastAsiaTheme="minorEastAsia"/>
                <w:lang w:eastAsia="zh-CN"/>
              </w:rPr>
              <w:t xml:space="preserve"> can be introduced as legacy L3-SRS-RSRP measurement and reporting.</w:t>
            </w:r>
          </w:p>
          <w:p w14:paraId="18999A23" w14:textId="77777777" w:rsidR="00C82E8D" w:rsidRPr="006E5329" w:rsidRDefault="00C82E8D" w:rsidP="00C82E8D">
            <w:pPr>
              <w:pStyle w:val="a6"/>
              <w:rPr>
                <w:rFonts w:eastAsiaTheme="minorEastAsia"/>
                <w:b w:val="0"/>
                <w:szCs w:val="24"/>
                <w:lang w:eastAsia="zh-CN"/>
              </w:rPr>
            </w:pPr>
            <w:r w:rsidRPr="006E5329">
              <w:rPr>
                <w:rFonts w:eastAsiaTheme="minorEastAsia"/>
                <w:szCs w:val="24"/>
                <w:lang w:eastAsia="zh-CN"/>
              </w:rPr>
              <w:t xml:space="preserve">Proposal </w:t>
            </w:r>
            <w:r w:rsidRPr="006E5329">
              <w:rPr>
                <w:rFonts w:eastAsiaTheme="minorEastAsia"/>
                <w:b w:val="0"/>
                <w:szCs w:val="24"/>
                <w:lang w:eastAsia="zh-CN"/>
              </w:rPr>
              <w:fldChar w:fldCharType="begin"/>
            </w:r>
            <w:r w:rsidRPr="006E5329">
              <w:rPr>
                <w:rFonts w:eastAsiaTheme="minorEastAsia"/>
                <w:szCs w:val="24"/>
                <w:lang w:eastAsia="zh-CN"/>
              </w:rPr>
              <w:instrText xml:space="preserve"> SEQ Proposal \* ARABIC </w:instrText>
            </w:r>
            <w:r w:rsidRPr="006E5329">
              <w:rPr>
                <w:rFonts w:eastAsiaTheme="minorEastAsia"/>
                <w:b w:val="0"/>
                <w:szCs w:val="24"/>
                <w:lang w:eastAsia="zh-CN"/>
              </w:rPr>
              <w:fldChar w:fldCharType="separate"/>
            </w:r>
            <w:r>
              <w:rPr>
                <w:rFonts w:eastAsiaTheme="minorEastAsia"/>
                <w:noProof/>
                <w:szCs w:val="24"/>
                <w:lang w:eastAsia="zh-CN"/>
              </w:rPr>
              <w:t>9</w:t>
            </w:r>
            <w:r w:rsidRPr="006E5329">
              <w:rPr>
                <w:rFonts w:eastAsiaTheme="minorEastAsia"/>
                <w:b w:val="0"/>
                <w:szCs w:val="24"/>
                <w:lang w:eastAsia="zh-CN"/>
              </w:rPr>
              <w:fldChar w:fldCharType="end"/>
            </w:r>
            <w:r w:rsidRPr="006E5329">
              <w:rPr>
                <w:rFonts w:eastAsiaTheme="minorEastAsia" w:hint="eastAsia"/>
                <w:szCs w:val="24"/>
                <w:lang w:eastAsia="zh-CN"/>
              </w:rPr>
              <w:t xml:space="preserve">: For L1-CLI-RSSI measurement and reporting, two UE capabilities can be introduced for periodic and aperiodic L1-CLI-RSSI measurement and reporting </w:t>
            </w:r>
            <w:r w:rsidRPr="006E5329">
              <w:rPr>
                <w:rFonts w:eastAsiaTheme="minorEastAsia"/>
                <w:szCs w:val="24"/>
                <w:lang w:eastAsia="zh-CN"/>
              </w:rPr>
              <w:t>separately</w:t>
            </w:r>
            <w:r w:rsidRPr="006E5329">
              <w:rPr>
                <w:rFonts w:eastAsiaTheme="minorEastAsia" w:hint="eastAsia"/>
                <w:szCs w:val="24"/>
                <w:lang w:eastAsia="zh-CN"/>
              </w:rPr>
              <w:t>.</w:t>
            </w:r>
          </w:p>
          <w:p w14:paraId="57BAF8B8" w14:textId="77777777" w:rsidR="00C82E8D" w:rsidRPr="006E5329" w:rsidRDefault="00C82E8D" w:rsidP="00C82E8D">
            <w:pPr>
              <w:pStyle w:val="a6"/>
              <w:rPr>
                <w:rFonts w:eastAsiaTheme="minorEastAsia"/>
                <w:b w:val="0"/>
              </w:rPr>
            </w:pPr>
            <w:r w:rsidRPr="006E5329">
              <w:t xml:space="preserve">Proposal </w:t>
            </w:r>
            <w:r w:rsidRPr="006E5329">
              <w:rPr>
                <w:b w:val="0"/>
              </w:rPr>
              <w:fldChar w:fldCharType="begin"/>
            </w:r>
            <w:r w:rsidRPr="006E5329">
              <w:instrText xml:space="preserve"> SEQ Proposal \* ARABIC </w:instrText>
            </w:r>
            <w:r w:rsidRPr="006E5329">
              <w:rPr>
                <w:b w:val="0"/>
              </w:rPr>
              <w:fldChar w:fldCharType="separate"/>
            </w:r>
            <w:r>
              <w:rPr>
                <w:noProof/>
              </w:rPr>
              <w:t>10</w:t>
            </w:r>
            <w:r w:rsidRPr="006E5329">
              <w:rPr>
                <w:b w:val="0"/>
              </w:rPr>
              <w:fldChar w:fldCharType="end"/>
            </w:r>
            <w:r w:rsidRPr="006E5329">
              <w:t xml:space="preserve">: For L1-SRS-RSRP measurement and reporting UE </w:t>
            </w:r>
            <w:r w:rsidRPr="006E5329">
              <w:rPr>
                <w:rFonts w:eastAsiaTheme="minorEastAsia"/>
                <w:lang w:eastAsia="zh-CN"/>
              </w:rPr>
              <w:t xml:space="preserve">capability of </w:t>
            </w:r>
            <w:r w:rsidRPr="006E5329">
              <w:rPr>
                <w:rFonts w:eastAsiaTheme="minorEastAsia"/>
                <w:szCs w:val="24"/>
                <w:lang w:eastAsia="zh-CN"/>
              </w:rPr>
              <w:t>simultaneous reception of DL signals/channels and L1-SRS-RSRP measurement resource</w:t>
            </w:r>
            <w:r w:rsidRPr="006E5329">
              <w:rPr>
                <w:rFonts w:eastAsiaTheme="minorEastAsia"/>
                <w:lang w:eastAsia="zh-CN"/>
              </w:rPr>
              <w:t xml:space="preserve"> can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960"/>
              <w:gridCol w:w="5655"/>
              <w:gridCol w:w="556"/>
              <w:gridCol w:w="577"/>
              <w:gridCol w:w="467"/>
              <w:gridCol w:w="3291"/>
              <w:gridCol w:w="687"/>
              <w:gridCol w:w="586"/>
              <w:gridCol w:w="467"/>
              <w:gridCol w:w="467"/>
              <w:gridCol w:w="2719"/>
              <w:gridCol w:w="1274"/>
            </w:tblGrid>
            <w:tr w:rsidR="007F3B41" w:rsidRPr="00DF7E0B" w14:paraId="14613E11"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9724079" w14:textId="77777777" w:rsidR="007F3B41" w:rsidRPr="00DF7E0B" w:rsidRDefault="007F3B41" w:rsidP="007F3B41">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5F204802" w14:textId="77777777" w:rsidR="007F3B41" w:rsidRPr="00DF7E0B"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Aperiodic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74775DB3"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w:t>
                  </w:r>
                  <w:r w:rsidRPr="008D3E2F">
                    <w:rPr>
                      <w:rFonts w:ascii="Arial" w:eastAsia="ＭＳ 明朝" w:hAnsi="Arial" w:cs="Arial" w:hint="eastAsia"/>
                      <w:color w:val="000000"/>
                      <w:sz w:val="18"/>
                      <w:szCs w:val="18"/>
                    </w:rPr>
                    <w:t xml:space="preserve">f </w:t>
                  </w:r>
                  <w:r w:rsidRPr="008D3E2F">
                    <w:rPr>
                      <w:rFonts w:ascii="Arial" w:eastAsia="ＭＳ 明朝" w:hAnsi="Arial" w:cs="Arial"/>
                      <w:color w:val="000000"/>
                      <w:sz w:val="18"/>
                      <w:szCs w:val="18"/>
                    </w:rPr>
                    <w:t>a</w:t>
                  </w:r>
                  <w:r w:rsidRPr="008D3E2F">
                    <w:rPr>
                      <w:rFonts w:ascii="Arial" w:eastAsia="ＭＳ 明朝" w:hAnsi="Arial" w:cs="Arial" w:hint="eastAsia"/>
                      <w:color w:val="000000"/>
                      <w:sz w:val="18"/>
                      <w:szCs w:val="18"/>
                    </w:rPr>
                    <w:t xml:space="preserve">periodic </w:t>
                  </w:r>
                  <w:r w:rsidRPr="00DF7E0B">
                    <w:rPr>
                      <w:rFonts w:ascii="Arial" w:eastAsia="ＭＳ 明朝" w:hAnsi="Arial" w:cs="Arial" w:hint="eastAsia"/>
                      <w:color w:val="000000"/>
                      <w:sz w:val="18"/>
                      <w:szCs w:val="18"/>
                    </w:rPr>
                    <w:t>L1 CLI-RSSI reporting</w:t>
                  </w:r>
                  <w:r>
                    <w:rPr>
                      <w:rFonts w:ascii="Arial" w:eastAsia="ＭＳ 明朝" w:hAnsi="Arial" w:cs="Arial"/>
                      <w:color w:val="000000"/>
                      <w:sz w:val="18"/>
                      <w:szCs w:val="18"/>
                    </w:rPr>
                    <w:t xml:space="preserve"> </w:t>
                  </w:r>
                  <w:r w:rsidRPr="005E6756">
                    <w:rPr>
                      <w:rFonts w:ascii="Arial" w:eastAsia="ＭＳ 明朝" w:hAnsi="Arial" w:cs="Arial" w:hint="eastAsia"/>
                      <w:color w:val="000000"/>
                      <w:sz w:val="18"/>
                      <w:szCs w:val="18"/>
                    </w:rPr>
                    <w:t>on</w:t>
                  </w:r>
                  <w:r>
                    <w:rPr>
                      <w:rFonts w:ascii="Arial" w:eastAsia="ＭＳ 明朝" w:hAnsi="Arial" w:cs="Arial"/>
                      <w:color w:val="000000"/>
                      <w:sz w:val="18"/>
                      <w:szCs w:val="18"/>
                    </w:rPr>
                    <w:t xml:space="preserve"> PUSCH</w:t>
                  </w:r>
                </w:p>
                <w:p w14:paraId="2252883A"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2. Aperiodic L1 CLI-RSSI reporting on PUSCH</w:t>
                  </w:r>
                </w:p>
                <w:p w14:paraId="5340D7A2"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2. CLI-RSSI measurement resource type #1/#2</w:t>
                  </w:r>
                </w:p>
                <w:p w14:paraId="799D5563"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3. Periodic, semi-persistent and aperiodic CLI-RSSI measurement resource</w:t>
                  </w:r>
                </w:p>
                <w:p w14:paraId="23E1BA9E"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4. Maximum number of CLI-RSSI measurement resources (sum of measurement resource type#1/ measurement resource type#2) configured to measure L1-CLI-RSSI</w:t>
                  </w:r>
                </w:p>
                <w:p w14:paraId="25C0F86C"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5. Maximum number of aperiodic CSI report setting per BWP for L1-CLI-RSSI report</w:t>
                  </w:r>
                </w:p>
                <w:p w14:paraId="77070379" w14:textId="77777777" w:rsidR="007F3B41" w:rsidRPr="00DF7E0B"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6. Maximum number of configured aperiodic CSI triggering states in CSI-AperiodicTriggerStateList per CC</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31D3AA8" w14:textId="77777777" w:rsidR="007F3B41" w:rsidRPr="00DF7E0B"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360290D"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B13D8C0"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36F0F7F" w14:textId="77777777" w:rsidR="007F3B41" w:rsidRPr="00DF7E0B" w:rsidRDefault="007F3B41" w:rsidP="007F3B41">
                  <w:pPr>
                    <w:keepLines/>
                    <w:rPr>
                      <w:rFonts w:ascii="Arial" w:eastAsia="ＭＳ 明朝" w:hAnsi="Arial" w:cs="Arial"/>
                      <w:color w:val="000000"/>
                      <w:sz w:val="18"/>
                      <w:szCs w:val="18"/>
                    </w:rPr>
                  </w:pPr>
                  <w:r w:rsidRPr="008D3E2F">
                    <w:rPr>
                      <w:rFonts w:ascii="Arial" w:hAnsi="Arial" w:cs="Arial" w:hint="eastAsia"/>
                      <w:color w:val="000000"/>
                      <w:sz w:val="18"/>
                      <w:szCs w:val="18"/>
                      <w:lang w:eastAsia="zh-CN"/>
                    </w:rPr>
                    <w:t>Aperiodic</w:t>
                  </w:r>
                  <w:r w:rsidRPr="00DF7E0B">
                    <w:rPr>
                      <w:rFonts w:ascii="Arial" w:eastAsia="ＭＳ 明朝" w:hAnsi="Arial" w:cs="Arial" w:hint="eastAsia"/>
                      <w:color w:val="000000"/>
                      <w:sz w:val="18"/>
                      <w:szCs w:val="18"/>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6B25B7E" w14:textId="77777777" w:rsidR="007F3B41" w:rsidRPr="00DF7E0B" w:rsidRDefault="007F3B41" w:rsidP="007F3B41">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36CE13D"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09D3A6"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B097621" w14:textId="77777777" w:rsidR="007F3B41" w:rsidRPr="00DF7E0B" w:rsidRDefault="007F3B41" w:rsidP="007F3B41">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50575E8" w14:textId="77777777" w:rsidR="007F3B41" w:rsidRPr="00381CA7"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type#1: </w:t>
                  </w:r>
                  <w:r w:rsidRPr="00381CA7">
                    <w:rPr>
                      <w:rFonts w:eastAsia="Malgun Gothic"/>
                      <w:color w:val="FF0000"/>
                      <w:lang w:eastAsia="ko-KR"/>
                    </w:rPr>
                    <w:t xml:space="preserve">The </w:t>
                  </w:r>
                  <w:r w:rsidRPr="00381CA7">
                    <w:rPr>
                      <w:rFonts w:eastAsia="Malgun Gothic"/>
                      <w:lang w:eastAsia="ko-KR"/>
                    </w:rPr>
                    <w:t xml:space="preserve">CLI-RSSI measurement resource is configured within a DL subband </w:t>
                  </w:r>
                  <w:r w:rsidRPr="00381CA7">
                    <w:rPr>
                      <w:rFonts w:eastAsia="Malgun Gothic"/>
                      <w:color w:val="FF0000"/>
                      <w:lang w:eastAsia="ko-KR"/>
                    </w:rPr>
                    <w:t>or a UL subband</w:t>
                  </w:r>
                  <w:r>
                    <w:rPr>
                      <w:rFonts w:eastAsia="Malgun Gothic"/>
                      <w:color w:val="FF0000"/>
                      <w:lang w:eastAsia="ko-KR"/>
                    </w:rPr>
                    <w:t>.</w:t>
                  </w:r>
                </w:p>
                <w:p w14:paraId="3D88F550" w14:textId="77777777" w:rsidR="007F3B41" w:rsidRPr="00FF6B42"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type#2: </w:t>
                  </w:r>
                  <w:r w:rsidRPr="00381CA7">
                    <w:rPr>
                      <w:rFonts w:eastAsia="Malgun Gothic"/>
                      <w:color w:val="FF0000"/>
                      <w:lang w:eastAsia="ko-KR"/>
                    </w:rPr>
                    <w:t xml:space="preserve">The </w:t>
                  </w:r>
                  <w:r w:rsidRPr="00381CA7">
                    <w:rPr>
                      <w:rFonts w:eastAsia="Malgun Gothic"/>
                      <w:lang w:eastAsia="ko-KR"/>
                    </w:rPr>
                    <w:t>CLI-RSSI measurement resource is configured across two DL subbands</w:t>
                  </w:r>
                  <w:r>
                    <w:rPr>
                      <w:rFonts w:eastAsia="Malgun Gothic"/>
                      <w:lang w:eastAsia="ko-KR"/>
                    </w:rPr>
                    <w:t>.</w:t>
                  </w:r>
                </w:p>
                <w:p w14:paraId="4A37C219" w14:textId="77777777" w:rsidR="007F3B41" w:rsidRPr="00DF7E0B" w:rsidRDefault="007F3B41" w:rsidP="007F3B41">
                  <w:pPr>
                    <w:rPr>
                      <w:rFonts w:ascii="Arial" w:hAnsi="Arial" w:cs="Arial"/>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81E1039"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01D3D283"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196C01B" w14:textId="77777777" w:rsidR="007F3B41" w:rsidRPr="00DF7E0B" w:rsidRDefault="007F3B41" w:rsidP="007F3B41">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F54B2E9"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Aperiodic L1 SRS-RSRP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F606C16"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1. Support of </w:t>
                  </w:r>
                  <w:r w:rsidRPr="006E5329">
                    <w:rPr>
                      <w:rFonts w:ascii="Arial" w:eastAsia="ＭＳ 明朝" w:hAnsi="Arial" w:cs="Arial"/>
                      <w:color w:val="000000"/>
                      <w:sz w:val="18"/>
                      <w:szCs w:val="18"/>
                    </w:rPr>
                    <w:t xml:space="preserve">aperiodic </w:t>
                  </w:r>
                  <w:r w:rsidRPr="00DF7E0B">
                    <w:rPr>
                      <w:rFonts w:ascii="Arial" w:eastAsia="ＭＳ 明朝" w:hAnsi="Arial" w:cs="Arial" w:hint="eastAsia"/>
                      <w:color w:val="000000"/>
                      <w:sz w:val="18"/>
                      <w:szCs w:val="18"/>
                    </w:rPr>
                    <w:t>L1 SRS-RSRP reporting</w:t>
                  </w:r>
                  <w:r>
                    <w:rPr>
                      <w:rFonts w:ascii="Arial" w:eastAsia="ＭＳ 明朝" w:hAnsi="Arial" w:cs="Arial"/>
                      <w:color w:val="000000"/>
                      <w:sz w:val="18"/>
                      <w:szCs w:val="18"/>
                    </w:rPr>
                    <w:t xml:space="preserve"> </w:t>
                  </w:r>
                  <w:r w:rsidRPr="00307F30">
                    <w:rPr>
                      <w:rFonts w:ascii="Arial" w:eastAsia="ＭＳ 明朝" w:hAnsi="Arial" w:cs="Arial" w:hint="eastAsia"/>
                      <w:color w:val="000000"/>
                      <w:sz w:val="18"/>
                      <w:szCs w:val="18"/>
                    </w:rPr>
                    <w:t>on</w:t>
                  </w:r>
                  <w:r>
                    <w:rPr>
                      <w:rFonts w:ascii="Arial" w:eastAsia="ＭＳ 明朝" w:hAnsi="Arial" w:cs="Arial"/>
                      <w:color w:val="000000"/>
                      <w:sz w:val="18"/>
                      <w:szCs w:val="18"/>
                    </w:rPr>
                    <w:t xml:space="preserve"> PUSCH</w:t>
                  </w:r>
                </w:p>
                <w:p w14:paraId="211F60DC" w14:textId="77777777" w:rsidR="007F3B41" w:rsidRPr="00642B7C"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2</w:t>
                  </w:r>
                  <w:r w:rsidRPr="00642B7C">
                    <w:rPr>
                      <w:rFonts w:ascii="Arial" w:eastAsia="ＭＳ 明朝" w:hAnsi="Arial" w:cs="Arial" w:hint="eastAsia"/>
                      <w:color w:val="000000"/>
                      <w:sz w:val="18"/>
                      <w:szCs w:val="18"/>
                    </w:rPr>
                    <w:t>. P</w:t>
                  </w:r>
                  <w:r w:rsidRPr="00642B7C">
                    <w:rPr>
                      <w:rFonts w:ascii="Arial" w:eastAsia="ＭＳ 明朝" w:hAnsi="Arial" w:cs="Arial"/>
                      <w:color w:val="000000"/>
                      <w:sz w:val="18"/>
                      <w:szCs w:val="18"/>
                    </w:rPr>
                    <w:t xml:space="preserve">eriodic, semi-persistent and aperiodic </w:t>
                  </w:r>
                  <w:r w:rsidRPr="00642B7C">
                    <w:rPr>
                      <w:rFonts w:ascii="Arial" w:eastAsia="ＭＳ 明朝" w:hAnsi="Arial" w:cs="Arial" w:hint="eastAsia"/>
                      <w:color w:val="000000"/>
                      <w:sz w:val="18"/>
                      <w:szCs w:val="18"/>
                    </w:rPr>
                    <w:t>SRS-RSRP</w:t>
                  </w:r>
                  <w:r w:rsidRPr="00642B7C">
                    <w:rPr>
                      <w:rFonts w:ascii="Arial" w:eastAsia="ＭＳ 明朝" w:hAnsi="Arial" w:cs="Arial"/>
                      <w:color w:val="000000"/>
                      <w:sz w:val="18"/>
                      <w:szCs w:val="18"/>
                    </w:rPr>
                    <w:t xml:space="preserve"> measurement resource</w:t>
                  </w:r>
                </w:p>
                <w:p w14:paraId="4BD39BBB" w14:textId="77777777" w:rsidR="007F3B41" w:rsidRPr="00642B7C" w:rsidRDefault="007F3B41" w:rsidP="007F3B41">
                  <w:pPr>
                    <w:rPr>
                      <w:rFonts w:ascii="Arial" w:eastAsia="ＭＳ 明朝" w:hAnsi="Arial" w:cs="Arial"/>
                      <w:color w:val="000000"/>
                      <w:sz w:val="18"/>
                      <w:szCs w:val="18"/>
                    </w:rPr>
                  </w:pPr>
                  <w:r w:rsidRPr="00642B7C">
                    <w:rPr>
                      <w:rFonts w:ascii="Arial" w:eastAsia="ＭＳ 明朝" w:hAnsi="Arial" w:cs="Arial" w:hint="eastAsia"/>
                      <w:color w:val="000000"/>
                      <w:sz w:val="18"/>
                      <w:szCs w:val="18"/>
                    </w:rPr>
                    <w:t xml:space="preserve">4. </w:t>
                  </w:r>
                  <w:r w:rsidRPr="00642B7C">
                    <w:rPr>
                      <w:rFonts w:ascii="Arial" w:eastAsia="ＭＳ 明朝" w:hAnsi="Arial" w:cs="Arial"/>
                      <w:color w:val="000000"/>
                      <w:sz w:val="18"/>
                      <w:szCs w:val="18"/>
                    </w:rPr>
                    <w:t>Maximum number of</w:t>
                  </w:r>
                  <w:r w:rsidRPr="00642B7C">
                    <w:rPr>
                      <w:rFonts w:ascii="Arial" w:eastAsia="ＭＳ 明朝" w:hAnsi="Arial" w:cs="Arial" w:hint="eastAsia"/>
                      <w:color w:val="000000"/>
                      <w:sz w:val="18"/>
                      <w:szCs w:val="18"/>
                    </w:rPr>
                    <w:t xml:space="preserve"> SRS-RSRP</w:t>
                  </w:r>
                  <w:r w:rsidRPr="00642B7C">
                    <w:rPr>
                      <w:rFonts w:ascii="Arial" w:eastAsia="ＭＳ 明朝" w:hAnsi="Arial" w:cs="Arial"/>
                      <w:color w:val="000000"/>
                      <w:sz w:val="18"/>
                      <w:szCs w:val="18"/>
                    </w:rPr>
                    <w:t xml:space="preserve"> measurement resources configured to measure L1</w:t>
                  </w:r>
                  <w:r w:rsidRPr="00642B7C">
                    <w:rPr>
                      <w:rFonts w:ascii="Arial" w:eastAsia="ＭＳ 明朝" w:hAnsi="Arial" w:cs="Arial" w:hint="eastAsia"/>
                      <w:color w:val="000000"/>
                      <w:sz w:val="18"/>
                      <w:szCs w:val="18"/>
                    </w:rPr>
                    <w:t xml:space="preserve"> SRS-RSRP</w:t>
                  </w:r>
                </w:p>
                <w:p w14:paraId="100A3D89" w14:textId="77777777" w:rsidR="007F3B41" w:rsidRPr="006E5329" w:rsidRDefault="007F3B41" w:rsidP="007F3B41">
                  <w:pPr>
                    <w:rPr>
                      <w:rFonts w:ascii="Arial" w:eastAsia="ＭＳ 明朝" w:hAnsi="Arial" w:cs="Arial"/>
                      <w:color w:val="000000"/>
                      <w:sz w:val="18"/>
                      <w:szCs w:val="18"/>
                    </w:rPr>
                  </w:pPr>
                </w:p>
                <w:p w14:paraId="73E77A1F"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5. Maximum number of aperiodic CSI report setting per BWP for L1-SRS-RSRP report</w:t>
                  </w:r>
                </w:p>
                <w:p w14:paraId="1244F0CC"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6. Maximum number of configured aperiodic CSI triggering states in CSI-AperiodicTriggerStateList per CC</w:t>
                  </w:r>
                </w:p>
                <w:p w14:paraId="79D68D8F" w14:textId="77777777" w:rsidR="007F3B41" w:rsidRPr="00DF7E0B" w:rsidRDefault="007F3B41" w:rsidP="007F3B41">
                  <w:pPr>
                    <w:rPr>
                      <w:rFonts w:ascii="Arial" w:eastAsia="ＭＳ 明朝" w:hAnsi="Arial" w:cs="Arial"/>
                      <w:color w:val="00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3701A3C8"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4F4FAC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546B828"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513B206" w14:textId="77777777" w:rsidR="007F3B41" w:rsidRPr="00DF7E0B" w:rsidRDefault="007F3B41" w:rsidP="007F3B41">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FA13B57" w14:textId="77777777" w:rsidR="007F3B41" w:rsidRPr="00642B7C" w:rsidRDefault="007F3B41" w:rsidP="007F3B41">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642B7C">
                    <w:rPr>
                      <w:rFonts w:ascii="Arial" w:eastAsia="ＭＳ 明朝" w:hAnsi="Arial" w:cs="Arial"/>
                      <w:color w:val="000000"/>
                      <w:sz w:val="18"/>
                      <w:szCs w:val="18"/>
                      <w:highlight w:val="yellow"/>
                    </w:rPr>
                    <w:t>P</w:t>
                  </w:r>
                  <w:r w:rsidRPr="00642B7C">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76E440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35C9EB"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90075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E77C0E6" w14:textId="77777777" w:rsidR="007F3B41" w:rsidRPr="00642B7C"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32FF4EC"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040D6288"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363F97B9" w14:textId="77777777" w:rsidR="007F3B41" w:rsidRPr="00C679F1" w:rsidRDefault="007F3B41" w:rsidP="007F3B41">
                  <w:pPr>
                    <w:keepLines/>
                    <w:rPr>
                      <w:rFonts w:ascii="Arial" w:eastAsiaTheme="minorEastAsia" w:hAnsi="Arial" w:cs="Arial"/>
                      <w:color w:val="000000"/>
                      <w:sz w:val="18"/>
                      <w:szCs w:val="18"/>
                      <w:lang w:eastAsia="zh-CN"/>
                    </w:rPr>
                  </w:pPr>
                  <w:r w:rsidRPr="00DF7E0B">
                    <w:rPr>
                      <w:rFonts w:ascii="Arial" w:eastAsia="ＭＳ 明朝" w:hAnsi="Arial" w:cs="Arial" w:hint="eastAsia"/>
                      <w:color w:val="000000"/>
                      <w:sz w:val="18"/>
                      <w:szCs w:val="18"/>
                    </w:rPr>
                    <w:t>X-</w:t>
                  </w:r>
                  <w:r>
                    <w:rPr>
                      <w:rFonts w:ascii="Arial" w:eastAsiaTheme="minorEastAsia" w:hAnsi="Arial" w:cs="Arial" w:hint="eastAsia"/>
                      <w:color w:val="000000"/>
                      <w:sz w:val="18"/>
                      <w:szCs w:val="18"/>
                      <w:lang w:eastAsia="zh-CN"/>
                    </w:rPr>
                    <w:t>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0AC6D86"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1F28BF1"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1. Support of </w:t>
                  </w:r>
                  <w:r w:rsidRPr="006E5329">
                    <w:rPr>
                      <w:rFonts w:ascii="Arial" w:eastAsia="ＭＳ 明朝" w:hAnsi="Arial" w:cs="Arial"/>
                      <w:color w:val="000000"/>
                      <w:sz w:val="18"/>
                      <w:szCs w:val="18"/>
                    </w:rPr>
                    <w:t>periodic</w:t>
                  </w:r>
                  <w:r w:rsidRPr="00DF7E0B">
                    <w:rPr>
                      <w:rFonts w:ascii="Arial" w:eastAsia="ＭＳ 明朝" w:hAnsi="Arial" w:cs="Arial" w:hint="eastAsia"/>
                      <w:color w:val="000000"/>
                      <w:sz w:val="18"/>
                      <w:szCs w:val="18"/>
                    </w:rPr>
                    <w:t xml:space="preserve"> L1 CLI-RSSI measurement and reporting</w:t>
                  </w:r>
                  <w:r>
                    <w:rPr>
                      <w:rFonts w:ascii="Arial" w:eastAsia="ＭＳ 明朝" w:hAnsi="Arial" w:cs="Arial"/>
                      <w:color w:val="000000"/>
                      <w:sz w:val="18"/>
                      <w:szCs w:val="18"/>
                    </w:rPr>
                    <w:t xml:space="preserve"> on PUCCH</w:t>
                  </w:r>
                </w:p>
                <w:p w14:paraId="40EF635C"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2</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CLI-RSSI measurement resource type</w:t>
                  </w:r>
                  <w:r w:rsidRPr="00C679F1">
                    <w:rPr>
                      <w:rFonts w:ascii="Arial" w:eastAsia="ＭＳ 明朝" w:hAnsi="Arial" w:cs="Arial" w:hint="eastAsia"/>
                      <w:color w:val="000000"/>
                      <w:sz w:val="18"/>
                      <w:szCs w:val="18"/>
                    </w:rPr>
                    <w:t xml:space="preserve"> #1/#2</w:t>
                  </w:r>
                </w:p>
                <w:p w14:paraId="3AC38CD9"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3</w:t>
                  </w:r>
                  <w:r w:rsidRPr="00C679F1">
                    <w:rPr>
                      <w:rFonts w:ascii="Arial" w:eastAsia="ＭＳ 明朝" w:hAnsi="Arial" w:cs="Arial" w:hint="eastAsia"/>
                      <w:color w:val="000000"/>
                      <w:sz w:val="18"/>
                      <w:szCs w:val="18"/>
                    </w:rPr>
                    <w:t>. P</w:t>
                  </w:r>
                  <w:r w:rsidRPr="00C679F1">
                    <w:rPr>
                      <w:rFonts w:ascii="Arial" w:eastAsia="ＭＳ 明朝" w:hAnsi="Arial" w:cs="Arial"/>
                      <w:color w:val="000000"/>
                      <w:sz w:val="18"/>
                      <w:szCs w:val="18"/>
                    </w:rPr>
                    <w:t>eriodic, CLI-RSSI measurement resource</w:t>
                  </w:r>
                </w:p>
                <w:p w14:paraId="7AFF4528"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4</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Maximum number of CLI-RSSI measurement resources (sum of measurement resource type#1/ measurement resource type#2)</w:t>
                  </w:r>
                  <w:r w:rsidRPr="006E5329">
                    <w:rPr>
                      <w:rFonts w:ascii="Arial" w:eastAsia="ＭＳ 明朝" w:hAnsi="Arial" w:cs="Arial"/>
                      <w:color w:val="000000"/>
                      <w:sz w:val="18"/>
                      <w:szCs w:val="18"/>
                    </w:rPr>
                    <w:t xml:space="preserve"> </w:t>
                  </w:r>
                  <w:r w:rsidRPr="00C679F1">
                    <w:rPr>
                      <w:rFonts w:ascii="Arial" w:eastAsia="ＭＳ 明朝" w:hAnsi="Arial" w:cs="Arial"/>
                      <w:color w:val="000000"/>
                      <w:sz w:val="18"/>
                      <w:szCs w:val="18"/>
                    </w:rPr>
                    <w:t>configured to measure L1-CLI-RSSI</w:t>
                  </w:r>
                </w:p>
                <w:p w14:paraId="2E0D180D" w14:textId="77777777" w:rsidR="007F3B41" w:rsidRPr="00DF7E0B"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5</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Maximum number of periodic CSI report setting per BWP for L1-CLI-RSSI report</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76082C3"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5C855D16"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510490"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628CD8C" w14:textId="77777777" w:rsidR="007F3B41" w:rsidRPr="00DF7E0B" w:rsidRDefault="007F3B41" w:rsidP="007F3B41">
                  <w:pPr>
                    <w:keepLines/>
                    <w:rPr>
                      <w:rFonts w:ascii="Arial" w:eastAsia="ＭＳ 明朝" w:hAnsi="Arial" w:cs="Arial"/>
                      <w:color w:val="000000"/>
                      <w:sz w:val="18"/>
                      <w:szCs w:val="18"/>
                    </w:rPr>
                  </w:pPr>
                  <w:r w:rsidRPr="00C04F87">
                    <w:rPr>
                      <w:rFonts w:ascii="Arial" w:eastAsia="ＭＳ 明朝" w:hAnsi="Arial" w:cs="Arial"/>
                      <w:color w:val="000000"/>
                      <w:sz w:val="18"/>
                      <w:szCs w:val="18"/>
                    </w:rPr>
                    <w:t>Periodic</w:t>
                  </w:r>
                  <w:r w:rsidRPr="00C04F87">
                    <w:rPr>
                      <w:rFonts w:ascii="Arial" w:eastAsia="ＭＳ 明朝" w:hAnsi="Arial" w:cs="Arial" w:hint="eastAsia"/>
                      <w:color w:val="000000"/>
                      <w:sz w:val="18"/>
                      <w:szCs w:val="18"/>
                    </w:rPr>
                    <w:t xml:space="preserve"> </w:t>
                  </w: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6624767" w14:textId="77777777" w:rsidR="007F3B41" w:rsidRPr="00C679F1" w:rsidRDefault="007F3B41" w:rsidP="007F3B41">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C679F1">
                    <w:rPr>
                      <w:rFonts w:ascii="Arial" w:eastAsia="ＭＳ 明朝" w:hAnsi="Arial" w:cs="Arial"/>
                      <w:color w:val="000000"/>
                      <w:sz w:val="18"/>
                      <w:szCs w:val="18"/>
                      <w:highlight w:val="yellow"/>
                    </w:rPr>
                    <w:t>P</w:t>
                  </w:r>
                  <w:r w:rsidRPr="00C679F1">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35A3F91"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28456EFA"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ABF235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1BCAFFA" w14:textId="77777777" w:rsidR="007F3B41" w:rsidRPr="00381CA7"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type#1: </w:t>
                  </w:r>
                  <w:r w:rsidRPr="00381CA7">
                    <w:rPr>
                      <w:rFonts w:eastAsia="Malgun Gothic"/>
                      <w:color w:val="FF0000"/>
                      <w:lang w:eastAsia="ko-KR"/>
                    </w:rPr>
                    <w:t xml:space="preserve">The </w:t>
                  </w:r>
                  <w:r w:rsidRPr="00381CA7">
                    <w:rPr>
                      <w:rFonts w:eastAsia="Malgun Gothic"/>
                      <w:lang w:eastAsia="ko-KR"/>
                    </w:rPr>
                    <w:t xml:space="preserve">CLI-RSSI measurement resource is configured within a DL subband </w:t>
                  </w:r>
                  <w:r w:rsidRPr="00381CA7">
                    <w:rPr>
                      <w:rFonts w:eastAsia="Malgun Gothic"/>
                      <w:color w:val="FF0000"/>
                      <w:lang w:eastAsia="ko-KR"/>
                    </w:rPr>
                    <w:t>or a UL subband</w:t>
                  </w:r>
                  <w:r>
                    <w:rPr>
                      <w:rFonts w:eastAsia="Malgun Gothic"/>
                      <w:color w:val="FF0000"/>
                      <w:lang w:eastAsia="ko-KR"/>
                    </w:rPr>
                    <w:t>.</w:t>
                  </w:r>
                </w:p>
                <w:p w14:paraId="1EB7FA11" w14:textId="77777777" w:rsidR="007F3B41" w:rsidRPr="00FF6B42"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type#2: </w:t>
                  </w:r>
                  <w:r w:rsidRPr="00381CA7">
                    <w:rPr>
                      <w:rFonts w:eastAsia="Malgun Gothic"/>
                      <w:color w:val="FF0000"/>
                      <w:lang w:eastAsia="ko-KR"/>
                    </w:rPr>
                    <w:t xml:space="preserve">The </w:t>
                  </w:r>
                  <w:r w:rsidRPr="00381CA7">
                    <w:rPr>
                      <w:rFonts w:eastAsia="Malgun Gothic"/>
                      <w:lang w:eastAsia="ko-KR"/>
                    </w:rPr>
                    <w:t>CLI-RSSI measurement resource is configured across two DL subbands</w:t>
                  </w:r>
                  <w:r>
                    <w:rPr>
                      <w:rFonts w:eastAsia="Malgun Gothic"/>
                      <w:lang w:eastAsia="ko-KR"/>
                    </w:rPr>
                    <w:t>.</w:t>
                  </w:r>
                </w:p>
                <w:p w14:paraId="13011567" w14:textId="77777777" w:rsidR="007F3B41" w:rsidRPr="00C679F1"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B9EBEE0"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1224D5CE"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1089B601" w14:textId="77777777" w:rsidR="007F3B41" w:rsidRPr="00DF7E0B" w:rsidRDefault="007F3B41" w:rsidP="007F3B41">
                  <w:pPr>
                    <w:keepLines/>
                    <w:rPr>
                      <w:rFonts w:ascii="Arial" w:eastAsia="ＭＳ 明朝" w:hAnsi="Arial" w:cs="Arial"/>
                      <w:color w:val="000000"/>
                      <w:sz w:val="18"/>
                      <w:szCs w:val="18"/>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E17F97E" w14:textId="77777777" w:rsidR="007F3B41" w:rsidRPr="00FF6B42" w:rsidRDefault="007F3B41" w:rsidP="007F3B41">
                  <w:pPr>
                    <w:keepLines/>
                    <w:rPr>
                      <w:rFonts w:ascii="Arial" w:eastAsia="ＭＳ 明朝" w:hAnsi="Arial" w:cs="Arial"/>
                      <w:color w:val="000000"/>
                      <w:sz w:val="18"/>
                      <w:szCs w:val="18"/>
                    </w:rPr>
                  </w:pPr>
                  <w:r w:rsidRPr="00FF6B42">
                    <w:rPr>
                      <w:rFonts w:ascii="Arial" w:eastAsia="ＭＳ 明朝" w:hAnsi="Arial" w:cs="Arial"/>
                      <w:color w:val="000000"/>
                      <w:sz w:val="18"/>
                      <w:szCs w:val="18"/>
                    </w:rPr>
                    <w:t>Simultaneous reception of DL signals/channels and L1-SRS-RSRP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8CB01EF" w14:textId="77777777" w:rsidR="007F3B41" w:rsidRPr="00DF7E0B" w:rsidRDefault="007F3B41" w:rsidP="007F3B41">
                  <w:pPr>
                    <w:rPr>
                      <w:rFonts w:ascii="Arial" w:eastAsia="ＭＳ 明朝" w:hAnsi="Arial" w:cs="Arial"/>
                      <w:color w:val="000000"/>
                      <w:sz w:val="18"/>
                      <w:szCs w:val="18"/>
                    </w:rPr>
                  </w:pPr>
                  <w:r w:rsidRPr="00FF6B42">
                    <w:rPr>
                      <w:rFonts w:ascii="Arial" w:eastAsia="ＭＳ 明朝" w:hAnsi="Arial" w:cs="Arial"/>
                      <w:color w:val="000000"/>
                      <w:sz w:val="18"/>
                      <w:szCs w:val="18"/>
                    </w:rPr>
                    <w:t>Support simultaneous reception of DL signals/channels and L1-SRS-RSRP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F15F947" w14:textId="77777777" w:rsidR="007F3B41" w:rsidRPr="00FF6B42" w:rsidRDefault="007F3B41" w:rsidP="007F3B41">
                  <w:pPr>
                    <w:keepLines/>
                    <w:rPr>
                      <w:rFonts w:ascii="Arial" w:eastAsia="ＭＳ 明朝" w:hAnsi="Arial" w:cs="Arial"/>
                      <w:color w:val="000000"/>
                      <w:sz w:val="18"/>
                      <w:szCs w:val="18"/>
                    </w:rPr>
                  </w:pPr>
                  <w:r w:rsidRPr="00FF6B42">
                    <w:rPr>
                      <w:rFonts w:ascii="Arial" w:eastAsia="ＭＳ 明朝" w:hAnsi="Arial" w:cs="Arial"/>
                      <w:color w:val="000000"/>
                      <w:sz w:val="18"/>
                      <w:szCs w:val="18"/>
                    </w:rPr>
                    <w:t>X-8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908EF42" w14:textId="77777777" w:rsidR="007F3B41" w:rsidRPr="00FF6B42" w:rsidRDefault="007F3B41" w:rsidP="007F3B41">
                  <w:pPr>
                    <w:keepLines/>
                    <w:jc w:val="center"/>
                    <w:rPr>
                      <w:rFonts w:ascii="Arial" w:eastAsia="ＭＳ 明朝" w:hAnsi="Arial" w:cs="Arial"/>
                      <w:color w:val="000000"/>
                      <w:sz w:val="18"/>
                      <w:szCs w:val="18"/>
                    </w:rPr>
                  </w:pPr>
                  <w:r w:rsidRPr="00FF6B42">
                    <w:rPr>
                      <w:rFonts w:ascii="Arial" w:eastAsia="ＭＳ 明朝" w:hAnsi="Arial" w:cs="Arial" w:hint="eastAsia"/>
                      <w:color w:val="000000"/>
                      <w:sz w:val="18"/>
                      <w:szCs w:val="18"/>
                    </w:rPr>
                    <w:t>Y</w:t>
                  </w:r>
                  <w:r w:rsidRPr="00FF6B42">
                    <w:rPr>
                      <w:rFonts w:ascii="Arial" w:eastAsia="ＭＳ 明朝" w:hAnsi="Arial" w:cs="Arial"/>
                      <w:color w:val="000000"/>
                      <w:sz w:val="18"/>
                      <w:szCs w:val="18"/>
                    </w:rPr>
                    <w:t>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CFA857" w14:textId="77777777" w:rsidR="007F3B41" w:rsidRPr="00FF6B42" w:rsidRDefault="007F3B41" w:rsidP="007F3B41">
                  <w:pPr>
                    <w:keepLines/>
                    <w:jc w:val="center"/>
                    <w:rPr>
                      <w:rFonts w:ascii="Arial" w:eastAsia="ＭＳ 明朝" w:hAnsi="Arial" w:cs="Arial"/>
                      <w:color w:val="000000"/>
                      <w:sz w:val="18"/>
                      <w:szCs w:val="18"/>
                    </w:rPr>
                  </w:pPr>
                  <w:r w:rsidRPr="00FF6B42">
                    <w:rPr>
                      <w:rFonts w:ascii="Arial" w:eastAsia="ＭＳ 明朝" w:hAnsi="Arial" w:cs="Arial" w:hint="eastAsia"/>
                      <w:color w:val="000000"/>
                      <w:sz w:val="18"/>
                      <w:szCs w:val="18"/>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77A0B10" w14:textId="77777777" w:rsidR="007F3B41" w:rsidRPr="00FF6B42" w:rsidRDefault="007F3B41" w:rsidP="007F3B41">
                  <w:pPr>
                    <w:pStyle w:val="TAL"/>
                    <w:rPr>
                      <w:rFonts w:eastAsia="ＭＳ 明朝" w:cs="Arial"/>
                      <w:color w:val="000000"/>
                      <w:szCs w:val="18"/>
                      <w:lang w:val="en-US"/>
                    </w:rPr>
                  </w:pPr>
                  <w:r w:rsidRPr="00FF6B42">
                    <w:rPr>
                      <w:rFonts w:eastAsia="ＭＳ 明朝" w:cs="Arial"/>
                      <w:color w:val="000000"/>
                      <w:szCs w:val="18"/>
                      <w:lang w:val="en-US"/>
                    </w:rPr>
                    <w:t>UE shall prioritize CLI-RSSI measurement when simultaneous reception of DL signals/channels and CLI-RSSI measurement resource is not supported.</w:t>
                  </w:r>
                </w:p>
                <w:p w14:paraId="30074F83" w14:textId="77777777" w:rsidR="007F3B41" w:rsidRPr="00FF6B42" w:rsidRDefault="007F3B41" w:rsidP="007F3B41">
                  <w:pPr>
                    <w:keepLines/>
                    <w:rPr>
                      <w:rFonts w:ascii="Arial" w:eastAsia="ＭＳ 明朝" w:hAnsi="Arial" w:cs="Arial"/>
                      <w:color w:val="000000"/>
                      <w:sz w:val="18"/>
                      <w:szCs w:val="18"/>
                    </w:rPr>
                  </w:pP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382213E" w14:textId="77777777" w:rsidR="007F3B41" w:rsidRPr="00DF7E0B" w:rsidRDefault="007F3B41" w:rsidP="007F3B41">
                  <w:pPr>
                    <w:keepLines/>
                    <w:jc w:val="center"/>
                    <w:rPr>
                      <w:rFonts w:ascii="Arial" w:eastAsia="ＭＳ 明朝" w:hAnsi="Arial" w:cs="Arial"/>
                      <w:color w:val="000000"/>
                      <w:sz w:val="18"/>
                      <w:szCs w:val="18"/>
                      <w:highlight w:val="yellow"/>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2421A65" w14:textId="77777777" w:rsidR="007F3B41" w:rsidRPr="00DF7E0B" w:rsidRDefault="007F3B41" w:rsidP="007F3B41">
                  <w:pPr>
                    <w:keepLines/>
                    <w:jc w:val="center"/>
                    <w:rPr>
                      <w:rFonts w:ascii="Arial" w:eastAsia="SimSun"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CFB6A7C" w14:textId="77777777" w:rsidR="007F3B41" w:rsidRPr="00DF7E0B" w:rsidRDefault="007F3B41" w:rsidP="007F3B41">
                  <w:pPr>
                    <w:keepLines/>
                    <w:jc w:val="center"/>
                    <w:rPr>
                      <w:rFonts w:ascii="Arial" w:eastAsia="SimSun"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430F00F" w14:textId="77777777" w:rsidR="007F3B41" w:rsidRPr="00DF7E0B" w:rsidRDefault="007F3B41" w:rsidP="007F3B41">
                  <w:pPr>
                    <w:keepLines/>
                    <w:jc w:val="center"/>
                    <w:rPr>
                      <w:rFonts w:ascii="Arial" w:eastAsia="SimSun" w:hAnsi="Arial" w:cs="Arial"/>
                      <w:color w:val="000000"/>
                      <w:sz w:val="18"/>
                      <w:szCs w:val="18"/>
                      <w:lang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476678F" w14:textId="77777777" w:rsidR="007F3B41" w:rsidRPr="00DF7E0B"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0D6FB94F" w14:textId="77777777" w:rsidR="007F3B41" w:rsidRPr="00DF7E0B" w:rsidRDefault="007F3B41" w:rsidP="007F3B41">
                  <w:pPr>
                    <w:keepLines/>
                    <w:rPr>
                      <w:rFonts w:ascii="Arial" w:eastAsia="SimSun" w:hAnsi="Arial" w:cs="Arial"/>
                      <w:color w:val="000000"/>
                      <w:sz w:val="18"/>
                      <w:szCs w:val="18"/>
                    </w:rPr>
                  </w:pPr>
                  <w:r w:rsidRPr="00FF6B42">
                    <w:rPr>
                      <w:rFonts w:ascii="Arial" w:eastAsia="SimSun" w:hAnsi="Arial" w:cs="Arial"/>
                      <w:color w:val="000000"/>
                      <w:sz w:val="18"/>
                      <w:szCs w:val="18"/>
                    </w:rPr>
                    <w:t>Optional with capability signalling</w:t>
                  </w:r>
                </w:p>
              </w:tc>
            </w:tr>
          </w:tbl>
          <w:p w14:paraId="48E7E521" w14:textId="77777777" w:rsidR="00B17513" w:rsidRPr="00C82E8D" w:rsidRDefault="00B17513" w:rsidP="000636CF">
            <w:pPr>
              <w:spacing w:after="0"/>
              <w:rPr>
                <w:rFonts w:eastAsia="ＭＳ 明朝"/>
                <w:iCs/>
                <w:sz w:val="22"/>
              </w:rPr>
            </w:pPr>
          </w:p>
        </w:tc>
      </w:tr>
      <w:tr w:rsidR="00B17513" w14:paraId="6657EAE3" w14:textId="77777777" w:rsidTr="000636CF">
        <w:trPr>
          <w:trHeight w:val="57"/>
        </w:trPr>
        <w:tc>
          <w:tcPr>
            <w:tcW w:w="638" w:type="dxa"/>
          </w:tcPr>
          <w:p w14:paraId="64A3A342" w14:textId="77777777" w:rsidR="00B17513" w:rsidRDefault="00B17513" w:rsidP="000636CF">
            <w:pPr>
              <w:spacing w:after="0"/>
              <w:jc w:val="both"/>
              <w:rPr>
                <w:rFonts w:eastAsia="ＭＳ 明朝"/>
                <w:sz w:val="22"/>
              </w:rPr>
            </w:pPr>
            <w:r>
              <w:rPr>
                <w:rFonts w:eastAsia="ＭＳ 明朝" w:hint="eastAsia"/>
                <w:sz w:val="22"/>
              </w:rPr>
              <w:t>[2]</w:t>
            </w:r>
          </w:p>
        </w:tc>
        <w:tc>
          <w:tcPr>
            <w:tcW w:w="1856" w:type="dxa"/>
          </w:tcPr>
          <w:p w14:paraId="74BB16C2" w14:textId="7977591F" w:rsidR="00B17513" w:rsidRPr="00E157D0" w:rsidRDefault="00E157D0" w:rsidP="000636CF">
            <w:pPr>
              <w:spacing w:after="0"/>
              <w:jc w:val="both"/>
              <w:rPr>
                <w:rFonts w:eastAsia="SimSun"/>
                <w:sz w:val="22"/>
                <w:szCs w:val="18"/>
                <w:lang w:eastAsia="zh-CN"/>
              </w:rPr>
            </w:pPr>
            <w:r>
              <w:rPr>
                <w:rFonts w:eastAsia="SimSun" w:hint="eastAsia"/>
                <w:sz w:val="22"/>
                <w:szCs w:val="18"/>
                <w:lang w:eastAsia="zh-CN"/>
              </w:rPr>
              <w:t>SPRD/UNISOC</w:t>
            </w:r>
          </w:p>
        </w:tc>
        <w:tc>
          <w:tcPr>
            <w:tcW w:w="19889" w:type="dxa"/>
          </w:tcPr>
          <w:p w14:paraId="72A2F943" w14:textId="77777777" w:rsidR="00E157D0" w:rsidRDefault="00E157D0" w:rsidP="00E157D0">
            <w:pPr>
              <w:rPr>
                <w:rFonts w:ascii="Times" w:eastAsia="Malgun Gothic" w:hAnsi="Times"/>
                <w:lang w:eastAsia="ko-KR"/>
              </w:rPr>
            </w:pPr>
            <w:r>
              <w:rPr>
                <w:rFonts w:ascii="Times" w:eastAsia="Malgun Gothic" w:hAnsi="Times"/>
                <w:lang w:eastAsia="ko-KR"/>
              </w:rPr>
              <w:t>For m</w:t>
            </w:r>
            <w:r w:rsidRPr="00791897">
              <w:rPr>
                <w:rFonts w:ascii="Times" w:eastAsia="Malgun Gothic" w:hAnsi="Times"/>
                <w:lang w:eastAsia="ko-KR"/>
              </w:rPr>
              <w:t>easurement resource type#2</w:t>
            </w:r>
            <w:r>
              <w:rPr>
                <w:rFonts w:ascii="Times" w:eastAsia="Malgun Gothic" w:hAnsi="Times"/>
                <w:lang w:eastAsia="ko-KR"/>
              </w:rPr>
              <w:t xml:space="preserve">, non-contiguous </w:t>
            </w:r>
            <w:r w:rsidRPr="00EB2054">
              <w:rPr>
                <w:rFonts w:ascii="Times" w:eastAsia="Malgun Gothic" w:hAnsi="Times"/>
                <w:lang w:eastAsia="ko-KR"/>
              </w:rPr>
              <w:t>CLI-RSSI measurement resource</w:t>
            </w:r>
            <w:r>
              <w:rPr>
                <w:rFonts w:ascii="Times" w:eastAsia="Malgun Gothic" w:hAnsi="Times"/>
                <w:lang w:eastAsia="ko-KR"/>
              </w:rPr>
              <w:t xml:space="preserve"> is not supported by legacy UE. It  may need </w:t>
            </w:r>
            <w:r w:rsidRPr="00EB2054">
              <w:rPr>
                <w:rFonts w:ascii="Times" w:eastAsia="Malgun Gothic" w:hAnsi="Times"/>
                <w:lang w:eastAsia="ko-KR"/>
              </w:rPr>
              <w:t>additional UE complexity</w:t>
            </w:r>
            <w:r>
              <w:rPr>
                <w:rFonts w:ascii="Times" w:eastAsia="Malgun Gothic" w:hAnsi="Times"/>
                <w:lang w:eastAsia="ko-KR"/>
              </w:rPr>
              <w:t xml:space="preserve">, such as non-contiguous </w:t>
            </w:r>
            <w:r w:rsidRPr="00EB2054">
              <w:rPr>
                <w:rFonts w:ascii="Times" w:eastAsia="Malgun Gothic" w:hAnsi="Times"/>
                <w:lang w:eastAsia="ko-KR"/>
              </w:rPr>
              <w:t>CSI-RS reception in two non-contiguous DL subbands</w:t>
            </w:r>
            <w:r>
              <w:rPr>
                <w:rFonts w:ascii="Times" w:eastAsia="Malgun Gothic" w:hAnsi="Times"/>
                <w:lang w:eastAsia="ko-KR"/>
              </w:rPr>
              <w:t>. So m</w:t>
            </w:r>
            <w:r w:rsidRPr="00791897">
              <w:rPr>
                <w:rFonts w:ascii="Times" w:eastAsia="Malgun Gothic" w:hAnsi="Times"/>
                <w:lang w:eastAsia="ko-KR"/>
              </w:rPr>
              <w:t>easurement resource type#2</w:t>
            </w:r>
            <w:r>
              <w:rPr>
                <w:rFonts w:ascii="Times" w:eastAsia="Malgun Gothic" w:hAnsi="Times"/>
                <w:lang w:eastAsia="ko-KR"/>
              </w:rPr>
              <w:t xml:space="preserve"> should be separate FG. </w:t>
            </w:r>
          </w:p>
          <w:p w14:paraId="71417B0B" w14:textId="77777777" w:rsidR="00E157D0" w:rsidRPr="002B25EB" w:rsidRDefault="00E157D0" w:rsidP="00E157D0">
            <w:pPr>
              <w:jc w:val="both"/>
              <w:rPr>
                <w:rFonts w:ascii="Times" w:eastAsia="Malgun Gothic" w:hAnsi="Times"/>
                <w:lang w:eastAsia="ko-KR"/>
              </w:rPr>
            </w:pPr>
            <w:r w:rsidRPr="00B41025">
              <w:rPr>
                <w:rFonts w:ascii="Times" w:eastAsia="Malgun Gothic" w:hAnsi="Times"/>
                <w:lang w:eastAsia="ko-KR"/>
              </w:rPr>
              <w:t>Periodic, semi-persistent and aperiodic CLI-RSSI measurement resource’ should be part of basic FG for L1 CLI-RSSI measuremen</w:t>
            </w:r>
            <w:r>
              <w:rPr>
                <w:rFonts w:ascii="Times" w:eastAsia="Malgun Gothic" w:hAnsi="Times"/>
                <w:lang w:eastAsia="ko-KR"/>
              </w:rPr>
              <w:t xml:space="preserve">t.  It reuses same principle in R16 L1-RSRP/SINR UE feature. It is not necessary to </w:t>
            </w:r>
            <w:r w:rsidRPr="002B25EB">
              <w:rPr>
                <w:rFonts w:ascii="Times" w:eastAsia="Malgun Gothic" w:hAnsi="Times"/>
                <w:lang w:eastAsia="ko-KR"/>
              </w:rPr>
              <w:t>report supported resource type</w:t>
            </w:r>
            <w:r>
              <w:rPr>
                <w:rFonts w:ascii="Times" w:eastAsia="Malgun Gothic" w:hAnsi="Times"/>
                <w:lang w:eastAsia="ko-KR"/>
              </w:rPr>
              <w:t>.</w:t>
            </w:r>
            <w:r>
              <w:rPr>
                <w:rFonts w:ascii="Times" w:eastAsia="Malgun Gothic" w:hAnsi="Times"/>
                <w:lang w:eastAsia="ko-KR"/>
              </w:rPr>
              <w:br/>
            </w:r>
            <w:r w:rsidRPr="00F9650E">
              <w:rPr>
                <w:rFonts w:ascii="Times" w:eastAsia="Malgun Gothic" w:hAnsi="Times"/>
                <w:lang w:eastAsia="ko-KR"/>
              </w:rPr>
              <w:t>The maximum number of configured CLI-RSSI measurement resources</w:t>
            </w:r>
            <w:r>
              <w:rPr>
                <w:rFonts w:ascii="Times" w:eastAsia="Malgun Gothic" w:hAnsi="Times"/>
                <w:lang w:eastAsia="ko-KR"/>
              </w:rPr>
              <w:t xml:space="preserve"> should be separate FG, </w:t>
            </w:r>
            <w:r w:rsidRPr="00F47471">
              <w:rPr>
                <w:rFonts w:ascii="Times" w:eastAsia="Malgun Gothic" w:hAnsi="Times"/>
                <w:lang w:eastAsia="ko-KR"/>
              </w:rPr>
              <w:t>which is similar as CSI-RS UE feature.</w:t>
            </w:r>
            <w:r>
              <w:rPr>
                <w:rFonts w:ascii="Times" w:eastAsia="Malgun Gothic" w:hAnsi="Times"/>
                <w:lang w:eastAsia="ko-KR"/>
              </w:rPr>
              <w:t xml:space="preserve"> </w:t>
            </w:r>
            <w:r w:rsidRPr="00D735BA">
              <w:rPr>
                <w:rFonts w:ascii="Times" w:eastAsia="Malgun Gothic" w:hAnsi="Times"/>
                <w:lang w:eastAsia="ko-KR"/>
              </w:rPr>
              <w:t>Maximum number of CLI resource per resource set in Rel-16 can be reused, i.e. maxNrofCLI-RSSI-Resources-r16 = 64.</w:t>
            </w:r>
          </w:p>
          <w:p w14:paraId="781A5100" w14:textId="77777777" w:rsidR="00E157D0" w:rsidRPr="001A556C" w:rsidRDefault="00E157D0" w:rsidP="00E157D0">
            <w:pPr>
              <w:rPr>
                <w:rFonts w:eastAsia="SimSun"/>
                <w:lang w:eastAsia="zh-CN"/>
              </w:rPr>
            </w:pPr>
            <w:r>
              <w:rPr>
                <w:rFonts w:eastAsia="SimSun" w:hint="eastAsia"/>
                <w:lang w:eastAsia="zh-CN"/>
              </w:rPr>
              <w:t>F</w:t>
            </w:r>
            <w:r>
              <w:rPr>
                <w:rFonts w:eastAsia="SimSun"/>
                <w:lang w:eastAsia="zh-CN"/>
              </w:rPr>
              <w:t xml:space="preserve">or basic FG for </w:t>
            </w:r>
            <w:r w:rsidRPr="00791897">
              <w:rPr>
                <w:rFonts w:eastAsia="SimSun"/>
                <w:lang w:eastAsia="zh-CN"/>
              </w:rPr>
              <w:t>L1 CLI-RSSI measurement/reporting,</w:t>
            </w:r>
            <w:r>
              <w:rPr>
                <w:rFonts w:eastAsia="SimSun"/>
                <w:lang w:eastAsia="zh-CN"/>
              </w:rPr>
              <w:t xml:space="preserve"> potential component as following:</w:t>
            </w:r>
          </w:p>
          <w:p w14:paraId="24A25E85" w14:textId="77777777" w:rsidR="00E157D0" w:rsidRDefault="00E157D0" w:rsidP="00523E30">
            <w:pPr>
              <w:pStyle w:val="aff6"/>
              <w:numPr>
                <w:ilvl w:val="0"/>
                <w:numId w:val="28"/>
              </w:numPr>
              <w:overflowPunct/>
              <w:autoSpaceDE/>
              <w:autoSpaceDN/>
              <w:adjustRightInd/>
              <w:ind w:leftChars="0"/>
              <w:rPr>
                <w:rFonts w:eastAsia="SimSun"/>
                <w:lang w:eastAsia="zh-CN"/>
              </w:rPr>
            </w:pPr>
            <w:r w:rsidRPr="00FE00A0">
              <w:rPr>
                <w:rFonts w:cs="Arial" w:hint="eastAsia"/>
                <w:color w:val="000000"/>
                <w:sz w:val="18"/>
                <w:szCs w:val="18"/>
              </w:rPr>
              <w:t>Support of L1 CLI-RSSI measurement and reporting</w:t>
            </w:r>
          </w:p>
          <w:p w14:paraId="0410CEFD" w14:textId="77777777" w:rsidR="00E157D0" w:rsidRDefault="00E157D0" w:rsidP="00523E30">
            <w:pPr>
              <w:pStyle w:val="aff6"/>
              <w:numPr>
                <w:ilvl w:val="0"/>
                <w:numId w:val="28"/>
              </w:numPr>
              <w:overflowPunct/>
              <w:autoSpaceDE/>
              <w:autoSpaceDN/>
              <w:adjustRightInd/>
              <w:ind w:leftChars="0"/>
              <w:rPr>
                <w:rFonts w:eastAsia="SimSun"/>
                <w:lang w:eastAsia="zh-CN"/>
              </w:rPr>
            </w:pPr>
            <w:r w:rsidRPr="005F7988">
              <w:rPr>
                <w:rFonts w:eastAsia="SimSun"/>
                <w:lang w:eastAsia="zh-CN"/>
              </w:rPr>
              <w:t xml:space="preserve">Aperiodic </w:t>
            </w:r>
            <w:r>
              <w:rPr>
                <w:rFonts w:eastAsia="SimSun"/>
                <w:lang w:eastAsia="zh-CN"/>
              </w:rPr>
              <w:t xml:space="preserve">and </w:t>
            </w:r>
            <w:r>
              <w:rPr>
                <w:rFonts w:eastAsia="SimSun" w:hint="eastAsia"/>
                <w:lang w:eastAsia="zh-CN"/>
              </w:rPr>
              <w:t>p</w:t>
            </w:r>
            <w:r w:rsidRPr="005F7988">
              <w:rPr>
                <w:rFonts w:eastAsia="SimSun"/>
                <w:lang w:eastAsia="zh-CN"/>
              </w:rPr>
              <w:t>eriodic L1 CLI-RSSI reporting</w:t>
            </w:r>
          </w:p>
          <w:p w14:paraId="13E17C01" w14:textId="77777777" w:rsidR="00E157D0" w:rsidRDefault="00E157D0" w:rsidP="00523E30">
            <w:pPr>
              <w:pStyle w:val="aff6"/>
              <w:numPr>
                <w:ilvl w:val="0"/>
                <w:numId w:val="28"/>
              </w:numPr>
              <w:overflowPunct/>
              <w:autoSpaceDE/>
              <w:autoSpaceDN/>
              <w:adjustRightInd/>
              <w:ind w:leftChars="0"/>
              <w:rPr>
                <w:rFonts w:eastAsia="SimSun"/>
                <w:lang w:eastAsia="zh-CN"/>
              </w:rPr>
            </w:pPr>
            <w:r w:rsidRPr="002F50CA">
              <w:rPr>
                <w:rFonts w:eastAsia="SimSun"/>
                <w:lang w:eastAsia="zh-CN"/>
              </w:rPr>
              <w:t>CLI-RSSI measurement resource type #1</w:t>
            </w:r>
          </w:p>
          <w:p w14:paraId="4C5EFFC4" w14:textId="77777777" w:rsidR="00E157D0" w:rsidRDefault="00E157D0" w:rsidP="00523E30">
            <w:pPr>
              <w:pStyle w:val="aff6"/>
              <w:numPr>
                <w:ilvl w:val="0"/>
                <w:numId w:val="28"/>
              </w:numPr>
              <w:overflowPunct/>
              <w:autoSpaceDE/>
              <w:autoSpaceDN/>
              <w:adjustRightInd/>
              <w:ind w:leftChars="0"/>
              <w:rPr>
                <w:rFonts w:eastAsia="SimSun"/>
                <w:lang w:eastAsia="zh-CN"/>
              </w:rPr>
            </w:pPr>
            <w:r w:rsidRPr="002B25EB">
              <w:rPr>
                <w:rFonts w:eastAsia="SimSun" w:hint="eastAsia"/>
                <w:lang w:eastAsia="zh-CN"/>
              </w:rPr>
              <w:t>P</w:t>
            </w:r>
            <w:r w:rsidRPr="002B25EB">
              <w:rPr>
                <w:rFonts w:eastAsia="SimSun"/>
                <w:lang w:eastAsia="zh-CN"/>
              </w:rPr>
              <w:t>eriodic, semi-persistent and aperiodic CLI-RSSI measurement resource</w:t>
            </w:r>
          </w:p>
          <w:p w14:paraId="7386CE07" w14:textId="77777777" w:rsidR="00E157D0" w:rsidRPr="00506F80" w:rsidRDefault="00E157D0" w:rsidP="00E157D0">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sidRPr="00791897">
              <w:rPr>
                <w:rFonts w:eastAsia="SimSun"/>
                <w:lang w:eastAsia="zh-CN"/>
              </w:rPr>
              <w:t>L1 CLI-RSSI measurement/reporting</w:t>
            </w:r>
            <w:r w:rsidRPr="006437CE">
              <w:rPr>
                <w:rFonts w:eastAsia="DengXian"/>
                <w:lang w:eastAsia="zh-CN"/>
              </w:rPr>
              <w:t xml:space="preserve"> </w:t>
            </w:r>
            <w:r>
              <w:rPr>
                <w:rFonts w:eastAsia="DengXian"/>
                <w:lang w:eastAsia="zh-CN"/>
              </w:rPr>
              <w:t xml:space="preserve">is </w:t>
            </w:r>
            <w:r w:rsidRPr="006437CE">
              <w:rPr>
                <w:rFonts w:eastAsia="DengXian"/>
                <w:lang w:eastAsia="zh-CN"/>
              </w:rPr>
              <w:t>FG 2-35</w:t>
            </w:r>
            <w:r w:rsidRPr="006437CE">
              <w:rPr>
                <w:rFonts w:eastAsia="ＭＳ ゴシック"/>
              </w:rPr>
              <w:t xml:space="preserve"> (</w:t>
            </w:r>
            <w:r w:rsidRPr="00FA3161">
              <w:t>CSI report framework</w:t>
            </w:r>
            <w:r w:rsidRPr="006437CE">
              <w:rPr>
                <w:rFonts w:eastAsia="ＭＳ ゴシック"/>
              </w:rPr>
              <w:t>)</w:t>
            </w:r>
            <w:r>
              <w:rPr>
                <w:rFonts w:eastAsia="DengXian"/>
                <w:lang w:eastAsia="zh-CN"/>
              </w:rPr>
              <w:t>.</w:t>
            </w:r>
          </w:p>
          <w:p w14:paraId="48650404" w14:textId="77777777" w:rsidR="00B17513" w:rsidRPr="00E157D0" w:rsidRDefault="00B17513" w:rsidP="000636CF">
            <w:pPr>
              <w:spacing w:after="0"/>
              <w:rPr>
                <w:rFonts w:eastAsia="ＭＳ 明朝"/>
                <w:iCs/>
                <w:sz w:val="22"/>
              </w:rPr>
            </w:pPr>
          </w:p>
        </w:tc>
      </w:tr>
      <w:tr w:rsidR="00B17513" w14:paraId="612FB1A3" w14:textId="77777777" w:rsidTr="000636CF">
        <w:trPr>
          <w:trHeight w:val="57"/>
        </w:trPr>
        <w:tc>
          <w:tcPr>
            <w:tcW w:w="638" w:type="dxa"/>
          </w:tcPr>
          <w:p w14:paraId="55DAF3B6" w14:textId="77777777" w:rsidR="00B17513" w:rsidRPr="00240DBD" w:rsidRDefault="00B17513" w:rsidP="000636CF">
            <w:pPr>
              <w:spacing w:after="0"/>
              <w:jc w:val="both"/>
              <w:rPr>
                <w:rFonts w:eastAsia="ＭＳ 明朝"/>
                <w:sz w:val="22"/>
              </w:rPr>
            </w:pPr>
            <w:r>
              <w:rPr>
                <w:rFonts w:eastAsia="ＭＳ 明朝" w:hint="eastAsia"/>
                <w:sz w:val="22"/>
              </w:rPr>
              <w:t>[3]</w:t>
            </w:r>
          </w:p>
        </w:tc>
        <w:tc>
          <w:tcPr>
            <w:tcW w:w="1856" w:type="dxa"/>
          </w:tcPr>
          <w:p w14:paraId="4BC46083" w14:textId="6E6D431C" w:rsidR="00B17513" w:rsidRPr="006D33D8" w:rsidRDefault="006D33D8" w:rsidP="000636CF">
            <w:pPr>
              <w:spacing w:after="0"/>
              <w:jc w:val="both"/>
              <w:rPr>
                <w:rFonts w:eastAsia="SimSun"/>
                <w:sz w:val="22"/>
                <w:szCs w:val="18"/>
                <w:lang w:eastAsia="zh-CN"/>
              </w:rPr>
            </w:pPr>
            <w:r>
              <w:rPr>
                <w:rFonts w:eastAsia="SimSun" w:hint="eastAsia"/>
                <w:sz w:val="22"/>
                <w:szCs w:val="18"/>
                <w:lang w:eastAsia="zh-CN"/>
              </w:rPr>
              <w:t>ZTE</w:t>
            </w:r>
          </w:p>
        </w:tc>
        <w:tc>
          <w:tcPr>
            <w:tcW w:w="19889" w:type="dxa"/>
          </w:tcPr>
          <w:p w14:paraId="70B47956" w14:textId="77777777" w:rsidR="006D33D8" w:rsidRDefault="006D33D8" w:rsidP="006D33D8">
            <w:r>
              <w:t>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RSSI. Therefore, two FGs can be introduced. Note this is in line with the UE features for CLI in Rel-16 as shown in the appendix.</w:t>
            </w:r>
          </w:p>
          <w:p w14:paraId="569FD54C" w14:textId="77777777" w:rsidR="006D33D8" w:rsidRDefault="006D33D8" w:rsidP="006D33D8">
            <w:r>
              <w:t>For CLI-RSSI measurement, two measurement methods are supported. For each CLI report, all the resource types should be supported. In addition, similar as UL resource muting, L1-based CLI measurement and reporting is only applicable to TDD.</w:t>
            </w:r>
          </w:p>
          <w:p w14:paraId="4CC6A498" w14:textId="77777777" w:rsidR="006D33D8" w:rsidRDefault="006D33D8" w:rsidP="006D33D8">
            <w:pPr>
              <w:rPr>
                <w:b/>
              </w:rPr>
            </w:pPr>
            <w:r w:rsidRPr="00117A23">
              <w:rPr>
                <w:b/>
              </w:rPr>
              <w:t xml:space="preserve">Proposal </w:t>
            </w:r>
            <w:r>
              <w:rPr>
                <w:b/>
              </w:rPr>
              <w:t>7</w:t>
            </w:r>
            <w:r w:rsidRPr="00117A23">
              <w:rPr>
                <w:b/>
              </w:rPr>
              <w:t xml:space="preserve">: Support the following two FGs for L1-based CLI measurement and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6D33D8" w:rsidRPr="00C8119B" w14:paraId="50DE19D6"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7BA528D7" w14:textId="77777777" w:rsidR="006D33D8" w:rsidRPr="00C8119B" w:rsidRDefault="006D33D8" w:rsidP="006D33D8">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0A1CC734" w14:textId="77777777" w:rsidR="006D33D8" w:rsidRPr="00C8119B" w:rsidRDefault="006D33D8" w:rsidP="006D33D8">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0D12DC8D" w14:textId="77777777" w:rsidR="006D33D8" w:rsidRPr="00C8119B" w:rsidRDefault="006D33D8" w:rsidP="006D33D8">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27A3CBB7" w14:textId="77777777" w:rsidR="006D33D8" w:rsidRPr="00C8119B" w:rsidRDefault="006D33D8" w:rsidP="006D33D8">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51CAF1B0" w14:textId="77777777" w:rsidR="006D33D8" w:rsidRPr="00C8119B" w:rsidRDefault="006D33D8" w:rsidP="006D33D8">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71A6CE57" w14:textId="77777777" w:rsidR="006D33D8" w:rsidRPr="00C8119B" w:rsidRDefault="006D33D8" w:rsidP="006D33D8">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2746E4E8" w14:textId="77777777" w:rsidR="006D33D8" w:rsidRPr="00C8119B" w:rsidRDefault="006D33D8" w:rsidP="006D33D8">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65C85126" w14:textId="77777777" w:rsidR="006D33D8" w:rsidRPr="00C8119B" w:rsidRDefault="006D33D8" w:rsidP="006D33D8">
                  <w:pPr>
                    <w:rPr>
                      <w:b/>
                      <w:sz w:val="16"/>
                    </w:rPr>
                  </w:pPr>
                  <w:r w:rsidRPr="00C8119B">
                    <w:rPr>
                      <w:rFonts w:hint="eastAsia"/>
                      <w:b/>
                      <w:sz w:val="16"/>
                    </w:rPr>
                    <w:t>N</w:t>
                  </w:r>
                  <w:r w:rsidRPr="00C8119B">
                    <w:rPr>
                      <w:b/>
                      <w:sz w:val="16"/>
                    </w:rPr>
                    <w:t>ote</w:t>
                  </w:r>
                </w:p>
              </w:tc>
            </w:tr>
            <w:tr w:rsidR="006D33D8" w:rsidRPr="00C8119B" w14:paraId="1D9E29C0"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73920A52" w14:textId="77777777" w:rsidR="006D33D8" w:rsidRPr="007245DD" w:rsidRDefault="006D33D8" w:rsidP="006D33D8">
                  <w:pPr>
                    <w:rPr>
                      <w:sz w:val="16"/>
                    </w:rPr>
                  </w:pPr>
                  <w:r w:rsidRPr="007245DD">
                    <w:rPr>
                      <w:rFonts w:hint="eastAsia"/>
                      <w:sz w:val="16"/>
                    </w:rPr>
                    <w:t>x</w:t>
                  </w:r>
                  <w:r w:rsidRPr="007245DD">
                    <w:rPr>
                      <w:sz w:val="16"/>
                    </w:rPr>
                    <w:t>-</w:t>
                  </w:r>
                  <w:r>
                    <w:rPr>
                      <w:sz w:val="16"/>
                    </w:rPr>
                    <w:t>9</w:t>
                  </w:r>
                </w:p>
              </w:tc>
              <w:tc>
                <w:tcPr>
                  <w:tcW w:w="1216" w:type="dxa"/>
                  <w:tcBorders>
                    <w:top w:val="single" w:sz="4" w:space="0" w:color="auto"/>
                    <w:left w:val="single" w:sz="4" w:space="0" w:color="auto"/>
                    <w:bottom w:val="single" w:sz="4" w:space="0" w:color="auto"/>
                    <w:right w:val="single" w:sz="4" w:space="0" w:color="auto"/>
                  </w:tcBorders>
                  <w:hideMark/>
                </w:tcPr>
                <w:p w14:paraId="44A2D4FD" w14:textId="77777777" w:rsidR="006D33D8" w:rsidRPr="00926B78" w:rsidRDefault="006D33D8" w:rsidP="006D33D8">
                  <w:pPr>
                    <w:pStyle w:val="TAL"/>
                    <w:rPr>
                      <w:rFonts w:ascii="Times New Roman" w:hAnsi="Times New Roman"/>
                      <w:color w:val="000000"/>
                      <w:sz w:val="16"/>
                    </w:rPr>
                  </w:pPr>
                  <w:r w:rsidRPr="00926B78">
                    <w:rPr>
                      <w:rFonts w:ascii="Times New Roman" w:eastAsia="ＭＳ 明朝" w:hAnsi="Times New Roman"/>
                      <w:sz w:val="16"/>
                    </w:rPr>
                    <w:t>L1-based SRS-RSRP measurement and reporting</w:t>
                  </w:r>
                </w:p>
              </w:tc>
              <w:tc>
                <w:tcPr>
                  <w:tcW w:w="3119" w:type="dxa"/>
                  <w:tcBorders>
                    <w:top w:val="single" w:sz="4" w:space="0" w:color="auto"/>
                    <w:left w:val="nil"/>
                    <w:bottom w:val="single" w:sz="4" w:space="0" w:color="auto"/>
                    <w:right w:val="single" w:sz="4" w:space="0" w:color="auto"/>
                  </w:tcBorders>
                </w:tcPr>
                <w:p w14:paraId="35D1C8A6" w14:textId="77777777" w:rsidR="006D33D8" w:rsidRPr="00926B78" w:rsidRDefault="006D33D8" w:rsidP="006D33D8">
                  <w:pPr>
                    <w:rPr>
                      <w:color w:val="000000"/>
                      <w:sz w:val="16"/>
                      <w:szCs w:val="18"/>
                    </w:rPr>
                  </w:pPr>
                  <w:r w:rsidRPr="00926B78">
                    <w:rPr>
                      <w:color w:val="000000"/>
                      <w:sz w:val="16"/>
                      <w:szCs w:val="18"/>
                    </w:rPr>
                    <w:t>1) Support L1 SRS-RSRP measurement within UL subband.</w:t>
                  </w:r>
                </w:p>
                <w:p w14:paraId="4C0B60DF" w14:textId="77777777" w:rsidR="006D33D8" w:rsidRPr="00926B78" w:rsidRDefault="006D33D8" w:rsidP="006D33D8">
                  <w:pPr>
                    <w:rPr>
                      <w:color w:val="000000"/>
                      <w:sz w:val="16"/>
                      <w:szCs w:val="18"/>
                    </w:rPr>
                  </w:pPr>
                  <w:r w:rsidRPr="00926B78">
                    <w:rPr>
                      <w:color w:val="000000"/>
                      <w:sz w:val="16"/>
                      <w:szCs w:val="18"/>
                    </w:rPr>
                    <w:t>2) Support periodic, semi-persistent, and aperiodic SRS measurement resource.</w:t>
                  </w:r>
                </w:p>
                <w:p w14:paraId="6B90194F" w14:textId="77777777" w:rsidR="006D33D8" w:rsidRPr="00926B78" w:rsidRDefault="006D33D8" w:rsidP="006D33D8">
                  <w:pPr>
                    <w:rPr>
                      <w:color w:val="000000"/>
                      <w:sz w:val="16"/>
                      <w:szCs w:val="18"/>
                    </w:rPr>
                  </w:pPr>
                  <w:r w:rsidRPr="00926B78">
                    <w:rPr>
                      <w:color w:val="000000"/>
                      <w:sz w:val="16"/>
                      <w:szCs w:val="18"/>
                    </w:rPr>
                    <w:t>3) Support aperiodic L1 SRS-RSRP reporting in PUSCH.</w:t>
                  </w:r>
                </w:p>
              </w:tc>
              <w:tc>
                <w:tcPr>
                  <w:tcW w:w="708" w:type="dxa"/>
                  <w:tcBorders>
                    <w:top w:val="single" w:sz="4" w:space="0" w:color="auto"/>
                    <w:left w:val="nil"/>
                    <w:bottom w:val="single" w:sz="4" w:space="0" w:color="auto"/>
                    <w:right w:val="single" w:sz="4" w:space="0" w:color="auto"/>
                  </w:tcBorders>
                </w:tcPr>
                <w:p w14:paraId="1227E4C9" w14:textId="77777777" w:rsidR="006D33D8" w:rsidRPr="007245DD" w:rsidRDefault="006D33D8" w:rsidP="006D33D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14:paraId="1F80BAE1" w14:textId="77777777" w:rsidR="006D33D8" w:rsidRPr="007245DD" w:rsidRDefault="006D33D8" w:rsidP="006D33D8">
                  <w:pPr>
                    <w:rPr>
                      <w:sz w:val="16"/>
                    </w:rPr>
                  </w:pPr>
                  <w:r>
                    <w:rPr>
                      <w:sz w:val="16"/>
                    </w:rPr>
                    <w:t>Per UE</w:t>
                  </w:r>
                </w:p>
              </w:tc>
              <w:tc>
                <w:tcPr>
                  <w:tcW w:w="992" w:type="dxa"/>
                  <w:tcBorders>
                    <w:top w:val="single" w:sz="4" w:space="0" w:color="auto"/>
                    <w:left w:val="nil"/>
                    <w:bottom w:val="single" w:sz="4" w:space="0" w:color="auto"/>
                    <w:right w:val="single" w:sz="4" w:space="0" w:color="auto"/>
                  </w:tcBorders>
                </w:tcPr>
                <w:p w14:paraId="288E04A2" w14:textId="77777777" w:rsidR="006D33D8" w:rsidRPr="007245DD" w:rsidRDefault="006D33D8" w:rsidP="006D33D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14:paraId="6B548BD9" w14:textId="77777777" w:rsidR="006D33D8" w:rsidRPr="007245DD" w:rsidRDefault="006D33D8" w:rsidP="006D33D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14:paraId="2585EB3C" w14:textId="77777777" w:rsidR="006D33D8" w:rsidRPr="007245DD" w:rsidRDefault="006D33D8" w:rsidP="006D33D8">
                  <w:pPr>
                    <w:rPr>
                      <w:sz w:val="16"/>
                    </w:rPr>
                  </w:pPr>
                </w:p>
              </w:tc>
            </w:tr>
            <w:tr w:rsidR="006D33D8" w:rsidRPr="00C8119B" w14:paraId="6598EC54"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57B47321" w14:textId="77777777" w:rsidR="006D33D8" w:rsidRPr="007245DD" w:rsidRDefault="006D33D8" w:rsidP="006D33D8">
                  <w:pPr>
                    <w:rPr>
                      <w:sz w:val="16"/>
                    </w:rPr>
                  </w:pPr>
                  <w:r w:rsidRPr="007245DD">
                    <w:rPr>
                      <w:rFonts w:hint="eastAsia"/>
                      <w:sz w:val="16"/>
                    </w:rPr>
                    <w:t>x</w:t>
                  </w:r>
                  <w:r w:rsidRPr="007245DD">
                    <w:rPr>
                      <w:sz w:val="16"/>
                    </w:rPr>
                    <w:t>-</w:t>
                  </w:r>
                  <w:r>
                    <w:rPr>
                      <w:sz w:val="16"/>
                    </w:rPr>
                    <w:t>10</w:t>
                  </w:r>
                </w:p>
              </w:tc>
              <w:tc>
                <w:tcPr>
                  <w:tcW w:w="1216" w:type="dxa"/>
                  <w:tcBorders>
                    <w:top w:val="single" w:sz="4" w:space="0" w:color="auto"/>
                    <w:left w:val="single" w:sz="4" w:space="0" w:color="auto"/>
                    <w:bottom w:val="single" w:sz="4" w:space="0" w:color="auto"/>
                    <w:right w:val="single" w:sz="4" w:space="0" w:color="auto"/>
                  </w:tcBorders>
                </w:tcPr>
                <w:p w14:paraId="40B1A4A9" w14:textId="77777777" w:rsidR="006D33D8" w:rsidRPr="00926B78" w:rsidRDefault="006D33D8" w:rsidP="006D33D8">
                  <w:pPr>
                    <w:pStyle w:val="TAL"/>
                    <w:rPr>
                      <w:rFonts w:ascii="Times New Roman" w:hAnsi="Times New Roman"/>
                      <w:sz w:val="16"/>
                    </w:rPr>
                  </w:pPr>
                  <w:r w:rsidRPr="00926B78">
                    <w:rPr>
                      <w:rFonts w:ascii="Times New Roman" w:eastAsia="ＭＳ 明朝" w:hAnsi="Times New Roman"/>
                      <w:sz w:val="16"/>
                    </w:rPr>
                    <w:t>L1-based CLI-RSSI measurement and reporting</w:t>
                  </w:r>
                </w:p>
              </w:tc>
              <w:tc>
                <w:tcPr>
                  <w:tcW w:w="3119" w:type="dxa"/>
                  <w:tcBorders>
                    <w:top w:val="single" w:sz="4" w:space="0" w:color="auto"/>
                    <w:left w:val="nil"/>
                    <w:bottom w:val="single" w:sz="4" w:space="0" w:color="auto"/>
                    <w:right w:val="single" w:sz="4" w:space="0" w:color="auto"/>
                  </w:tcBorders>
                </w:tcPr>
                <w:p w14:paraId="7A06C1E8" w14:textId="77777777" w:rsidR="006D33D8" w:rsidRPr="00926B78" w:rsidRDefault="006D33D8" w:rsidP="006D33D8">
                  <w:pPr>
                    <w:rPr>
                      <w:color w:val="000000"/>
                      <w:sz w:val="16"/>
                      <w:szCs w:val="18"/>
                    </w:rPr>
                  </w:pPr>
                  <w:r w:rsidRPr="00926B78">
                    <w:rPr>
                      <w:color w:val="000000"/>
                      <w:sz w:val="16"/>
                      <w:szCs w:val="18"/>
                    </w:rPr>
                    <w:t>1) Support L1 CLI-RSSI measurement within DL subband and UL subband.</w:t>
                  </w:r>
                </w:p>
                <w:p w14:paraId="7049CB4D" w14:textId="77777777" w:rsidR="006D33D8" w:rsidRPr="00926B78" w:rsidRDefault="006D33D8" w:rsidP="006D33D8">
                  <w:pPr>
                    <w:rPr>
                      <w:color w:val="000000"/>
                      <w:sz w:val="16"/>
                      <w:szCs w:val="18"/>
                    </w:rPr>
                  </w:pPr>
                  <w:r w:rsidRPr="00926B78">
                    <w:rPr>
                      <w:color w:val="000000"/>
                      <w:sz w:val="16"/>
                      <w:szCs w:val="18"/>
                    </w:rPr>
                    <w:t>2) Support periodic, semi-persistent, and aperiodic CLI-RSSI measurement resource.</w:t>
                  </w:r>
                </w:p>
                <w:p w14:paraId="5A094A13" w14:textId="77777777" w:rsidR="006D33D8" w:rsidRPr="00926B78" w:rsidRDefault="006D33D8" w:rsidP="006D33D8">
                  <w:pPr>
                    <w:rPr>
                      <w:color w:val="000000"/>
                      <w:sz w:val="16"/>
                      <w:szCs w:val="18"/>
                    </w:rPr>
                  </w:pPr>
                  <w:r>
                    <w:rPr>
                      <w:color w:val="000000"/>
                      <w:sz w:val="16"/>
                      <w:szCs w:val="18"/>
                    </w:rPr>
                    <w:t>3</w:t>
                  </w:r>
                  <w:r w:rsidRPr="00926B78">
                    <w:rPr>
                      <w:color w:val="000000"/>
                      <w:sz w:val="16"/>
                      <w:szCs w:val="18"/>
                    </w:rPr>
                    <w:t>) Support periodic L1 CLI-RSSI reporting in PUCCH.</w:t>
                  </w:r>
                </w:p>
                <w:p w14:paraId="316B938B" w14:textId="77777777" w:rsidR="006D33D8" w:rsidRPr="00926B78" w:rsidRDefault="006D33D8" w:rsidP="006D33D8">
                  <w:pPr>
                    <w:rPr>
                      <w:color w:val="000000"/>
                      <w:sz w:val="16"/>
                      <w:szCs w:val="18"/>
                    </w:rPr>
                  </w:pPr>
                  <w:r>
                    <w:rPr>
                      <w:color w:val="000000"/>
                      <w:sz w:val="16"/>
                      <w:szCs w:val="18"/>
                    </w:rPr>
                    <w:t>4</w:t>
                  </w:r>
                  <w:r w:rsidRPr="00926B78">
                    <w:rPr>
                      <w:color w:val="000000"/>
                      <w:sz w:val="16"/>
                      <w:szCs w:val="18"/>
                    </w:rPr>
                    <w:t>) Support aperiodic L1 CLI-RSSI reporting in PUSCH.</w:t>
                  </w:r>
                </w:p>
              </w:tc>
              <w:tc>
                <w:tcPr>
                  <w:tcW w:w="708" w:type="dxa"/>
                  <w:tcBorders>
                    <w:top w:val="single" w:sz="4" w:space="0" w:color="auto"/>
                    <w:left w:val="nil"/>
                    <w:bottom w:val="single" w:sz="4" w:space="0" w:color="auto"/>
                    <w:right w:val="single" w:sz="4" w:space="0" w:color="auto"/>
                  </w:tcBorders>
                </w:tcPr>
                <w:p w14:paraId="070810C5" w14:textId="77777777" w:rsidR="006D33D8" w:rsidRPr="007245DD" w:rsidRDefault="006D33D8" w:rsidP="006D33D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14:paraId="5B77FDCD" w14:textId="77777777" w:rsidR="006D33D8" w:rsidRPr="007245DD" w:rsidRDefault="006D33D8" w:rsidP="006D33D8">
                  <w:pPr>
                    <w:rPr>
                      <w:sz w:val="16"/>
                    </w:rPr>
                  </w:pPr>
                  <w:r>
                    <w:rPr>
                      <w:sz w:val="16"/>
                    </w:rPr>
                    <w:t>Per UE</w:t>
                  </w:r>
                </w:p>
              </w:tc>
              <w:tc>
                <w:tcPr>
                  <w:tcW w:w="992" w:type="dxa"/>
                  <w:tcBorders>
                    <w:top w:val="single" w:sz="4" w:space="0" w:color="auto"/>
                    <w:left w:val="nil"/>
                    <w:bottom w:val="single" w:sz="4" w:space="0" w:color="auto"/>
                    <w:right w:val="single" w:sz="4" w:space="0" w:color="auto"/>
                  </w:tcBorders>
                </w:tcPr>
                <w:p w14:paraId="25509012" w14:textId="77777777" w:rsidR="006D33D8" w:rsidRPr="007245DD" w:rsidRDefault="006D33D8" w:rsidP="006D33D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14:paraId="1EB3B9EA" w14:textId="77777777" w:rsidR="006D33D8" w:rsidRPr="007245DD" w:rsidRDefault="006D33D8" w:rsidP="006D33D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14:paraId="6FF00266" w14:textId="77777777" w:rsidR="006D33D8" w:rsidRPr="007245DD" w:rsidRDefault="006D33D8" w:rsidP="006D33D8">
                  <w:pPr>
                    <w:rPr>
                      <w:sz w:val="16"/>
                    </w:rPr>
                  </w:pPr>
                </w:p>
              </w:tc>
            </w:tr>
          </w:tbl>
          <w:p w14:paraId="47B761CC" w14:textId="77777777" w:rsidR="00B17513" w:rsidRPr="00240DBD" w:rsidRDefault="00B17513" w:rsidP="000636CF">
            <w:pPr>
              <w:rPr>
                <w:b/>
                <w:bCs/>
              </w:rPr>
            </w:pPr>
          </w:p>
        </w:tc>
      </w:tr>
      <w:tr w:rsidR="00FB5FD5" w14:paraId="05FB78C3" w14:textId="77777777" w:rsidTr="000636CF">
        <w:trPr>
          <w:trHeight w:val="57"/>
        </w:trPr>
        <w:tc>
          <w:tcPr>
            <w:tcW w:w="638" w:type="dxa"/>
          </w:tcPr>
          <w:p w14:paraId="7DBEB4F2" w14:textId="2E1F1291" w:rsidR="00FB5FD5" w:rsidRDefault="00FB5FD5" w:rsidP="00FB5FD5">
            <w:pPr>
              <w:spacing w:after="0"/>
              <w:jc w:val="both"/>
              <w:rPr>
                <w:rFonts w:eastAsia="ＭＳ 明朝"/>
                <w:sz w:val="22"/>
              </w:rPr>
            </w:pPr>
            <w:r>
              <w:rPr>
                <w:rFonts w:eastAsia="ＭＳ 明朝" w:hint="eastAsia"/>
                <w:sz w:val="22"/>
              </w:rPr>
              <w:t>[4]</w:t>
            </w:r>
          </w:p>
        </w:tc>
        <w:tc>
          <w:tcPr>
            <w:tcW w:w="1856" w:type="dxa"/>
          </w:tcPr>
          <w:p w14:paraId="183095FD" w14:textId="79181200" w:rsidR="00FB5FD5" w:rsidRDefault="00FB5FD5" w:rsidP="00FB5FD5">
            <w:pPr>
              <w:spacing w:after="0"/>
              <w:jc w:val="both"/>
              <w:rPr>
                <w:rFonts w:eastAsia="ＭＳ 明朝"/>
                <w:sz w:val="22"/>
                <w:szCs w:val="18"/>
              </w:rPr>
            </w:pPr>
            <w:r>
              <w:rPr>
                <w:rFonts w:eastAsia="SimSun" w:hint="eastAsia"/>
                <w:sz w:val="22"/>
                <w:szCs w:val="18"/>
                <w:lang w:eastAsia="zh-CN"/>
              </w:rPr>
              <w:t>CATT</w:t>
            </w:r>
          </w:p>
        </w:tc>
        <w:tc>
          <w:tcPr>
            <w:tcW w:w="19889" w:type="dxa"/>
          </w:tcPr>
          <w:p w14:paraId="2B777539" w14:textId="77777777" w:rsidR="00FB5FD5" w:rsidRPr="00FB5FD5" w:rsidRDefault="00FB5FD5" w:rsidP="00FB5FD5">
            <w:pPr>
              <w:overflowPunct/>
              <w:autoSpaceDE/>
              <w:autoSpaceDN/>
              <w:adjustRightInd/>
              <w:spacing w:afterLines="50" w:after="120"/>
              <w:rPr>
                <w:rFonts w:eastAsia="SimSun"/>
                <w:lang w:val="en-US" w:eastAsia="zh-CN"/>
              </w:rPr>
            </w:pPr>
            <w:r w:rsidRPr="00FB5FD5">
              <w:rPr>
                <w:rFonts w:eastAsia="SimSun" w:hint="eastAsia"/>
                <w:lang w:val="en-US" w:eastAsia="zh-CN"/>
              </w:rPr>
              <w:t>It is proposed to introduce the following UE capabilities for CLI handling.</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547"/>
              <w:gridCol w:w="2952"/>
              <w:gridCol w:w="593"/>
              <w:gridCol w:w="793"/>
              <w:gridCol w:w="983"/>
              <w:gridCol w:w="1792"/>
              <w:gridCol w:w="988"/>
              <w:gridCol w:w="987"/>
              <w:gridCol w:w="596"/>
              <w:gridCol w:w="789"/>
              <w:gridCol w:w="394"/>
              <w:gridCol w:w="999"/>
            </w:tblGrid>
            <w:tr w:rsidR="00FB5FD5" w:rsidRPr="00FB5FD5" w14:paraId="5B50496A"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20D8E2D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X-6</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B83823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 xml:space="preserve">Support of UL resource muting for PUSCH with </w:t>
                  </w:r>
                  <w:r w:rsidRPr="00FB5FD5">
                    <w:rPr>
                      <w:rFonts w:ascii="Arial" w:eastAsia="SimSun" w:hAnsi="Arial" w:cs="Arial"/>
                      <w:color w:val="000000"/>
                      <w:sz w:val="18"/>
                      <w:szCs w:val="18"/>
                      <w:lang w:eastAsia="zh-CN"/>
                    </w:rPr>
                    <w:t>DFT-S-OFDM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3F263FBB"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 xml:space="preserve">up to 2 UL muting symbols for PUSCH with </w:t>
                  </w:r>
                  <w:r w:rsidRPr="00FB5FD5">
                    <w:rPr>
                      <w:rFonts w:ascii="Arial" w:eastAsia="SimSun" w:hAnsi="Arial" w:cs="Arial"/>
                      <w:color w:val="000000"/>
                      <w:sz w:val="18"/>
                      <w:szCs w:val="18"/>
                      <w:lang w:eastAsia="zh-CN"/>
                    </w:rPr>
                    <w:t>DFT-S-OFDM</w:t>
                  </w:r>
                </w:p>
                <w:p w14:paraId="3967D009"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EA4C0B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81DEFB"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E542D5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E5CE4BC"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 xml:space="preserve">UL resource muting for PUSCH with </w:t>
                  </w:r>
                  <w:r w:rsidRPr="00FB5FD5">
                    <w:rPr>
                      <w:rFonts w:ascii="Arial" w:eastAsia="SimSun" w:hAnsi="Arial" w:cs="Arial"/>
                      <w:color w:val="000000"/>
                      <w:sz w:val="18"/>
                      <w:szCs w:val="18"/>
                      <w:lang w:eastAsia="zh-CN"/>
                    </w:rPr>
                    <w:t>DFT-S-OFDM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BFD09E"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5B332D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6B12151"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457EC68"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C150C4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E85BA7E"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7E5133F0"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321D58F3"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X-7</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2AEA3C4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Support of UL resource muting for PUSCH with CP</w:t>
                  </w:r>
                  <w:r w:rsidRPr="00FB5FD5">
                    <w:rPr>
                      <w:rFonts w:ascii="Arial" w:eastAsia="SimSun" w:hAnsi="Arial" w:cs="Arial"/>
                      <w:color w:val="000000"/>
                      <w:sz w:val="18"/>
                      <w:szCs w:val="18"/>
                      <w:lang w:eastAsia="zh-CN"/>
                    </w:rPr>
                    <w:t>-OFDM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716DC4F"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up to 2 UL muting symbols for PUSCH with CP</w:t>
                  </w:r>
                  <w:r w:rsidRPr="00FB5FD5">
                    <w:rPr>
                      <w:rFonts w:ascii="Arial" w:eastAsia="SimSun" w:hAnsi="Arial" w:cs="Arial"/>
                      <w:color w:val="000000"/>
                      <w:sz w:val="18"/>
                      <w:szCs w:val="18"/>
                      <w:lang w:eastAsia="zh-CN"/>
                    </w:rPr>
                    <w:t>-OFDM</w:t>
                  </w:r>
                </w:p>
                <w:p w14:paraId="430EBA36"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0A78A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7C403C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5D2947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A9717B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UL resource muting for PUSCH with CP</w:t>
                  </w:r>
                  <w:r w:rsidRPr="00FB5FD5">
                    <w:rPr>
                      <w:rFonts w:ascii="Arial" w:eastAsia="SimSun" w:hAnsi="Arial" w:cs="Arial"/>
                      <w:color w:val="000000"/>
                      <w:sz w:val="18"/>
                      <w:szCs w:val="18"/>
                      <w:lang w:eastAsia="zh-CN"/>
                    </w:rPr>
                    <w:t>-OFDM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1748F1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FA1F1CC"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2C5D86E"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B0CCC15"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04FDE61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B71F859"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4D137796"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C427494"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C7F04F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5FED6DB6"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w:t>
                  </w:r>
                  <w:r w:rsidRPr="00FB5FD5">
                    <w:rPr>
                      <w:rFonts w:ascii="Arial" w:eastAsia="SimSun" w:hAnsi="Arial" w:cs="Arial" w:hint="eastAsia"/>
                      <w:color w:val="000000"/>
                      <w:sz w:val="18"/>
                      <w:szCs w:val="18"/>
                      <w:lang w:val="en-US" w:eastAsia="zh-CN"/>
                    </w:rPr>
                    <w:t>within DL subband(s)</w:t>
                  </w:r>
                </w:p>
                <w:p w14:paraId="3296C924"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2.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CLI-RSSI within UL subband </w:t>
                  </w:r>
                </w:p>
                <w:p w14:paraId="5DAF44BD" w14:textId="77777777" w:rsidR="00FB5FD5" w:rsidRPr="00FB5FD5" w:rsidRDefault="00FB5FD5" w:rsidP="00FB5FD5">
                  <w:pPr>
                    <w:overflowPunct/>
                    <w:autoSpaceDE/>
                    <w:autoSpaceDN/>
                    <w:adjustRightInd/>
                    <w:spacing w:after="0"/>
                    <w:rPr>
                      <w:rFonts w:ascii="Arial" w:eastAsia="ＭＳ ゴシック" w:hAnsi="Arial" w:cs="Arial"/>
                      <w:color w:val="000000"/>
                      <w:sz w:val="18"/>
                      <w:szCs w:val="18"/>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7ECFE9F"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9F0EC2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AA1996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4878F9C"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9D4989"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01ADBE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172B2D6"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43A2FE"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35D0CFC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6C0CA09"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27F1F77C"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EDF97C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2CF52EF"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 SRS-RSRP</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6AD9555"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 within UL subband</w:t>
                  </w:r>
                </w:p>
                <w:p w14:paraId="0C46B70C"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FE900AF" w14:textId="77777777" w:rsidR="00FB5FD5" w:rsidRPr="00FB5FD5" w:rsidRDefault="00FB5FD5" w:rsidP="00FB5FD5">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CBEB53"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20FC05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153C1A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539B010"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12421DE"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62340322"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069261E"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CE80804"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C88675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7D7D1823"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08B0195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X-10</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6C877B7"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33A59D45"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38F2838"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606E979"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237ADFB"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1A6D0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 xml:space="preserve">CLI-RSSI measurement when </w:t>
                  </w:r>
                  <w:r w:rsidRPr="00FB5FD5">
                    <w:rPr>
                      <w:rFonts w:ascii="Arial" w:eastAsia="SimSun" w:hAnsi="Arial" w:cs="Arial" w:hint="eastAsia"/>
                      <w:color w:val="000000"/>
                      <w:sz w:val="18"/>
                      <w:szCs w:val="18"/>
                      <w:lang w:val="en-US" w:eastAsia="zh-CN"/>
                    </w:rPr>
                    <w:t>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9D535CD"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37DE34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F84BA30"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1E7A167"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2E27975A"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FE6349C"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FB5FD5" w:rsidRPr="00FB5FD5" w14:paraId="0E253E73"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43140441"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X-11</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71F41018"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3B1A6ACB" w14:textId="77777777" w:rsidR="00FB5FD5" w:rsidRPr="00FB5FD5" w:rsidRDefault="00FB5FD5" w:rsidP="00FB5FD5">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F7FD42B"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5FB816F"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CA17D6D"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A55B356"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w:t>
                  </w:r>
                  <w:r w:rsidRPr="00FB5FD5">
                    <w:rPr>
                      <w:rFonts w:ascii="Arial" w:eastAsia="SimSun" w:hAnsi="Arial" w:cs="Arial" w:hint="eastAsia"/>
                      <w:color w:val="000000"/>
                      <w:sz w:val="18"/>
                      <w:szCs w:val="18"/>
                      <w:lang w:val="en-US" w:eastAsia="zh-CN"/>
                    </w:rPr>
                    <w:t xml:space="preserve"> when 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4CDC415"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4E82B4E"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9D2025C"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8B17802" w14:textId="77777777" w:rsidR="00FB5FD5" w:rsidRPr="00FB5FD5" w:rsidRDefault="00FB5FD5" w:rsidP="00FB5FD5">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7B55D6D7"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71FE873" w14:textId="77777777" w:rsidR="00FB5FD5" w:rsidRPr="00FB5FD5" w:rsidRDefault="00FB5FD5" w:rsidP="00FB5FD5">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bl>
          <w:p w14:paraId="45D97DDF" w14:textId="77777777" w:rsidR="00FB5FD5" w:rsidRPr="00FB5FD5" w:rsidRDefault="00FB5FD5" w:rsidP="00FB5FD5">
            <w:pPr>
              <w:overflowPunct/>
              <w:autoSpaceDE/>
              <w:autoSpaceDN/>
              <w:adjustRightInd/>
              <w:spacing w:afterLines="50" w:after="120"/>
              <w:rPr>
                <w:rFonts w:eastAsia="SimSun"/>
                <w:lang w:val="en-US" w:eastAsia="zh-CN"/>
              </w:rPr>
            </w:pPr>
          </w:p>
          <w:p w14:paraId="1AF6B7F2" w14:textId="77777777" w:rsidR="00FB5FD5" w:rsidRPr="004B082F" w:rsidRDefault="00FB5FD5" w:rsidP="00FB5FD5">
            <w:pPr>
              <w:rPr>
                <w:b/>
                <w:u w:val="single"/>
              </w:rPr>
            </w:pPr>
          </w:p>
        </w:tc>
      </w:tr>
      <w:tr w:rsidR="005F570C" w14:paraId="3F8A70B4" w14:textId="77777777" w:rsidTr="000636CF">
        <w:trPr>
          <w:trHeight w:val="57"/>
        </w:trPr>
        <w:tc>
          <w:tcPr>
            <w:tcW w:w="638" w:type="dxa"/>
          </w:tcPr>
          <w:p w14:paraId="1B548D03" w14:textId="36D9A230" w:rsidR="005F570C" w:rsidRDefault="005F570C" w:rsidP="005F570C">
            <w:pPr>
              <w:spacing w:after="0"/>
              <w:jc w:val="both"/>
              <w:rPr>
                <w:rFonts w:eastAsia="ＭＳ 明朝"/>
                <w:sz w:val="22"/>
              </w:rPr>
            </w:pPr>
            <w:r>
              <w:rPr>
                <w:rFonts w:eastAsia="ＭＳ 明朝" w:hint="eastAsia"/>
                <w:sz w:val="22"/>
              </w:rPr>
              <w:t>[5]</w:t>
            </w:r>
          </w:p>
        </w:tc>
        <w:tc>
          <w:tcPr>
            <w:tcW w:w="1856" w:type="dxa"/>
          </w:tcPr>
          <w:p w14:paraId="15B25A19" w14:textId="562FE01B" w:rsidR="005F570C" w:rsidRPr="00240DBD" w:rsidRDefault="005F570C" w:rsidP="005F570C">
            <w:pPr>
              <w:spacing w:after="0"/>
              <w:jc w:val="both"/>
              <w:rPr>
                <w:rFonts w:eastAsia="ＭＳ 明朝"/>
                <w:sz w:val="22"/>
                <w:szCs w:val="18"/>
              </w:rPr>
            </w:pPr>
            <w:r>
              <w:rPr>
                <w:rFonts w:eastAsia="SimSun" w:hint="eastAsia"/>
                <w:sz w:val="22"/>
                <w:szCs w:val="18"/>
                <w:lang w:eastAsia="zh-CN"/>
              </w:rPr>
              <w:t>Offino</w:t>
            </w:r>
          </w:p>
        </w:tc>
        <w:tc>
          <w:tcPr>
            <w:tcW w:w="19889" w:type="dxa"/>
          </w:tcPr>
          <w:p w14:paraId="05B54F64" w14:textId="77777777" w:rsidR="005F570C" w:rsidRDefault="005F570C" w:rsidP="005F570C">
            <w:pPr>
              <w:rPr>
                <w:rFonts w:eastAsiaTheme="minorEastAsia"/>
                <w:lang w:eastAsia="ko-KR"/>
              </w:rPr>
            </w:pPr>
            <w:r>
              <w:rPr>
                <w:rFonts w:eastAsiaTheme="minorEastAsia" w:hint="eastAsia"/>
                <w:lang w:eastAsia="ko-KR"/>
              </w:rPr>
              <w:t>Two FGs to indicate UL resource muting with CP-OFDM and DFT-s-OFDM, and it is per band. F</w:t>
            </w:r>
            <w:r>
              <w:rPr>
                <w:rFonts w:eastAsiaTheme="minorEastAsia"/>
                <w:lang w:eastAsia="ko-KR"/>
              </w:rPr>
              <w:t>o</w:t>
            </w:r>
            <w:r>
              <w:rPr>
                <w:rFonts w:eastAsiaTheme="minorEastAsia" w:hint="eastAsia"/>
                <w:lang w:eastAsia="ko-KR"/>
              </w:rPr>
              <w:t>r L1 CLI-RSSI and L1 SRS-RSRP, each of FGs for measurement and report is supported, and separate FGs for maximum number of configured resources.</w:t>
            </w:r>
          </w:p>
          <w:p w14:paraId="17B3722B" w14:textId="77777777" w:rsidR="005F570C" w:rsidRDefault="005F570C" w:rsidP="005F570C">
            <w:pPr>
              <w:rPr>
                <w:rFonts w:eastAsia="SimSun"/>
                <w:b/>
                <w:bCs/>
                <w:i/>
                <w:iCs/>
                <w:lang w:eastAsia="zh-CN"/>
              </w:rPr>
            </w:pPr>
            <w:r>
              <w:rPr>
                <w:rFonts w:eastAsiaTheme="minorEastAsia" w:hint="eastAsia"/>
                <w:b/>
                <w:bCs/>
                <w:i/>
                <w:iCs/>
                <w:lang w:eastAsia="ko-KR"/>
              </w:rPr>
              <w:t>Proposal 5: Adopt new FGs for CLI measurement and report, as in table in Annex B.</w:t>
            </w:r>
          </w:p>
          <w:tbl>
            <w:tblPr>
              <w:tblStyle w:val="afd"/>
              <w:tblW w:w="0" w:type="auto"/>
              <w:tblLook w:val="04A0" w:firstRow="1" w:lastRow="0" w:firstColumn="1" w:lastColumn="0" w:noHBand="0" w:noVBand="1"/>
            </w:tblPr>
            <w:tblGrid>
              <w:gridCol w:w="658"/>
              <w:gridCol w:w="2921"/>
              <w:gridCol w:w="2926"/>
              <w:gridCol w:w="1178"/>
              <w:gridCol w:w="1041"/>
              <w:gridCol w:w="1061"/>
              <w:gridCol w:w="2921"/>
              <w:gridCol w:w="1089"/>
              <w:gridCol w:w="1333"/>
              <w:gridCol w:w="1324"/>
              <w:gridCol w:w="1288"/>
              <w:gridCol w:w="581"/>
              <w:gridCol w:w="1816"/>
            </w:tblGrid>
            <w:tr w:rsidR="00F644C3" w:rsidRPr="00152D28" w14:paraId="4EBAD664" w14:textId="77777777" w:rsidTr="0034763F">
              <w:tc>
                <w:tcPr>
                  <w:tcW w:w="676" w:type="dxa"/>
                </w:tcPr>
                <w:p w14:paraId="3512B9FC" w14:textId="77777777" w:rsidR="00F644C3"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X-18</w:t>
                  </w:r>
                </w:p>
              </w:tc>
              <w:tc>
                <w:tcPr>
                  <w:tcW w:w="3042" w:type="dxa"/>
                </w:tcPr>
                <w:p w14:paraId="2A75BE15"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and report</w:t>
                  </w:r>
                </w:p>
              </w:tc>
              <w:tc>
                <w:tcPr>
                  <w:tcW w:w="3042" w:type="dxa"/>
                </w:tcPr>
                <w:p w14:paraId="0209F4B0" w14:textId="77777777" w:rsidR="00F644C3"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L1 CLI-RSSI measurement for periodic, semi-persistent, aperiodic resource(s)</w:t>
                  </w:r>
                </w:p>
                <w:p w14:paraId="52FCBB3C" w14:textId="77777777" w:rsidR="00F644C3" w:rsidRPr="002230BB"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Support of periodic and aperiodic L1 CLI-RSSI reporting</w:t>
                  </w:r>
                </w:p>
              </w:tc>
              <w:tc>
                <w:tcPr>
                  <w:tcW w:w="1231" w:type="dxa"/>
                </w:tcPr>
                <w:p w14:paraId="44A7C896" w14:textId="77777777" w:rsidR="00F644C3" w:rsidRPr="00AD4D33" w:rsidRDefault="00F644C3" w:rsidP="00F644C3">
                  <w:pPr>
                    <w:rPr>
                      <w:rFonts w:eastAsia="ＭＳ 明朝" w:cs="Arial"/>
                      <w:color w:val="000000"/>
                      <w:sz w:val="18"/>
                      <w:szCs w:val="18"/>
                    </w:rPr>
                  </w:pPr>
                </w:p>
              </w:tc>
              <w:tc>
                <w:tcPr>
                  <w:tcW w:w="1074" w:type="dxa"/>
                </w:tcPr>
                <w:p w14:paraId="73C70086" w14:textId="77777777" w:rsidR="00F644C3" w:rsidRDefault="00F644C3" w:rsidP="00F644C3">
                  <w:pPr>
                    <w:rPr>
                      <w:rFonts w:eastAsia="游明朝" w:cs="Arial"/>
                      <w:color w:val="000000"/>
                      <w:sz w:val="18"/>
                      <w:szCs w:val="18"/>
                    </w:rPr>
                  </w:pPr>
                  <w:r>
                    <w:rPr>
                      <w:rFonts w:eastAsia="游明朝" w:cs="Arial" w:hint="eastAsia"/>
                      <w:color w:val="000000"/>
                      <w:sz w:val="18"/>
                      <w:szCs w:val="18"/>
                    </w:rPr>
                    <w:t>YES</w:t>
                  </w:r>
                </w:p>
              </w:tc>
              <w:tc>
                <w:tcPr>
                  <w:tcW w:w="1104" w:type="dxa"/>
                </w:tcPr>
                <w:p w14:paraId="346C134F"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3042" w:type="dxa"/>
                </w:tcPr>
                <w:p w14:paraId="312D96A4"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is not supported.</w:t>
                  </w:r>
                </w:p>
              </w:tc>
              <w:tc>
                <w:tcPr>
                  <w:tcW w:w="1123" w:type="dxa"/>
                </w:tcPr>
                <w:p w14:paraId="3CF8DC5B" w14:textId="77777777" w:rsidR="00F644C3" w:rsidRPr="00AD4D33" w:rsidRDefault="00F644C3" w:rsidP="00F644C3">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322A738A" w14:textId="77777777" w:rsidR="00F644C3" w:rsidRPr="00152D28" w:rsidRDefault="00F644C3" w:rsidP="00F644C3">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219F3EDD"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1347" w:type="dxa"/>
                </w:tcPr>
                <w:p w14:paraId="753B73EE"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606" w:type="dxa"/>
                </w:tcPr>
                <w:p w14:paraId="04DB74E4" w14:textId="77777777" w:rsidR="00F644C3" w:rsidRPr="00AD4D33" w:rsidRDefault="00F644C3" w:rsidP="00F644C3">
                  <w:pPr>
                    <w:keepLines/>
                    <w:spacing w:after="0"/>
                    <w:rPr>
                      <w:rFonts w:eastAsia="游明朝" w:cs="Arial"/>
                      <w:strike/>
                      <w:color w:val="000000"/>
                      <w:sz w:val="18"/>
                      <w:szCs w:val="18"/>
                    </w:rPr>
                  </w:pPr>
                </w:p>
              </w:tc>
              <w:tc>
                <w:tcPr>
                  <w:tcW w:w="1864" w:type="dxa"/>
                </w:tcPr>
                <w:p w14:paraId="721FF304" w14:textId="77777777" w:rsidR="00F644C3" w:rsidRPr="00152D28" w:rsidRDefault="00F644C3" w:rsidP="00F644C3">
                  <w:pPr>
                    <w:rPr>
                      <w:rFonts w:eastAsia="SimSun" w:cs="Arial"/>
                      <w:color w:val="000000"/>
                      <w:sz w:val="18"/>
                      <w:szCs w:val="18"/>
                    </w:rPr>
                  </w:pPr>
                  <w:r w:rsidRPr="00152D28">
                    <w:rPr>
                      <w:rFonts w:eastAsia="SimSun" w:cs="Arial"/>
                      <w:color w:val="000000"/>
                      <w:sz w:val="18"/>
                      <w:szCs w:val="18"/>
                    </w:rPr>
                    <w:t>Optional with capability signalling</w:t>
                  </w:r>
                </w:p>
              </w:tc>
            </w:tr>
            <w:tr w:rsidR="00F644C3" w:rsidRPr="001072B5" w14:paraId="1A16DD67" w14:textId="77777777" w:rsidTr="0034763F">
              <w:tc>
                <w:tcPr>
                  <w:tcW w:w="676" w:type="dxa"/>
                </w:tcPr>
                <w:p w14:paraId="70BF9091" w14:textId="77777777" w:rsidR="00F644C3"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X-19</w:t>
                  </w:r>
                </w:p>
              </w:tc>
              <w:tc>
                <w:tcPr>
                  <w:tcW w:w="3042" w:type="dxa"/>
                </w:tcPr>
                <w:p w14:paraId="001A0D81"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L1 CLI-RSSI resources</w:t>
                  </w:r>
                </w:p>
              </w:tc>
              <w:tc>
                <w:tcPr>
                  <w:tcW w:w="3042" w:type="dxa"/>
                </w:tcPr>
                <w:p w14:paraId="0284C70A" w14:textId="77777777" w:rsidR="00F644C3"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Maximum number of configured L1 CLI-RSSI resources for L1 CLI-RSSI measurement across CCs</w:t>
                  </w:r>
                </w:p>
                <w:p w14:paraId="3AD46E73" w14:textId="77777777" w:rsidR="00F644C3" w:rsidRPr="002230BB"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 xml:space="preserve">2. </w:t>
                  </w:r>
                  <w:r w:rsidRPr="002230BB">
                    <w:rPr>
                      <w:rFonts w:eastAsiaTheme="minorEastAsia" w:cs="Arial"/>
                      <w:color w:val="000000"/>
                      <w:sz w:val="18"/>
                      <w:szCs w:val="18"/>
                      <w:lang w:eastAsia="ko-KR"/>
                    </w:rPr>
                    <w:t>Max</w:t>
                  </w:r>
                  <w:r>
                    <w:rPr>
                      <w:rFonts w:eastAsiaTheme="minorEastAsia" w:cs="Arial" w:hint="eastAsia"/>
                      <w:color w:val="000000"/>
                      <w:sz w:val="18"/>
                      <w:szCs w:val="18"/>
                      <w:lang w:eastAsia="ko-KR"/>
                    </w:rPr>
                    <w:t>imum</w:t>
                  </w:r>
                  <w:r w:rsidRPr="002230BB">
                    <w:rPr>
                      <w:rFonts w:eastAsiaTheme="minorEastAsia" w:cs="Arial"/>
                      <w:color w:val="000000"/>
                      <w:sz w:val="18"/>
                      <w:szCs w:val="18"/>
                      <w:lang w:eastAsia="ko-KR"/>
                    </w:rPr>
                    <w:t xml:space="preserve"> number of configured </w:t>
                  </w:r>
                  <w:r>
                    <w:rPr>
                      <w:rFonts w:eastAsiaTheme="minorEastAsia" w:cs="Arial" w:hint="eastAsia"/>
                      <w:color w:val="000000"/>
                      <w:sz w:val="18"/>
                      <w:szCs w:val="18"/>
                      <w:lang w:eastAsia="ko-KR"/>
                    </w:rPr>
                    <w:t>L1 CLI-RSSI</w:t>
                  </w:r>
                  <w:r w:rsidRPr="002230BB">
                    <w:rPr>
                      <w:rFonts w:eastAsiaTheme="minorEastAsia" w:cs="Arial"/>
                      <w:color w:val="000000"/>
                      <w:sz w:val="18"/>
                      <w:szCs w:val="18"/>
                      <w:lang w:eastAsia="ko-KR"/>
                    </w:rPr>
                    <w:t xml:space="preserve"> resources with </w:t>
                  </w:r>
                  <w:r>
                    <w:rPr>
                      <w:rFonts w:eastAsiaTheme="minorEastAsia" w:cs="Arial" w:hint="eastAsia"/>
                      <w:color w:val="000000"/>
                      <w:sz w:val="18"/>
                      <w:szCs w:val="18"/>
                      <w:lang w:eastAsia="ko-KR"/>
                    </w:rPr>
                    <w:t>m</w:t>
                  </w:r>
                  <w:r w:rsidRPr="002230BB">
                    <w:rPr>
                      <w:rFonts w:eastAsiaTheme="minorEastAsia" w:cs="Arial"/>
                      <w:color w:val="000000"/>
                      <w:sz w:val="18"/>
                      <w:szCs w:val="18"/>
                      <w:lang w:eastAsia="ko-KR"/>
                    </w:rPr>
                    <w:t>easurement resource type #1 for L1</w:t>
                  </w:r>
                  <w:r>
                    <w:rPr>
                      <w:rFonts w:eastAsiaTheme="minorEastAsia" w:cs="Arial" w:hint="eastAsia"/>
                      <w:color w:val="000000"/>
                      <w:sz w:val="18"/>
                      <w:szCs w:val="18"/>
                      <w:lang w:eastAsia="ko-KR"/>
                    </w:rPr>
                    <w:t xml:space="preserve"> </w:t>
                  </w:r>
                  <w:r w:rsidRPr="002230BB">
                    <w:rPr>
                      <w:rFonts w:eastAsiaTheme="minorEastAsia" w:cs="Arial"/>
                      <w:color w:val="000000"/>
                      <w:sz w:val="18"/>
                      <w:szCs w:val="18"/>
                      <w:lang w:eastAsia="ko-KR"/>
                    </w:rPr>
                    <w:t>C</w:t>
                  </w:r>
                  <w:r>
                    <w:rPr>
                      <w:rFonts w:eastAsiaTheme="minorEastAsia" w:cs="Arial" w:hint="eastAsia"/>
                      <w:color w:val="000000"/>
                      <w:sz w:val="18"/>
                      <w:szCs w:val="18"/>
                      <w:lang w:eastAsia="ko-KR"/>
                    </w:rPr>
                    <w:t>LI-RSSI</w:t>
                  </w:r>
                  <w:r w:rsidRPr="002230BB">
                    <w:rPr>
                      <w:rFonts w:eastAsiaTheme="minorEastAsia" w:cs="Arial"/>
                      <w:color w:val="000000"/>
                      <w:sz w:val="18"/>
                      <w:szCs w:val="18"/>
                      <w:lang w:eastAsia="ko-KR"/>
                    </w:rPr>
                    <w:t xml:space="preserve"> measurements in a slot in a CC</w:t>
                  </w:r>
                </w:p>
                <w:p w14:paraId="029E1340" w14:textId="77777777" w:rsidR="00F644C3" w:rsidRPr="001072B5" w:rsidRDefault="00F644C3" w:rsidP="00F644C3">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 xml:space="preserve">3. </w:t>
                  </w:r>
                  <w:r w:rsidRPr="002230BB">
                    <w:rPr>
                      <w:rFonts w:eastAsiaTheme="minorEastAsia" w:cs="Arial"/>
                      <w:color w:val="000000"/>
                      <w:sz w:val="18"/>
                      <w:szCs w:val="18"/>
                      <w:lang w:eastAsia="ko-KR"/>
                    </w:rPr>
                    <w:t>Max</w:t>
                  </w:r>
                  <w:r>
                    <w:rPr>
                      <w:rFonts w:eastAsiaTheme="minorEastAsia" w:cs="Arial" w:hint="eastAsia"/>
                      <w:color w:val="000000"/>
                      <w:sz w:val="18"/>
                      <w:szCs w:val="18"/>
                      <w:lang w:eastAsia="ko-KR"/>
                    </w:rPr>
                    <w:t>imum</w:t>
                  </w:r>
                  <w:r w:rsidRPr="002230BB">
                    <w:rPr>
                      <w:rFonts w:eastAsiaTheme="minorEastAsia" w:cs="Arial"/>
                      <w:color w:val="000000"/>
                      <w:sz w:val="18"/>
                      <w:szCs w:val="18"/>
                      <w:lang w:eastAsia="ko-KR"/>
                    </w:rPr>
                    <w:t xml:space="preserve"> number of configured </w:t>
                  </w:r>
                  <w:r>
                    <w:rPr>
                      <w:rFonts w:eastAsiaTheme="minorEastAsia" w:cs="Arial" w:hint="eastAsia"/>
                      <w:color w:val="000000"/>
                      <w:sz w:val="18"/>
                      <w:szCs w:val="18"/>
                      <w:lang w:eastAsia="ko-KR"/>
                    </w:rPr>
                    <w:t>L1 CLI-RSSI</w:t>
                  </w:r>
                  <w:r w:rsidRPr="002230BB">
                    <w:rPr>
                      <w:rFonts w:eastAsiaTheme="minorEastAsia" w:cs="Arial"/>
                      <w:color w:val="000000"/>
                      <w:sz w:val="18"/>
                      <w:szCs w:val="18"/>
                      <w:lang w:eastAsia="ko-KR"/>
                    </w:rPr>
                    <w:t xml:space="preserve"> resources with Measurement resource type #2 for L1-C</w:t>
                  </w:r>
                  <w:r>
                    <w:rPr>
                      <w:rFonts w:eastAsiaTheme="minorEastAsia" w:cs="Arial" w:hint="eastAsia"/>
                      <w:color w:val="000000"/>
                      <w:sz w:val="18"/>
                      <w:szCs w:val="18"/>
                      <w:lang w:eastAsia="ko-KR"/>
                    </w:rPr>
                    <w:t>L</w:t>
                  </w:r>
                  <w:r w:rsidRPr="002230BB">
                    <w:rPr>
                      <w:rFonts w:eastAsiaTheme="minorEastAsia" w:cs="Arial"/>
                      <w:color w:val="000000"/>
                      <w:sz w:val="18"/>
                      <w:szCs w:val="18"/>
                      <w:lang w:eastAsia="ko-KR"/>
                    </w:rPr>
                    <w:t>I-RSS</w:t>
                  </w:r>
                  <w:r>
                    <w:rPr>
                      <w:rFonts w:eastAsiaTheme="minorEastAsia" w:cs="Arial" w:hint="eastAsia"/>
                      <w:color w:val="000000"/>
                      <w:sz w:val="18"/>
                      <w:szCs w:val="18"/>
                      <w:lang w:eastAsia="ko-KR"/>
                    </w:rPr>
                    <w:t>I</w:t>
                  </w:r>
                  <w:r w:rsidRPr="002230BB">
                    <w:rPr>
                      <w:rFonts w:eastAsiaTheme="minorEastAsia" w:cs="Arial"/>
                      <w:color w:val="000000"/>
                      <w:sz w:val="18"/>
                      <w:szCs w:val="18"/>
                      <w:lang w:eastAsia="ko-KR"/>
                    </w:rPr>
                    <w:t xml:space="preserve"> measurements in a slot in a CC</w:t>
                  </w:r>
                </w:p>
              </w:tc>
              <w:tc>
                <w:tcPr>
                  <w:tcW w:w="1231" w:type="dxa"/>
                </w:tcPr>
                <w:p w14:paraId="05553DDE"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X-18</w:t>
                  </w:r>
                </w:p>
              </w:tc>
              <w:tc>
                <w:tcPr>
                  <w:tcW w:w="1074" w:type="dxa"/>
                </w:tcPr>
                <w:p w14:paraId="3233294B" w14:textId="77777777" w:rsidR="00F644C3" w:rsidRDefault="00F644C3" w:rsidP="00F644C3">
                  <w:pPr>
                    <w:rPr>
                      <w:rFonts w:eastAsia="游明朝" w:cs="Arial"/>
                      <w:color w:val="000000"/>
                      <w:sz w:val="18"/>
                      <w:szCs w:val="18"/>
                    </w:rPr>
                  </w:pPr>
                  <w:r>
                    <w:rPr>
                      <w:rFonts w:eastAsia="游明朝" w:cs="Arial" w:hint="eastAsia"/>
                      <w:color w:val="000000"/>
                      <w:sz w:val="18"/>
                      <w:szCs w:val="18"/>
                    </w:rPr>
                    <w:t>YES</w:t>
                  </w:r>
                </w:p>
              </w:tc>
              <w:tc>
                <w:tcPr>
                  <w:tcW w:w="1104" w:type="dxa"/>
                </w:tcPr>
                <w:p w14:paraId="6FC40331"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3042" w:type="dxa"/>
                </w:tcPr>
                <w:p w14:paraId="4DBB6167"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L1 CLI-RSSI measurement is not supported.</w:t>
                  </w:r>
                </w:p>
              </w:tc>
              <w:tc>
                <w:tcPr>
                  <w:tcW w:w="1123" w:type="dxa"/>
                </w:tcPr>
                <w:p w14:paraId="2894928C" w14:textId="77777777" w:rsidR="00F644C3" w:rsidRPr="00AD4D33" w:rsidRDefault="00F644C3" w:rsidP="00F644C3">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66C6CE70" w14:textId="77777777" w:rsidR="00F644C3" w:rsidRPr="00152D28" w:rsidRDefault="00F644C3" w:rsidP="00F644C3">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73EA86C3"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1347" w:type="dxa"/>
                </w:tcPr>
                <w:p w14:paraId="0740CC26" w14:textId="77777777" w:rsidR="00F644C3" w:rsidRDefault="00F644C3" w:rsidP="00F644C3">
                  <w:pPr>
                    <w:rPr>
                      <w:rFonts w:eastAsia="游明朝" w:cs="Arial"/>
                      <w:color w:val="000000"/>
                      <w:sz w:val="18"/>
                      <w:szCs w:val="18"/>
                    </w:rPr>
                  </w:pPr>
                  <w:r>
                    <w:rPr>
                      <w:rFonts w:eastAsia="游明朝" w:cs="Arial" w:hint="eastAsia"/>
                      <w:color w:val="000000"/>
                      <w:sz w:val="18"/>
                      <w:szCs w:val="18"/>
                    </w:rPr>
                    <w:t>n/a</w:t>
                  </w:r>
                </w:p>
              </w:tc>
              <w:tc>
                <w:tcPr>
                  <w:tcW w:w="606" w:type="dxa"/>
                </w:tcPr>
                <w:p w14:paraId="5BE47118" w14:textId="77777777" w:rsidR="00F644C3" w:rsidRPr="00AD4D33" w:rsidRDefault="00F644C3" w:rsidP="00F644C3">
                  <w:pPr>
                    <w:keepLines/>
                    <w:spacing w:after="0"/>
                    <w:rPr>
                      <w:rFonts w:eastAsia="游明朝" w:cs="Arial"/>
                      <w:strike/>
                      <w:color w:val="000000"/>
                      <w:sz w:val="18"/>
                      <w:szCs w:val="18"/>
                    </w:rPr>
                  </w:pPr>
                </w:p>
              </w:tc>
              <w:tc>
                <w:tcPr>
                  <w:tcW w:w="1864" w:type="dxa"/>
                </w:tcPr>
                <w:p w14:paraId="65D394C3" w14:textId="77777777" w:rsidR="00F644C3" w:rsidRDefault="00F644C3" w:rsidP="00F644C3">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p w14:paraId="00FEDE07" w14:textId="77777777" w:rsidR="00F644C3" w:rsidRDefault="00F644C3" w:rsidP="00F644C3">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Component-1 candidate values:</w:t>
                  </w:r>
                </w:p>
                <w:p w14:paraId="4C985635" w14:textId="77777777" w:rsidR="00F644C3"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FFS</w:t>
                  </w:r>
                </w:p>
                <w:p w14:paraId="0B301AC8" w14:textId="77777777" w:rsidR="00F644C3" w:rsidRDefault="00F644C3" w:rsidP="00F644C3">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Component-2 candidate values:</w:t>
                  </w:r>
                </w:p>
                <w:p w14:paraId="4F801C55" w14:textId="77777777" w:rsidR="00F644C3"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FFS</w:t>
                  </w:r>
                </w:p>
                <w:p w14:paraId="00CBD322" w14:textId="77777777" w:rsidR="00F644C3" w:rsidRDefault="00F644C3" w:rsidP="00F644C3">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Component-3 candidate values:</w:t>
                  </w:r>
                </w:p>
                <w:p w14:paraId="266F6232" w14:textId="77777777" w:rsidR="00F644C3" w:rsidRPr="001072B5" w:rsidRDefault="00F644C3" w:rsidP="00F644C3">
                  <w:pPr>
                    <w:rPr>
                      <w:rFonts w:eastAsiaTheme="minorEastAsia" w:cs="Arial"/>
                      <w:color w:val="000000"/>
                      <w:sz w:val="18"/>
                      <w:szCs w:val="18"/>
                      <w:lang w:eastAsia="ko-KR"/>
                    </w:rPr>
                  </w:pPr>
                  <w:r>
                    <w:rPr>
                      <w:rFonts w:eastAsiaTheme="minorEastAsia" w:cs="Arial" w:hint="eastAsia"/>
                      <w:color w:val="000000"/>
                      <w:sz w:val="18"/>
                      <w:szCs w:val="18"/>
                      <w:lang w:eastAsia="ko-KR"/>
                    </w:rPr>
                    <w:t>FFS</w:t>
                  </w:r>
                </w:p>
              </w:tc>
            </w:tr>
          </w:tbl>
          <w:p w14:paraId="763738C9" w14:textId="77777777" w:rsidR="005F570C" w:rsidRPr="000206F9" w:rsidRDefault="005F570C" w:rsidP="005F570C">
            <w:pPr>
              <w:spacing w:beforeLines="50" w:before="120" w:after="120"/>
              <w:jc w:val="both"/>
              <w:rPr>
                <w:rFonts w:eastAsia="Batang"/>
                <w:lang w:val="en-US"/>
              </w:rPr>
            </w:pPr>
          </w:p>
        </w:tc>
      </w:tr>
      <w:tr w:rsidR="00B17513" w14:paraId="514E6221" w14:textId="77777777" w:rsidTr="000636CF">
        <w:trPr>
          <w:trHeight w:val="57"/>
        </w:trPr>
        <w:tc>
          <w:tcPr>
            <w:tcW w:w="638" w:type="dxa"/>
          </w:tcPr>
          <w:p w14:paraId="3D1282A1" w14:textId="77777777" w:rsidR="00B17513" w:rsidRDefault="00B17513" w:rsidP="000636CF">
            <w:pPr>
              <w:spacing w:after="0"/>
              <w:jc w:val="both"/>
              <w:rPr>
                <w:rFonts w:eastAsia="ＭＳ 明朝"/>
                <w:sz w:val="22"/>
              </w:rPr>
            </w:pPr>
            <w:r>
              <w:rPr>
                <w:rFonts w:eastAsia="ＭＳ 明朝" w:hint="eastAsia"/>
                <w:sz w:val="22"/>
              </w:rPr>
              <w:t>[6]</w:t>
            </w:r>
          </w:p>
        </w:tc>
        <w:tc>
          <w:tcPr>
            <w:tcW w:w="1856" w:type="dxa"/>
          </w:tcPr>
          <w:p w14:paraId="0A2A4125" w14:textId="794A4102" w:rsidR="00B17513" w:rsidRPr="00F924FA" w:rsidRDefault="00F924FA" w:rsidP="000636CF">
            <w:pPr>
              <w:spacing w:after="0"/>
              <w:jc w:val="both"/>
              <w:rPr>
                <w:rFonts w:eastAsia="SimSun"/>
                <w:sz w:val="22"/>
                <w:szCs w:val="18"/>
                <w:lang w:eastAsia="zh-CN"/>
              </w:rPr>
            </w:pPr>
            <w:r>
              <w:rPr>
                <w:rFonts w:eastAsia="SimSun" w:hint="eastAsia"/>
                <w:sz w:val="22"/>
                <w:szCs w:val="18"/>
                <w:lang w:eastAsia="zh-CN"/>
              </w:rPr>
              <w:t>Nokia</w:t>
            </w:r>
          </w:p>
        </w:tc>
        <w:tc>
          <w:tcPr>
            <w:tcW w:w="19889" w:type="dxa"/>
          </w:tcPr>
          <w:p w14:paraId="30ACE31D" w14:textId="77777777" w:rsidR="00F924FA" w:rsidRDefault="00F924FA" w:rsidP="00F924FA">
            <w:pPr>
              <w:spacing w:line="276" w:lineRule="auto"/>
              <w:jc w:val="both"/>
            </w:pPr>
            <w:r>
              <w:t xml:space="preserve">Separate FGs according to the UE reporting types and UL channels can be considered. Periodic and aperiodic reporting can be agreed according to WI agreement in RAN1#120. </w:t>
            </w:r>
          </w:p>
          <w:p w14:paraId="73918CE6" w14:textId="77777777" w:rsidR="00F924FA" w:rsidRDefault="00F924FA" w:rsidP="00F924FA">
            <w:pPr>
              <w:spacing w:line="276" w:lineRule="auto"/>
              <w:jc w:val="both"/>
            </w:pPr>
            <w:r>
              <w:t>For “[</w:t>
            </w:r>
            <w:r w:rsidRPr="00255963">
              <w:t>CLI-RSSI measurement resource type #1/#2/#3</w:t>
            </w:r>
            <w:r>
              <w:t xml:space="preserve">]”, this component can </w:t>
            </w:r>
            <w:r w:rsidRPr="00255963">
              <w:t>be part of basic FG for L1 CSI-RSSI measurement (i.e., no reporting on supported resource type is necessary)</w:t>
            </w:r>
            <w:r>
              <w:t xml:space="preserve"> or </w:t>
            </w:r>
            <w:r w:rsidRPr="00255963">
              <w:t>supported resource type(s) should be reported (i.e., no default resource type)</w:t>
            </w:r>
            <w:r>
              <w:t>. In addition, there’s no measurement resource type #3 as it was merged with type #1.</w:t>
            </w:r>
          </w:p>
          <w:p w14:paraId="31D74AB1" w14:textId="77777777" w:rsidR="00F924FA" w:rsidRDefault="00F924FA" w:rsidP="00F924FA">
            <w:pPr>
              <w:spacing w:line="276" w:lineRule="auto"/>
              <w:jc w:val="both"/>
            </w:pPr>
            <w:r>
              <w:t>For “[</w:t>
            </w:r>
            <w:r w:rsidRPr="00623BF1">
              <w:t>Periodic, semi-persistent and aperiodic CLI-RSSI measurement resource</w:t>
            </w:r>
            <w:r>
              <w:t xml:space="preserve">]”, this component </w:t>
            </w:r>
            <w:r w:rsidRPr="00155E5B">
              <w:t>should be part of basic FG for L1 CSI-RSSI measurement (i.e., no reporting on supported resource type is necessary)</w:t>
            </w:r>
            <w:r>
              <w:t xml:space="preserve">. </w:t>
            </w:r>
          </w:p>
          <w:p w14:paraId="2B593AF3" w14:textId="77777777" w:rsidR="00F924FA" w:rsidRDefault="00F924FA" w:rsidP="00F924FA">
            <w:pPr>
              <w:spacing w:line="276" w:lineRule="auto"/>
              <w:jc w:val="both"/>
            </w:pPr>
            <w:r>
              <w:t>For “</w:t>
            </w:r>
            <w:r w:rsidRPr="00155E5B">
              <w:t>‘maximum number of CLI-RSSI resources</w:t>
            </w:r>
            <w:r>
              <w:t>”, s</w:t>
            </w:r>
            <w:r w:rsidRPr="00155E5B">
              <w:t>imilar to L1-RSRP reporting, max num</w:t>
            </w:r>
            <w:r>
              <w:t>ber</w:t>
            </w:r>
            <w:r w:rsidRPr="00155E5B">
              <w:t xml:space="preserve"> of resource</w:t>
            </w:r>
            <w:r>
              <w:t>s</w:t>
            </w:r>
            <w:r w:rsidRPr="00155E5B">
              <w:t xml:space="preserve"> can be reported.</w:t>
            </w:r>
          </w:p>
          <w:p w14:paraId="19373D2B" w14:textId="77777777" w:rsidR="00F924FA" w:rsidRPr="00FB4704" w:rsidRDefault="00F924FA" w:rsidP="00F924FA">
            <w:pPr>
              <w:pStyle w:val="a6"/>
            </w:pPr>
            <w:r>
              <w:t xml:space="preserve">Proposal </w:t>
            </w:r>
            <w:r>
              <w:fldChar w:fldCharType="begin"/>
            </w:r>
            <w:r>
              <w:instrText xml:space="preserve"> SEQ Proposal \* ARABIC </w:instrText>
            </w:r>
            <w:r>
              <w:fldChar w:fldCharType="separate"/>
            </w:r>
            <w:r>
              <w:rPr>
                <w:noProof/>
              </w:rPr>
              <w:t>8</w:t>
            </w:r>
            <w:r>
              <w:fldChar w:fldCharType="end"/>
            </w:r>
            <w:r>
              <w:t xml:space="preserve">. Concerning FG for </w:t>
            </w:r>
            <w:r w:rsidRPr="00FB4704">
              <w:t>L1-CLI-RSSI measurement</w:t>
            </w:r>
            <w:r>
              <w:t xml:space="preserve"> and reporting, at least aperiodic measurement and reporting can be agreed. At least the </w:t>
            </w:r>
            <w:r w:rsidRPr="00FB4704">
              <w:t>following components can be considered:</w:t>
            </w:r>
          </w:p>
          <w:p w14:paraId="773259A2" w14:textId="77777777" w:rsidR="00F924FA" w:rsidRPr="00FB4704" w:rsidRDefault="00F924FA" w:rsidP="00523E30">
            <w:pPr>
              <w:pStyle w:val="aff6"/>
              <w:numPr>
                <w:ilvl w:val="0"/>
                <w:numId w:val="39"/>
              </w:numPr>
              <w:overflowPunct/>
              <w:autoSpaceDE/>
              <w:autoSpaceDN/>
              <w:adjustRightInd/>
              <w:spacing w:after="0"/>
              <w:ind w:leftChars="0"/>
              <w:contextualSpacing/>
              <w:rPr>
                <w:b/>
                <w:lang w:val="en-US"/>
              </w:rPr>
            </w:pPr>
            <w:r w:rsidRPr="00FB4704">
              <w:rPr>
                <w:b/>
                <w:lang w:val="en-US"/>
              </w:rPr>
              <w:t>CLI-RSSI measurement resource type</w:t>
            </w:r>
            <w:r>
              <w:rPr>
                <w:b/>
                <w:lang w:val="en-US"/>
              </w:rPr>
              <w:t>s</w:t>
            </w:r>
            <w:r w:rsidRPr="00FB4704">
              <w:rPr>
                <w:b/>
                <w:lang w:val="en-US"/>
              </w:rPr>
              <w:t xml:space="preserve"> #1</w:t>
            </w:r>
            <w:r>
              <w:rPr>
                <w:b/>
                <w:lang w:val="en-US"/>
              </w:rPr>
              <w:t xml:space="preserve"> and </w:t>
            </w:r>
            <w:r w:rsidRPr="00FB4704">
              <w:rPr>
                <w:b/>
                <w:lang w:val="en-US"/>
              </w:rPr>
              <w:t>/#2.</w:t>
            </w:r>
          </w:p>
          <w:p w14:paraId="61A592D6" w14:textId="77777777" w:rsidR="00F924FA" w:rsidRPr="00FB4704" w:rsidRDefault="00F924FA" w:rsidP="00523E30">
            <w:pPr>
              <w:pStyle w:val="aff6"/>
              <w:numPr>
                <w:ilvl w:val="0"/>
                <w:numId w:val="39"/>
              </w:numPr>
              <w:overflowPunct/>
              <w:autoSpaceDE/>
              <w:autoSpaceDN/>
              <w:adjustRightInd/>
              <w:spacing w:after="0"/>
              <w:ind w:leftChars="0"/>
              <w:contextualSpacing/>
              <w:rPr>
                <w:b/>
                <w:lang w:val="en-US"/>
              </w:rPr>
            </w:pPr>
            <w:r w:rsidRPr="00FB4704">
              <w:rPr>
                <w:b/>
                <w:lang w:val="en-US"/>
              </w:rPr>
              <w:t>Periodic, semi-persistent and aperiodic CLI-RSSI measurement resource.</w:t>
            </w:r>
          </w:p>
          <w:p w14:paraId="27FF06AB" w14:textId="77777777" w:rsidR="00F924FA" w:rsidRPr="00FB4704" w:rsidRDefault="00F924FA" w:rsidP="00523E30">
            <w:pPr>
              <w:pStyle w:val="aff6"/>
              <w:numPr>
                <w:ilvl w:val="0"/>
                <w:numId w:val="39"/>
              </w:numPr>
              <w:overflowPunct/>
              <w:autoSpaceDE/>
              <w:autoSpaceDN/>
              <w:adjustRightInd/>
              <w:spacing w:after="0"/>
              <w:ind w:leftChars="0"/>
              <w:contextualSpacing/>
              <w:rPr>
                <w:b/>
                <w:lang w:val="en-US"/>
              </w:rPr>
            </w:pPr>
            <w:r w:rsidRPr="00FB4704">
              <w:rPr>
                <w:b/>
                <w:lang w:val="en-US"/>
              </w:rPr>
              <w:t>Maximum number of CLI-RSSI measurement resources (sum of measurement resource type#1/ measurement resource type#2/measurement resource type#3) across all CCs configured to measure L1-CLI-RSSI.</w:t>
            </w:r>
          </w:p>
          <w:p w14:paraId="1211D613" w14:textId="77777777" w:rsidR="00B17513" w:rsidRPr="00F924FA" w:rsidRDefault="00B17513" w:rsidP="000B78A7">
            <w:pPr>
              <w:keepLines/>
              <w:spacing w:after="0"/>
              <w:rPr>
                <w:rFonts w:ascii="Arial" w:eastAsiaTheme="minorEastAsia" w:hAnsi="Arial" w:cs="Arial"/>
                <w:b/>
                <w:color w:val="000000"/>
                <w:sz w:val="18"/>
                <w:szCs w:val="18"/>
                <w:lang w:val="en-US"/>
              </w:rPr>
            </w:pPr>
          </w:p>
        </w:tc>
      </w:tr>
      <w:tr w:rsidR="00B17513" w14:paraId="4AF6BEDC" w14:textId="77777777" w:rsidTr="000636CF">
        <w:trPr>
          <w:trHeight w:val="57"/>
        </w:trPr>
        <w:tc>
          <w:tcPr>
            <w:tcW w:w="638" w:type="dxa"/>
          </w:tcPr>
          <w:p w14:paraId="471773EA" w14:textId="77777777" w:rsidR="00B17513" w:rsidRDefault="00B17513" w:rsidP="000636CF">
            <w:pPr>
              <w:spacing w:after="0"/>
              <w:jc w:val="both"/>
              <w:rPr>
                <w:rFonts w:eastAsia="ＭＳ 明朝"/>
                <w:sz w:val="22"/>
              </w:rPr>
            </w:pPr>
            <w:r>
              <w:rPr>
                <w:rFonts w:eastAsia="ＭＳ 明朝" w:hint="eastAsia"/>
                <w:sz w:val="22"/>
              </w:rPr>
              <w:t>[7]</w:t>
            </w:r>
          </w:p>
        </w:tc>
        <w:tc>
          <w:tcPr>
            <w:tcW w:w="1856" w:type="dxa"/>
          </w:tcPr>
          <w:p w14:paraId="69C6AF5F" w14:textId="769075A2" w:rsidR="00B17513" w:rsidRPr="00C0300B" w:rsidRDefault="00C0300B" w:rsidP="000636CF">
            <w:pPr>
              <w:spacing w:after="0"/>
              <w:jc w:val="both"/>
              <w:rPr>
                <w:rFonts w:eastAsia="SimSun"/>
                <w:sz w:val="22"/>
                <w:szCs w:val="18"/>
                <w:lang w:eastAsia="zh-CN"/>
              </w:rPr>
            </w:pPr>
            <w:r>
              <w:rPr>
                <w:rFonts w:eastAsia="SimSun" w:hint="eastAsia"/>
                <w:sz w:val="22"/>
                <w:szCs w:val="18"/>
                <w:lang w:eastAsia="zh-CN"/>
              </w:rPr>
              <w:t>MediaTek</w:t>
            </w:r>
          </w:p>
        </w:tc>
        <w:tc>
          <w:tcPr>
            <w:tcW w:w="19889" w:type="dxa"/>
          </w:tcPr>
          <w:p w14:paraId="602A2F13" w14:textId="77777777" w:rsidR="00C0300B" w:rsidRPr="00A0675C" w:rsidRDefault="00C0300B" w:rsidP="00C0300B">
            <w:pPr>
              <w:overflowPunct/>
              <w:autoSpaceDE/>
              <w:adjustRightInd/>
              <w:spacing w:after="0" w:line="288" w:lineRule="auto"/>
              <w:jc w:val="both"/>
              <w:rPr>
                <w:rFonts w:eastAsia="DengXian"/>
                <w:szCs w:val="22"/>
                <w:lang w:eastAsia="zh-CN"/>
              </w:rPr>
            </w:pPr>
            <w:r w:rsidRPr="00A0675C">
              <w:rPr>
                <w:rFonts w:eastAsia="DengXian"/>
                <w:szCs w:val="22"/>
                <w:lang w:eastAsia="zh-CN"/>
              </w:rPr>
              <w:t xml:space="preserve">In RAN1#120, RAN1 discussed some UE features for L1 UE-UE CLI measurement and reporting. We provide our views on the discussed issues below:  </w:t>
            </w:r>
          </w:p>
          <w:p w14:paraId="4D5CC345" w14:textId="77777777" w:rsidR="00C0300B" w:rsidRPr="00A0675C" w:rsidRDefault="00C0300B" w:rsidP="00C0300B">
            <w:pPr>
              <w:overflowPunct/>
              <w:autoSpaceDE/>
              <w:adjustRightInd/>
              <w:spacing w:after="0" w:line="288" w:lineRule="auto"/>
              <w:jc w:val="both"/>
              <w:rPr>
                <w:rFonts w:eastAsia="DengXian"/>
                <w:szCs w:val="22"/>
                <w:lang w:eastAsia="zh-CN"/>
              </w:rPr>
            </w:pPr>
            <w:r w:rsidRPr="00A0675C">
              <w:rPr>
                <w:rFonts w:eastAsia="DengXian"/>
                <w:szCs w:val="22"/>
                <w:lang w:eastAsia="zh-CN"/>
              </w:rPr>
              <w:t xml:space="preserve"> </w:t>
            </w:r>
          </w:p>
          <w:p w14:paraId="7ABBFFF6" w14:textId="77777777" w:rsidR="00C0300B" w:rsidRPr="00A0675C" w:rsidRDefault="00C0300B" w:rsidP="00C0300B">
            <w:pPr>
              <w:overflowPunct/>
              <w:autoSpaceDE/>
              <w:adjustRightInd/>
              <w:spacing w:after="120" w:line="288" w:lineRule="auto"/>
              <w:jc w:val="both"/>
              <w:rPr>
                <w:rFonts w:ascii="Times" w:eastAsia="游明朝" w:hAnsi="Times"/>
                <w:b/>
                <w:bCs/>
                <w:szCs w:val="24"/>
                <w:u w:val="single"/>
                <w:lang w:val="en-US"/>
              </w:rPr>
            </w:pPr>
            <w:bookmarkStart w:id="82" w:name="OLE_LINK486"/>
            <w:r w:rsidRPr="00A0675C">
              <w:rPr>
                <w:rFonts w:ascii="Times" w:eastAsia="游明朝" w:hAnsi="Times"/>
                <w:b/>
                <w:bCs/>
                <w:szCs w:val="24"/>
                <w:u w:val="single"/>
                <w:lang w:val="en-US"/>
              </w:rPr>
              <w:t>Whether CLI-RSSI measurement resource type #1/#2/#3 should be part of basic FG for L1 CLI-RSSI measurement</w:t>
            </w:r>
          </w:p>
          <w:p w14:paraId="19576EAA" w14:textId="77777777" w:rsidR="00C0300B" w:rsidRPr="00A0675C" w:rsidRDefault="00C0300B" w:rsidP="00C0300B">
            <w:pPr>
              <w:overflowPunct/>
              <w:autoSpaceDE/>
              <w:adjustRightInd/>
              <w:spacing w:after="120" w:line="288" w:lineRule="auto"/>
              <w:jc w:val="both"/>
              <w:rPr>
                <w:rFonts w:eastAsia="ＭＳ 明朝"/>
                <w:szCs w:val="18"/>
                <w:lang w:val="en-US" w:eastAsia="ko-KR"/>
              </w:rPr>
            </w:pPr>
            <w:bookmarkStart w:id="83" w:name="OLE_LINK488"/>
            <w:bookmarkEnd w:id="82"/>
            <w:r w:rsidRPr="00A0675C">
              <w:rPr>
                <w:rFonts w:eastAsia="DengXian"/>
                <w:szCs w:val="22"/>
                <w:lang w:eastAsia="zh-CN"/>
              </w:rPr>
              <w:t xml:space="preserve">There was a discussion on whether </w:t>
            </w:r>
            <w:bookmarkEnd w:id="83"/>
            <w:r w:rsidRPr="00A0675C">
              <w:rPr>
                <w:rFonts w:eastAsia="DengXian"/>
                <w:szCs w:val="22"/>
                <w:lang w:eastAsia="zh-CN"/>
              </w:rPr>
              <w:t xml:space="preserve">CLI-RSSI measurement resource type #1/#2/#3 should be part of basic FG for L1 CLI-RSSI measurement. In our view, L1 CLI-RSSI measurement resource across two DL subbands is not an essential feature since CLI is symmetric on the two subbands. Thus, it is worth having the support of type#2 “CLI RSSI measurement resource across two DL subbands” as a sperate UE capability, and the baseline would be type#1 “L1 CLI-RSSI measurement resource on one DL subband”. </w:t>
            </w:r>
            <w:bookmarkStart w:id="84" w:name="OLE_LINK490"/>
            <w:r w:rsidRPr="00A0675C">
              <w:rPr>
                <w:rFonts w:eastAsia="DengXian"/>
                <w:szCs w:val="22"/>
                <w:lang w:eastAsia="zh-CN"/>
              </w:rPr>
              <w:t>Therefore, we prefer that at</w:t>
            </w:r>
            <w:r w:rsidRPr="00A0675C">
              <w:rPr>
                <w:rFonts w:eastAsia="ＭＳ 明朝"/>
                <w:szCs w:val="18"/>
                <w:lang w:val="en-US" w:eastAsia="ko-KR"/>
              </w:rPr>
              <w:t xml:space="preserve"> least for some resource type(s), whether it is supported or not can be reported, while other resource type(s) should be part of basic FG for L1 CLI-RSSI measurement (i.e., Alt 2). </w:t>
            </w:r>
            <w:bookmarkEnd w:id="84"/>
          </w:p>
          <w:p w14:paraId="4A3D319F" w14:textId="77777777" w:rsidR="00C0300B" w:rsidRPr="00A0675C" w:rsidRDefault="00C0300B" w:rsidP="00523E30">
            <w:pPr>
              <w:pStyle w:val="aff6"/>
              <w:numPr>
                <w:ilvl w:val="0"/>
                <w:numId w:val="42"/>
              </w:numPr>
              <w:overflowPunct/>
              <w:autoSpaceDE/>
              <w:autoSpaceDN/>
              <w:adjustRightInd/>
              <w:spacing w:after="120" w:line="288" w:lineRule="auto"/>
              <w:ind w:leftChars="0"/>
              <w:contextualSpacing/>
              <w:jc w:val="both"/>
              <w:rPr>
                <w:rFonts w:eastAsia="ＭＳ 明朝"/>
                <w:b/>
                <w:bCs/>
                <w:szCs w:val="14"/>
                <w:lang w:val="en-US" w:eastAsia="ko-KR"/>
              </w:rPr>
            </w:pPr>
            <w:bookmarkStart w:id="85" w:name="OLE_LINK495"/>
            <w:r w:rsidRPr="00A0675C">
              <w:rPr>
                <w:rFonts w:eastAsia="ＭＳ 明朝"/>
                <w:b/>
                <w:bCs/>
                <w:i/>
                <w:iCs/>
                <w:szCs w:val="14"/>
                <w:lang w:val="en-US" w:eastAsia="ko-KR"/>
              </w:rPr>
              <w:t>At least for some CLI-RSSI measurement resource type(s), whether it is supported or not can be reported, while other resource type(s) should be part of basic FG for L1 CLI-RSSI measurement.</w:t>
            </w:r>
            <w:r w:rsidRPr="00A0675C">
              <w:rPr>
                <w:rFonts w:eastAsia="ＭＳ 明朝"/>
                <w:b/>
                <w:bCs/>
                <w:szCs w:val="14"/>
                <w:lang w:val="en-US" w:eastAsia="ko-KR"/>
              </w:rPr>
              <w:t xml:space="preserve">  </w:t>
            </w:r>
          </w:p>
          <w:p w14:paraId="28A56DA4" w14:textId="77777777" w:rsidR="00C0300B" w:rsidRPr="00A0675C" w:rsidRDefault="00C0300B" w:rsidP="00C0300B">
            <w:pPr>
              <w:overflowPunct/>
              <w:autoSpaceDE/>
              <w:adjustRightInd/>
              <w:spacing w:after="120"/>
              <w:ind w:left="1277" w:hangingChars="638" w:hanging="1277"/>
              <w:jc w:val="both"/>
              <w:rPr>
                <w:rFonts w:ascii="Times" w:eastAsia="游明朝" w:hAnsi="Times"/>
                <w:b/>
                <w:bCs/>
                <w:szCs w:val="24"/>
                <w:u w:val="single"/>
                <w:lang w:val="en-US"/>
              </w:rPr>
            </w:pPr>
            <w:bookmarkStart w:id="86" w:name="OLE_LINK489"/>
            <w:bookmarkStart w:id="87" w:name="OLE_LINK501"/>
            <w:bookmarkEnd w:id="85"/>
            <w:r w:rsidRPr="00A0675C">
              <w:rPr>
                <w:rFonts w:ascii="Times" w:eastAsia="游明朝" w:hAnsi="Times"/>
                <w:b/>
                <w:bCs/>
                <w:szCs w:val="24"/>
                <w:u w:val="single"/>
                <w:lang w:val="en-US"/>
              </w:rPr>
              <w:t>Whether ‘Periodic, semi-persistent and aperiodic CLI-RSSI measurement resource’ should be part of basic FG for L1 CLI-RSSI measurement</w:t>
            </w:r>
            <w:bookmarkEnd w:id="86"/>
          </w:p>
          <w:p w14:paraId="6D6BEDFD" w14:textId="77777777" w:rsidR="00C0300B" w:rsidRPr="00A0675C" w:rsidRDefault="00C0300B" w:rsidP="00C0300B">
            <w:pPr>
              <w:overflowPunct/>
              <w:autoSpaceDE/>
              <w:adjustRightInd/>
              <w:spacing w:after="120" w:line="288" w:lineRule="auto"/>
              <w:jc w:val="both"/>
              <w:rPr>
                <w:rFonts w:eastAsia="ＭＳ 明朝"/>
                <w:b/>
                <w:bCs/>
                <w:szCs w:val="18"/>
                <w:lang w:val="en-US" w:eastAsia="ko-KR"/>
              </w:rPr>
            </w:pPr>
            <w:r w:rsidRPr="00A0675C">
              <w:rPr>
                <w:rFonts w:eastAsia="DengXian"/>
                <w:szCs w:val="22"/>
                <w:lang w:eastAsia="zh-CN"/>
              </w:rPr>
              <w:t>There was a discussion on whether ‘Periodic, semi-persistent and aperiodic CLI-RSSI measurement resource’ should be part of basic FG for L1 CLI-RSSI measurement. In our view, all three measurement resource type can be supported as part of basic FG for L1 CLI-RSSI measurement, as is the case for existing L1-SINR/L1-RSRP measurement resource types</w:t>
            </w:r>
            <w:r w:rsidRPr="00A0675C">
              <w:rPr>
                <w:rFonts w:eastAsia="ＭＳ 明朝"/>
                <w:szCs w:val="18"/>
                <w:lang w:val="en-US" w:eastAsia="ko-KR"/>
              </w:rPr>
              <w:t xml:space="preserve">. </w:t>
            </w:r>
          </w:p>
          <w:p w14:paraId="6095F2B4" w14:textId="77777777" w:rsidR="00C0300B" w:rsidRPr="00A0675C" w:rsidRDefault="00C0300B" w:rsidP="00523E30">
            <w:pPr>
              <w:pStyle w:val="aff6"/>
              <w:numPr>
                <w:ilvl w:val="0"/>
                <w:numId w:val="42"/>
              </w:numPr>
              <w:overflowPunct/>
              <w:autoSpaceDE/>
              <w:autoSpaceDN/>
              <w:adjustRightInd/>
              <w:spacing w:after="120" w:line="288" w:lineRule="auto"/>
              <w:ind w:leftChars="0"/>
              <w:contextualSpacing/>
              <w:jc w:val="both"/>
              <w:rPr>
                <w:rFonts w:eastAsia="ＭＳ 明朝"/>
                <w:b/>
                <w:bCs/>
                <w:szCs w:val="14"/>
                <w:lang w:val="en-US" w:eastAsia="ko-KR"/>
              </w:rPr>
            </w:pPr>
            <w:r w:rsidRPr="00A0675C">
              <w:rPr>
                <w:rFonts w:eastAsia="ＭＳ 明朝"/>
                <w:b/>
                <w:bCs/>
                <w:i/>
                <w:iCs/>
                <w:szCs w:val="14"/>
                <w:lang w:val="en-US" w:eastAsia="ko-KR"/>
              </w:rPr>
              <w:t xml:space="preserve">Periodic, semi-persistent and aperiodic CLI-RSSI measurement resource should be part of basic FG for L1 CLI-RSSI measurement. </w:t>
            </w:r>
            <w:r w:rsidRPr="00A0675C">
              <w:rPr>
                <w:rFonts w:eastAsia="ＭＳ 明朝"/>
                <w:b/>
                <w:bCs/>
                <w:szCs w:val="14"/>
                <w:lang w:val="en-US" w:eastAsia="ko-KR"/>
              </w:rPr>
              <w:t xml:space="preserve">  </w:t>
            </w:r>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2212"/>
              <w:gridCol w:w="6403"/>
              <w:gridCol w:w="1670"/>
              <w:gridCol w:w="2177"/>
              <w:gridCol w:w="1480"/>
              <w:gridCol w:w="2058"/>
              <w:gridCol w:w="2988"/>
            </w:tblGrid>
            <w:tr w:rsidR="00DF3041" w14:paraId="71BB9D74" w14:textId="77777777" w:rsidTr="00DF3041">
              <w:trPr>
                <w:trHeight w:val="20"/>
              </w:trPr>
              <w:tc>
                <w:tcPr>
                  <w:tcW w:w="202" w:type="pct"/>
                  <w:tcBorders>
                    <w:top w:val="single" w:sz="4" w:space="0" w:color="auto"/>
                    <w:left w:val="single" w:sz="4" w:space="0" w:color="auto"/>
                    <w:bottom w:val="single" w:sz="4" w:space="0" w:color="auto"/>
                    <w:right w:val="single" w:sz="4" w:space="0" w:color="auto"/>
                  </w:tcBorders>
                  <w:vAlign w:val="center"/>
                  <w:hideMark/>
                </w:tcPr>
                <w:bookmarkEnd w:id="87"/>
                <w:p w14:paraId="3EAC1A0D" w14:textId="77777777" w:rsidR="00DF3041" w:rsidRDefault="00DF3041" w:rsidP="00DF3041">
                  <w:pPr>
                    <w:keepLines/>
                    <w:spacing w:after="0"/>
                    <w:rPr>
                      <w:rFonts w:ascii="Arial" w:eastAsia="ＭＳ 明朝" w:hAnsi="Arial" w:cs="Arial"/>
                      <w:color w:val="000000"/>
                      <w:sz w:val="18"/>
                      <w:szCs w:val="18"/>
                      <w:lang w:val="en-US"/>
                    </w:rPr>
                  </w:pPr>
                  <w:r>
                    <w:rPr>
                      <w:rFonts w:eastAsia="Malgun Gothic"/>
                      <w:color w:val="000000"/>
                      <w:sz w:val="18"/>
                      <w:szCs w:val="18"/>
                      <w:lang w:eastAsia="ko-KR"/>
                    </w:rPr>
                    <w:t>X-11</w:t>
                  </w:r>
                </w:p>
              </w:tc>
              <w:tc>
                <w:tcPr>
                  <w:tcW w:w="559" w:type="pct"/>
                  <w:tcBorders>
                    <w:top w:val="single" w:sz="4" w:space="0" w:color="auto"/>
                    <w:left w:val="single" w:sz="4" w:space="0" w:color="auto"/>
                    <w:bottom w:val="single" w:sz="4" w:space="0" w:color="auto"/>
                    <w:right w:val="single" w:sz="4" w:space="0" w:color="auto"/>
                  </w:tcBorders>
                  <w:vAlign w:val="center"/>
                  <w:hideMark/>
                </w:tcPr>
                <w:p w14:paraId="6B70424E" w14:textId="77777777" w:rsidR="00DF3041" w:rsidRDefault="00DF3041" w:rsidP="00DF3041">
                  <w:pPr>
                    <w:keepLines/>
                    <w:spacing w:after="0"/>
                    <w:rPr>
                      <w:rFonts w:asciiTheme="minorHAnsi" w:eastAsia="Malgun Gothic" w:hAnsiTheme="minorHAnsi" w:cstheme="minorBidi"/>
                      <w:b/>
                      <w:bCs/>
                      <w:color w:val="000000"/>
                      <w:sz w:val="22"/>
                      <w:szCs w:val="24"/>
                      <w:lang w:eastAsia="ko-KR"/>
                    </w:rPr>
                  </w:pPr>
                  <w:r>
                    <w:rPr>
                      <w:rFonts w:eastAsia="Malgun Gothic"/>
                      <w:color w:val="000000"/>
                      <w:sz w:val="18"/>
                      <w:szCs w:val="18"/>
                      <w:lang w:eastAsia="ko-KR"/>
                    </w:rPr>
                    <w:t>L1 CLI-RSSI measurement and reporting</w:t>
                  </w:r>
                </w:p>
              </w:tc>
              <w:tc>
                <w:tcPr>
                  <w:tcW w:w="1618" w:type="pct"/>
                  <w:tcBorders>
                    <w:top w:val="single" w:sz="4" w:space="0" w:color="auto"/>
                    <w:left w:val="single" w:sz="4" w:space="0" w:color="auto"/>
                    <w:bottom w:val="single" w:sz="4" w:space="0" w:color="auto"/>
                    <w:right w:val="single" w:sz="4" w:space="0" w:color="auto"/>
                  </w:tcBorders>
                  <w:vAlign w:val="center"/>
                  <w:hideMark/>
                </w:tcPr>
                <w:p w14:paraId="4CACA585" w14:textId="77777777" w:rsidR="00DF3041" w:rsidRDefault="00DF3041" w:rsidP="00DF3041">
                  <w:pPr>
                    <w:wordWrap w:val="0"/>
                    <w:spacing w:after="0"/>
                    <w:rPr>
                      <w:rFonts w:eastAsia="Malgun Gothic"/>
                      <w:color w:val="000000"/>
                      <w:lang w:eastAsia="ko-KR"/>
                    </w:rPr>
                  </w:pPr>
                  <w:r>
                    <w:rPr>
                      <w:rFonts w:eastAsia="Malgun Gothic"/>
                      <w:color w:val="000000"/>
                      <w:lang w:eastAsia="ko-KR"/>
                    </w:rPr>
                    <w:t>Support of L1 CLI-RSSI measurement and reporting</w:t>
                  </w:r>
                </w:p>
                <w:p w14:paraId="1656AA79"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lang w:eastAsia="ko-KR"/>
                    </w:rPr>
                    <w:t>Aperiodic L1 CLI-RSSI reporting on PUSCH</w:t>
                  </w:r>
                </w:p>
                <w:p w14:paraId="15D69E8E"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lang w:eastAsia="ko-KR"/>
                    </w:rPr>
                    <w:t>CLI-RSSI measurement resource type #1</w:t>
                  </w:r>
                </w:p>
                <w:p w14:paraId="658D62B5" w14:textId="77777777" w:rsidR="00DF3041" w:rsidRDefault="00DF3041" w:rsidP="00523E30">
                  <w:pPr>
                    <w:widowControl w:val="0"/>
                    <w:numPr>
                      <w:ilvl w:val="0"/>
                      <w:numId w:val="52"/>
                    </w:numPr>
                    <w:wordWrap w:val="0"/>
                    <w:overflowPunct/>
                    <w:autoSpaceDE/>
                    <w:autoSpaceDN/>
                    <w:adjustRightInd/>
                    <w:spacing w:after="0" w:line="254" w:lineRule="auto"/>
                    <w:jc w:val="both"/>
                    <w:rPr>
                      <w:rFonts w:eastAsia="Malgun Gothic"/>
                      <w:color w:val="000000"/>
                      <w:lang w:eastAsia="ko-KR"/>
                    </w:rPr>
                  </w:pPr>
                  <w:r>
                    <w:rPr>
                      <w:rFonts w:eastAsia="Malgun Gothic"/>
                      <w:color w:val="000000"/>
                      <w:lang w:eastAsia="ko-KR"/>
                    </w:rPr>
                    <w:t>CLI-RSSI measurement resource type #2</w:t>
                  </w:r>
                </w:p>
                <w:p w14:paraId="7C10B1A3" w14:textId="77777777" w:rsidR="00DF3041" w:rsidRDefault="00DF3041" w:rsidP="00523E30">
                  <w:pPr>
                    <w:widowControl w:val="0"/>
                    <w:numPr>
                      <w:ilvl w:val="0"/>
                      <w:numId w:val="52"/>
                    </w:numPr>
                    <w:wordWrap w:val="0"/>
                    <w:overflowPunct/>
                    <w:autoSpaceDE/>
                    <w:autoSpaceDN/>
                    <w:adjustRightInd/>
                    <w:spacing w:after="0" w:line="254" w:lineRule="auto"/>
                    <w:jc w:val="both"/>
                    <w:rPr>
                      <w:rFonts w:eastAsia="Malgun Gothic"/>
                      <w:color w:val="000000"/>
                      <w:lang w:eastAsia="ko-KR"/>
                    </w:rPr>
                  </w:pPr>
                  <w:r>
                    <w:rPr>
                      <w:rFonts w:eastAsia="Malgun Gothic"/>
                      <w:color w:val="000000"/>
                      <w:lang w:eastAsia="ko-KR"/>
                    </w:rPr>
                    <w:t>CLI-RSSI measurement resource type #3</w:t>
                  </w:r>
                </w:p>
                <w:p w14:paraId="277BAC08"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lang w:eastAsia="ko-KR"/>
                    </w:rPr>
                    <w:t>Periodic, semi-persistent and aperiodic CLI-RSSI measurement resource</w:t>
                  </w:r>
                </w:p>
                <w:p w14:paraId="4E838573"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lang w:eastAsia="ko-KR"/>
                    </w:rPr>
                    <w:t xml:space="preserve">Maximum number of CLI-RSSI measurement resources across all CCs </w:t>
                  </w:r>
                </w:p>
                <w:p w14:paraId="26A35EC0" w14:textId="77777777" w:rsidR="00DF3041" w:rsidRDefault="00DF3041" w:rsidP="00523E30">
                  <w:pPr>
                    <w:widowControl w:val="0"/>
                    <w:numPr>
                      <w:ilvl w:val="0"/>
                      <w:numId w:val="52"/>
                    </w:numPr>
                    <w:wordWrap w:val="0"/>
                    <w:overflowPunct/>
                    <w:autoSpaceDE/>
                    <w:autoSpaceDN/>
                    <w:adjustRightInd/>
                    <w:spacing w:after="0" w:line="256" w:lineRule="auto"/>
                    <w:jc w:val="both"/>
                    <w:rPr>
                      <w:rFonts w:eastAsia="Malgun Gothic"/>
                      <w:color w:val="000000"/>
                      <w:lang w:eastAsia="ko-KR"/>
                    </w:rPr>
                  </w:pPr>
                  <w:r>
                    <w:rPr>
                      <w:rFonts w:eastAsia="Malgun Gothic"/>
                      <w:color w:val="000000"/>
                      <w:szCs w:val="18"/>
                      <w:lang w:eastAsia="en-US"/>
                    </w:rPr>
                    <w:t>Maximum number of CLI-RSSI measurement resources per CC.</w:t>
                  </w:r>
                </w:p>
              </w:tc>
              <w:tc>
                <w:tcPr>
                  <w:tcW w:w="422" w:type="pct"/>
                  <w:tcBorders>
                    <w:top w:val="single" w:sz="4" w:space="0" w:color="auto"/>
                    <w:left w:val="single" w:sz="4" w:space="0" w:color="auto"/>
                    <w:bottom w:val="single" w:sz="4" w:space="0" w:color="auto"/>
                    <w:right w:val="single" w:sz="4" w:space="0" w:color="auto"/>
                  </w:tcBorders>
                  <w:vAlign w:val="center"/>
                  <w:hideMark/>
                </w:tcPr>
                <w:p w14:paraId="6476BAA6" w14:textId="77777777" w:rsidR="00DF3041" w:rsidRDefault="00DF3041" w:rsidP="00DF3041">
                  <w:pPr>
                    <w:keepLines/>
                    <w:spacing w:after="0"/>
                    <w:jc w:val="center"/>
                    <w:rPr>
                      <w:rFonts w:ascii="Arial" w:eastAsiaTheme="minorEastAsia" w:hAnsi="Arial" w:cs="Arial"/>
                      <w:color w:val="000000"/>
                      <w:sz w:val="18"/>
                      <w:szCs w:val="18"/>
                      <w:lang w:eastAsia="en-US"/>
                    </w:rPr>
                  </w:pPr>
                  <w:r>
                    <w:rPr>
                      <w:rFonts w:eastAsia="Malgun Gothic"/>
                      <w:color w:val="000000"/>
                      <w:sz w:val="18"/>
                      <w:szCs w:val="18"/>
                      <w:lang w:eastAsia="ko-KR"/>
                    </w:rPr>
                    <w:t>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39E35669" w14:textId="77777777" w:rsidR="00DF3041" w:rsidRDefault="00DF3041" w:rsidP="00DF3041">
                  <w:pPr>
                    <w:keepLines/>
                    <w:spacing w:after="0"/>
                    <w:rPr>
                      <w:rFonts w:asciiTheme="minorHAnsi" w:eastAsia="Malgun Gothic" w:hAnsiTheme="minorHAnsi" w:cstheme="minorBidi"/>
                      <w:color w:val="000000"/>
                      <w:sz w:val="22"/>
                      <w:szCs w:val="24"/>
                      <w:lang w:eastAsia="ko-KR"/>
                    </w:rPr>
                  </w:pPr>
                  <w:r>
                    <w:rPr>
                      <w:rFonts w:eastAsia="Malgun Gothic"/>
                      <w:color w:val="000000"/>
                      <w:lang w:eastAsia="ko-KR"/>
                    </w:rPr>
                    <w:t>CLI-RSSI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hideMark/>
                </w:tcPr>
                <w:p w14:paraId="6176C765" w14:textId="77777777" w:rsidR="00DF3041" w:rsidRDefault="00DF3041" w:rsidP="00DF3041">
                  <w:pPr>
                    <w:keepLines/>
                    <w:spacing w:after="0"/>
                    <w:jc w:val="center"/>
                    <w:rPr>
                      <w:rFonts w:ascii="Arial" w:eastAsia="ＭＳ 明朝" w:hAnsi="Arial" w:cs="Arial"/>
                      <w:color w:val="000000"/>
                      <w:sz w:val="18"/>
                      <w:szCs w:val="18"/>
                      <w:highlight w:val="yellow"/>
                    </w:rPr>
                  </w:pPr>
                  <w:r>
                    <w:rPr>
                      <w:rFonts w:ascii="Arial" w:hAnsi="Arial" w:cs="Arial"/>
                      <w:color w:val="000000"/>
                      <w:sz w:val="18"/>
                      <w:szCs w:val="18"/>
                      <w:lang w:eastAsia="en-US"/>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24CC51F3" w14:textId="77777777" w:rsidR="00DF3041" w:rsidRDefault="00DF3041" w:rsidP="00DF3041">
                  <w:pPr>
                    <w:keepLines/>
                    <w:spacing w:after="0"/>
                    <w:jc w:val="center"/>
                    <w:rPr>
                      <w:rFonts w:ascii="Arial" w:eastAsiaTheme="minorEastAsia" w:hAnsi="Arial" w:cs="Arial"/>
                      <w:color w:val="000000"/>
                      <w:sz w:val="22"/>
                      <w:szCs w:val="24"/>
                      <w:lang w:eastAsia="en-US"/>
                    </w:rPr>
                  </w:pPr>
                  <w:r>
                    <w:rPr>
                      <w:rFonts w:eastAsia="Malgun Gothic"/>
                      <w:color w:val="000000"/>
                      <w:lang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4D708C1A" w14:textId="77777777" w:rsidR="00DF3041" w:rsidRDefault="00DF3041" w:rsidP="00DF3041">
                  <w:pPr>
                    <w:keepLines/>
                    <w:spacing w:after="0"/>
                    <w:rPr>
                      <w:rFonts w:asciiTheme="minorHAnsi" w:eastAsia="Malgun Gothic" w:hAnsiTheme="minorHAnsi" w:cstheme="minorBidi"/>
                      <w:color w:val="000000"/>
                      <w:lang w:eastAsia="ko-KR"/>
                    </w:rPr>
                  </w:pPr>
                  <w:r>
                    <w:rPr>
                      <w:rFonts w:eastAsia="Malgun Gothic"/>
                      <w:color w:val="000000"/>
                      <w:lang w:eastAsia="ko-KR"/>
                    </w:rPr>
                    <w:t>Optional with capability signaling</w:t>
                  </w:r>
                </w:p>
              </w:tc>
            </w:tr>
          </w:tbl>
          <w:p w14:paraId="0642C7C7" w14:textId="77777777" w:rsidR="00B17513" w:rsidRPr="00902001" w:rsidRDefault="00B17513" w:rsidP="000636CF">
            <w:pPr>
              <w:jc w:val="both"/>
              <w:rPr>
                <w:rFonts w:eastAsiaTheme="minorEastAsia"/>
                <w:lang w:eastAsia="zh-CN"/>
              </w:rPr>
            </w:pPr>
          </w:p>
        </w:tc>
      </w:tr>
      <w:tr w:rsidR="00B17513" w14:paraId="64D0B114" w14:textId="77777777" w:rsidTr="000636CF">
        <w:trPr>
          <w:trHeight w:val="57"/>
        </w:trPr>
        <w:tc>
          <w:tcPr>
            <w:tcW w:w="638" w:type="dxa"/>
          </w:tcPr>
          <w:p w14:paraId="7704E625" w14:textId="77777777" w:rsidR="00B17513" w:rsidRDefault="00B17513" w:rsidP="000636CF">
            <w:pPr>
              <w:spacing w:after="0"/>
              <w:jc w:val="both"/>
              <w:rPr>
                <w:rFonts w:eastAsia="ＭＳ 明朝"/>
                <w:sz w:val="22"/>
              </w:rPr>
            </w:pPr>
            <w:r>
              <w:rPr>
                <w:rFonts w:eastAsia="ＭＳ 明朝" w:hint="eastAsia"/>
                <w:sz w:val="22"/>
              </w:rPr>
              <w:t>[8]</w:t>
            </w:r>
          </w:p>
        </w:tc>
        <w:tc>
          <w:tcPr>
            <w:tcW w:w="1856" w:type="dxa"/>
          </w:tcPr>
          <w:p w14:paraId="11FE0CAF" w14:textId="16C2B1E3" w:rsidR="00B17513" w:rsidRPr="00EE41AC" w:rsidRDefault="00EE41AC" w:rsidP="000636CF">
            <w:pPr>
              <w:spacing w:after="0"/>
              <w:jc w:val="both"/>
              <w:rPr>
                <w:rFonts w:eastAsia="SimSun"/>
                <w:sz w:val="22"/>
                <w:szCs w:val="18"/>
                <w:lang w:eastAsia="zh-CN"/>
              </w:rPr>
            </w:pPr>
            <w:r>
              <w:rPr>
                <w:rFonts w:eastAsia="SimSun" w:hint="eastAsia"/>
                <w:sz w:val="22"/>
                <w:szCs w:val="18"/>
                <w:lang w:eastAsia="zh-CN"/>
              </w:rPr>
              <w:t>CMCC</w:t>
            </w:r>
          </w:p>
        </w:tc>
        <w:tc>
          <w:tcPr>
            <w:tcW w:w="19889" w:type="dxa"/>
          </w:tcPr>
          <w:p w14:paraId="462F17AC" w14:textId="77777777" w:rsidR="00EE41AC" w:rsidRDefault="00EE41AC" w:rsidP="00EE41AC">
            <w:pPr>
              <w:jc w:val="both"/>
              <w:rPr>
                <w:rFonts w:eastAsiaTheme="minorEastAsia"/>
                <w:lang w:eastAsia="zh-CN"/>
              </w:rPr>
            </w:pPr>
            <w:r>
              <w:rPr>
                <w:rFonts w:eastAsiaTheme="minorEastAsia" w:hint="eastAsia"/>
                <w:lang w:eastAsia="zh-CN"/>
              </w:rPr>
              <w:t xml:space="preserve">For UE-to-UE CLI handling, the L3 SRS-RSRP and CLI-RSSI measurements are </w:t>
            </w:r>
            <w:r>
              <w:rPr>
                <w:rFonts w:eastAsiaTheme="minorEastAsia"/>
                <w:lang w:eastAsia="zh-CN"/>
              </w:rPr>
              <w:t>separate</w:t>
            </w:r>
            <w:r>
              <w:rPr>
                <w:rFonts w:eastAsiaTheme="minorEastAsia" w:hint="eastAsia"/>
                <w:lang w:eastAsia="zh-CN"/>
              </w:rPr>
              <w:t xml:space="preserve"> UE </w:t>
            </w:r>
            <w:r>
              <w:rPr>
                <w:rFonts w:eastAsiaTheme="minorEastAsia"/>
                <w:lang w:eastAsia="zh-CN"/>
              </w:rPr>
              <w:t>capabilities</w:t>
            </w:r>
            <w:r>
              <w:rPr>
                <w:rFonts w:eastAsiaTheme="minorEastAsia" w:hint="eastAsia"/>
                <w:lang w:eastAsia="zh-CN"/>
              </w:rPr>
              <w:t xml:space="preserve"> i</w:t>
            </w:r>
            <w:r w:rsidRPr="005C32FF">
              <w:rPr>
                <w:rFonts w:eastAsiaTheme="minorEastAsia"/>
                <w:lang w:eastAsia="zh-CN"/>
              </w:rPr>
              <w:t>n Rel-16</w:t>
            </w:r>
            <w:r>
              <w:rPr>
                <w:rFonts w:eastAsiaTheme="minorEastAsia" w:hint="eastAsia"/>
                <w:lang w:eastAsia="zh-CN"/>
              </w:rPr>
              <w:t xml:space="preserve">, and this rule can be reused in Rel-19 LI CLI measurement. In addition, based on the previous RAN1 agreements, the following components should be supported as </w:t>
            </w:r>
            <w:r w:rsidRPr="0036519D">
              <w:rPr>
                <w:rFonts w:eastAsiaTheme="minorEastAsia"/>
                <w:lang w:eastAsia="zh-CN"/>
              </w:rPr>
              <w:t>part of basic FG for L1 SRS-RSRP</w:t>
            </w:r>
            <w:r>
              <w:rPr>
                <w:rFonts w:eastAsiaTheme="minorEastAsia" w:hint="eastAsia"/>
                <w:lang w:eastAsia="zh-CN"/>
              </w:rPr>
              <w:t xml:space="preserve"> </w:t>
            </w:r>
            <w:r w:rsidRPr="0036519D">
              <w:rPr>
                <w:rFonts w:eastAsiaTheme="minorEastAsia"/>
                <w:lang w:eastAsia="zh-CN"/>
              </w:rPr>
              <w:t>measurement</w:t>
            </w:r>
            <w:r>
              <w:rPr>
                <w:rFonts w:eastAsiaTheme="minorEastAsia" w:hint="eastAsia"/>
                <w:lang w:eastAsia="zh-CN"/>
              </w:rPr>
              <w:t xml:space="preserve"> and reporting:</w:t>
            </w:r>
          </w:p>
          <w:p w14:paraId="17AC02E5"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Aperiodic L1 SRS-RSRP reporting on PUSCH</w:t>
            </w:r>
          </w:p>
          <w:p w14:paraId="3CF7C3C3"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semi-persistent and aperiodic SRS-RSRP measurement resource</w:t>
            </w:r>
          </w:p>
          <w:p w14:paraId="081DEF01"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Maximum number of SRS-RSRP measurement resources across all CCs configured to measure L1 SRS-RSRP</w:t>
            </w:r>
          </w:p>
          <w:p w14:paraId="7F66A0B2" w14:textId="77777777" w:rsidR="00EE41AC" w:rsidRDefault="00EE41AC" w:rsidP="00EE41AC">
            <w:pPr>
              <w:jc w:val="both"/>
              <w:rPr>
                <w:rFonts w:eastAsiaTheme="minorEastAsia"/>
                <w:lang w:eastAsia="zh-CN"/>
              </w:rPr>
            </w:pPr>
            <w:r>
              <w:rPr>
                <w:rFonts w:eastAsiaTheme="minorEastAsia" w:hint="eastAsia"/>
                <w:lang w:eastAsia="zh-CN"/>
              </w:rPr>
              <w:t xml:space="preserve">Similarly, the following components should be supported as </w:t>
            </w:r>
            <w:r w:rsidRPr="0036519D">
              <w:rPr>
                <w:rFonts w:eastAsiaTheme="minorEastAsia"/>
                <w:lang w:eastAsia="zh-CN"/>
              </w:rPr>
              <w:t>part of basic FG for L1 CLI-RSSI measurement</w:t>
            </w:r>
            <w:r>
              <w:rPr>
                <w:rFonts w:eastAsiaTheme="minorEastAsia" w:hint="eastAsia"/>
                <w:lang w:eastAsia="zh-CN"/>
              </w:rPr>
              <w:t xml:space="preserve"> and reporting:</w:t>
            </w:r>
          </w:p>
          <w:p w14:paraId="1F2FDABB"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Aperiodic L1 CLI-RSSI reporting on PUSCH</w:t>
            </w:r>
          </w:p>
          <w:p w14:paraId="09E6FA66"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L1 CLI-RSSI reporting on PUCCH</w:t>
            </w:r>
          </w:p>
          <w:p w14:paraId="7D20D2F3"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CLI-RSSI measurement resource type #1/#2</w:t>
            </w:r>
          </w:p>
          <w:p w14:paraId="6F49A172"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semi-persistent and aperiodic CLI-RSSI measurement resource</w:t>
            </w:r>
          </w:p>
          <w:p w14:paraId="76C38547"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Maximum number of CLI-RSSI measurement resources (sum of measurement resource type#1/measurement resource type#2) across all CCs configured to measure L1-CLI-RSSI</w:t>
            </w:r>
          </w:p>
          <w:p w14:paraId="45DCE02A" w14:textId="77777777" w:rsidR="00EE41AC" w:rsidRDefault="00EE41AC" w:rsidP="00EE41AC">
            <w:pPr>
              <w:jc w:val="both"/>
              <w:rPr>
                <w:rFonts w:eastAsiaTheme="minorEastAsia"/>
                <w:lang w:val="en-US" w:eastAsia="zh-CN"/>
              </w:rPr>
            </w:pPr>
            <w:r>
              <w:rPr>
                <w:rFonts w:eastAsiaTheme="minorEastAsia" w:hint="eastAsia"/>
                <w:lang w:val="en-US" w:eastAsia="zh-CN"/>
              </w:rPr>
              <w:t xml:space="preserve">Besides, </w:t>
            </w:r>
            <w:r>
              <w:rPr>
                <w:rFonts w:hint="eastAsia"/>
                <w:lang w:eastAsia="zh-CN"/>
              </w:rPr>
              <w:t>i</w:t>
            </w:r>
            <w:r>
              <w:rPr>
                <w:rFonts w:hint="eastAsia"/>
              </w:rPr>
              <w:t xml:space="preserve">n Rel-16 L3 CLI measurement, there are two </w:t>
            </w:r>
            <w:r w:rsidRPr="00E2352A">
              <w:rPr>
                <w:rFonts w:hint="eastAsia"/>
              </w:rPr>
              <w:t>UE capabilit</w:t>
            </w:r>
            <w:r>
              <w:rPr>
                <w:rFonts w:hint="eastAsia"/>
              </w:rPr>
              <w:t>ies</w:t>
            </w:r>
            <w:r w:rsidRPr="00E2352A">
              <w:rPr>
                <w:rFonts w:hint="eastAsia"/>
              </w:rPr>
              <w:t xml:space="preserve"> for FDM-ed DL reception and SRS</w:t>
            </w:r>
            <w:r>
              <w:rPr>
                <w:rFonts w:hint="eastAsia"/>
              </w:rPr>
              <w:t>-RSRP/CLI-RSSI</w:t>
            </w:r>
            <w:r w:rsidRPr="00E2352A">
              <w:rPr>
                <w:rFonts w:hint="eastAsia"/>
              </w:rPr>
              <w:t xml:space="preserve"> measurement</w:t>
            </w:r>
            <w:r>
              <w:rPr>
                <w:rFonts w:hint="eastAsia"/>
              </w:rPr>
              <w:t xml:space="preserve">s. </w:t>
            </w:r>
            <w:r>
              <w:rPr>
                <w:rFonts w:hint="eastAsia"/>
                <w:lang w:eastAsia="zh-CN"/>
              </w:rPr>
              <w:t>T</w:t>
            </w:r>
            <w:r>
              <w:rPr>
                <w:rFonts w:hint="eastAsia"/>
              </w:rPr>
              <w:t>he biggest difference between L1 CLI measurement and L3 CLI measurement is to feedback the measurement results via L1 signalling to reduce the measurement latency, which doesn</w:t>
            </w:r>
            <w:r>
              <w:t>’</w:t>
            </w:r>
            <w:r>
              <w:rPr>
                <w:rFonts w:hint="eastAsia"/>
              </w:rPr>
              <w:t>t have the impact on UE</w:t>
            </w:r>
            <w:r>
              <w:t>’</w:t>
            </w:r>
            <w:r>
              <w:rPr>
                <w:rFonts w:hint="eastAsia"/>
              </w:rPr>
              <w:t xml:space="preserve">s reception </w:t>
            </w:r>
            <w:r>
              <w:t>behavio</w:t>
            </w:r>
            <w:r>
              <w:rPr>
                <w:rFonts w:hint="eastAsia"/>
                <w:lang w:eastAsia="zh-CN"/>
              </w:rPr>
              <w:t>u</w:t>
            </w:r>
            <w:r>
              <w:t>r</w:t>
            </w:r>
            <w:r>
              <w:rPr>
                <w:rFonts w:hint="eastAsia"/>
              </w:rPr>
              <w:t xml:space="preserve"> of DL PDSCH and L1-SRS-RSRP/L1-CLI-RSSI </w:t>
            </w:r>
            <w:r>
              <w:t>measurement</w:t>
            </w:r>
            <w:r>
              <w:rPr>
                <w:rFonts w:hint="eastAsia"/>
              </w:rPr>
              <w:t xml:space="preserve"> resources</w:t>
            </w:r>
            <w:r>
              <w:rPr>
                <w:rFonts w:hint="eastAsia"/>
                <w:lang w:eastAsia="zh-CN"/>
              </w:rPr>
              <w:t>. Thus</w:t>
            </w:r>
            <w:r>
              <w:rPr>
                <w:rFonts w:hint="eastAsia"/>
              </w:rPr>
              <w:t xml:space="preserve">, it is reasonable also to support </w:t>
            </w:r>
            <w:r w:rsidRPr="00E4077E">
              <w:rPr>
                <w:rFonts w:hint="eastAsia"/>
              </w:rPr>
              <w:t>optional UE capabilit</w:t>
            </w:r>
            <w:r>
              <w:rPr>
                <w:rFonts w:hint="eastAsia"/>
              </w:rPr>
              <w:t>ies</w:t>
            </w:r>
            <w:r w:rsidRPr="00E4077E">
              <w:rPr>
                <w:rFonts w:hint="eastAsia"/>
              </w:rPr>
              <w:t xml:space="preserve"> for FDM-ed DL reception and L1-SRS-RSRP</w:t>
            </w:r>
            <w:r>
              <w:rPr>
                <w:rFonts w:hint="eastAsia"/>
              </w:rPr>
              <w:t>/</w:t>
            </w:r>
            <w:r w:rsidRPr="00E4077E">
              <w:rPr>
                <w:rFonts w:hint="eastAsia"/>
              </w:rPr>
              <w:t>L1-CLI-RSSI measurement</w:t>
            </w:r>
            <w:r>
              <w:rPr>
                <w:rFonts w:hint="eastAsia"/>
              </w:rPr>
              <w:t>s.</w:t>
            </w:r>
          </w:p>
          <w:p w14:paraId="45909056" w14:textId="77777777" w:rsidR="00EE41AC" w:rsidRDefault="00EE41AC" w:rsidP="00EE41AC">
            <w:pPr>
              <w:jc w:val="both"/>
              <w:rPr>
                <w:lang w:val="en-US" w:eastAsia="zh-CN"/>
              </w:rPr>
            </w:pPr>
            <w:r w:rsidRPr="00820CB5">
              <w:rPr>
                <w:rFonts w:eastAsiaTheme="minorEastAsia"/>
                <w:lang w:val="en-US" w:eastAsia="zh-CN"/>
              </w:rPr>
              <w:t xml:space="preserve">Based on the above </w:t>
            </w:r>
            <w:r>
              <w:rPr>
                <w:rFonts w:eastAsiaTheme="minorEastAsia" w:hint="eastAsia"/>
                <w:lang w:val="en-US" w:eastAsia="zh-CN"/>
              </w:rPr>
              <w:t>analyses</w:t>
            </w:r>
            <w:r>
              <w:rPr>
                <w:rFonts w:hint="eastAsia"/>
                <w:lang w:val="en-US" w:eastAsia="zh-CN"/>
              </w:rPr>
              <w:t xml:space="preserve">, </w:t>
            </w:r>
            <w:r w:rsidRPr="000A0775">
              <w:rPr>
                <w:lang w:val="en-US" w:eastAsia="zh-CN"/>
              </w:rPr>
              <w:t xml:space="preserve">we suggest </w:t>
            </w:r>
            <w:r w:rsidRPr="00902001">
              <w:rPr>
                <w:rFonts w:eastAsiaTheme="minorEastAsia"/>
                <w:lang w:val="en-US" w:eastAsia="zh-CN"/>
              </w:rPr>
              <w:t xml:space="preserve">taking the following UE </w:t>
            </w:r>
            <w:r>
              <w:rPr>
                <w:rFonts w:eastAsiaTheme="minorEastAsia" w:hint="eastAsia"/>
                <w:lang w:val="en-US" w:eastAsia="zh-CN"/>
              </w:rPr>
              <w:t>FGs for the feature of</w:t>
            </w:r>
            <w:r>
              <w:rPr>
                <w:rFonts w:hint="eastAsia"/>
                <w:lang w:val="en-US" w:eastAsia="zh-CN"/>
              </w:rPr>
              <w:t xml:space="preserve"> </w:t>
            </w:r>
            <w:r w:rsidRPr="00811DCB">
              <w:rPr>
                <w:lang w:val="en-US" w:eastAsia="zh-CN"/>
              </w:rPr>
              <w:t>CLI handling</w:t>
            </w:r>
            <w:r>
              <w:rPr>
                <w:rFonts w:hint="eastAsia"/>
                <w:lang w:val="en-US" w:eastAsia="zh-CN"/>
              </w:rPr>
              <w:t>.</w:t>
            </w:r>
          </w:p>
          <w:p w14:paraId="55FE0E5B" w14:textId="77777777" w:rsidR="00EE41AC" w:rsidRDefault="00EE41AC" w:rsidP="00EE41AC">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w:t>
            </w:r>
            <w:r w:rsidRPr="007431AE">
              <w:rPr>
                <w:rFonts w:eastAsiaTheme="minorEastAsia"/>
                <w:b/>
                <w:i/>
                <w:iCs/>
                <w:lang w:val="en-US" w:eastAsia="zh-CN"/>
              </w:rPr>
              <w:t xml:space="preserve"> following UE FGs for the feature of CLI handling</w:t>
            </w:r>
            <w:r>
              <w:rPr>
                <w:rFonts w:eastAsiaTheme="minorEastAsia" w:hint="eastAsia"/>
                <w:b/>
                <w:i/>
                <w:iCs/>
                <w:lang w:val="en-US" w:eastAsia="zh-CN"/>
              </w:rPr>
              <w:t>:</w:t>
            </w: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87"/>
              <w:gridCol w:w="1547"/>
              <w:gridCol w:w="1907"/>
              <w:gridCol w:w="1257"/>
              <w:gridCol w:w="1096"/>
              <w:gridCol w:w="1127"/>
              <w:gridCol w:w="1547"/>
              <w:gridCol w:w="1437"/>
              <w:gridCol w:w="1416"/>
              <w:gridCol w:w="1416"/>
              <w:gridCol w:w="1377"/>
              <w:gridCol w:w="1317"/>
              <w:gridCol w:w="1907"/>
            </w:tblGrid>
            <w:tr w:rsidR="00EE41AC" w:rsidRPr="00494F20" w14:paraId="1EFDC488"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798E1B" w14:textId="77777777" w:rsidR="00EE41AC" w:rsidRPr="00591FE8" w:rsidRDefault="00EE41AC" w:rsidP="00EE41AC">
                  <w:pPr>
                    <w:pStyle w:val="TAL"/>
                    <w:jc w:val="center"/>
                    <w:rPr>
                      <w:rFonts w:eastAsia="ＭＳ 明朝" w:cs="Arial"/>
                      <w:szCs w:val="18"/>
                    </w:rPr>
                  </w:pPr>
                  <w:r w:rsidRPr="00591FE8">
                    <w:rPr>
                      <w:rFonts w:cs="Arial"/>
                      <w:b/>
                      <w:bCs/>
                      <w:szCs w:val="18"/>
                    </w:rPr>
                    <w:t>Features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4D5B80" w14:textId="77777777" w:rsidR="00EE41AC" w:rsidRPr="00591FE8" w:rsidRDefault="00EE41AC" w:rsidP="00EE41AC">
                  <w:pPr>
                    <w:pStyle w:val="TAL"/>
                    <w:jc w:val="center"/>
                    <w:rPr>
                      <w:rFonts w:eastAsia="ＭＳ 明朝" w:cs="Arial"/>
                      <w:szCs w:val="18"/>
                    </w:rPr>
                  </w:pPr>
                  <w:r w:rsidRPr="00591FE8">
                    <w:rPr>
                      <w:rFonts w:cs="Arial"/>
                      <w:b/>
                      <w:bCs/>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BC3874" w14:textId="77777777" w:rsidR="00EE41AC" w:rsidRPr="00591FE8" w:rsidRDefault="00EE41AC" w:rsidP="00EE41AC">
                  <w:pPr>
                    <w:pStyle w:val="TAL"/>
                    <w:jc w:val="center"/>
                    <w:rPr>
                      <w:rFonts w:cs="Arial"/>
                      <w:szCs w:val="18"/>
                      <w:lang w:eastAsia="zh-CN"/>
                    </w:rPr>
                  </w:pPr>
                  <w:r w:rsidRPr="00591FE8">
                    <w:rPr>
                      <w:rFonts w:cs="Arial"/>
                      <w:b/>
                      <w:bCs/>
                      <w:szCs w:val="18"/>
                    </w:rPr>
                    <w:t>Feature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1CEBD1E" w14:textId="77777777" w:rsidR="00EE41AC" w:rsidRPr="00591FE8" w:rsidRDefault="00EE41AC" w:rsidP="00EE41AC">
                  <w:pPr>
                    <w:jc w:val="center"/>
                    <w:rPr>
                      <w:rFonts w:ascii="Arial" w:hAnsi="Arial" w:cs="Arial"/>
                      <w:sz w:val="18"/>
                      <w:szCs w:val="18"/>
                    </w:rPr>
                  </w:pPr>
                  <w:r w:rsidRPr="00591FE8">
                    <w:rPr>
                      <w:rFonts w:ascii="Arial" w:hAnsi="Arial" w:cs="Arial"/>
                      <w:b/>
                      <w:bCs/>
                      <w:sz w:val="18"/>
                      <w:szCs w:val="18"/>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9EEDC" w14:textId="77777777" w:rsidR="00EE41AC" w:rsidRPr="00591FE8" w:rsidRDefault="00EE41AC" w:rsidP="00EE41AC">
                  <w:pPr>
                    <w:pStyle w:val="TAL"/>
                    <w:jc w:val="center"/>
                    <w:rPr>
                      <w:rFonts w:eastAsia="ＭＳ 明朝" w:cs="Arial"/>
                      <w:szCs w:val="18"/>
                    </w:rPr>
                  </w:pPr>
                  <w:r w:rsidRPr="00591FE8">
                    <w:rPr>
                      <w:rFonts w:cs="Arial"/>
                      <w:b/>
                      <w:bCs/>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8D21EC" w14:textId="77777777" w:rsidR="00EE41AC" w:rsidRPr="00591FE8" w:rsidRDefault="00EE41AC" w:rsidP="00EE41AC">
                  <w:pPr>
                    <w:pStyle w:val="TAL"/>
                    <w:jc w:val="center"/>
                    <w:rPr>
                      <w:rFonts w:cs="Arial"/>
                      <w:szCs w:val="18"/>
                      <w:lang w:eastAsia="zh-CN"/>
                    </w:rPr>
                  </w:pPr>
                  <w:r w:rsidRPr="00591FE8">
                    <w:rPr>
                      <w:rFonts w:cs="Arial"/>
                      <w:b/>
                      <w:bCs/>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B36D3" w14:textId="77777777" w:rsidR="00EE41AC" w:rsidRPr="00591FE8" w:rsidRDefault="00EE41AC" w:rsidP="00EE41AC">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(Sidelink WI only)”.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52F933" w14:textId="77777777" w:rsidR="00EE41AC" w:rsidRPr="00591FE8" w:rsidRDefault="00EE41AC" w:rsidP="00EE41AC">
                  <w:pPr>
                    <w:pStyle w:val="TAL"/>
                    <w:jc w:val="center"/>
                    <w:rPr>
                      <w:rFonts w:cs="Arial"/>
                      <w:szCs w:val="18"/>
                      <w:lang w:eastAsia="zh-CN"/>
                    </w:rPr>
                  </w:pPr>
                  <w:r w:rsidRPr="00591FE8">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2EC402" w14:textId="77777777" w:rsidR="00EE41AC" w:rsidRPr="00591FE8" w:rsidRDefault="00EE41AC" w:rsidP="00EE41AC">
                  <w:pPr>
                    <w:pStyle w:val="TAN"/>
                    <w:ind w:left="800" w:firstLine="0"/>
                    <w:jc w:val="center"/>
                    <w:rPr>
                      <w:rFonts w:cs="Arial"/>
                      <w:b/>
                      <w:bCs/>
                      <w:szCs w:val="18"/>
                    </w:rPr>
                  </w:pPr>
                  <w:r w:rsidRPr="00591FE8">
                    <w:rPr>
                      <w:rFonts w:cs="Arial"/>
                      <w:b/>
                      <w:bCs/>
                      <w:szCs w:val="18"/>
                    </w:rPr>
                    <w:t>Type</w:t>
                  </w:r>
                </w:p>
                <w:p w14:paraId="2A22808E" w14:textId="77777777" w:rsidR="00EE41AC" w:rsidRPr="00591FE8" w:rsidRDefault="00EE41AC" w:rsidP="00EE41AC">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AA9CEF" w14:textId="77777777" w:rsidR="00EE41AC" w:rsidRPr="00591FE8" w:rsidRDefault="00EE41AC" w:rsidP="00EE41AC">
                  <w:pPr>
                    <w:pStyle w:val="TAL"/>
                    <w:jc w:val="center"/>
                    <w:rPr>
                      <w:rFonts w:cs="Arial"/>
                      <w:szCs w:val="18"/>
                    </w:rPr>
                  </w:pPr>
                  <w:r w:rsidRPr="00591FE8">
                    <w:rPr>
                      <w:rFonts w:cs="Arial"/>
                      <w:b/>
                      <w:bCs/>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32C08" w14:textId="77777777" w:rsidR="00EE41AC" w:rsidRPr="00591FE8" w:rsidRDefault="00EE41AC" w:rsidP="00EE41AC">
                  <w:pPr>
                    <w:pStyle w:val="TAL"/>
                    <w:jc w:val="center"/>
                    <w:rPr>
                      <w:rFonts w:cs="Arial"/>
                      <w:szCs w:val="18"/>
                    </w:rPr>
                  </w:pPr>
                  <w:r w:rsidRPr="00591FE8">
                    <w:rPr>
                      <w:rFonts w:cs="Arial"/>
                      <w:b/>
                      <w:bCs/>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CF304" w14:textId="77777777" w:rsidR="00EE41AC" w:rsidRPr="00591FE8" w:rsidRDefault="00EE41AC" w:rsidP="00EE41AC">
                  <w:pPr>
                    <w:pStyle w:val="TAL"/>
                    <w:jc w:val="center"/>
                    <w:rPr>
                      <w:rFonts w:cs="Arial"/>
                      <w:szCs w:val="18"/>
                    </w:rPr>
                  </w:pPr>
                  <w:r w:rsidRPr="00591FE8">
                    <w:rPr>
                      <w:rFonts w:cs="Arial"/>
                      <w:b/>
                      <w:bCs/>
                      <w:szCs w:val="18"/>
                    </w:rPr>
                    <w:t>Capability interpretation for mixture of FDD/TDD and/or FR1/FR2</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293BE90" w14:textId="77777777" w:rsidR="00EE41AC" w:rsidRPr="00591FE8" w:rsidRDefault="00EE41AC" w:rsidP="00EE41AC">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902798B" w14:textId="77777777" w:rsidR="00EE41AC" w:rsidRPr="00591FE8" w:rsidRDefault="00EE41AC" w:rsidP="00EE41AC">
                  <w:pPr>
                    <w:pStyle w:val="TAL"/>
                    <w:jc w:val="center"/>
                    <w:rPr>
                      <w:rFonts w:cs="Arial"/>
                      <w:szCs w:val="18"/>
                      <w:lang w:val="en-US"/>
                    </w:rPr>
                  </w:pPr>
                  <w:r w:rsidRPr="00591FE8">
                    <w:rPr>
                      <w:rFonts w:cs="Arial"/>
                      <w:b/>
                      <w:bCs/>
                      <w:szCs w:val="18"/>
                    </w:rPr>
                    <w:t>Mandatory/Optional</w:t>
                  </w:r>
                </w:p>
              </w:tc>
            </w:tr>
            <w:tr w:rsidR="00EE41AC" w:rsidRPr="00494F20" w14:paraId="4514993F"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86952A0" w14:textId="77777777" w:rsidR="00EE41AC" w:rsidRPr="001E363C" w:rsidRDefault="00EE41AC" w:rsidP="00EE41AC">
                  <w:pPr>
                    <w:pStyle w:val="TAL"/>
                    <w:rPr>
                      <w:rFonts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9386F6" w14:textId="77777777" w:rsidR="00EE41AC" w:rsidRPr="001E363C" w:rsidRDefault="00EE41AC" w:rsidP="00EE41AC">
                  <w:pPr>
                    <w:pStyle w:val="TAL"/>
                    <w:rPr>
                      <w:rFonts w:cs="Arial"/>
                      <w:szCs w:val="18"/>
                      <w:lang w:eastAsia="zh-CN"/>
                    </w:rPr>
                  </w:pPr>
                  <w:r w:rsidRPr="001E363C">
                    <w:rPr>
                      <w:rFonts w:eastAsia="ＭＳ 明朝" w:cs="Arial" w:hint="eastAsia"/>
                      <w:szCs w:val="18"/>
                    </w:rPr>
                    <w:t>X-</w:t>
                  </w:r>
                  <w:r w:rsidRPr="001E363C">
                    <w:rPr>
                      <w:rFonts w:cs="Arial" w:hint="eastAsia"/>
                      <w:szCs w:val="18"/>
                      <w:lang w:eastAsia="zh-CN"/>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AD661A" w14:textId="77777777" w:rsidR="00EE41AC" w:rsidRPr="001E363C" w:rsidRDefault="00EE41AC" w:rsidP="00EE41AC">
                  <w:pPr>
                    <w:pStyle w:val="TAL"/>
                    <w:rPr>
                      <w:rFonts w:cs="Arial"/>
                      <w:szCs w:val="18"/>
                      <w:lang w:eastAsia="zh-CN"/>
                    </w:rPr>
                  </w:pPr>
                  <w:r w:rsidRPr="001E363C">
                    <w:rPr>
                      <w:rFonts w:eastAsia="ＭＳ 明朝" w:cs="Arial" w:hint="eastAsia"/>
                      <w:szCs w:val="18"/>
                    </w:rPr>
                    <w:t>UL resource muting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832F260" w14:textId="77777777" w:rsidR="00EE41AC" w:rsidRPr="001E363C" w:rsidRDefault="00EE41AC" w:rsidP="00EE41AC">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1. Support </w:t>
                  </w:r>
                  <w:r w:rsidRPr="001E363C">
                    <w:rPr>
                      <w:rFonts w:ascii="Arial" w:eastAsia="游明朝" w:hAnsi="Arial"/>
                      <w:sz w:val="18"/>
                      <w:szCs w:val="18"/>
                      <w:lang w:val="en-US" w:eastAsia="en-US"/>
                    </w:rPr>
                    <w:t>semi-static configuration</w:t>
                  </w:r>
                  <w:r w:rsidRPr="001E363C">
                    <w:rPr>
                      <w:rFonts w:ascii="Arial" w:eastAsia="游明朝" w:hAnsi="Arial" w:hint="eastAsia"/>
                      <w:sz w:val="18"/>
                      <w:szCs w:val="18"/>
                      <w:lang w:val="en-US"/>
                    </w:rPr>
                    <w:t xml:space="preserve"> of time location and frequency location</w:t>
                  </w:r>
                  <w:r w:rsidRPr="001E363C">
                    <w:rPr>
                      <w:rFonts w:ascii="Arial" w:eastAsia="ＭＳ 明朝" w:hAnsi="Arial" w:cs="Arial" w:hint="eastAsia"/>
                      <w:sz w:val="18"/>
                      <w:szCs w:val="18"/>
                    </w:rPr>
                    <w:t xml:space="preserve"> of UL resource muting</w:t>
                  </w:r>
                </w:p>
                <w:p w14:paraId="75891B52"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xml:space="preserve">- One configurable pattern of up to two UL muting symbols within a slot for DG-PUSCH and </w:t>
                  </w:r>
                  <w:r w:rsidRPr="001E363C">
                    <w:rPr>
                      <w:rFonts w:ascii="Arial" w:eastAsiaTheme="minorEastAsia" w:hAnsi="Arial" w:cs="Arial" w:hint="eastAsia"/>
                      <w:sz w:val="18"/>
                      <w:szCs w:val="18"/>
                      <w:lang w:eastAsia="zh-CN"/>
                    </w:rPr>
                    <w:t xml:space="preserve">Type-2 </w:t>
                  </w:r>
                  <w:r w:rsidRPr="001E363C">
                    <w:rPr>
                      <w:rFonts w:ascii="Arial" w:eastAsia="ＭＳ 明朝" w:hAnsi="Arial" w:cs="Arial" w:hint="eastAsia"/>
                      <w:sz w:val="18"/>
                      <w:szCs w:val="18"/>
                    </w:rPr>
                    <w:t xml:space="preserve">CG PUSCH </w:t>
                  </w:r>
                </w:p>
                <w:p w14:paraId="27EA1FD0"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A configurable comb offset {0, 1} for the UL muting symbol</w:t>
                  </w:r>
                </w:p>
                <w:p w14:paraId="5BD32E53"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Separate configuration for each of the multiple Type-1 CG PUSCH</w:t>
                  </w:r>
                </w:p>
                <w:p w14:paraId="4FA51618"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xml:space="preserve">2. </w:t>
                  </w:r>
                  <w:r w:rsidRPr="001E363C">
                    <w:rPr>
                      <w:rFonts w:ascii="Arial" w:eastAsia="ＭＳ 明朝" w:hAnsi="Arial" w:cs="Arial"/>
                      <w:sz w:val="18"/>
                      <w:szCs w:val="18"/>
                    </w:rPr>
                    <w:t xml:space="preserve">Support on/off </w:t>
                  </w:r>
                  <w:r w:rsidRPr="001E363C">
                    <w:rPr>
                      <w:rFonts w:ascii="Arial" w:eastAsia="ＭＳ 明朝" w:hAnsi="Arial" w:cs="Arial" w:hint="eastAsia"/>
                      <w:sz w:val="18"/>
                      <w:szCs w:val="18"/>
                    </w:rPr>
                    <w:t xml:space="preserve">indication </w:t>
                  </w:r>
                  <w:r w:rsidRPr="001E363C">
                    <w:rPr>
                      <w:rFonts w:ascii="Arial" w:eastAsia="ＭＳ 明朝" w:hAnsi="Arial" w:cs="Arial"/>
                      <w:sz w:val="18"/>
                      <w:szCs w:val="18"/>
                    </w:rPr>
                    <w:t>of the configured UL muting symbols by TDRA field in DCI for DG-PUSCH and Type-2 CG PUSCH</w:t>
                  </w:r>
                </w:p>
                <w:p w14:paraId="0B4D7ECC" w14:textId="77777777" w:rsidR="00EE41AC" w:rsidRPr="001E363C" w:rsidRDefault="00EE41AC" w:rsidP="00EE41AC">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3. </w:t>
                  </w:r>
                  <w:r w:rsidRPr="001E363C">
                    <w:rPr>
                      <w:rFonts w:ascii="Arial" w:eastAsia="ＭＳ 明朝" w:hAnsi="Arial" w:cs="Arial"/>
                      <w:sz w:val="18"/>
                      <w:szCs w:val="18"/>
                    </w:rPr>
                    <w:t>Support semi-static determination of UL muting symbols for Type-1 CG PUSCH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6170D"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F1760" w14:textId="77777777" w:rsidR="00EE41AC" w:rsidRPr="001E363C" w:rsidRDefault="00EE41AC" w:rsidP="00EE41AC">
                  <w:pPr>
                    <w:pStyle w:val="TAL"/>
                    <w:rPr>
                      <w:rFonts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0ACEA" w14:textId="77777777" w:rsidR="00EE41AC" w:rsidRPr="001E363C" w:rsidRDefault="00EE41AC" w:rsidP="00EE41AC">
                  <w:pPr>
                    <w:pStyle w:val="TAL"/>
                    <w:rPr>
                      <w:rFonts w:eastAsia="Gulim" w:cs="Arial"/>
                      <w:szCs w:val="18"/>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9694B4" w14:textId="77777777" w:rsidR="00EE41AC" w:rsidRPr="001E363C" w:rsidRDefault="00EE41AC" w:rsidP="00EE41AC">
                  <w:pPr>
                    <w:pStyle w:val="TAL"/>
                    <w:rPr>
                      <w:rFonts w:cs="Arial"/>
                      <w:szCs w:val="18"/>
                    </w:rPr>
                  </w:pPr>
                  <w:r w:rsidRPr="001E363C">
                    <w:rPr>
                      <w:rFonts w:eastAsia="ＭＳ 明朝" w:cs="Arial" w:hint="eastAsia"/>
                      <w:szCs w:val="18"/>
                    </w:rPr>
                    <w:t>UL resource muting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D3956F"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188735"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7EBD3"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EEC2E2"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AB75202"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65D204F2"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722EDBDC"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247DDDA" w14:textId="77777777" w:rsidR="00EE41AC" w:rsidRPr="001E363C" w:rsidRDefault="00EE41AC" w:rsidP="00EE41AC">
                  <w:pPr>
                    <w:pStyle w:val="TAL"/>
                    <w:rPr>
                      <w:rFonts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16D779"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5530A6" w14:textId="77777777" w:rsidR="00EE41AC" w:rsidRPr="001E363C" w:rsidRDefault="00EE41AC" w:rsidP="00EE41AC">
                  <w:pPr>
                    <w:pStyle w:val="TAL"/>
                    <w:rPr>
                      <w:rFonts w:cs="Arial"/>
                      <w:szCs w:val="18"/>
                    </w:rPr>
                  </w:pPr>
                  <w:r w:rsidRPr="001E363C">
                    <w:rPr>
                      <w:rFonts w:cs="Arial"/>
                      <w:szCs w:val="18"/>
                      <w:lang w:eastAsia="zh-CN"/>
                    </w:rPr>
                    <w:t xml:space="preserve">L1 </w:t>
                  </w:r>
                  <w:r w:rsidRPr="001E363C">
                    <w:rPr>
                      <w:rFonts w:cs="Arial"/>
                      <w:szCs w:val="18"/>
                    </w:rPr>
                    <w:t>SRS-RSRP</w:t>
                  </w:r>
                  <w:r w:rsidRPr="001E363C">
                    <w:rPr>
                      <w:rFonts w:cs="Arial"/>
                      <w:szCs w:val="18"/>
                      <w:lang w:eastAsia="zh-CN"/>
                    </w:rPr>
                    <w:t xml:space="preserve"> measurement</w:t>
                  </w:r>
                  <w:r w:rsidRPr="001E363C">
                    <w:rPr>
                      <w:rFonts w:cs="Arial"/>
                      <w:szCs w:val="18"/>
                    </w:rPr>
                    <w:t xml:space="preserve">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438152B" w14:textId="77777777" w:rsidR="00EE41AC" w:rsidRPr="001E363C" w:rsidRDefault="00EE41AC" w:rsidP="00EE41AC">
                  <w:pPr>
                    <w:spacing w:after="0"/>
                    <w:rPr>
                      <w:rFonts w:ascii="Arial" w:eastAsiaTheme="minorEastAsia" w:hAnsi="Arial" w:cs="Arial"/>
                      <w:sz w:val="18"/>
                      <w:szCs w:val="18"/>
                    </w:rPr>
                  </w:pPr>
                  <w:r w:rsidRPr="001E363C">
                    <w:rPr>
                      <w:rFonts w:ascii="Arial" w:eastAsiaTheme="minorEastAsia" w:hAnsi="Arial" w:cs="Arial"/>
                      <w:sz w:val="18"/>
                      <w:szCs w:val="18"/>
                    </w:rPr>
                    <w:t>Support of L1 SRS-RSRP measurement and reporting</w:t>
                  </w:r>
                </w:p>
                <w:p w14:paraId="4690C353"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SRS-RSRP reporting on PUSCH</w:t>
                  </w:r>
                </w:p>
                <w:p w14:paraId="3AA2238A"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semi-persistent and aperiodic SRS-RSRP measurement resource</w:t>
                  </w:r>
                </w:p>
                <w:p w14:paraId="793A3D8C" w14:textId="77777777" w:rsidR="00EE41AC" w:rsidRPr="001E363C" w:rsidRDefault="00EE41AC" w:rsidP="00EE41AC">
                  <w:pPr>
                    <w:snapToGrid w:val="0"/>
                    <w:spacing w:after="0"/>
                    <w:textAlignment w:val="baseline"/>
                    <w:rPr>
                      <w:rFonts w:ascii="Arial" w:eastAsiaTheme="minorEastAsia" w:hAnsi="Arial" w:cs="Arial"/>
                      <w:sz w:val="18"/>
                      <w:szCs w:val="18"/>
                      <w:lang w:eastAsia="zh-CN"/>
                    </w:rPr>
                  </w:pPr>
                  <w:r w:rsidRPr="001E363C">
                    <w:rPr>
                      <w:rFonts w:ascii="Arial" w:eastAsiaTheme="minorEastAsia" w:hAnsi="Arial" w:cs="Arial"/>
                      <w:sz w:val="18"/>
                      <w:szCs w:val="18"/>
                    </w:rPr>
                    <w:t xml:space="preserve">3. </w:t>
                  </w:r>
                  <w:r w:rsidRPr="001E363C">
                    <w:rPr>
                      <w:rFonts w:ascii="Arial" w:hAnsi="Arial" w:cs="Arial"/>
                      <w:sz w:val="18"/>
                      <w:szCs w:val="18"/>
                    </w:rPr>
                    <w:t>Maximum number of</w:t>
                  </w:r>
                  <w:r w:rsidRPr="001E363C">
                    <w:rPr>
                      <w:rFonts w:ascii="Arial" w:eastAsiaTheme="minorEastAsia" w:hAnsi="Arial" w:cs="Arial"/>
                      <w:sz w:val="18"/>
                      <w:szCs w:val="18"/>
                    </w:rPr>
                    <w:t xml:space="preserve"> SRS-RSRP</w:t>
                  </w:r>
                  <w:r w:rsidRPr="001E363C">
                    <w:rPr>
                      <w:rFonts w:ascii="Arial" w:hAnsi="Arial" w:cs="Arial"/>
                      <w:sz w:val="18"/>
                      <w:szCs w:val="18"/>
                    </w:rPr>
                    <w:t xml:space="preserve"> measurement resources across all CCs configured to measure L1</w:t>
                  </w:r>
                  <w:r w:rsidRPr="001E363C">
                    <w:rPr>
                      <w:rFonts w:ascii="Arial" w:eastAsiaTheme="minorEastAsia" w:hAnsi="Arial" w:cs="Arial"/>
                      <w:sz w:val="18"/>
                      <w:szCs w:val="18"/>
                    </w:rPr>
                    <w:t xml:space="preserve"> SRS-RSRP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580A96"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AF788" w14:textId="77777777" w:rsidR="00EE41AC" w:rsidRPr="001E363C" w:rsidRDefault="00EE41AC" w:rsidP="00EE41AC">
                  <w:pPr>
                    <w:pStyle w:val="TAL"/>
                    <w:rPr>
                      <w:rFonts w:cs="Arial"/>
                      <w:szCs w:val="18"/>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6EA7C" w14:textId="77777777" w:rsidR="00EE41AC" w:rsidRPr="001E363C" w:rsidRDefault="00EE41AC" w:rsidP="00EE41AC">
                  <w:pPr>
                    <w:pStyle w:val="TAL"/>
                    <w:rPr>
                      <w:rFonts w:eastAsia="Gulim" w:cs="Arial"/>
                      <w:szCs w:val="18"/>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2E54DD" w14:textId="77777777" w:rsidR="00EE41AC" w:rsidRPr="001E363C" w:rsidRDefault="00EE41AC" w:rsidP="00EE41AC">
                  <w:pPr>
                    <w:pStyle w:val="TAL"/>
                    <w:rPr>
                      <w:rFonts w:cs="Arial"/>
                      <w:szCs w:val="18"/>
                    </w:rPr>
                  </w:pPr>
                  <w:r w:rsidRPr="001E363C">
                    <w:rPr>
                      <w:rFonts w:cs="Arial"/>
                      <w:szCs w:val="18"/>
                    </w:rPr>
                    <w:t>L1 SRS-RSRP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7A7682" w14:textId="77777777" w:rsidR="00EE41AC" w:rsidRPr="001E363C" w:rsidRDefault="00EE41AC" w:rsidP="00EE41AC">
                  <w:pPr>
                    <w:pStyle w:val="TAN"/>
                    <w:ind w:left="80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2112FF" w14:textId="77777777" w:rsidR="00EE41AC" w:rsidRPr="001E363C" w:rsidRDefault="00EE41AC" w:rsidP="00EE41AC">
                  <w:pPr>
                    <w:pStyle w:val="TAL"/>
                    <w:rPr>
                      <w:rFonts w:cs="Arial"/>
                      <w:szCs w:val="18"/>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E29C33" w14:textId="77777777" w:rsidR="00EE41AC" w:rsidRPr="001E363C" w:rsidRDefault="00EE41AC" w:rsidP="00EE41AC">
                  <w:pPr>
                    <w:pStyle w:val="TAL"/>
                    <w:rPr>
                      <w:rFonts w:cs="Arial"/>
                      <w:szCs w:val="18"/>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8F2905" w14:textId="77777777" w:rsidR="00EE41AC" w:rsidRPr="001E363C" w:rsidRDefault="00EE41AC" w:rsidP="00EE41AC">
                  <w:pPr>
                    <w:pStyle w:val="TAL"/>
                    <w:rPr>
                      <w:rFonts w:cs="Arial"/>
                      <w:szCs w:val="18"/>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7256C25"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1B2C4A5"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03874829"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B572BF" w14:textId="77777777" w:rsidR="00EE41AC" w:rsidRPr="001E363C" w:rsidRDefault="00EE41AC" w:rsidP="00EE41AC">
                  <w:pPr>
                    <w:pStyle w:val="TAL"/>
                    <w:rPr>
                      <w:rFonts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FCB8C"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30A29D" w14:textId="77777777" w:rsidR="00EE41AC" w:rsidRPr="001E363C" w:rsidRDefault="00EE41AC" w:rsidP="00EE41AC">
                  <w:pPr>
                    <w:pStyle w:val="TAL"/>
                    <w:rPr>
                      <w:rFonts w:cs="Arial"/>
                      <w:szCs w:val="18"/>
                      <w:lang w:eastAsia="zh-CN"/>
                    </w:rPr>
                  </w:pPr>
                  <w:r w:rsidRPr="001E363C">
                    <w:rPr>
                      <w:rFonts w:cs="Arial"/>
                      <w:szCs w:val="18"/>
                      <w:lang w:val="en-US" w:eastAsia="zh-CN"/>
                    </w:rPr>
                    <w:t>L1 CLI-RSSI measurement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9DB121D" w14:textId="77777777" w:rsidR="00EE41AC" w:rsidRPr="001E363C" w:rsidRDefault="00EE41AC" w:rsidP="00EE41AC">
                  <w:pPr>
                    <w:pStyle w:val="TAL"/>
                    <w:rPr>
                      <w:rFonts w:cs="Arial"/>
                      <w:szCs w:val="18"/>
                      <w:lang w:eastAsia="zh-CN"/>
                    </w:rPr>
                  </w:pPr>
                  <w:r w:rsidRPr="001E363C">
                    <w:rPr>
                      <w:rFonts w:cs="Arial"/>
                      <w:szCs w:val="18"/>
                      <w:lang w:eastAsia="zh-CN"/>
                    </w:rPr>
                    <w:t>Support of L1 CLI-RSSI measurement and reporting</w:t>
                  </w:r>
                </w:p>
                <w:p w14:paraId="5452BB66" w14:textId="77777777" w:rsidR="00EE41AC" w:rsidRPr="001E363C" w:rsidRDefault="00EE41AC" w:rsidP="00EE41AC">
                  <w:pPr>
                    <w:snapToGrid w:val="0"/>
                    <w:spacing w:after="0"/>
                    <w:textAlignment w:val="baseline"/>
                    <w:rPr>
                      <w:rFonts w:ascii="Arial" w:eastAsiaTheme="minorEastAsia" w:hAnsi="Arial" w:cs="Arial"/>
                      <w:sz w:val="18"/>
                      <w:szCs w:val="18"/>
                    </w:rPr>
                  </w:pPr>
                  <w:bookmarkStart w:id="88" w:name="_Hlk193721428"/>
                  <w:r w:rsidRPr="001E363C">
                    <w:rPr>
                      <w:rFonts w:ascii="Arial" w:eastAsiaTheme="minorEastAsia" w:hAnsi="Arial" w:cs="Arial"/>
                      <w:sz w:val="18"/>
                      <w:szCs w:val="18"/>
                    </w:rPr>
                    <w:t>1. Aperiodic L1 CLI-RSSI reporting on PUSCH</w:t>
                  </w:r>
                </w:p>
                <w:p w14:paraId="04EC223B"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L1 CLI-RSSI reporting on PUCCH</w:t>
                  </w:r>
                </w:p>
                <w:p w14:paraId="71E9F3AB"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3. CLI-RSSI measurement resource type #1/#2</w:t>
                  </w:r>
                </w:p>
                <w:p w14:paraId="3735D6D7"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4. Periodic, semi-persistent and aperiodic CLI-RSSI measurement resource</w:t>
                  </w:r>
                </w:p>
                <w:p w14:paraId="277FC95A"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5. Maximum number of CLI-RSSI measurement resources (sum of measurement resource type#1/measurement resource type#2) across all CCs configured to measure L1-CLI-RSSI</w:t>
                  </w:r>
                  <w:bookmarkEnd w:id="88"/>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5C53F7"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0E1581" w14:textId="77777777" w:rsidR="00EE41AC" w:rsidRPr="001E363C" w:rsidRDefault="00EE41AC" w:rsidP="00EE41AC">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BC990" w14:textId="77777777" w:rsidR="00EE41AC" w:rsidRPr="001E363C" w:rsidRDefault="00EE41AC" w:rsidP="00EE41AC">
                  <w:pPr>
                    <w:pStyle w:val="TAL"/>
                    <w:rPr>
                      <w:rFonts w:cs="Arial"/>
                      <w:szCs w:val="18"/>
                      <w:lang w:eastAsia="zh-CN"/>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5048AB" w14:textId="77777777" w:rsidR="00EE41AC" w:rsidRPr="001E363C" w:rsidRDefault="00EE41AC" w:rsidP="00EE41AC">
                  <w:pPr>
                    <w:pStyle w:val="TAL"/>
                    <w:rPr>
                      <w:rFonts w:cs="Arial"/>
                      <w:szCs w:val="18"/>
                    </w:rPr>
                  </w:pPr>
                  <w:r w:rsidRPr="001E363C">
                    <w:rPr>
                      <w:rFonts w:cs="Arial"/>
                      <w:szCs w:val="18"/>
                      <w:lang w:val="en-US" w:eastAsia="zh-CN"/>
                    </w:rPr>
                    <w:t>L1 CLI-RSSI measurement and reporting</w:t>
                  </w:r>
                  <w:r w:rsidRPr="001E363C">
                    <w:rPr>
                      <w:rFonts w:cs="Arial" w:hint="eastAsia"/>
                      <w:szCs w:val="18"/>
                      <w:lang w:val="en-US" w:eastAsia="zh-CN"/>
                    </w:rPr>
                    <w:t xml:space="preserve"> 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009A2B" w14:textId="77777777" w:rsidR="00EE41AC" w:rsidRPr="001E363C" w:rsidRDefault="00EE41AC" w:rsidP="00EE41AC">
                  <w:pPr>
                    <w:pStyle w:val="TAN"/>
                    <w:ind w:left="80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27397C" w14:textId="77777777" w:rsidR="00EE41AC" w:rsidRPr="001E363C" w:rsidRDefault="00EE41AC" w:rsidP="00EE41AC">
                  <w:pPr>
                    <w:pStyle w:val="TAL"/>
                    <w:rPr>
                      <w:rFonts w:cs="Arial"/>
                      <w:szCs w:val="18"/>
                      <w:lang w:eastAsia="zh-CN"/>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55064"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7A0065" w14:textId="77777777" w:rsidR="00EE41AC" w:rsidRPr="001E363C" w:rsidRDefault="00EE41AC" w:rsidP="00EE41AC">
                  <w:pPr>
                    <w:pStyle w:val="TAL"/>
                    <w:rPr>
                      <w:rFonts w:cs="Arial"/>
                      <w:szCs w:val="18"/>
                      <w:lang w:eastAsia="zh-CN"/>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96DE41B" w14:textId="77777777" w:rsidR="00EE41AC" w:rsidRPr="001E363C" w:rsidRDefault="00EE41AC" w:rsidP="00EE41AC">
                  <w:pPr>
                    <w:pStyle w:val="TAL"/>
                    <w:rPr>
                      <w:rFonts w:cs="Arial"/>
                      <w:szCs w:val="18"/>
                      <w:lang w:eastAsia="zh-CN"/>
                    </w:rPr>
                  </w:pPr>
                  <w:r w:rsidRPr="001E363C">
                    <w:rPr>
                      <w:rFonts w:cs="Arial"/>
                      <w:szCs w:val="18"/>
                    </w:rPr>
                    <w:t>Measurement resource type#1: The CLI-RSSI measurement resource is configured within a DL subband or a UL subband</w:t>
                  </w:r>
                </w:p>
                <w:p w14:paraId="17D4A93E" w14:textId="77777777" w:rsidR="00EE41AC" w:rsidRPr="001E363C" w:rsidRDefault="00EE41AC" w:rsidP="00EE41AC">
                  <w:pPr>
                    <w:pStyle w:val="TAL"/>
                    <w:rPr>
                      <w:rFonts w:cs="Arial"/>
                      <w:szCs w:val="18"/>
                    </w:rPr>
                  </w:pPr>
                  <w:r w:rsidRPr="001E363C">
                    <w:rPr>
                      <w:rFonts w:cs="Arial"/>
                      <w:szCs w:val="18"/>
                    </w:rPr>
                    <w:t>Measurement resource type#2: The CLI-RSSI measurement resource is configured across two DL subbands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46D634C"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2283497C"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7E7EF6F" w14:textId="77777777" w:rsidR="00EE41AC" w:rsidRPr="001E363C" w:rsidRDefault="00EE41AC" w:rsidP="00EE41AC">
                  <w:pPr>
                    <w:pStyle w:val="TAL"/>
                    <w:rPr>
                      <w:rFonts w:eastAsia="ＭＳ 明朝"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D96B6A" w14:textId="77777777" w:rsidR="00EE41AC" w:rsidRPr="001E363C" w:rsidRDefault="00EE41AC" w:rsidP="00EE41AC">
                  <w:pPr>
                    <w:pStyle w:val="TAL"/>
                    <w:rPr>
                      <w:rFonts w:eastAsia="ＭＳ 明朝" w:cs="Arial"/>
                      <w:szCs w:val="18"/>
                    </w:rPr>
                  </w:pPr>
                  <w:r w:rsidRPr="001E363C">
                    <w:rPr>
                      <w:rFonts w:eastAsia="ＭＳ 明朝" w:cs="Arial"/>
                      <w:szCs w:val="18"/>
                    </w:rPr>
                    <w:t>X-</w:t>
                  </w:r>
                  <w:r w:rsidRPr="001E363C">
                    <w:rPr>
                      <w:rFonts w:cs="Arial" w:hint="eastAsia"/>
                      <w:szCs w:val="18"/>
                      <w:lang w:eastAsia="zh-CN"/>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FA7F2D" w14:textId="77777777" w:rsidR="00EE41AC" w:rsidRPr="001E363C" w:rsidRDefault="00EE41AC" w:rsidP="00EE41AC">
                  <w:pPr>
                    <w:pStyle w:val="TAL"/>
                    <w:rPr>
                      <w:rFonts w:cs="Arial"/>
                      <w:szCs w:val="18"/>
                      <w:lang w:val="en-US" w:eastAsia="zh-CN"/>
                    </w:rPr>
                  </w:pPr>
                  <w:r w:rsidRPr="001E363C">
                    <w:rPr>
                      <w:rFonts w:cs="Arial"/>
                      <w:szCs w:val="18"/>
                      <w:lang w:val="en-US" w:eastAsia="zh-CN"/>
                    </w:rPr>
                    <w:t>Simultaneous reception of DL signals/channels and L1 SRS-RSRP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6EDA7A1" w14:textId="77777777" w:rsidR="00EE41AC" w:rsidRPr="001E363C" w:rsidRDefault="00EE41AC" w:rsidP="00EE41AC">
                  <w:pPr>
                    <w:pStyle w:val="TAL"/>
                    <w:rPr>
                      <w:rFonts w:cs="Arial"/>
                      <w:szCs w:val="18"/>
                      <w:lang w:eastAsia="zh-CN"/>
                    </w:rPr>
                  </w:pPr>
                  <w:r w:rsidRPr="001E363C">
                    <w:rPr>
                      <w:rFonts w:cs="Arial"/>
                      <w:szCs w:val="18"/>
                      <w:lang w:eastAsia="zh-CN"/>
                    </w:rPr>
                    <w:t xml:space="preserve">Support </w:t>
                  </w:r>
                  <w:r w:rsidRPr="001E363C">
                    <w:rPr>
                      <w:rFonts w:cs="Arial" w:hint="eastAsia"/>
                      <w:szCs w:val="18"/>
                      <w:lang w:eastAsia="zh-CN"/>
                    </w:rPr>
                    <w:t xml:space="preserve">of </w:t>
                  </w:r>
                  <w:r w:rsidRPr="001E363C">
                    <w:rPr>
                      <w:rFonts w:cs="Arial"/>
                      <w:szCs w:val="18"/>
                      <w:lang w:eastAsia="zh-CN"/>
                    </w:rPr>
                    <w:t>simultaneous reception of DL signals/channels and L1 SRS-RSRP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44B3DE"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B50019" w14:textId="77777777" w:rsidR="00EE41AC" w:rsidRPr="001E363C" w:rsidRDefault="00EE41AC" w:rsidP="00EE41A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D19E9E"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BEDD93" w14:textId="77777777" w:rsidR="00EE41AC" w:rsidRPr="001E363C" w:rsidRDefault="00EE41AC" w:rsidP="00EE41AC">
                  <w:pPr>
                    <w:pStyle w:val="TAL"/>
                    <w:rPr>
                      <w:rFonts w:cs="Arial"/>
                      <w:szCs w:val="18"/>
                      <w:lang w:val="en-US" w:eastAsia="zh-CN"/>
                    </w:rPr>
                  </w:pPr>
                  <w:r w:rsidRPr="001E363C">
                    <w:rPr>
                      <w:rFonts w:eastAsia="ＭＳ 明朝" w:cs="Arial"/>
                      <w:szCs w:val="18"/>
                    </w:rPr>
                    <w:t>Simultaneous reception of DL signals/channels and L1 SRS-RSRP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749DD"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E9679F"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390B6A"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77B461"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74FC309"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19F9E2EC"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4B003460"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A6D40B" w14:textId="77777777" w:rsidR="00EE41AC" w:rsidRPr="001E363C" w:rsidRDefault="00EE41AC" w:rsidP="00EE41AC">
                  <w:pPr>
                    <w:pStyle w:val="TAL"/>
                    <w:rPr>
                      <w:rFonts w:eastAsia="ＭＳ 明朝"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21741A"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6FD592" w14:textId="77777777" w:rsidR="00EE41AC" w:rsidRPr="001E363C" w:rsidRDefault="00EE41AC" w:rsidP="00EE41AC">
                  <w:pPr>
                    <w:pStyle w:val="TAL"/>
                    <w:rPr>
                      <w:rFonts w:cs="Arial"/>
                      <w:szCs w:val="18"/>
                      <w:lang w:val="en-US" w:eastAsia="zh-CN"/>
                    </w:rPr>
                  </w:pPr>
                  <w:r w:rsidRPr="001E363C">
                    <w:rPr>
                      <w:rFonts w:cs="Arial"/>
                      <w:szCs w:val="18"/>
                      <w:lang w:eastAsia="zh-CN"/>
                    </w:rPr>
                    <w:t>Simultaneous reception of DL signals/channels and L1 CLI-RSSI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B6130DC" w14:textId="77777777" w:rsidR="00EE41AC" w:rsidRPr="001E363C" w:rsidRDefault="00EE41AC" w:rsidP="00EE41AC">
                  <w:pPr>
                    <w:pStyle w:val="TAL"/>
                    <w:rPr>
                      <w:rFonts w:cs="Arial"/>
                      <w:szCs w:val="18"/>
                      <w:lang w:eastAsia="zh-CN"/>
                    </w:rPr>
                  </w:pPr>
                  <w:r w:rsidRPr="001E363C">
                    <w:rPr>
                      <w:rFonts w:cs="Arial"/>
                      <w:szCs w:val="18"/>
                      <w:lang w:eastAsia="zh-CN"/>
                    </w:rPr>
                    <w:t xml:space="preserve">Support </w:t>
                  </w:r>
                  <w:r w:rsidRPr="001E363C">
                    <w:rPr>
                      <w:rFonts w:cs="Arial" w:hint="eastAsia"/>
                      <w:szCs w:val="18"/>
                      <w:lang w:eastAsia="zh-CN"/>
                    </w:rPr>
                    <w:t xml:space="preserve">of </w:t>
                  </w:r>
                  <w:r w:rsidRPr="001E363C">
                    <w:rPr>
                      <w:rFonts w:cs="Arial"/>
                      <w:szCs w:val="18"/>
                      <w:lang w:eastAsia="zh-CN"/>
                    </w:rPr>
                    <w:t>simultaneous reception of DL signals/channels and L1 CLI-RSSI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C3432"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B5EEB" w14:textId="77777777" w:rsidR="00EE41AC" w:rsidRPr="001E363C" w:rsidRDefault="00EE41AC" w:rsidP="00EE41A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547D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1620794" w14:textId="77777777" w:rsidR="00EE41AC" w:rsidRPr="001E363C" w:rsidRDefault="00EE41AC" w:rsidP="00EE41AC">
                  <w:pPr>
                    <w:pStyle w:val="TAL"/>
                    <w:rPr>
                      <w:rFonts w:cs="Arial"/>
                      <w:szCs w:val="18"/>
                      <w:lang w:val="en-US" w:eastAsia="zh-CN"/>
                    </w:rPr>
                  </w:pPr>
                  <w:r w:rsidRPr="001E363C">
                    <w:rPr>
                      <w:rFonts w:cs="Arial"/>
                      <w:szCs w:val="18"/>
                      <w:lang w:val="en-US" w:eastAsia="zh-CN"/>
                    </w:rPr>
                    <w:t>Simultaneous reception of DL signals/channels and L1 CLI-RSSI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C99800"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90CAC"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7DFB4"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DBF39"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CFDEED0"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4BF53D7" w14:textId="77777777" w:rsidR="00EE41AC" w:rsidRPr="001E363C" w:rsidRDefault="00EE41AC" w:rsidP="00EE41AC">
                  <w:pPr>
                    <w:pStyle w:val="TAL"/>
                    <w:rPr>
                      <w:rFonts w:cs="Arial"/>
                      <w:szCs w:val="18"/>
                    </w:rPr>
                  </w:pPr>
                  <w:r w:rsidRPr="001E363C">
                    <w:rPr>
                      <w:rFonts w:cs="Arial"/>
                      <w:szCs w:val="18"/>
                    </w:rPr>
                    <w:t>Optional with capability signalling</w:t>
                  </w:r>
                </w:p>
              </w:tc>
            </w:tr>
          </w:tbl>
          <w:p w14:paraId="61E61579" w14:textId="77777777" w:rsidR="00EE41AC" w:rsidRPr="00BE3E50" w:rsidRDefault="00EE41AC" w:rsidP="00EE41AC">
            <w:pPr>
              <w:rPr>
                <w:lang w:eastAsia="zh-CN"/>
              </w:rPr>
            </w:pPr>
          </w:p>
          <w:p w14:paraId="5A395723" w14:textId="1A8F57AD" w:rsidR="00B17513" w:rsidRPr="00633C8D" w:rsidRDefault="00B17513" w:rsidP="00633C8D">
            <w:pPr>
              <w:jc w:val="both"/>
              <w:rPr>
                <w:rFonts w:eastAsiaTheme="minorEastAsia"/>
                <w:lang w:eastAsia="zh-CN"/>
              </w:rPr>
            </w:pPr>
          </w:p>
        </w:tc>
      </w:tr>
      <w:tr w:rsidR="00B91B8E" w14:paraId="14F94474" w14:textId="77777777" w:rsidTr="000636CF">
        <w:trPr>
          <w:trHeight w:val="57"/>
        </w:trPr>
        <w:tc>
          <w:tcPr>
            <w:tcW w:w="638" w:type="dxa"/>
          </w:tcPr>
          <w:p w14:paraId="35264487" w14:textId="24D644B2" w:rsidR="00B91B8E" w:rsidRDefault="00B91B8E" w:rsidP="00B91B8E">
            <w:pPr>
              <w:spacing w:after="0"/>
              <w:jc w:val="both"/>
              <w:rPr>
                <w:rFonts w:eastAsia="ＭＳ 明朝"/>
                <w:sz w:val="22"/>
              </w:rPr>
            </w:pPr>
            <w:r>
              <w:rPr>
                <w:rFonts w:eastAsia="SimSun" w:hint="eastAsia"/>
                <w:sz w:val="22"/>
                <w:lang w:eastAsia="zh-CN"/>
              </w:rPr>
              <w:t>[9]</w:t>
            </w:r>
          </w:p>
        </w:tc>
        <w:tc>
          <w:tcPr>
            <w:tcW w:w="1856" w:type="dxa"/>
          </w:tcPr>
          <w:p w14:paraId="181FB6FA" w14:textId="4B162573" w:rsidR="00B91B8E" w:rsidRDefault="00B91B8E" w:rsidP="00B91B8E">
            <w:pPr>
              <w:spacing w:after="0"/>
              <w:jc w:val="both"/>
              <w:rPr>
                <w:rFonts w:eastAsia="ＭＳ 明朝"/>
                <w:sz w:val="22"/>
                <w:szCs w:val="18"/>
              </w:rPr>
            </w:pPr>
            <w:r>
              <w:rPr>
                <w:rFonts w:eastAsia="SimSun" w:hint="eastAsia"/>
                <w:sz w:val="22"/>
                <w:szCs w:val="18"/>
                <w:lang w:eastAsia="zh-CN"/>
              </w:rPr>
              <w:t>HW/Hisi</w:t>
            </w:r>
          </w:p>
        </w:tc>
        <w:tc>
          <w:tcPr>
            <w:tcW w:w="19889" w:type="dxa"/>
          </w:tcPr>
          <w:p w14:paraId="28F526A3" w14:textId="77777777" w:rsidR="0055380D" w:rsidRDefault="0055380D" w:rsidP="0055380D">
            <w:pPr>
              <w:rPr>
                <w:lang w:eastAsia="zh-CN"/>
              </w:rPr>
            </w:pPr>
            <w:r>
              <w:rPr>
                <w:rFonts w:hint="eastAsia"/>
                <w:lang w:eastAsia="zh-CN"/>
              </w:rPr>
              <w:t>F</w:t>
            </w:r>
            <w:r>
              <w:rPr>
                <w:lang w:eastAsia="zh-CN"/>
              </w:rPr>
              <w:t>or the support of CLI reporting based on L1-CLI-RSSI measurement, there are two methods</w:t>
            </w:r>
          </w:p>
          <w:p w14:paraId="5FD8107B" w14:textId="77777777" w:rsidR="0055380D" w:rsidRPr="00465A4C" w:rsidRDefault="0055380D" w:rsidP="00523E30">
            <w:pPr>
              <w:pStyle w:val="aff6"/>
              <w:numPr>
                <w:ilvl w:val="0"/>
                <w:numId w:val="66"/>
              </w:numPr>
              <w:snapToGrid w:val="0"/>
              <w:spacing w:after="0"/>
              <w:ind w:leftChars="0"/>
              <w:rPr>
                <w:lang w:eastAsia="zh-CN"/>
              </w:rPr>
            </w:pPr>
            <w:r w:rsidRPr="008D1BFA">
              <w:rPr>
                <w:sz w:val="22"/>
                <w:szCs w:val="22"/>
              </w:rPr>
              <w:t>Method</w:t>
            </w:r>
            <w:r>
              <w:rPr>
                <w:sz w:val="22"/>
                <w:szCs w:val="22"/>
              </w:rPr>
              <w:t xml:space="preserve"> </w:t>
            </w:r>
            <w:r w:rsidRPr="008D1BFA">
              <w:rPr>
                <w:sz w:val="22"/>
                <w:szCs w:val="22"/>
              </w:rPr>
              <w:t>#1: UE measures RSSI within DL subband</w:t>
            </w:r>
          </w:p>
          <w:p w14:paraId="7EFD33A5" w14:textId="77777777" w:rsidR="0055380D" w:rsidRPr="00465A4C" w:rsidRDefault="0055380D" w:rsidP="00523E30">
            <w:pPr>
              <w:pStyle w:val="aff6"/>
              <w:numPr>
                <w:ilvl w:val="0"/>
                <w:numId w:val="66"/>
              </w:numPr>
              <w:snapToGrid w:val="0"/>
              <w:spacing w:after="120"/>
              <w:ind w:leftChars="0"/>
              <w:rPr>
                <w:lang w:eastAsia="zh-CN"/>
              </w:rPr>
            </w:pPr>
            <w:r w:rsidRPr="008D1BFA">
              <w:rPr>
                <w:sz w:val="22"/>
                <w:szCs w:val="22"/>
                <w:lang w:eastAsia="x-none"/>
              </w:rPr>
              <w:t>Method #3: UE measures RSSI within UL subband</w:t>
            </w:r>
          </w:p>
          <w:p w14:paraId="52B32F89" w14:textId="77777777" w:rsidR="0055380D" w:rsidRDefault="0055380D" w:rsidP="0055380D">
            <w:pPr>
              <w:rPr>
                <w:lang w:eastAsia="zh-CN"/>
              </w:rPr>
            </w:pPr>
            <w:r>
              <w:rPr>
                <w:rFonts w:hint="eastAsia"/>
                <w:lang w:eastAsia="zh-CN"/>
              </w:rPr>
              <w:t>I</w:t>
            </w:r>
            <w:r>
              <w:rPr>
                <w:lang w:eastAsia="zh-CN"/>
              </w:rPr>
              <w:t xml:space="preserve">n addition, two measurement resource types are defined </w:t>
            </w:r>
            <w:r>
              <w:rPr>
                <w:rFonts w:hint="eastAsia"/>
                <w:lang w:eastAsia="zh-CN"/>
              </w:rPr>
              <w:t>as</w:t>
            </w:r>
            <w:r>
              <w:rPr>
                <w:lang w:eastAsia="zh-CN"/>
              </w:rPr>
              <w:t xml:space="preserve"> agreed in RAN1#120</w:t>
            </w:r>
          </w:p>
          <w:p w14:paraId="3F337881" w14:textId="77777777" w:rsidR="0055380D" w:rsidRPr="00553C6D" w:rsidRDefault="0055380D" w:rsidP="00523E30">
            <w:pPr>
              <w:pStyle w:val="aff6"/>
              <w:numPr>
                <w:ilvl w:val="0"/>
                <w:numId w:val="66"/>
              </w:numPr>
              <w:snapToGrid w:val="0"/>
              <w:spacing w:after="0"/>
              <w:ind w:leftChars="0"/>
              <w:jc w:val="both"/>
              <w:rPr>
                <w:sz w:val="22"/>
                <w:szCs w:val="22"/>
              </w:rPr>
            </w:pPr>
            <w:r w:rsidRPr="00553C6D">
              <w:rPr>
                <w:sz w:val="22"/>
                <w:szCs w:val="22"/>
              </w:rPr>
              <w:t>Measurement resource type#1: The CLI-RSSI measurement resource is configured within a DL subband or a UL subband</w:t>
            </w:r>
          </w:p>
          <w:p w14:paraId="34A2CF9F" w14:textId="77777777" w:rsidR="0055380D" w:rsidRPr="00553C6D" w:rsidRDefault="0055380D" w:rsidP="00523E30">
            <w:pPr>
              <w:pStyle w:val="aff6"/>
              <w:numPr>
                <w:ilvl w:val="0"/>
                <w:numId w:val="66"/>
              </w:numPr>
              <w:snapToGrid w:val="0"/>
              <w:spacing w:after="0"/>
              <w:ind w:leftChars="0"/>
              <w:jc w:val="both"/>
              <w:rPr>
                <w:sz w:val="22"/>
                <w:szCs w:val="22"/>
              </w:rPr>
            </w:pPr>
            <w:r w:rsidRPr="00553C6D">
              <w:rPr>
                <w:sz w:val="22"/>
                <w:szCs w:val="22"/>
              </w:rPr>
              <w:t>Measurement resource type#2: The CLI-RSSI measurement resource is configured across two DL subbands</w:t>
            </w:r>
          </w:p>
          <w:p w14:paraId="6503C9AC" w14:textId="77777777" w:rsidR="0055380D" w:rsidRDefault="0055380D" w:rsidP="0055380D">
            <w:pPr>
              <w:spacing w:before="120"/>
              <w:rPr>
                <w:lang w:eastAsia="zh-CN"/>
              </w:rPr>
            </w:pPr>
            <w:r>
              <w:rPr>
                <w:rFonts w:hint="eastAsia"/>
                <w:lang w:eastAsia="zh-CN"/>
              </w:rPr>
              <w:t>F</w:t>
            </w:r>
            <w:r>
              <w:rPr>
                <w:lang w:eastAsia="zh-CN"/>
              </w:rPr>
              <w:t>or the support of CLI reporting based on L1-CLI-RSSI measurement, the following components are included</w:t>
            </w:r>
          </w:p>
          <w:p w14:paraId="5D5CAD30" w14:textId="77777777" w:rsidR="0055380D" w:rsidRDefault="0055380D" w:rsidP="00523E30">
            <w:pPr>
              <w:pStyle w:val="aff6"/>
              <w:numPr>
                <w:ilvl w:val="0"/>
                <w:numId w:val="67"/>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s</w:t>
            </w:r>
            <w:r w:rsidRPr="0071542B">
              <w:rPr>
                <w:sz w:val="22"/>
                <w:szCs w:val="22"/>
                <w:lang w:eastAsia="zh-CN"/>
              </w:rPr>
              <w:t xml:space="preserve"> </w:t>
            </w:r>
            <w:r>
              <w:rPr>
                <w:sz w:val="22"/>
                <w:szCs w:val="22"/>
                <w:lang w:eastAsia="zh-CN"/>
              </w:rPr>
              <w:t>for L1-CLI-RSSI measurement</w:t>
            </w:r>
          </w:p>
          <w:p w14:paraId="476D053F" w14:textId="77777777" w:rsidR="0055380D" w:rsidRDefault="0055380D" w:rsidP="00523E30">
            <w:pPr>
              <w:pStyle w:val="aff6"/>
              <w:numPr>
                <w:ilvl w:val="1"/>
                <w:numId w:val="65"/>
              </w:numPr>
              <w:snapToGrid w:val="0"/>
              <w:spacing w:after="0"/>
              <w:ind w:leftChars="0"/>
              <w:jc w:val="both"/>
              <w:rPr>
                <w:sz w:val="22"/>
                <w:szCs w:val="22"/>
                <w:lang w:eastAsia="zh-CN"/>
              </w:rPr>
            </w:pPr>
            <w:r w:rsidRPr="0071542B">
              <w:rPr>
                <w:sz w:val="22"/>
                <w:szCs w:val="22"/>
                <w:lang w:eastAsia="zh-CN"/>
              </w:rPr>
              <w:t>CLI-RSSI measurement resource</w:t>
            </w:r>
            <w:r>
              <w:rPr>
                <w:sz w:val="22"/>
                <w:szCs w:val="22"/>
                <w:lang w:eastAsia="zh-CN"/>
              </w:rPr>
              <w:t xml:space="preserve"> type including the following candidate values</w:t>
            </w:r>
          </w:p>
          <w:p w14:paraId="3C6F1090" w14:textId="77777777" w:rsidR="0055380D" w:rsidRDefault="0055380D" w:rsidP="00523E30">
            <w:pPr>
              <w:pStyle w:val="aff6"/>
              <w:numPr>
                <w:ilvl w:val="2"/>
                <w:numId w:val="65"/>
              </w:numPr>
              <w:snapToGrid w:val="0"/>
              <w:spacing w:after="0"/>
              <w:ind w:leftChars="0"/>
              <w:jc w:val="both"/>
              <w:rPr>
                <w:sz w:val="22"/>
                <w:szCs w:val="22"/>
                <w:lang w:eastAsia="zh-CN"/>
              </w:rPr>
            </w:pPr>
            <w:r>
              <w:rPr>
                <w:sz w:val="22"/>
                <w:szCs w:val="22"/>
                <w:lang w:eastAsia="zh-CN"/>
              </w:rPr>
              <w:t xml:space="preserve">Whether </w:t>
            </w:r>
            <w:r w:rsidRPr="0042737C">
              <w:rPr>
                <w:sz w:val="22"/>
                <w:szCs w:val="22"/>
                <w:lang w:eastAsia="zh-CN"/>
              </w:rPr>
              <w:t>Measurement resource type#1</w:t>
            </w:r>
            <w:r>
              <w:rPr>
                <w:sz w:val="22"/>
                <w:szCs w:val="22"/>
                <w:lang w:eastAsia="zh-CN"/>
              </w:rPr>
              <w:t xml:space="preserve"> is supported</w:t>
            </w:r>
          </w:p>
          <w:p w14:paraId="0BDB3384" w14:textId="77777777" w:rsidR="0055380D" w:rsidRPr="003322C4" w:rsidRDefault="0055380D" w:rsidP="00523E30">
            <w:pPr>
              <w:pStyle w:val="aff6"/>
              <w:numPr>
                <w:ilvl w:val="2"/>
                <w:numId w:val="65"/>
              </w:numPr>
              <w:snapToGrid w:val="0"/>
              <w:spacing w:after="0"/>
              <w:ind w:leftChars="0" w:left="1259"/>
              <w:jc w:val="both"/>
              <w:rPr>
                <w:sz w:val="22"/>
                <w:szCs w:val="22"/>
                <w:lang w:eastAsia="zh-CN"/>
              </w:rPr>
            </w:pPr>
            <w:r>
              <w:rPr>
                <w:sz w:val="22"/>
                <w:szCs w:val="22"/>
                <w:lang w:eastAsia="zh-CN"/>
              </w:rPr>
              <w:t xml:space="preserve">Whether </w:t>
            </w:r>
            <w:r w:rsidRPr="003322C4">
              <w:rPr>
                <w:sz w:val="22"/>
                <w:szCs w:val="22"/>
                <w:lang w:eastAsia="zh-CN"/>
              </w:rPr>
              <w:t>Measurement resource type#2</w:t>
            </w:r>
            <w:r>
              <w:rPr>
                <w:sz w:val="22"/>
                <w:szCs w:val="22"/>
                <w:lang w:eastAsia="zh-CN"/>
              </w:rPr>
              <w:t xml:space="preserve"> is supported</w:t>
            </w:r>
          </w:p>
          <w:p w14:paraId="73540234" w14:textId="77777777" w:rsidR="0055380D" w:rsidRPr="00E57E8C" w:rsidRDefault="0055380D" w:rsidP="00523E30">
            <w:pPr>
              <w:pStyle w:val="aff6"/>
              <w:numPr>
                <w:ilvl w:val="1"/>
                <w:numId w:val="65"/>
              </w:numPr>
              <w:snapToGrid w:val="0"/>
              <w:spacing w:after="0"/>
              <w:ind w:leftChars="0"/>
              <w:jc w:val="both"/>
              <w:rPr>
                <w:sz w:val="22"/>
                <w:szCs w:val="22"/>
                <w:lang w:eastAsia="zh-CN"/>
              </w:rPr>
            </w:pPr>
            <w:r w:rsidRPr="008D1BFA">
              <w:rPr>
                <w:sz w:val="22"/>
                <w:szCs w:val="22"/>
              </w:rPr>
              <w:t>Maximum number of CLI-RSSI measurement resources</w:t>
            </w:r>
            <w:r>
              <w:rPr>
                <w:sz w:val="22"/>
                <w:szCs w:val="22"/>
              </w:rPr>
              <w:t xml:space="preserve"> (sum of </w:t>
            </w:r>
            <w:r w:rsidRPr="00854613">
              <w:rPr>
                <w:sz w:val="22"/>
                <w:szCs w:val="22"/>
              </w:rPr>
              <w:t>aperiodic/periodic/semi-persistent</w:t>
            </w:r>
            <w:r>
              <w:rPr>
                <w:sz w:val="22"/>
                <w:szCs w:val="22"/>
              </w:rPr>
              <w:t>)</w:t>
            </w:r>
            <w:r w:rsidRPr="008D1BFA">
              <w:rPr>
                <w:sz w:val="22"/>
                <w:szCs w:val="22"/>
              </w:rPr>
              <w:t xml:space="preserve"> across all CCs configured to measure L1-CLI-RSSI</w:t>
            </w:r>
          </w:p>
          <w:p w14:paraId="78E56805" w14:textId="77777777" w:rsidR="0055380D" w:rsidRDefault="0055380D" w:rsidP="00523E30">
            <w:pPr>
              <w:pStyle w:val="aff6"/>
              <w:numPr>
                <w:ilvl w:val="0"/>
                <w:numId w:val="67"/>
              </w:numPr>
              <w:snapToGrid w:val="0"/>
              <w:spacing w:after="0"/>
              <w:ind w:leftChars="0"/>
              <w:jc w:val="both"/>
              <w:rPr>
                <w:sz w:val="22"/>
                <w:szCs w:val="22"/>
                <w:lang w:eastAsia="zh-CN"/>
              </w:rPr>
            </w:pPr>
            <w:r>
              <w:rPr>
                <w:sz w:val="22"/>
                <w:szCs w:val="22"/>
                <w:lang w:eastAsia="zh-CN"/>
              </w:rPr>
              <w:t xml:space="preserve">Support of </w:t>
            </w:r>
            <w:r w:rsidRPr="00693D3A">
              <w:rPr>
                <w:sz w:val="22"/>
                <w:szCs w:val="22"/>
                <w:lang w:eastAsia="zh-CN"/>
              </w:rPr>
              <w:t>CLI</w:t>
            </w:r>
            <w:r>
              <w:rPr>
                <w:sz w:val="22"/>
                <w:szCs w:val="22"/>
                <w:lang w:eastAsia="zh-CN"/>
              </w:rPr>
              <w:t>-</w:t>
            </w:r>
            <w:r>
              <w:rPr>
                <w:rFonts w:hint="eastAsia"/>
                <w:sz w:val="22"/>
                <w:szCs w:val="22"/>
                <w:lang w:eastAsia="zh-CN"/>
              </w:rPr>
              <w:t>RSSI</w:t>
            </w:r>
            <w:r w:rsidRPr="00693D3A">
              <w:rPr>
                <w:sz w:val="22"/>
                <w:szCs w:val="22"/>
                <w:lang w:eastAsia="zh-CN"/>
              </w:rPr>
              <w:t xml:space="preserve"> reporting on PUSCH</w:t>
            </w:r>
          </w:p>
          <w:p w14:paraId="13D46DA6" w14:textId="77777777" w:rsidR="0055380D" w:rsidRDefault="0055380D" w:rsidP="00523E30">
            <w:pPr>
              <w:pStyle w:val="aff6"/>
              <w:numPr>
                <w:ilvl w:val="1"/>
                <w:numId w:val="65"/>
              </w:numPr>
              <w:snapToGrid w:val="0"/>
              <w:spacing w:after="0"/>
              <w:ind w:leftChars="0"/>
              <w:jc w:val="both"/>
              <w:rPr>
                <w:sz w:val="22"/>
                <w:szCs w:val="24"/>
              </w:rPr>
            </w:pPr>
            <w:r w:rsidRPr="00BC4BF0">
              <w:rPr>
                <w:sz w:val="22"/>
                <w:szCs w:val="24"/>
              </w:rPr>
              <w:t xml:space="preserve">Maximum number of periodic CSI report setting per BWP for </w:t>
            </w:r>
            <w:r>
              <w:rPr>
                <w:sz w:val="22"/>
                <w:szCs w:val="24"/>
              </w:rPr>
              <w:t>L1-CLI-RSSI report</w:t>
            </w:r>
          </w:p>
          <w:p w14:paraId="577F2716" w14:textId="77777777" w:rsidR="0055380D" w:rsidRPr="008D1BFA" w:rsidRDefault="0055380D" w:rsidP="00523E30">
            <w:pPr>
              <w:pStyle w:val="aff6"/>
              <w:numPr>
                <w:ilvl w:val="1"/>
                <w:numId w:val="65"/>
              </w:numPr>
              <w:snapToGrid w:val="0"/>
              <w:spacing w:after="0"/>
              <w:ind w:leftChars="0"/>
              <w:jc w:val="both"/>
              <w:rPr>
                <w:sz w:val="22"/>
                <w:szCs w:val="24"/>
              </w:rPr>
            </w:pPr>
            <w:r w:rsidRPr="008D1BFA">
              <w:rPr>
                <w:sz w:val="22"/>
                <w:szCs w:val="24"/>
              </w:rPr>
              <w:t xml:space="preserve">Maximum number of aperiodic CSI report setting per BWP for </w:t>
            </w:r>
            <w:r>
              <w:rPr>
                <w:sz w:val="22"/>
                <w:szCs w:val="24"/>
              </w:rPr>
              <w:t>L1-CLI-RSSI report</w:t>
            </w:r>
          </w:p>
          <w:p w14:paraId="440B5028" w14:textId="77777777" w:rsidR="0055380D" w:rsidRPr="008D1BFA" w:rsidRDefault="0055380D" w:rsidP="00523E30">
            <w:pPr>
              <w:pStyle w:val="aff6"/>
              <w:numPr>
                <w:ilvl w:val="1"/>
                <w:numId w:val="65"/>
              </w:numPr>
              <w:snapToGrid w:val="0"/>
              <w:spacing w:after="120"/>
              <w:ind w:leftChars="0"/>
              <w:jc w:val="both"/>
              <w:rPr>
                <w:sz w:val="22"/>
                <w:szCs w:val="24"/>
              </w:rPr>
            </w:pPr>
            <w:r w:rsidRPr="008D1BFA">
              <w:rPr>
                <w:sz w:val="22"/>
                <w:szCs w:val="24"/>
              </w:rPr>
              <w:t xml:space="preserve">Maximum number of configured aperiodic CSI triggering states in </w:t>
            </w:r>
            <w:r w:rsidRPr="008D1BFA">
              <w:rPr>
                <w:i/>
                <w:sz w:val="22"/>
                <w:szCs w:val="24"/>
              </w:rPr>
              <w:t>CSI-AperiodicTriggerStateList</w:t>
            </w:r>
            <w:r w:rsidRPr="008D1BFA">
              <w:rPr>
                <w:sz w:val="22"/>
                <w:szCs w:val="24"/>
              </w:rPr>
              <w:t xml:space="preserve"> per CC</w:t>
            </w:r>
          </w:p>
          <w:p w14:paraId="010EEE38" w14:textId="77777777" w:rsidR="0055380D" w:rsidRPr="00B751A8" w:rsidRDefault="0055380D" w:rsidP="0055380D">
            <w:pPr>
              <w:rPr>
                <w:rFonts w:eastAsia="DengXian"/>
                <w:iCs/>
              </w:rPr>
            </w:pPr>
            <w:r w:rsidRPr="00B751A8">
              <w:rPr>
                <w:lang w:eastAsia="zh-CN"/>
              </w:rPr>
              <w:t xml:space="preserve">Not that </w:t>
            </w:r>
            <w:r w:rsidRPr="00B751A8">
              <w:rPr>
                <w:lang w:eastAsia="x-none"/>
              </w:rPr>
              <w:t xml:space="preserve">a UE cannot be configured to perform measurement using Method #1 and Methods#3 in the same OFDM symbol. Measurement resource(s) corresponding to Methods #1 and #3 shall not be associated with the same </w:t>
            </w:r>
            <w:r w:rsidRPr="00B751A8">
              <w:rPr>
                <w:i/>
                <w:iCs/>
                <w:lang w:eastAsia="x-none"/>
              </w:rPr>
              <w:t>CSI-ReportConfig</w:t>
            </w:r>
            <w:r w:rsidRPr="00B751A8">
              <w:rPr>
                <w:lang w:eastAsia="x-none"/>
              </w:rPr>
              <w:t xml:space="preserve">. For a UE supporting </w:t>
            </w:r>
            <w:r w:rsidRPr="00B751A8">
              <w:rPr>
                <w:lang w:eastAsia="zh-CN"/>
              </w:rPr>
              <w:t xml:space="preserve">Measurement resource type#2, it must support </w:t>
            </w:r>
            <w:r w:rsidRPr="00B751A8">
              <w:rPr>
                <w:rFonts w:eastAsia="DengXian"/>
                <w:iCs/>
              </w:rPr>
              <w:t xml:space="preserve">DL reception in two non-contiguous DL subbands as described in Section 2.2.1.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424"/>
              <w:gridCol w:w="1616"/>
              <w:gridCol w:w="5470"/>
              <w:gridCol w:w="424"/>
              <w:gridCol w:w="222"/>
              <w:gridCol w:w="467"/>
              <w:gridCol w:w="1991"/>
              <w:gridCol w:w="556"/>
              <w:gridCol w:w="222"/>
              <w:gridCol w:w="527"/>
              <w:gridCol w:w="556"/>
              <w:gridCol w:w="3454"/>
              <w:gridCol w:w="2648"/>
            </w:tblGrid>
            <w:tr w:rsidR="006A0A1A" w:rsidRPr="00990A0E" w14:paraId="1EA21C0C"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16CF4" w14:textId="77777777" w:rsidR="006A0A1A" w:rsidRPr="00990A0E" w:rsidRDefault="006A0A1A" w:rsidP="006A0A1A">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DB41E" w14:textId="77777777" w:rsidR="006A0A1A" w:rsidRPr="00990A0E" w:rsidRDefault="006A0A1A" w:rsidP="006A0A1A">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B6D1" w14:textId="77777777" w:rsidR="006A0A1A" w:rsidRPr="00FA3ABD"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 xml:space="preserve">CLI-RSSI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5A8C" w14:textId="77777777" w:rsidR="006A0A1A" w:rsidRDefault="006A0A1A" w:rsidP="00523E30">
                  <w:pPr>
                    <w:pStyle w:val="aff6"/>
                    <w:numPr>
                      <w:ilvl w:val="0"/>
                      <w:numId w:val="74"/>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lang w:eastAsia="zh-CN"/>
                    </w:rPr>
                    <w:t xml:space="preserve">CLI-RSSI measurement resource type </w:t>
                  </w:r>
                </w:p>
                <w:p w14:paraId="776398E7" w14:textId="77777777" w:rsidR="006A0A1A" w:rsidRPr="008D1BFA" w:rsidRDefault="006A0A1A" w:rsidP="00523E30">
                  <w:pPr>
                    <w:pStyle w:val="aff6"/>
                    <w:numPr>
                      <w:ilvl w:val="0"/>
                      <w:numId w:val="74"/>
                    </w:numPr>
                    <w:snapToGrid w:val="0"/>
                    <w:spacing w:after="0"/>
                    <w:ind w:leftChars="0"/>
                    <w:jc w:val="both"/>
                    <w:textAlignment w:val="baseline"/>
                    <w:rPr>
                      <w:rFonts w:ascii="Arial" w:hAnsi="Arial" w:cs="Arial"/>
                      <w:sz w:val="18"/>
                      <w:szCs w:val="18"/>
                      <w:lang w:eastAsia="zh-CN"/>
                    </w:rPr>
                  </w:pPr>
                  <w:r w:rsidRPr="008D1BFA">
                    <w:rPr>
                      <w:rFonts w:ascii="Arial" w:hAnsi="Arial" w:cs="Arial"/>
                      <w:sz w:val="18"/>
                      <w:szCs w:val="18"/>
                    </w:rPr>
                    <w:t>Maximum number of CLI-RSSI measurement resources (sum of</w:t>
                  </w:r>
                  <w:r>
                    <w:t xml:space="preserve"> </w:t>
                  </w:r>
                  <w:r w:rsidRPr="00A56FB0">
                    <w:rPr>
                      <w:rFonts w:ascii="Arial" w:hAnsi="Arial" w:cs="Arial"/>
                      <w:sz w:val="18"/>
                      <w:szCs w:val="18"/>
                    </w:rPr>
                    <w:t>aperiodic/periodic/semi-persistent</w:t>
                  </w:r>
                  <w:r w:rsidRPr="008D1BFA">
                    <w:rPr>
                      <w:rFonts w:ascii="Arial" w:hAnsi="Arial" w:cs="Arial"/>
                      <w:sz w:val="18"/>
                      <w:szCs w:val="18"/>
                    </w:rPr>
                    <w:t xml:space="preserve">) across all CCs configured to measure L1-CLI-RSSI </w:t>
                  </w:r>
                </w:p>
                <w:p w14:paraId="42EDD36C" w14:textId="77777777" w:rsidR="006A0A1A" w:rsidRPr="00A56FB0" w:rsidRDefault="006A0A1A" w:rsidP="00523E30">
                  <w:pPr>
                    <w:pStyle w:val="aff6"/>
                    <w:numPr>
                      <w:ilvl w:val="0"/>
                      <w:numId w:val="74"/>
                    </w:numPr>
                    <w:ind w:leftChars="0"/>
                    <w:contextualSpacing/>
                    <w:textAlignment w:val="baseline"/>
                    <w:rPr>
                      <w:rFonts w:ascii="Arial" w:hAnsi="Arial" w:cs="Arial"/>
                      <w:sz w:val="18"/>
                      <w:szCs w:val="18"/>
                    </w:rPr>
                  </w:pPr>
                  <w:r w:rsidRPr="00A56FB0">
                    <w:rPr>
                      <w:rFonts w:ascii="Arial" w:hAnsi="Arial" w:cs="Arial"/>
                      <w:sz w:val="18"/>
                      <w:szCs w:val="18"/>
                    </w:rPr>
                    <w:t>Maximum number of periodic CSI report setting per BWP for L1-CLI-RSSI report</w:t>
                  </w:r>
                </w:p>
                <w:p w14:paraId="38D4B9AA" w14:textId="77777777" w:rsidR="006A0A1A" w:rsidRDefault="006A0A1A" w:rsidP="00523E30">
                  <w:pPr>
                    <w:pStyle w:val="aff6"/>
                    <w:numPr>
                      <w:ilvl w:val="0"/>
                      <w:numId w:val="74"/>
                    </w:numPr>
                    <w:snapToGrid w:val="0"/>
                    <w:spacing w:after="0"/>
                    <w:ind w:leftChars="0"/>
                    <w:jc w:val="both"/>
                    <w:textAlignment w:val="baseline"/>
                    <w:rPr>
                      <w:rFonts w:ascii="Arial" w:hAnsi="Arial" w:cs="Arial"/>
                      <w:sz w:val="18"/>
                      <w:szCs w:val="18"/>
                    </w:rPr>
                  </w:pPr>
                  <w:r w:rsidRPr="008D1BFA">
                    <w:rPr>
                      <w:rFonts w:ascii="Arial" w:hAnsi="Arial" w:cs="Arial"/>
                      <w:sz w:val="18"/>
                      <w:szCs w:val="18"/>
                    </w:rPr>
                    <w:t>Maximum number of aperiodic CSI report setting per BWP for L1-CLI-RSSI report</w:t>
                  </w:r>
                </w:p>
                <w:p w14:paraId="53E38A05" w14:textId="77777777" w:rsidR="006A0A1A" w:rsidRPr="008D1BFA" w:rsidRDefault="006A0A1A" w:rsidP="00523E30">
                  <w:pPr>
                    <w:pStyle w:val="aff6"/>
                    <w:numPr>
                      <w:ilvl w:val="0"/>
                      <w:numId w:val="74"/>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configured aperiodic CSI triggering states in </w:t>
                  </w:r>
                  <w:r w:rsidRPr="008D1BFA">
                    <w:rPr>
                      <w:rFonts w:ascii="Arial" w:hAnsi="Arial" w:cs="Arial"/>
                      <w:i/>
                      <w:sz w:val="18"/>
                      <w:szCs w:val="18"/>
                    </w:rPr>
                    <w:t>CSI-AperiodicTriggerStateList</w:t>
                  </w:r>
                  <w:r w:rsidRPr="008D1BFA">
                    <w:rPr>
                      <w:rFonts w:ascii="Arial" w:hAnsi="Arial" w:cs="Arial"/>
                      <w:sz w:val="18"/>
                      <w:szCs w:val="18"/>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2C4CC" w14:textId="77777777" w:rsidR="006A0A1A" w:rsidRPr="008F2522" w:rsidRDefault="006A0A1A" w:rsidP="006A0A1A">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DED"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6271" w14:textId="77777777" w:rsidR="006A0A1A" w:rsidRPr="00990A0E" w:rsidRDefault="006A0A1A" w:rsidP="006A0A1A">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C5E9E"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CLI-RSSI measurement</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BDDF"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EF21F" w14:textId="77777777" w:rsidR="006A0A1A" w:rsidRPr="00990A0E" w:rsidRDefault="006A0A1A" w:rsidP="006A0A1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B6E7F" w14:textId="77777777" w:rsidR="006A0A1A" w:rsidRPr="00990A0E" w:rsidRDefault="006A0A1A" w:rsidP="006A0A1A">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AD2CD"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0C6A" w14:textId="77777777" w:rsidR="006A0A1A" w:rsidRDefault="006A0A1A" w:rsidP="006A0A1A">
                  <w:pPr>
                    <w:spacing w:after="0"/>
                    <w:rPr>
                      <w:rFonts w:ascii="Arial" w:hAnsi="Arial" w:cs="Arial"/>
                      <w:sz w:val="18"/>
                      <w:szCs w:val="18"/>
                      <w:lang w:eastAsia="zh-CN"/>
                    </w:rPr>
                  </w:pPr>
                  <w:r w:rsidRPr="008D1BFA">
                    <w:rPr>
                      <w:rFonts w:ascii="Arial" w:hAnsi="Arial" w:cs="Arial"/>
                      <w:sz w:val="18"/>
                      <w:szCs w:val="18"/>
                      <w:lang w:eastAsia="zh-CN"/>
                    </w:rPr>
                    <w:t>Measurement resource type#1: One CLI-RSSI measurement resource is configured within a DL subband</w:t>
                  </w:r>
                </w:p>
                <w:p w14:paraId="224727C9" w14:textId="77777777" w:rsidR="006A0A1A" w:rsidRPr="008D1BFA" w:rsidRDefault="006A0A1A" w:rsidP="006A0A1A">
                  <w:pPr>
                    <w:spacing w:after="0"/>
                    <w:rPr>
                      <w:rFonts w:ascii="Arial" w:hAnsi="Arial" w:cs="Arial"/>
                      <w:sz w:val="18"/>
                      <w:szCs w:val="18"/>
                      <w:lang w:eastAsia="zh-CN"/>
                    </w:rPr>
                  </w:pPr>
                </w:p>
                <w:p w14:paraId="1ECE055D" w14:textId="77777777" w:rsidR="006A0A1A" w:rsidRDefault="006A0A1A" w:rsidP="006A0A1A">
                  <w:pPr>
                    <w:rPr>
                      <w:rFonts w:ascii="Arial" w:hAnsi="Arial" w:cs="Arial"/>
                      <w:sz w:val="18"/>
                      <w:szCs w:val="18"/>
                      <w:lang w:eastAsia="zh-CN"/>
                    </w:rPr>
                  </w:pPr>
                  <w:r w:rsidRPr="008D1BFA">
                    <w:rPr>
                      <w:rFonts w:ascii="Arial" w:hAnsi="Arial" w:cs="Arial"/>
                      <w:sz w:val="18"/>
                      <w:szCs w:val="18"/>
                      <w:lang w:eastAsia="zh-CN"/>
                    </w:rPr>
                    <w:t>Measurement resource type#2: One CLI-RSSI measurement resource is configured across two DL subbands</w:t>
                  </w:r>
                </w:p>
                <w:p w14:paraId="60B0953A" w14:textId="77777777" w:rsidR="006A0A1A" w:rsidRPr="008D1BFA" w:rsidRDefault="006A0A1A" w:rsidP="006A0A1A">
                  <w:pPr>
                    <w:rPr>
                      <w:rFonts w:ascii="Arial" w:hAnsi="Arial" w:cs="Arial"/>
                      <w:sz w:val="18"/>
                      <w:szCs w:val="18"/>
                      <w:lang w:eastAsia="zh-CN"/>
                    </w:rPr>
                  </w:pPr>
                  <w:r w:rsidRPr="008D1BFA">
                    <w:rPr>
                      <w:rFonts w:ascii="Arial" w:hAnsi="Arial" w:cs="Arial"/>
                      <w:sz w:val="18"/>
                      <w:szCs w:val="18"/>
                      <w:lang w:eastAsia="zh-CN"/>
                    </w:rPr>
                    <w:t>Measurement resource type#3: One CLI-RSSI measurement resource is configured within a UL subband</w:t>
                  </w:r>
                </w:p>
                <w:p w14:paraId="7159C71B" w14:textId="77777777" w:rsidR="006A0A1A" w:rsidRPr="007828CB" w:rsidRDefault="006A0A1A" w:rsidP="006A0A1A">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4C60" w14:textId="77777777" w:rsidR="006A0A1A" w:rsidRDefault="006A0A1A" w:rsidP="006A0A1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36D6B234" w14:textId="77777777" w:rsidR="006A0A1A" w:rsidRDefault="006A0A1A" w:rsidP="006A0A1A">
                  <w:pPr>
                    <w:keepNext/>
                    <w:keepLines/>
                    <w:autoSpaceDE/>
                    <w:autoSpaceDN/>
                    <w:adjustRightInd/>
                    <w:spacing w:after="0"/>
                    <w:rPr>
                      <w:rFonts w:ascii="Arial" w:hAnsi="Arial" w:cs="Arial"/>
                      <w:color w:val="000000"/>
                      <w:sz w:val="18"/>
                      <w:szCs w:val="18"/>
                      <w:lang w:eastAsia="zh-CN"/>
                    </w:rPr>
                  </w:pPr>
                </w:p>
                <w:p w14:paraId="657F38A0" w14:textId="77777777" w:rsidR="006A0A1A" w:rsidRDefault="006A0A1A" w:rsidP="006A0A1A">
                  <w:pPr>
                    <w:spacing w:after="0"/>
                    <w:rPr>
                      <w:rFonts w:ascii="Arial" w:hAnsi="Arial" w:cs="Arial"/>
                      <w:sz w:val="18"/>
                      <w:szCs w:val="18"/>
                      <w:lang w:eastAsia="zh-CN"/>
                    </w:rPr>
                  </w:pPr>
                  <w:r>
                    <w:rPr>
                      <w:rFonts w:ascii="Arial" w:hAnsi="Arial" w:cs="Arial"/>
                      <w:sz w:val="18"/>
                      <w:szCs w:val="18"/>
                      <w:lang w:eastAsia="zh-CN"/>
                    </w:rPr>
                    <w:t>Component-1 c</w:t>
                  </w:r>
                  <w:r w:rsidRPr="002318C4">
                    <w:rPr>
                      <w:rFonts w:ascii="Arial" w:hAnsi="Arial" w:cs="Arial"/>
                      <w:sz w:val="18"/>
                      <w:szCs w:val="18"/>
                      <w:lang w:eastAsia="zh-CN"/>
                    </w:rPr>
                    <w:t>andidate value</w:t>
                  </w:r>
                  <w:r>
                    <w:rPr>
                      <w:rFonts w:ascii="Arial" w:hAnsi="Arial" w:cs="Arial"/>
                      <w:sz w:val="18"/>
                      <w:szCs w:val="18"/>
                      <w:lang w:eastAsia="zh-CN"/>
                    </w:rPr>
                    <w:t xml:space="preserve">s: {Support </w:t>
                  </w:r>
                  <w:r w:rsidRPr="002318C4">
                    <w:rPr>
                      <w:rFonts w:ascii="Arial" w:hAnsi="Arial" w:cs="Arial"/>
                      <w:sz w:val="18"/>
                      <w:szCs w:val="18"/>
                      <w:lang w:eastAsia="zh-CN"/>
                    </w:rPr>
                    <w:t>Measurement resource type#1</w:t>
                  </w:r>
                  <w:r>
                    <w:rPr>
                      <w:rFonts w:ascii="Arial" w:hAnsi="Arial" w:cs="Arial"/>
                      <w:sz w:val="18"/>
                      <w:szCs w:val="18"/>
                      <w:lang w:eastAsia="zh-CN"/>
                    </w:rPr>
                    <w:t xml:space="preserve">, </w:t>
                  </w:r>
                </w:p>
                <w:p w14:paraId="5CAC33C1" w14:textId="77777777" w:rsidR="006A0A1A" w:rsidRPr="002318C4" w:rsidRDefault="006A0A1A" w:rsidP="006A0A1A">
                  <w:pPr>
                    <w:spacing w:after="0"/>
                    <w:rPr>
                      <w:rFonts w:ascii="Arial" w:hAnsi="Arial" w:cs="Arial"/>
                      <w:sz w:val="18"/>
                      <w:szCs w:val="18"/>
                      <w:lang w:eastAsia="zh-CN"/>
                    </w:rPr>
                  </w:pPr>
                  <w:r>
                    <w:rPr>
                      <w:rFonts w:ascii="Arial" w:hAnsi="Arial" w:cs="Arial"/>
                      <w:sz w:val="18"/>
                      <w:szCs w:val="18"/>
                      <w:lang w:eastAsia="zh-CN"/>
                    </w:rPr>
                    <w:t>Support</w:t>
                  </w:r>
                  <w:r w:rsidRPr="002318C4">
                    <w:rPr>
                      <w:rFonts w:ascii="Arial" w:hAnsi="Arial" w:cs="Arial"/>
                      <w:sz w:val="18"/>
                      <w:szCs w:val="18"/>
                      <w:lang w:eastAsia="zh-CN"/>
                    </w:rPr>
                    <w:t xml:space="preserve"> Measurement resource type#2</w:t>
                  </w:r>
                  <w:r>
                    <w:rPr>
                      <w:rFonts w:ascii="Arial" w:hAnsi="Arial" w:cs="Arial"/>
                      <w:sz w:val="18"/>
                      <w:szCs w:val="18"/>
                      <w:lang w:eastAsia="zh-CN"/>
                    </w:rPr>
                    <w:t>}</w:t>
                  </w:r>
                </w:p>
                <w:p w14:paraId="554A66F4" w14:textId="77777777" w:rsidR="006A0A1A" w:rsidRDefault="006A0A1A" w:rsidP="006A0A1A">
                  <w:pPr>
                    <w:keepNext/>
                    <w:keepLines/>
                    <w:autoSpaceDE/>
                    <w:autoSpaceDN/>
                    <w:adjustRightInd/>
                    <w:spacing w:after="0"/>
                    <w:rPr>
                      <w:rFonts w:ascii="Arial" w:hAnsi="Arial" w:cs="Arial"/>
                      <w:color w:val="000000"/>
                      <w:sz w:val="18"/>
                      <w:szCs w:val="18"/>
                    </w:rPr>
                  </w:pPr>
                </w:p>
                <w:p w14:paraId="225C7170" w14:textId="77777777" w:rsidR="006A0A1A" w:rsidRPr="008D1BFA" w:rsidRDefault="006A0A1A" w:rsidP="006A0A1A">
                  <w:pPr>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w:t>
                  </w:r>
                  <w:r w:rsidRPr="008D1BFA">
                    <w:rPr>
                      <w:rFonts w:ascii="Arial" w:hAnsi="Arial" w:cs="Arial"/>
                      <w:color w:val="000000"/>
                      <w:sz w:val="18"/>
                      <w:szCs w:val="18"/>
                      <w:highlight w:val="yellow"/>
                      <w:lang w:eastAsia="zh-CN"/>
                    </w:rPr>
                    <w:t>2 candidate values: {8, 16, 32, 64}</w:t>
                  </w:r>
                </w:p>
                <w:p w14:paraId="4F78A483" w14:textId="77777777" w:rsidR="006A0A1A" w:rsidRPr="008D1BFA" w:rsidRDefault="006A0A1A" w:rsidP="006A0A1A">
                  <w:pPr>
                    <w:keepNext/>
                    <w:keepLines/>
                    <w:autoSpaceDE/>
                    <w:autoSpaceDN/>
                    <w:adjustRightInd/>
                    <w:spacing w:after="0"/>
                    <w:rPr>
                      <w:rFonts w:ascii="Arial" w:hAnsi="Arial" w:cs="Arial"/>
                      <w:color w:val="000000"/>
                      <w:sz w:val="18"/>
                      <w:szCs w:val="18"/>
                      <w:highlight w:val="yellow"/>
                      <w:lang w:eastAsia="zh-CN"/>
                    </w:rPr>
                  </w:pPr>
                </w:p>
                <w:p w14:paraId="624C12B9" w14:textId="77777777" w:rsidR="006A0A1A" w:rsidRPr="008D1BFA" w:rsidRDefault="006A0A1A" w:rsidP="006A0A1A">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 xml:space="preserve">Component-3 </w:t>
                  </w:r>
                  <w:r w:rsidRPr="008D1BFA">
                    <w:rPr>
                      <w:rFonts w:ascii="Arial" w:hAnsi="Arial" w:cs="Arial"/>
                      <w:color w:val="000000"/>
                      <w:sz w:val="18"/>
                      <w:szCs w:val="18"/>
                      <w:highlight w:val="yellow"/>
                      <w:lang w:eastAsia="zh-CN"/>
                    </w:rPr>
                    <w:t>candidate values: {</w:t>
                  </w:r>
                  <w:r>
                    <w:rPr>
                      <w:rFonts w:ascii="Arial" w:hAnsi="Arial" w:cs="Arial"/>
                      <w:color w:val="000000"/>
                      <w:sz w:val="18"/>
                      <w:szCs w:val="18"/>
                      <w:highlight w:val="yellow"/>
                      <w:lang w:eastAsia="zh-CN"/>
                    </w:rPr>
                    <w:t>1</w:t>
                  </w:r>
                  <w:r>
                    <w:rPr>
                      <w:rFonts w:ascii="Arial" w:hAnsi="Arial" w:cs="Arial" w:hint="eastAsia"/>
                      <w:color w:val="000000"/>
                      <w:sz w:val="18"/>
                      <w:szCs w:val="18"/>
                      <w:highlight w:val="yellow"/>
                      <w:lang w:eastAsia="zh-CN"/>
                    </w:rPr>
                    <w:t>,</w:t>
                  </w:r>
                  <w:r>
                    <w:rPr>
                      <w:rFonts w:ascii="Arial" w:hAnsi="Arial" w:cs="Arial"/>
                      <w:color w:val="000000"/>
                      <w:sz w:val="18"/>
                      <w:szCs w:val="18"/>
                      <w:highlight w:val="yellow"/>
                      <w:lang w:eastAsia="zh-CN"/>
                    </w:rPr>
                    <w:t xml:space="preserve"> 2, 3, 4</w:t>
                  </w:r>
                  <w:r w:rsidRPr="008D1BFA">
                    <w:rPr>
                      <w:rFonts w:ascii="Arial" w:hAnsi="Arial" w:cs="Arial"/>
                      <w:color w:val="000000"/>
                      <w:sz w:val="18"/>
                      <w:szCs w:val="18"/>
                      <w:highlight w:val="yellow"/>
                      <w:lang w:eastAsia="zh-CN"/>
                    </w:rPr>
                    <w:t>}</w:t>
                  </w:r>
                </w:p>
                <w:p w14:paraId="1B773AF2" w14:textId="77777777" w:rsidR="006A0A1A" w:rsidRPr="008D1BFA" w:rsidRDefault="006A0A1A" w:rsidP="006A0A1A">
                  <w:pPr>
                    <w:keepNext/>
                    <w:keepLines/>
                    <w:autoSpaceDE/>
                    <w:autoSpaceDN/>
                    <w:adjustRightInd/>
                    <w:spacing w:after="0"/>
                    <w:rPr>
                      <w:rFonts w:ascii="Arial" w:hAnsi="Arial" w:cs="Arial"/>
                      <w:color w:val="000000"/>
                      <w:sz w:val="18"/>
                      <w:szCs w:val="18"/>
                      <w:highlight w:val="yellow"/>
                      <w:lang w:eastAsia="zh-CN"/>
                    </w:rPr>
                  </w:pPr>
                </w:p>
                <w:p w14:paraId="481D136E" w14:textId="77777777" w:rsidR="006A0A1A" w:rsidRDefault="006A0A1A" w:rsidP="006A0A1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ca</w:t>
                  </w:r>
                  <w:r w:rsidRPr="008D1BFA">
                    <w:rPr>
                      <w:rFonts w:ascii="Arial" w:hAnsi="Arial" w:cs="Arial"/>
                      <w:color w:val="000000"/>
                      <w:sz w:val="18"/>
                      <w:szCs w:val="18"/>
                      <w:highlight w:val="yellow"/>
                      <w:lang w:eastAsia="zh-CN"/>
                    </w:rPr>
                    <w:t>ndidate values: {</w:t>
                  </w:r>
                  <w:r>
                    <w:rPr>
                      <w:rFonts w:ascii="Arial" w:hAnsi="Arial" w:cs="Arial"/>
                      <w:color w:val="000000"/>
                      <w:sz w:val="18"/>
                      <w:szCs w:val="18"/>
                      <w:highlight w:val="yellow"/>
                      <w:lang w:eastAsia="zh-CN"/>
                    </w:rPr>
                    <w:t>1, 2, 3, 4</w:t>
                  </w:r>
                  <w:r w:rsidRPr="008D1BFA">
                    <w:rPr>
                      <w:rFonts w:ascii="Arial" w:hAnsi="Arial" w:cs="Arial"/>
                      <w:color w:val="000000"/>
                      <w:sz w:val="18"/>
                      <w:szCs w:val="18"/>
                      <w:highlight w:val="yellow"/>
                      <w:lang w:eastAsia="zh-CN"/>
                    </w:rPr>
                    <w:t>}</w:t>
                  </w:r>
                </w:p>
                <w:p w14:paraId="1E7F41AC" w14:textId="77777777" w:rsidR="006A0A1A" w:rsidRDefault="006A0A1A" w:rsidP="006A0A1A">
                  <w:pPr>
                    <w:keepNext/>
                    <w:keepLines/>
                    <w:autoSpaceDE/>
                    <w:autoSpaceDN/>
                    <w:adjustRightInd/>
                    <w:spacing w:after="0"/>
                    <w:rPr>
                      <w:rFonts w:ascii="Arial" w:hAnsi="Arial" w:cs="Arial"/>
                      <w:color w:val="000000"/>
                      <w:sz w:val="18"/>
                      <w:szCs w:val="18"/>
                      <w:lang w:eastAsia="zh-CN"/>
                    </w:rPr>
                  </w:pPr>
                </w:p>
                <w:p w14:paraId="13072DBE" w14:textId="77777777" w:rsidR="006A0A1A" w:rsidRDefault="006A0A1A" w:rsidP="006A0A1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w:t>
                  </w:r>
                  <w:r>
                    <w:rPr>
                      <w:rFonts w:ascii="Arial" w:hAnsi="Arial" w:cs="Arial"/>
                      <w:sz w:val="18"/>
                      <w:szCs w:val="18"/>
                      <w:highlight w:val="yellow"/>
                      <w:lang w:eastAsia="zh-CN"/>
                    </w:rPr>
                    <w:t>5</w:t>
                  </w:r>
                  <w:r w:rsidRPr="008D1BFA">
                    <w:rPr>
                      <w:rFonts w:ascii="Arial" w:hAnsi="Arial" w:cs="Arial"/>
                      <w:sz w:val="18"/>
                      <w:szCs w:val="18"/>
                      <w:highlight w:val="yellow"/>
                      <w:lang w:eastAsia="zh-CN"/>
                    </w:rPr>
                    <w:t xml:space="preserve"> c</w:t>
                  </w:r>
                  <w:r w:rsidRPr="008D1BFA">
                    <w:rPr>
                      <w:rFonts w:ascii="Arial" w:hAnsi="Arial" w:cs="Arial"/>
                      <w:color w:val="000000"/>
                      <w:sz w:val="18"/>
                      <w:szCs w:val="18"/>
                      <w:highlight w:val="yellow"/>
                      <w:lang w:eastAsia="zh-CN"/>
                    </w:rPr>
                    <w:t>andidate valu</w:t>
                  </w:r>
                  <w:r w:rsidRPr="0012567F">
                    <w:rPr>
                      <w:rFonts w:ascii="Arial" w:hAnsi="Arial" w:cs="Arial"/>
                      <w:color w:val="000000"/>
                      <w:sz w:val="18"/>
                      <w:szCs w:val="18"/>
                      <w:highlight w:val="yellow"/>
                      <w:lang w:eastAsia="zh-CN"/>
                    </w:rPr>
                    <w:t>es: {3, 7, 15, 31, 63, 128</w:t>
                  </w:r>
                  <w:r w:rsidRPr="008D1BFA">
                    <w:rPr>
                      <w:rFonts w:ascii="Arial" w:hAnsi="Arial" w:cs="Arial"/>
                      <w:color w:val="000000"/>
                      <w:sz w:val="18"/>
                      <w:szCs w:val="18"/>
                      <w:highlight w:val="yellow"/>
                      <w:lang w:eastAsia="zh-CN"/>
                    </w:rPr>
                    <w:t>}</w:t>
                  </w:r>
                </w:p>
                <w:p w14:paraId="157285BA" w14:textId="77777777" w:rsidR="006A0A1A" w:rsidRDefault="006A0A1A" w:rsidP="006A0A1A">
                  <w:pPr>
                    <w:keepNext/>
                    <w:keepLines/>
                    <w:autoSpaceDE/>
                    <w:autoSpaceDN/>
                    <w:adjustRightInd/>
                    <w:spacing w:after="0"/>
                    <w:rPr>
                      <w:rFonts w:ascii="Arial" w:hAnsi="Arial" w:cs="Arial"/>
                      <w:color w:val="000000"/>
                      <w:sz w:val="18"/>
                      <w:szCs w:val="18"/>
                      <w:lang w:eastAsia="zh-CN"/>
                    </w:rPr>
                  </w:pPr>
                </w:p>
                <w:p w14:paraId="6580F0C8" w14:textId="77777777" w:rsidR="006A0A1A" w:rsidRPr="00990A0E" w:rsidRDefault="006A0A1A" w:rsidP="006A0A1A">
                  <w:pPr>
                    <w:keepNext/>
                    <w:keepLines/>
                    <w:autoSpaceDE/>
                    <w:autoSpaceDN/>
                    <w:adjustRightInd/>
                    <w:spacing w:after="0"/>
                    <w:rPr>
                      <w:rFonts w:ascii="Arial" w:hAnsi="Arial" w:cs="Arial"/>
                      <w:color w:val="000000"/>
                      <w:sz w:val="18"/>
                      <w:szCs w:val="18"/>
                      <w:lang w:eastAsia="zh-CN"/>
                    </w:rPr>
                  </w:pPr>
                </w:p>
              </w:tc>
            </w:tr>
          </w:tbl>
          <w:p w14:paraId="34D58C19" w14:textId="77777777" w:rsidR="0055380D" w:rsidRPr="000421CA" w:rsidRDefault="0055380D" w:rsidP="0055380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496"/>
              <w:gridCol w:w="4061"/>
              <w:gridCol w:w="4347"/>
              <w:gridCol w:w="440"/>
              <w:gridCol w:w="222"/>
              <w:gridCol w:w="467"/>
              <w:gridCol w:w="4646"/>
              <w:gridCol w:w="556"/>
              <w:gridCol w:w="222"/>
              <w:gridCol w:w="527"/>
              <w:gridCol w:w="556"/>
              <w:gridCol w:w="222"/>
              <w:gridCol w:w="1780"/>
            </w:tblGrid>
            <w:tr w:rsidR="00084BD2" w:rsidRPr="00990A0E" w14:paraId="76AA123E"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F8C10" w14:textId="77777777" w:rsidR="00084BD2" w:rsidRPr="00C10B20" w:rsidRDefault="00084BD2" w:rsidP="00084BD2">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F212" w14:textId="77777777" w:rsidR="00084BD2" w:rsidRPr="00990A0E" w:rsidRDefault="00084BD2" w:rsidP="00084BD2">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F4F1E" w14:textId="77777777" w:rsidR="00084BD2" w:rsidRPr="00B764A4" w:rsidRDefault="00084BD2" w:rsidP="00084BD2">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AFCAE" w14:textId="77777777" w:rsidR="00084BD2" w:rsidRPr="00B764A4" w:rsidRDefault="00084BD2" w:rsidP="00084BD2">
                  <w:pPr>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Support 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5D53" w14:textId="77777777" w:rsidR="00084BD2" w:rsidRPr="008D1BFA" w:rsidRDefault="00084BD2" w:rsidP="00084BD2">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5293F" w14:textId="77777777" w:rsidR="00084BD2" w:rsidRPr="00990A0E" w:rsidRDefault="00084BD2" w:rsidP="00084BD2">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C258A" w14:textId="77777777" w:rsidR="00084BD2" w:rsidRPr="00990A0E" w:rsidRDefault="00084BD2" w:rsidP="00084BD2">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D5D5" w14:textId="77777777" w:rsidR="00084BD2" w:rsidRPr="00990A0E" w:rsidRDefault="00084BD2" w:rsidP="00084BD2">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CLI-RSSI measurement resource</w:t>
                  </w:r>
                  <w:r>
                    <w:rPr>
                      <w:rFonts w:ascii="Arial" w:eastAsia="ＭＳ 明朝" w:hAnsi="Arial" w:cs="Arial"/>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016C9" w14:textId="77777777" w:rsidR="00084BD2" w:rsidRPr="00990A0E" w:rsidRDefault="00084BD2" w:rsidP="00084BD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DEA8" w14:textId="77777777" w:rsidR="00084BD2" w:rsidRPr="00990A0E" w:rsidRDefault="00084BD2" w:rsidP="00084BD2">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8B15D" w14:textId="77777777" w:rsidR="00084BD2" w:rsidRPr="00990A0E" w:rsidRDefault="00084BD2" w:rsidP="00084BD2">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930ED" w14:textId="77777777" w:rsidR="00084BD2" w:rsidRPr="00990A0E" w:rsidRDefault="00084BD2" w:rsidP="00084BD2">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BC8E" w14:textId="77777777" w:rsidR="00084BD2" w:rsidRPr="00990A0E" w:rsidRDefault="00084BD2" w:rsidP="00084BD2">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C5FDE" w14:textId="77777777" w:rsidR="00084BD2" w:rsidRDefault="00084BD2" w:rsidP="00084BD2">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398677AE" w14:textId="77777777" w:rsidR="00084BD2" w:rsidRPr="00990A0E" w:rsidRDefault="00084BD2" w:rsidP="00084BD2">
                  <w:pPr>
                    <w:keepNext/>
                    <w:keepLines/>
                    <w:autoSpaceDE/>
                    <w:autoSpaceDN/>
                    <w:adjustRightInd/>
                    <w:spacing w:after="0"/>
                    <w:rPr>
                      <w:rFonts w:ascii="Arial" w:hAnsi="Arial" w:cs="Arial"/>
                      <w:color w:val="000000"/>
                      <w:sz w:val="18"/>
                      <w:szCs w:val="18"/>
                    </w:rPr>
                  </w:pPr>
                </w:p>
              </w:tc>
            </w:tr>
          </w:tbl>
          <w:p w14:paraId="13BB56AF" w14:textId="77777777" w:rsidR="00B91B8E" w:rsidRPr="0082378F" w:rsidRDefault="00B91B8E" w:rsidP="00B91B8E">
            <w:pPr>
              <w:tabs>
                <w:tab w:val="left" w:pos="800"/>
              </w:tabs>
              <w:overflowPunct/>
              <w:autoSpaceDE/>
              <w:autoSpaceDN/>
              <w:adjustRightInd/>
              <w:spacing w:before="120" w:after="120"/>
              <w:jc w:val="both"/>
              <w:rPr>
                <w:rFonts w:eastAsia="ＭＳ ゴシック"/>
              </w:rPr>
            </w:pPr>
          </w:p>
        </w:tc>
      </w:tr>
      <w:tr w:rsidR="00B91B8E" w14:paraId="672FE166" w14:textId="77777777" w:rsidTr="000636CF">
        <w:trPr>
          <w:trHeight w:val="57"/>
        </w:trPr>
        <w:tc>
          <w:tcPr>
            <w:tcW w:w="638" w:type="dxa"/>
          </w:tcPr>
          <w:p w14:paraId="39C3D78E" w14:textId="536E7DE2" w:rsidR="00B91B8E" w:rsidRDefault="00B91B8E" w:rsidP="00B91B8E">
            <w:pPr>
              <w:spacing w:after="0"/>
              <w:jc w:val="both"/>
              <w:rPr>
                <w:rFonts w:eastAsia="ＭＳ 明朝"/>
                <w:sz w:val="22"/>
              </w:rPr>
            </w:pPr>
            <w:r>
              <w:rPr>
                <w:rFonts w:eastAsia="SimSun" w:hint="eastAsia"/>
                <w:sz w:val="22"/>
                <w:lang w:eastAsia="zh-CN"/>
              </w:rPr>
              <w:t>[10]</w:t>
            </w:r>
          </w:p>
        </w:tc>
        <w:tc>
          <w:tcPr>
            <w:tcW w:w="1856" w:type="dxa"/>
          </w:tcPr>
          <w:p w14:paraId="29312C04" w14:textId="50E01F24" w:rsidR="00B91B8E" w:rsidRDefault="00B91B8E" w:rsidP="00B91B8E">
            <w:pPr>
              <w:spacing w:after="0"/>
              <w:jc w:val="both"/>
              <w:rPr>
                <w:rFonts w:eastAsia="ＭＳ 明朝"/>
                <w:sz w:val="22"/>
                <w:szCs w:val="18"/>
              </w:rPr>
            </w:pPr>
            <w:r>
              <w:rPr>
                <w:rFonts w:eastAsia="SimSun" w:hint="eastAsia"/>
                <w:sz w:val="22"/>
                <w:szCs w:val="18"/>
                <w:lang w:eastAsia="zh-CN"/>
              </w:rPr>
              <w:t>OPPO</w:t>
            </w:r>
          </w:p>
        </w:tc>
        <w:tc>
          <w:tcPr>
            <w:tcW w:w="19889" w:type="dxa"/>
          </w:tcPr>
          <w:p w14:paraId="12AB0605" w14:textId="77777777" w:rsidR="00B5340F" w:rsidRPr="00CA7B78" w:rsidRDefault="00B5340F" w:rsidP="00B5340F">
            <w:pPr>
              <w:tabs>
                <w:tab w:val="left" w:pos="800"/>
              </w:tabs>
              <w:spacing w:before="120" w:after="120"/>
              <w:jc w:val="both"/>
              <w:rPr>
                <w:rFonts w:eastAsia="ＭＳ ゴシック"/>
              </w:rPr>
            </w:pPr>
            <w:r w:rsidRPr="00CA7B78">
              <w:rPr>
                <w:rFonts w:eastAsia="ＭＳ ゴシック"/>
              </w:rPr>
              <w:t xml:space="preserve">For </w:t>
            </w:r>
            <w:r>
              <w:rPr>
                <w:rFonts w:eastAsia="ＭＳ ゴシック"/>
              </w:rPr>
              <w:t>the CLI, we think the following FG should be defined in the context of SBFD.</w:t>
            </w:r>
          </w:p>
          <w:p w14:paraId="4612A2DE"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inter-UE CLI measurements and reports of L1-SRS-RSRP in SBFD symbols.</w:t>
            </w:r>
          </w:p>
          <w:p w14:paraId="53FEE934"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FDM-ed simultaneous receptions of DL channels/signals in DL subband and L1-SRS-RSRP in UL subband, similar to existing FG17-4.</w:t>
            </w:r>
          </w:p>
          <w:p w14:paraId="75453F76" w14:textId="77777777" w:rsidR="00B5340F" w:rsidRDefault="00B5340F" w:rsidP="00523E30">
            <w:pPr>
              <w:pStyle w:val="aff6"/>
              <w:numPr>
                <w:ilvl w:val="1"/>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anyway needs to discuss this FG upon handling of RAN4 LS.  </w:t>
            </w:r>
          </w:p>
          <w:p w14:paraId="7CA08E52"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inter-UE CLI measurements and reports of L1-CLI-RSSI in SBFD symbols in DL subband.</w:t>
            </w:r>
          </w:p>
          <w:p w14:paraId="3680D4C1"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inter-UE CLI measurements and reports of L1-CLI-RSSI in SBFD symbols in UL subband.</w:t>
            </w:r>
          </w:p>
          <w:p w14:paraId="076EB86C"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simultaneous receptions of DL channels/signals and L1-CLI-RSSI, similar to existing FG17-3. </w:t>
            </w:r>
          </w:p>
          <w:p w14:paraId="3DA5C593"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X-8) covers inter-gNB CLI measurements and reports based on UL resource muting in SBFD symbols.  </w:t>
            </w:r>
          </w:p>
          <w:p w14:paraId="1B99770A" w14:textId="77777777" w:rsidR="00B5340F" w:rsidRPr="003D461D" w:rsidRDefault="00B5340F" w:rsidP="00523E30">
            <w:pPr>
              <w:pStyle w:val="aff6"/>
              <w:numPr>
                <w:ilvl w:val="1"/>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to have a component for UE to report whether the dynamic ON/OFF via DCI FDRA field is supported.     </w:t>
            </w:r>
          </w:p>
          <w:p w14:paraId="1FFD0B61" w14:textId="77777777" w:rsidR="00B5340F" w:rsidRPr="004D0932" w:rsidRDefault="00B5340F" w:rsidP="00B5340F">
            <w:pPr>
              <w:tabs>
                <w:tab w:val="left" w:pos="800"/>
              </w:tabs>
              <w:spacing w:before="120" w:after="120"/>
              <w:rPr>
                <w:rFonts w:eastAsia="SimSun"/>
                <w:b/>
                <w:bCs/>
                <w:i/>
                <w:iCs/>
                <w:lang w:eastAsia="zh-CN"/>
              </w:rPr>
            </w:pPr>
          </w:p>
          <w:p w14:paraId="49AA40A9" w14:textId="77777777" w:rsidR="00B5340F" w:rsidRPr="00BE4D97" w:rsidRDefault="00B5340F" w:rsidP="00B5340F">
            <w:pPr>
              <w:tabs>
                <w:tab w:val="left" w:pos="800"/>
              </w:tabs>
              <w:spacing w:before="120" w:after="120"/>
              <w:rPr>
                <w:b/>
                <w:bCs/>
                <w:i/>
                <w:iCs/>
              </w:rPr>
            </w:pPr>
            <w:r w:rsidRPr="00BE4D97">
              <w:rPr>
                <w:b/>
                <w:bCs/>
                <w:i/>
                <w:iCs/>
              </w:rPr>
              <w:t>Pr</w:t>
            </w:r>
            <w:r>
              <w:rPr>
                <w:b/>
                <w:bCs/>
                <w:i/>
                <w:iCs/>
              </w:rPr>
              <w:t>oposal 8</w:t>
            </w:r>
            <w:r w:rsidRPr="00BE4D97">
              <w:rPr>
                <w:b/>
                <w:bCs/>
                <w:i/>
                <w:iCs/>
              </w:rPr>
              <w:t xml:space="preserve">: </w:t>
            </w:r>
            <w:r>
              <w:rPr>
                <w:b/>
                <w:bCs/>
                <w:i/>
                <w:iCs/>
              </w:rPr>
              <w:t xml:space="preserve">Define two new FG’s </w:t>
            </w:r>
            <w:r w:rsidRPr="00BE4D97">
              <w:rPr>
                <w:b/>
                <w:bCs/>
                <w:i/>
                <w:iCs/>
              </w:rPr>
              <w:t xml:space="preserve">for </w:t>
            </w:r>
            <w:r w:rsidRPr="00BE4D97">
              <w:rPr>
                <w:rFonts w:eastAsia="ＭＳ ゴシック"/>
                <w:b/>
                <w:i/>
              </w:rPr>
              <w:t>L1-</w:t>
            </w:r>
            <w:r>
              <w:rPr>
                <w:rFonts w:eastAsia="ＭＳ ゴシック"/>
                <w:b/>
                <w:i/>
              </w:rPr>
              <w:t>CLI-RSSI measurement in SBFD symbols and reporting</w:t>
            </w:r>
            <w:r w:rsidRPr="00BE4D97">
              <w:rPr>
                <w:b/>
                <w:bCs/>
                <w:i/>
                <w:iCs/>
              </w:rPr>
              <w:t xml:space="preserve">, </w:t>
            </w:r>
            <w:r>
              <w:rPr>
                <w:b/>
                <w:bCs/>
                <w:i/>
                <w:iCs/>
              </w:rPr>
              <w:t xml:space="preserve">one for measurement in downlink subband and another for measurement in uplink subband, </w:t>
            </w:r>
            <w:r w:rsidRPr="00BE4D97">
              <w:rPr>
                <w:b/>
                <w:bCs/>
                <w:i/>
                <w:iCs/>
              </w:rPr>
              <w:t>as following:</w:t>
            </w:r>
          </w:p>
          <w:p w14:paraId="237F649E" w14:textId="77777777" w:rsidR="00B5340F" w:rsidRPr="00177882"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 FG 17-1</w:t>
            </w:r>
            <w:r w:rsidRPr="00BE4D97">
              <w:rPr>
                <w:rFonts w:eastAsia="ＭＳ ゴシック"/>
                <w:b/>
                <w:bCs/>
                <w:i/>
                <w:iCs/>
              </w:rPr>
              <w:t xml:space="preserve"> </w:t>
            </w:r>
            <w:r>
              <w:rPr>
                <w:rFonts w:eastAsia="ＭＳ ゴシック"/>
                <w:b/>
                <w:bCs/>
                <w:i/>
                <w:iCs/>
              </w:rPr>
              <w:t>as a reference</w:t>
            </w:r>
            <w:r w:rsidRPr="00BE4D97">
              <w:rPr>
                <w:rFonts w:eastAsia="ＭＳ ゴシック"/>
                <w:b/>
                <w:bCs/>
                <w:i/>
                <w:iCs/>
              </w:rPr>
              <w:t>.</w:t>
            </w:r>
          </w:p>
          <w:p w14:paraId="6943D757" w14:textId="77777777" w:rsidR="00B5340F" w:rsidRPr="001512A5"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w:t>
            </w:r>
          </w:p>
          <w:p w14:paraId="6AA90B8E" w14:textId="77777777" w:rsidR="00B5340F" w:rsidRDefault="00B5340F" w:rsidP="00B5340F">
            <w:pPr>
              <w:tabs>
                <w:tab w:val="left" w:pos="800"/>
              </w:tabs>
              <w:spacing w:before="120" w:after="120"/>
              <w:rPr>
                <w:b/>
                <w:bCs/>
                <w:i/>
                <w:iCs/>
              </w:rPr>
            </w:pPr>
          </w:p>
          <w:p w14:paraId="722D3673" w14:textId="77777777" w:rsidR="00B5340F" w:rsidRPr="00BE4D97" w:rsidRDefault="00B5340F" w:rsidP="00B5340F">
            <w:pPr>
              <w:tabs>
                <w:tab w:val="left" w:pos="800"/>
              </w:tabs>
              <w:spacing w:before="120" w:after="120"/>
              <w:rPr>
                <w:b/>
                <w:bCs/>
                <w:i/>
                <w:iCs/>
              </w:rPr>
            </w:pPr>
            <w:r w:rsidRPr="00BE4D97">
              <w:rPr>
                <w:b/>
                <w:bCs/>
                <w:i/>
                <w:iCs/>
              </w:rPr>
              <w:t>Pr</w:t>
            </w:r>
            <w:r>
              <w:rPr>
                <w:b/>
                <w:bCs/>
                <w:i/>
                <w:iCs/>
              </w:rPr>
              <w:t>oposal 9: Define a new FG</w:t>
            </w:r>
            <w:r w:rsidRPr="00BE4D97">
              <w:rPr>
                <w:b/>
                <w:bCs/>
                <w:i/>
                <w:iCs/>
              </w:rPr>
              <w:t xml:space="preserve"> for </w:t>
            </w:r>
            <w:r>
              <w:rPr>
                <w:b/>
                <w:bCs/>
                <w:i/>
                <w:iCs/>
              </w:rPr>
              <w:t xml:space="preserve">simultaneous receptions of DL signals/channels and </w:t>
            </w:r>
            <w:r w:rsidRPr="00BE4D97">
              <w:rPr>
                <w:rFonts w:eastAsia="ＭＳ ゴシック"/>
                <w:b/>
                <w:i/>
              </w:rPr>
              <w:t>L1-</w:t>
            </w:r>
            <w:r>
              <w:rPr>
                <w:rFonts w:eastAsia="ＭＳ ゴシック"/>
                <w:b/>
                <w:i/>
              </w:rPr>
              <w:t>CLI-RSSI measurement resource in SBFD symbols</w:t>
            </w:r>
            <w:r>
              <w:rPr>
                <w:b/>
                <w:bCs/>
                <w:i/>
                <w:iCs/>
              </w:rPr>
              <w:t>.</w:t>
            </w:r>
          </w:p>
          <w:p w14:paraId="4B8EE13F" w14:textId="77777777" w:rsidR="00B5340F" w:rsidRPr="00BE4D97"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 existing FG 17-3</w:t>
            </w:r>
            <w:r w:rsidRPr="00BE4D97">
              <w:rPr>
                <w:rFonts w:eastAsia="ＭＳ ゴシック"/>
                <w:b/>
                <w:bCs/>
                <w:i/>
                <w:iCs/>
              </w:rPr>
              <w:t xml:space="preserve"> </w:t>
            </w:r>
            <w:r>
              <w:rPr>
                <w:rFonts w:eastAsia="ＭＳ ゴシック"/>
                <w:b/>
                <w:bCs/>
                <w:i/>
                <w:iCs/>
              </w:rPr>
              <w:t>as a reference</w:t>
            </w:r>
            <w:r w:rsidRPr="00BE4D97">
              <w:rPr>
                <w:rFonts w:eastAsia="ＭＳ ゴシック"/>
                <w:b/>
                <w:bCs/>
                <w:i/>
                <w:iCs/>
              </w:rPr>
              <w:t xml:space="preserve">. </w:t>
            </w:r>
          </w:p>
          <w:p w14:paraId="43641750" w14:textId="77777777" w:rsidR="00B5340F" w:rsidRPr="001512A5"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any of two new FGs in Proposal 8  </w:t>
            </w:r>
          </w:p>
          <w:p w14:paraId="5E726F97" w14:textId="77777777" w:rsidR="00B91B8E" w:rsidRPr="004D0932" w:rsidRDefault="00B91B8E" w:rsidP="004D0932">
            <w:pPr>
              <w:tabs>
                <w:tab w:val="left" w:pos="800"/>
              </w:tabs>
              <w:spacing w:before="120" w:after="120"/>
              <w:rPr>
                <w:rFonts w:ascii="Arial" w:eastAsia="SimSun" w:hAnsi="Arial" w:cs="Arial"/>
                <w:b/>
                <w:color w:val="000000"/>
                <w:sz w:val="18"/>
                <w:szCs w:val="18"/>
                <w:lang w:eastAsia="zh-CN"/>
              </w:rPr>
            </w:pPr>
          </w:p>
        </w:tc>
      </w:tr>
      <w:tr w:rsidR="00B91B8E" w14:paraId="289B1D11" w14:textId="77777777" w:rsidTr="000636CF">
        <w:trPr>
          <w:trHeight w:val="57"/>
        </w:trPr>
        <w:tc>
          <w:tcPr>
            <w:tcW w:w="638" w:type="dxa"/>
          </w:tcPr>
          <w:p w14:paraId="32E6F553" w14:textId="405569B9" w:rsidR="00B91B8E" w:rsidRDefault="00B91B8E" w:rsidP="00B91B8E">
            <w:pPr>
              <w:spacing w:after="0"/>
              <w:jc w:val="both"/>
              <w:rPr>
                <w:rFonts w:eastAsia="ＭＳ 明朝"/>
                <w:sz w:val="22"/>
              </w:rPr>
            </w:pPr>
            <w:r>
              <w:rPr>
                <w:rFonts w:eastAsia="SimSun" w:hint="eastAsia"/>
                <w:sz w:val="22"/>
                <w:lang w:eastAsia="zh-CN"/>
              </w:rPr>
              <w:t>[11]</w:t>
            </w:r>
          </w:p>
        </w:tc>
        <w:tc>
          <w:tcPr>
            <w:tcW w:w="1856" w:type="dxa"/>
          </w:tcPr>
          <w:p w14:paraId="615E40E0" w14:textId="27C5A371" w:rsidR="00B91B8E" w:rsidRDefault="00B91B8E" w:rsidP="00B91B8E">
            <w:pPr>
              <w:spacing w:after="0"/>
              <w:jc w:val="both"/>
              <w:rPr>
                <w:rFonts w:eastAsia="ＭＳ 明朝"/>
                <w:sz w:val="22"/>
                <w:szCs w:val="18"/>
              </w:rPr>
            </w:pPr>
            <w:r>
              <w:rPr>
                <w:rFonts w:eastAsia="SimSun" w:hint="eastAsia"/>
                <w:sz w:val="22"/>
                <w:szCs w:val="18"/>
                <w:lang w:eastAsia="zh-CN"/>
              </w:rPr>
              <w:t>Samsung</w:t>
            </w:r>
          </w:p>
        </w:tc>
        <w:tc>
          <w:tcPr>
            <w:tcW w:w="19889" w:type="dxa"/>
          </w:tcPr>
          <w:p w14:paraId="006FEDCF" w14:textId="77777777" w:rsidR="00C81E2E" w:rsidRPr="002233AE" w:rsidRDefault="00C81E2E" w:rsidP="00C81E2E">
            <w:pPr>
              <w:spacing w:afterLines="50" w:after="120"/>
              <w:rPr>
                <w:rFonts w:ascii="Arial" w:hAnsi="Arial" w:cs="Arial"/>
              </w:rPr>
            </w:pPr>
            <w:r w:rsidRPr="005B6936">
              <w:rPr>
                <w:rFonts w:ascii="Arial" w:hAnsi="Arial" w:cs="Arial"/>
              </w:rPr>
              <w:t xml:space="preserve">Several </w:t>
            </w:r>
            <w:r>
              <w:rPr>
                <w:rFonts w:ascii="Arial" w:hAnsi="Arial" w:cs="Arial"/>
              </w:rPr>
              <w:t xml:space="preserve">FL </w:t>
            </w:r>
            <w:r w:rsidRPr="005B6936">
              <w:rPr>
                <w:rFonts w:ascii="Arial" w:hAnsi="Arial" w:cs="Arial"/>
              </w:rPr>
              <w:t xml:space="preserve">proposals for </w:t>
            </w:r>
            <w:r>
              <w:rPr>
                <w:rFonts w:ascii="Arial" w:hAnsi="Arial" w:cs="Arial"/>
              </w:rPr>
              <w:t xml:space="preserve">L1 based CLI reporting </w:t>
            </w:r>
            <w:r w:rsidRPr="005B6936">
              <w:rPr>
                <w:rFonts w:ascii="Arial" w:hAnsi="Arial" w:cs="Arial"/>
              </w:rPr>
              <w:t xml:space="preserve">were </w:t>
            </w:r>
            <w:r>
              <w:rPr>
                <w:rFonts w:ascii="Arial" w:hAnsi="Arial" w:cs="Arial"/>
              </w:rPr>
              <w:t>discussed [3].</w:t>
            </w:r>
          </w:p>
          <w:tbl>
            <w:tblPr>
              <w:tblStyle w:val="afd"/>
              <w:tblW w:w="0" w:type="auto"/>
              <w:tblLook w:val="04A0" w:firstRow="1" w:lastRow="0" w:firstColumn="1" w:lastColumn="0" w:noHBand="0" w:noVBand="1"/>
            </w:tblPr>
            <w:tblGrid>
              <w:gridCol w:w="20137"/>
            </w:tblGrid>
            <w:tr w:rsidR="00C81E2E" w14:paraId="29184E0B" w14:textId="77777777" w:rsidTr="0034763F">
              <w:tc>
                <w:tcPr>
                  <w:tcW w:w="22383" w:type="dxa"/>
                </w:tcPr>
                <w:p w14:paraId="6102D0A0" w14:textId="77777777" w:rsidR="00C81E2E" w:rsidRPr="00DF7E0B" w:rsidRDefault="00C81E2E" w:rsidP="00C81E2E">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2-1</w:t>
                  </w:r>
                  <w:r w:rsidRPr="00DF7E0B">
                    <w:rPr>
                      <w:rFonts w:ascii="Times" w:eastAsia="游明朝" w:hAnsi="Times"/>
                      <w:b/>
                      <w:bCs/>
                      <w:szCs w:val="24"/>
                      <w:highlight w:val="yellow"/>
                    </w:rPr>
                    <w:t>:</w:t>
                  </w:r>
                </w:p>
                <w:p w14:paraId="440A6D55" w14:textId="77777777" w:rsidR="00C81E2E" w:rsidRPr="00DF7E0B" w:rsidRDefault="00C81E2E" w:rsidP="00C81E2E">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CLI-RSSI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924"/>
                    <w:gridCol w:w="5588"/>
                    <w:gridCol w:w="556"/>
                    <w:gridCol w:w="577"/>
                    <w:gridCol w:w="467"/>
                    <w:gridCol w:w="3250"/>
                    <w:gridCol w:w="687"/>
                    <w:gridCol w:w="586"/>
                    <w:gridCol w:w="467"/>
                    <w:gridCol w:w="467"/>
                    <w:gridCol w:w="2664"/>
                    <w:gridCol w:w="1255"/>
                  </w:tblGrid>
                  <w:tr w:rsidR="00C81E2E" w:rsidRPr="00DF7E0B" w14:paraId="0B5E2771"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F1127B3" w14:textId="77777777" w:rsidR="00C81E2E" w:rsidRPr="00DF7E0B" w:rsidRDefault="00C81E2E" w:rsidP="00C81E2E">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02CE55B"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L1 CLI-RSSI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5679A0B"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CLI-RSSI measurement and reporting</w:t>
                        </w:r>
                      </w:p>
                      <w:p w14:paraId="328D6480"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CLI-RSSI reporting on PUSCH</w:t>
                        </w:r>
                      </w:p>
                      <w:p w14:paraId="7555476E"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lang w:eastAsia="zh-CN"/>
                          </w:rPr>
                          <w:t>CLI-RSSI measurement resource type</w:t>
                        </w:r>
                        <w:r w:rsidRPr="00DF7E0B">
                          <w:rPr>
                            <w:rFonts w:ascii="Arial" w:eastAsia="ＭＳ 明朝" w:hAnsi="Arial" w:cs="Arial" w:hint="eastAsia"/>
                            <w:sz w:val="18"/>
                            <w:szCs w:val="18"/>
                            <w:highlight w:val="yellow"/>
                          </w:rPr>
                          <w:t xml:space="preserve"> #1/#2/#3]</w:t>
                        </w:r>
                      </w:p>
                      <w:p w14:paraId="63A24B5B"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[4. P</w:t>
                        </w:r>
                        <w:r w:rsidRPr="00DF7E0B">
                          <w:rPr>
                            <w:rFonts w:ascii="Arial" w:eastAsia="ＭＳ 明朝" w:hAnsi="Arial" w:cs="Arial"/>
                            <w:sz w:val="18"/>
                            <w:szCs w:val="18"/>
                            <w:highlight w:val="yellow"/>
                          </w:rPr>
                          <w:t>eriodic, semi-persistent and aperiodic CLI-RSSI measurement resource</w:t>
                        </w:r>
                        <w:r w:rsidRPr="00DF7E0B">
                          <w:rPr>
                            <w:rFonts w:ascii="Arial" w:eastAsia="ＭＳ 明朝" w:hAnsi="Arial" w:cs="Arial" w:hint="eastAsia"/>
                            <w:sz w:val="18"/>
                            <w:szCs w:val="18"/>
                            <w:highlight w:val="yellow"/>
                          </w:rPr>
                          <w:t>]</w:t>
                        </w:r>
                      </w:p>
                      <w:p w14:paraId="6431E0C3"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[5. </w:t>
                        </w:r>
                        <w:r w:rsidRPr="00DF7E0B">
                          <w:rPr>
                            <w:rFonts w:ascii="Arial" w:hAnsi="Arial" w:cs="Arial"/>
                            <w:sz w:val="18"/>
                            <w:szCs w:val="18"/>
                            <w:highlight w:val="yellow"/>
                          </w:rPr>
                          <w:t xml:space="preserve">Maximum number of CLI-RSSI measurement resources (sum of </w:t>
                        </w:r>
                        <w:r w:rsidRPr="00DF7E0B">
                          <w:rPr>
                            <w:rFonts w:ascii="Arial" w:hAnsi="Arial" w:cs="Arial"/>
                            <w:sz w:val="18"/>
                            <w:szCs w:val="18"/>
                            <w:highlight w:val="yellow"/>
                            <w:lang w:eastAsia="zh-CN"/>
                          </w:rPr>
                          <w:t>measurement resource type#1/ measurement resource type#2/measurement resource type#3</w:t>
                        </w:r>
                        <w:r w:rsidRPr="00DF7E0B">
                          <w:rPr>
                            <w:rFonts w:ascii="Arial" w:hAnsi="Arial" w:cs="Arial"/>
                            <w:sz w:val="18"/>
                            <w:szCs w:val="18"/>
                            <w:highlight w:val="yellow"/>
                          </w:rPr>
                          <w:t>) across all CCs configured to measure L1-CLI-RSSI</w:t>
                        </w:r>
                        <w:r w:rsidRPr="00DF7E0B">
                          <w:rPr>
                            <w:rFonts w:ascii="Arial" w:eastAsia="ＭＳ 明朝" w:hAnsi="Arial" w:cs="Arial" w:hint="eastAsia"/>
                            <w:sz w:val="18"/>
                            <w:szCs w:val="18"/>
                            <w:highlight w:val="yellow"/>
                          </w:rPr>
                          <w:t>]</w:t>
                        </w:r>
                      </w:p>
                      <w:p w14:paraId="68887899"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Maximum number of aperiodic CSI report setting per BWP for L1-CLI-RSSI report</w:t>
                        </w:r>
                        <w:r w:rsidRPr="00DF7E0B">
                          <w:rPr>
                            <w:rFonts w:ascii="Arial" w:eastAsia="ＭＳ 明朝" w:hAnsi="Arial" w:cs="Arial" w:hint="eastAsia"/>
                            <w:color w:val="FF0000"/>
                            <w:sz w:val="18"/>
                            <w:szCs w:val="18"/>
                            <w:highlight w:val="yellow"/>
                          </w:rPr>
                          <w:t>]</w:t>
                        </w:r>
                      </w:p>
                      <w:p w14:paraId="568764AA"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Maximum number of configured aperiodic CSI triggering states in CSI-AperiodicTriggerStateList per CC</w:t>
                        </w:r>
                        <w:r w:rsidRPr="00DF7E0B">
                          <w:rPr>
                            <w:rFonts w:ascii="Arial" w:eastAsia="ＭＳ 明朝" w:hAnsi="Arial" w:cs="Arial" w:hint="eastAsia"/>
                            <w:color w:val="FF0000"/>
                            <w:sz w:val="18"/>
                            <w:szCs w:val="18"/>
                            <w:highlight w:val="yellow"/>
                          </w:rPr>
                          <w:t>]</w:t>
                        </w:r>
                      </w:p>
                      <w:p w14:paraId="232DBADB"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eastAsia="zh-CN"/>
                          </w:rPr>
                          <w:t>The maximum number of configured CLI-RSSI measurement resources per CC.</w:t>
                        </w:r>
                        <w:r w:rsidRPr="00DF7E0B">
                          <w:rPr>
                            <w:rFonts w:ascii="Arial" w:eastAsia="ＭＳ 明朝" w:hAnsi="Arial" w:cs="Arial" w:hint="eastAsia"/>
                            <w:color w:val="FF0000"/>
                            <w:sz w:val="18"/>
                            <w:szCs w:val="18"/>
                            <w:highlight w:val="yellow"/>
                          </w:rPr>
                          <w:t>]</w:t>
                        </w:r>
                      </w:p>
                      <w:p w14:paraId="2C662905"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[9. </w:t>
                        </w:r>
                        <w:r w:rsidRPr="00DF7E0B">
                          <w:rPr>
                            <w:rFonts w:ascii="Arial" w:eastAsia="ＭＳ 明朝" w:hAnsi="Arial" w:cs="Arial"/>
                            <w:color w:val="FF0000"/>
                            <w:sz w:val="18"/>
                            <w:szCs w:val="18"/>
                            <w:highlight w:val="yellow"/>
                            <w:lang w:eastAsia="zh-CN"/>
                          </w:rPr>
                          <w:t>The maximum number of configured CLI-RSSI measurement resources across all CCs.</w:t>
                        </w:r>
                        <w:r w:rsidRPr="00DF7E0B">
                          <w:rPr>
                            <w:rFonts w:ascii="Arial" w:eastAsia="ＭＳ 明朝" w:hAnsi="Arial" w:cs="Arial" w:hint="eastAsia"/>
                            <w:color w:val="FF0000"/>
                            <w:sz w:val="18"/>
                            <w:szCs w:val="18"/>
                            <w:highlight w:val="yellow"/>
                          </w:rPr>
                          <w:t>]</w:t>
                        </w:r>
                      </w:p>
                      <w:p w14:paraId="664066E7"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eastAsia="zh-CN"/>
                          </w:rPr>
                          <w:t>The maximum number of simultaneous CLI-RSSI resources per CC</w:t>
                        </w:r>
                        <w:r w:rsidRPr="00DF7E0B">
                          <w:rPr>
                            <w:rFonts w:ascii="Arial" w:eastAsia="ＭＳ 明朝" w:hAnsi="Arial" w:cs="Arial" w:hint="eastAsia"/>
                            <w:color w:val="FF0000"/>
                            <w:sz w:val="18"/>
                            <w:szCs w:val="18"/>
                            <w:highlight w:val="yellow"/>
                          </w:rPr>
                          <w:t>]</w:t>
                        </w:r>
                      </w:p>
                      <w:p w14:paraId="4FB88DB3"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[11. </w:t>
                        </w:r>
                        <w:r w:rsidRPr="00DF7E0B">
                          <w:rPr>
                            <w:rFonts w:ascii="Arial" w:eastAsia="ＭＳ 明朝" w:hAnsi="Arial" w:cs="Arial"/>
                            <w:color w:val="FF0000"/>
                            <w:sz w:val="18"/>
                            <w:szCs w:val="18"/>
                            <w:highlight w:val="yellow"/>
                            <w:lang w:eastAsia="zh-CN"/>
                          </w:rPr>
                          <w:t>The maximum number of simultaneous CLI-RSSI resources in active BWPs across all CCs</w:t>
                        </w:r>
                        <w:r w:rsidRPr="00DF7E0B">
                          <w:rPr>
                            <w:rFonts w:ascii="Arial" w:eastAsia="ＭＳ 明朝" w:hAnsi="Arial" w:cs="Arial" w:hint="eastAsia"/>
                            <w:color w:val="FF0000"/>
                            <w:sz w:val="18"/>
                            <w:szCs w:val="18"/>
                            <w:highlight w:val="yellow"/>
                          </w:rPr>
                          <w:t>]</w:t>
                        </w:r>
                      </w:p>
                      <w:p w14:paraId="7620E770"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[12. </w:t>
                        </w:r>
                        <w:r w:rsidRPr="00DF7E0B">
                          <w:rPr>
                            <w:rFonts w:ascii="Arial" w:eastAsia="ＭＳ 明朝" w:hAnsi="Arial" w:cs="Arial"/>
                            <w:color w:val="FF0000"/>
                            <w:sz w:val="18"/>
                            <w:szCs w:val="18"/>
                            <w:highlight w:val="yellow"/>
                            <w:lang w:eastAsia="zh-CN"/>
                          </w:rPr>
                          <w:t>The maximum number of CLI-RSSI measurements resource per slot per CC</w:t>
                        </w:r>
                        <w:r w:rsidRPr="00DF7E0B">
                          <w:rPr>
                            <w:rFonts w:ascii="Arial" w:eastAsia="ＭＳ 明朝" w:hAnsi="Arial" w:cs="Arial" w:hint="eastAsia"/>
                            <w:color w:val="FF0000"/>
                            <w:sz w:val="18"/>
                            <w:szCs w:val="18"/>
                            <w:highlight w:val="yellow"/>
                          </w:rPr>
                          <w:t>]</w:t>
                        </w:r>
                      </w:p>
                      <w:p w14:paraId="675BA49A" w14:textId="77777777" w:rsidR="00C81E2E" w:rsidRPr="00DF7E0B" w:rsidRDefault="00C81E2E" w:rsidP="00C81E2E">
                        <w:pPr>
                          <w:snapToGrid w:val="0"/>
                          <w:spacing w:after="0"/>
                          <w:textAlignment w:val="baseline"/>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 xml:space="preserve">[13. </w:t>
                        </w:r>
                        <w:r w:rsidRPr="00DF7E0B">
                          <w:rPr>
                            <w:rFonts w:ascii="Arial" w:eastAsia="ＭＳ 明朝" w:hAnsi="Arial" w:cs="Arial"/>
                            <w:color w:val="FF0000"/>
                            <w:sz w:val="18"/>
                            <w:szCs w:val="18"/>
                            <w:highlight w:val="yellow"/>
                            <w:lang w:eastAsia="zh-CN"/>
                          </w:rPr>
                          <w:t>The maximum number of CLI-RSSI measurement resource per slot across all CC</w:t>
                        </w:r>
                        <w:r w:rsidRPr="00DF7E0B">
                          <w:rPr>
                            <w:rFonts w:ascii="Arial" w:eastAsia="ＭＳ 明朝" w:hAnsi="Arial" w:cs="Arial" w:hint="eastAsia"/>
                            <w:color w:val="FF0000"/>
                            <w:sz w:val="18"/>
                            <w:szCs w:val="18"/>
                          </w:rPr>
                          <w:t>]</w:t>
                        </w:r>
                      </w:p>
                      <w:p w14:paraId="41C69DF5" w14:textId="77777777" w:rsidR="00C81E2E" w:rsidRPr="00DF7E0B" w:rsidRDefault="00C81E2E" w:rsidP="00C81E2E">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7BA69D10"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1E45F94"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13398D7"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37B5568"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D8866CD"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4DC8F27" w14:textId="77777777" w:rsidR="00C81E2E" w:rsidRPr="00DF7E0B" w:rsidRDefault="00C81E2E" w:rsidP="00C81E2E">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C6CAC59"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01CC2B9"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A671EBA" w14:textId="77777777" w:rsidR="00C81E2E" w:rsidRPr="00DF7E0B" w:rsidRDefault="00C81E2E" w:rsidP="00C81E2E">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112B882" w14:textId="77777777" w:rsidR="00C81E2E" w:rsidRPr="00DF7E0B" w:rsidRDefault="00C81E2E" w:rsidP="00C81E2E">
                        <w:pPr>
                          <w:spacing w:after="0"/>
                          <w:rPr>
                            <w:rFonts w:ascii="Arial" w:eastAsia="ＭＳ 明朝" w:hAnsi="Arial" w:cs="Arial"/>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sz w:val="18"/>
                            <w:szCs w:val="18"/>
                            <w:highlight w:val="yellow"/>
                            <w:lang w:eastAsia="zh-CN"/>
                          </w:rPr>
                          <w:t>Measurement resource type#1: One CLI-RSSI measurement resource is configured within a DL subband</w:t>
                        </w:r>
                      </w:p>
                      <w:p w14:paraId="263D45A5" w14:textId="77777777" w:rsidR="00C81E2E" w:rsidRPr="00DF7E0B" w:rsidRDefault="00C81E2E" w:rsidP="00C81E2E">
                        <w:pPr>
                          <w:spacing w:after="0"/>
                          <w:rPr>
                            <w:rFonts w:ascii="Arial" w:eastAsia="ＭＳ 明朝" w:hAnsi="Arial" w:cs="Arial"/>
                            <w:sz w:val="18"/>
                            <w:szCs w:val="18"/>
                            <w:highlight w:val="yellow"/>
                          </w:rPr>
                        </w:pPr>
                        <w:r w:rsidRPr="00DF7E0B">
                          <w:rPr>
                            <w:rFonts w:ascii="Arial" w:hAnsi="Arial" w:cs="Arial"/>
                            <w:sz w:val="18"/>
                            <w:szCs w:val="18"/>
                            <w:highlight w:val="yellow"/>
                            <w:lang w:eastAsia="zh-CN"/>
                          </w:rPr>
                          <w:t>Measurement resource type#2: One CLI-RSSI measurement resource is configured across two DL subbands</w:t>
                        </w:r>
                      </w:p>
                      <w:p w14:paraId="17A58C6E" w14:textId="77777777" w:rsidR="00C81E2E" w:rsidRPr="00DF7E0B" w:rsidRDefault="00C81E2E" w:rsidP="00C81E2E">
                        <w:pPr>
                          <w:rPr>
                            <w:rFonts w:ascii="Arial" w:hAnsi="Arial" w:cs="Arial"/>
                            <w:sz w:val="18"/>
                            <w:szCs w:val="18"/>
                            <w:highlight w:val="yellow"/>
                            <w:lang w:eastAsia="zh-CN"/>
                          </w:rPr>
                        </w:pPr>
                        <w:r w:rsidRPr="00DF7E0B">
                          <w:rPr>
                            <w:rFonts w:ascii="Arial" w:hAnsi="Arial" w:cs="Arial"/>
                            <w:sz w:val="18"/>
                            <w:szCs w:val="18"/>
                            <w:highlight w:val="yellow"/>
                            <w:lang w:eastAsia="zh-CN"/>
                          </w:rPr>
                          <w:t>Measurement resource type#3: One CLI-RSSI measurement resource is configured within a UL subband</w:t>
                        </w:r>
                        <w:r w:rsidRPr="00DF7E0B">
                          <w:rPr>
                            <w:rFonts w:ascii="Arial" w:eastAsia="ＭＳ 明朝"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509285C" w14:textId="77777777" w:rsidR="00C81E2E" w:rsidRPr="00DF7E0B" w:rsidRDefault="00C81E2E" w:rsidP="00C81E2E">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361BE19C" w14:textId="77777777" w:rsidR="00C81E2E" w:rsidRPr="00DF7E0B" w:rsidRDefault="00C81E2E" w:rsidP="00C81E2E">
                  <w:pPr>
                    <w:autoSpaceDE/>
                    <w:autoSpaceDN/>
                    <w:spacing w:after="0"/>
                    <w:rPr>
                      <w:rFonts w:ascii="Times" w:eastAsia="游明朝" w:hAnsi="Times"/>
                      <w:szCs w:val="24"/>
                    </w:rPr>
                  </w:pPr>
                </w:p>
                <w:p w14:paraId="66AAE30E" w14:textId="77777777" w:rsidR="00C81E2E" w:rsidRPr="00DF7E0B" w:rsidRDefault="00C81E2E" w:rsidP="00C81E2E">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3-1</w:t>
                  </w:r>
                  <w:r w:rsidRPr="00DF7E0B">
                    <w:rPr>
                      <w:rFonts w:ascii="Times" w:eastAsia="游明朝" w:hAnsi="Times"/>
                      <w:b/>
                      <w:bCs/>
                      <w:szCs w:val="24"/>
                      <w:highlight w:val="yellow"/>
                    </w:rPr>
                    <w:t>:</w:t>
                  </w:r>
                </w:p>
                <w:p w14:paraId="44D57191" w14:textId="77777777" w:rsidR="00C81E2E" w:rsidRPr="00DF7E0B" w:rsidRDefault="00C81E2E" w:rsidP="00C81E2E">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SRS-RSRP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924"/>
                    <w:gridCol w:w="5588"/>
                    <w:gridCol w:w="556"/>
                    <w:gridCol w:w="577"/>
                    <w:gridCol w:w="467"/>
                    <w:gridCol w:w="3250"/>
                    <w:gridCol w:w="687"/>
                    <w:gridCol w:w="586"/>
                    <w:gridCol w:w="467"/>
                    <w:gridCol w:w="467"/>
                    <w:gridCol w:w="2664"/>
                    <w:gridCol w:w="1255"/>
                  </w:tblGrid>
                  <w:tr w:rsidR="00C81E2E" w:rsidRPr="00DF7E0B" w14:paraId="2C30A680"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B72AD94" w14:textId="77777777" w:rsidR="00C81E2E" w:rsidRPr="00DF7E0B" w:rsidRDefault="00C81E2E" w:rsidP="00C81E2E">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0979E1CF"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 xml:space="preserve">L1 </w:t>
                        </w:r>
                        <w:r w:rsidRPr="00DF7E0B">
                          <w:rPr>
                            <w:rFonts w:ascii="Arial" w:eastAsia="ＭＳ 明朝" w:hAnsi="Arial" w:cs="Arial" w:hint="eastAsia"/>
                            <w:color w:val="000000"/>
                            <w:sz w:val="18"/>
                            <w:szCs w:val="18"/>
                          </w:rPr>
                          <w:t>SRS-RSRP</w:t>
                        </w:r>
                        <w:r w:rsidRPr="00DF7E0B">
                          <w:rPr>
                            <w:rFonts w:ascii="Arial" w:hAnsi="Arial" w:cs="Arial"/>
                            <w:color w:val="000000"/>
                            <w:sz w:val="18"/>
                            <w:szCs w:val="18"/>
                            <w:lang w:eastAsia="zh-CN"/>
                          </w:rPr>
                          <w:t xml:space="preserve">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23D869EA"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SRS-RSRP measurement and reporting</w:t>
                        </w:r>
                      </w:p>
                      <w:p w14:paraId="4063F3D3"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SRS-RSRP reporting on PUSCH</w:t>
                        </w:r>
                      </w:p>
                      <w:p w14:paraId="558DB9DF"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[3. P</w:t>
                        </w:r>
                        <w:r w:rsidRPr="00DF7E0B">
                          <w:rPr>
                            <w:rFonts w:ascii="Arial" w:eastAsia="ＭＳ 明朝" w:hAnsi="Arial" w:cs="Arial"/>
                            <w:sz w:val="18"/>
                            <w:szCs w:val="18"/>
                            <w:highlight w:val="yellow"/>
                          </w:rPr>
                          <w:t xml:space="preserve">eriodic, semi-persistent and aperiodic </w:t>
                        </w:r>
                        <w:r w:rsidRPr="00DF7E0B">
                          <w:rPr>
                            <w:rFonts w:ascii="Arial" w:eastAsia="ＭＳ 明朝" w:hAnsi="Arial" w:cs="Arial" w:hint="eastAsia"/>
                            <w:sz w:val="18"/>
                            <w:szCs w:val="18"/>
                            <w:highlight w:val="yellow"/>
                          </w:rPr>
                          <w:t>SRS-RSRP</w:t>
                        </w:r>
                        <w:r w:rsidRPr="00DF7E0B">
                          <w:rPr>
                            <w:rFonts w:ascii="Arial" w:eastAsia="ＭＳ 明朝" w:hAnsi="Arial" w:cs="Arial"/>
                            <w:sz w:val="18"/>
                            <w:szCs w:val="18"/>
                            <w:highlight w:val="yellow"/>
                          </w:rPr>
                          <w:t xml:space="preserve"> measurement resource</w:t>
                        </w:r>
                        <w:r w:rsidRPr="00DF7E0B">
                          <w:rPr>
                            <w:rFonts w:ascii="Arial" w:eastAsia="ＭＳ 明朝" w:hAnsi="Arial" w:cs="Arial" w:hint="eastAsia"/>
                            <w:sz w:val="18"/>
                            <w:szCs w:val="18"/>
                            <w:highlight w:val="yellow"/>
                          </w:rPr>
                          <w:t>]</w:t>
                        </w:r>
                      </w:p>
                      <w:p w14:paraId="39208025"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[4. </w:t>
                        </w:r>
                        <w:r w:rsidRPr="00DF7E0B">
                          <w:rPr>
                            <w:rFonts w:ascii="Arial" w:hAnsi="Arial" w:cs="Arial"/>
                            <w:sz w:val="18"/>
                            <w:szCs w:val="18"/>
                            <w:highlight w:val="yellow"/>
                          </w:rPr>
                          <w:t>Maximum number of</w:t>
                        </w:r>
                        <w:r w:rsidRPr="00DF7E0B">
                          <w:rPr>
                            <w:rFonts w:ascii="Arial" w:eastAsia="ＭＳ 明朝" w:hAnsi="Arial" w:cs="Arial" w:hint="eastAsia"/>
                            <w:sz w:val="18"/>
                            <w:szCs w:val="18"/>
                            <w:highlight w:val="yellow"/>
                          </w:rPr>
                          <w:t xml:space="preserve"> SRS-RSRP</w:t>
                        </w:r>
                        <w:r w:rsidRPr="00DF7E0B">
                          <w:rPr>
                            <w:rFonts w:ascii="Arial" w:hAnsi="Arial" w:cs="Arial"/>
                            <w:sz w:val="18"/>
                            <w:szCs w:val="18"/>
                            <w:highlight w:val="yellow"/>
                          </w:rPr>
                          <w:t xml:space="preserve"> measurement resources across all CCs configured to measure L1</w:t>
                        </w:r>
                        <w:r w:rsidRPr="00DF7E0B">
                          <w:rPr>
                            <w:rFonts w:ascii="Arial" w:eastAsia="ＭＳ 明朝" w:hAnsi="Arial" w:cs="Arial" w:hint="eastAsia"/>
                            <w:sz w:val="18"/>
                            <w:szCs w:val="18"/>
                            <w:highlight w:val="yellow"/>
                          </w:rPr>
                          <w:t xml:space="preserve"> SRS-RSRP]</w:t>
                        </w:r>
                      </w:p>
                      <w:p w14:paraId="2EE0E701"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[5. </w:t>
                        </w:r>
                        <w:r w:rsidRPr="00DF7E0B">
                          <w:rPr>
                            <w:rFonts w:ascii="Arial" w:eastAsia="ＭＳ 明朝" w:hAnsi="Arial" w:cs="Arial"/>
                            <w:color w:val="FF0000"/>
                            <w:sz w:val="18"/>
                            <w:szCs w:val="18"/>
                            <w:highlight w:val="yellow"/>
                            <w:lang w:eastAsia="zh-CN"/>
                          </w:rPr>
                          <w:t>The maximum number of configured CLI-SRS-RSRP measurement resources per CC.</w:t>
                        </w:r>
                        <w:r w:rsidRPr="00DF7E0B">
                          <w:rPr>
                            <w:rFonts w:ascii="Arial" w:eastAsia="ＭＳ 明朝" w:hAnsi="Arial" w:cs="Arial" w:hint="eastAsia"/>
                            <w:color w:val="FF0000"/>
                            <w:sz w:val="18"/>
                            <w:szCs w:val="18"/>
                            <w:highlight w:val="yellow"/>
                          </w:rPr>
                          <w:t>]</w:t>
                        </w:r>
                      </w:p>
                      <w:p w14:paraId="050AE9DC"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The maximum number of configured CLI-SRS-RSRP measurement resources across all CCs.</w:t>
                        </w:r>
                        <w:r w:rsidRPr="00DF7E0B">
                          <w:rPr>
                            <w:rFonts w:ascii="Arial" w:eastAsia="ＭＳ 明朝" w:hAnsi="Arial" w:cs="Arial" w:hint="eastAsia"/>
                            <w:color w:val="FF0000"/>
                            <w:sz w:val="18"/>
                            <w:szCs w:val="18"/>
                            <w:highlight w:val="yellow"/>
                          </w:rPr>
                          <w:t>]</w:t>
                        </w:r>
                      </w:p>
                      <w:p w14:paraId="0EBA3DE5"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The maximum number of simultaneous CLI-SRS-RSRP resources per CC</w:t>
                        </w:r>
                        <w:r w:rsidRPr="00DF7E0B">
                          <w:rPr>
                            <w:rFonts w:ascii="Arial" w:eastAsia="ＭＳ 明朝" w:hAnsi="Arial" w:cs="Arial" w:hint="eastAsia"/>
                            <w:color w:val="FF0000"/>
                            <w:sz w:val="18"/>
                            <w:szCs w:val="18"/>
                            <w:highlight w:val="yellow"/>
                          </w:rPr>
                          <w:t>]</w:t>
                        </w:r>
                      </w:p>
                      <w:p w14:paraId="19E52AAC"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eastAsia="zh-CN"/>
                          </w:rPr>
                          <w:t>The maximum number of simultaneous CLI-SRS-RSRP resources in active BWPs across all CCs</w:t>
                        </w:r>
                        <w:r w:rsidRPr="00DF7E0B">
                          <w:rPr>
                            <w:rFonts w:ascii="Arial" w:eastAsia="ＭＳ 明朝" w:hAnsi="Arial" w:cs="Arial" w:hint="eastAsia"/>
                            <w:color w:val="FF0000"/>
                            <w:sz w:val="18"/>
                            <w:szCs w:val="18"/>
                            <w:highlight w:val="yellow"/>
                          </w:rPr>
                          <w:t>]</w:t>
                        </w:r>
                      </w:p>
                      <w:p w14:paraId="07A2CFF8"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[9. </w:t>
                        </w:r>
                        <w:r w:rsidRPr="00DF7E0B">
                          <w:rPr>
                            <w:rFonts w:ascii="Arial" w:eastAsia="ＭＳ 明朝" w:hAnsi="Arial" w:cs="Arial"/>
                            <w:color w:val="FF0000"/>
                            <w:sz w:val="18"/>
                            <w:szCs w:val="18"/>
                            <w:highlight w:val="yellow"/>
                            <w:lang w:eastAsia="zh-CN"/>
                          </w:rPr>
                          <w:t>The maximum number of CLI-SRS-RSRP measurements resource per slot per CC</w:t>
                        </w:r>
                        <w:r w:rsidRPr="00DF7E0B">
                          <w:rPr>
                            <w:rFonts w:ascii="Arial" w:eastAsia="ＭＳ 明朝" w:hAnsi="Arial" w:cs="Arial" w:hint="eastAsia"/>
                            <w:color w:val="FF0000"/>
                            <w:sz w:val="18"/>
                            <w:szCs w:val="18"/>
                            <w:highlight w:val="yellow"/>
                          </w:rPr>
                          <w:t>]</w:t>
                        </w:r>
                      </w:p>
                      <w:p w14:paraId="0C111B83" w14:textId="77777777" w:rsidR="00C81E2E" w:rsidRPr="00DF7E0B" w:rsidRDefault="00C81E2E" w:rsidP="00C81E2E">
                        <w:pPr>
                          <w:snapToGrid w:val="0"/>
                          <w:spacing w:after="0"/>
                          <w:textAlignment w:val="baseline"/>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eastAsia="zh-CN"/>
                          </w:rPr>
                          <w:t>The maximum number of CLI-SRS-RSRP measurement resource per slot across all CC</w:t>
                        </w:r>
                        <w:r w:rsidRPr="00DF7E0B">
                          <w:rPr>
                            <w:rFonts w:ascii="Arial" w:eastAsia="ＭＳ 明朝" w:hAnsi="Arial" w:cs="Arial" w:hint="eastAsia"/>
                            <w:color w:val="FF0000"/>
                            <w:sz w:val="18"/>
                            <w:szCs w:val="18"/>
                            <w:highlight w:val="yellow"/>
                          </w:rPr>
                          <w:t>]</w:t>
                        </w:r>
                      </w:p>
                      <w:p w14:paraId="07592FD5" w14:textId="77777777" w:rsidR="00C81E2E" w:rsidRPr="00DF7E0B" w:rsidRDefault="00C81E2E" w:rsidP="00C81E2E">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038CBD8C"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9505C0E"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AE867C5"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0E1AC83"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CA3DD0D"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5643629" w14:textId="77777777" w:rsidR="00C81E2E" w:rsidRPr="00DF7E0B" w:rsidRDefault="00C81E2E" w:rsidP="00C81E2E">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07E6EBA"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D6AB960"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2566F9F" w14:textId="77777777" w:rsidR="00C81E2E" w:rsidRPr="00DF7E0B" w:rsidRDefault="00C81E2E" w:rsidP="00C81E2E">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904CEC7" w14:textId="77777777" w:rsidR="00C81E2E" w:rsidRPr="00DF7E0B" w:rsidRDefault="00C81E2E" w:rsidP="00C81E2E">
                        <w:pPr>
                          <w:rPr>
                            <w:rFonts w:ascii="Arial" w:eastAsia="ＭＳ 明朝"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87D5B9E" w14:textId="77777777" w:rsidR="00C81E2E" w:rsidRPr="00DF7E0B" w:rsidRDefault="00C81E2E" w:rsidP="00C81E2E">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617037C4" w14:textId="77777777" w:rsidR="00C81E2E" w:rsidRDefault="00C81E2E" w:rsidP="00C81E2E">
                  <w:pPr>
                    <w:autoSpaceDE/>
                    <w:autoSpaceDN/>
                    <w:spacing w:after="0"/>
                    <w:rPr>
                      <w:rFonts w:eastAsiaTheme="minorEastAsia"/>
                      <w:sz w:val="22"/>
                    </w:rPr>
                  </w:pPr>
                </w:p>
              </w:tc>
            </w:tr>
          </w:tbl>
          <w:p w14:paraId="2476CECB" w14:textId="77777777" w:rsidR="00C81E2E" w:rsidRDefault="00C81E2E" w:rsidP="00C81E2E">
            <w:pPr>
              <w:rPr>
                <w:sz w:val="22"/>
                <w:highlight w:val="yellow"/>
              </w:rPr>
            </w:pPr>
          </w:p>
          <w:p w14:paraId="7CE81091" w14:textId="77777777" w:rsidR="00C81E2E" w:rsidRDefault="00C81E2E" w:rsidP="00C81E2E">
            <w:pPr>
              <w:rPr>
                <w:rFonts w:ascii="Arial" w:eastAsia="DengXian" w:hAnsi="Arial" w:cs="Arial"/>
                <w:lang w:eastAsia="zh-CN"/>
              </w:rPr>
            </w:pPr>
            <w:r w:rsidRPr="0072010D">
              <w:rPr>
                <w:rFonts w:ascii="Arial" w:eastAsia="DengXian" w:hAnsi="Arial" w:cs="Arial"/>
                <w:lang w:eastAsia="zh-CN"/>
              </w:rPr>
              <w:t>For L</w:t>
            </w:r>
            <w:r>
              <w:rPr>
                <w:rFonts w:ascii="Arial" w:eastAsia="DengXian" w:hAnsi="Arial" w:cs="Arial"/>
                <w:lang w:eastAsia="zh-CN"/>
              </w:rPr>
              <w:t>1 UE-UE CLI measurement and reporting, two separate UE capabilities for L1-SRS-RSRP measurement and reporting and L1-CLI-RSSI measurement and reporting are defined based on the principles of Rel-16 L3 CLI reporting.</w:t>
            </w:r>
          </w:p>
          <w:p w14:paraId="6DD08E2C" w14:textId="77777777" w:rsidR="00C81E2E" w:rsidRDefault="00C81E2E" w:rsidP="00C81E2E">
            <w:pPr>
              <w:rPr>
                <w:rFonts w:ascii="Arial" w:eastAsia="DengXian" w:hAnsi="Arial" w:cs="Arial"/>
                <w:lang w:eastAsia="zh-CN"/>
              </w:rPr>
            </w:pPr>
          </w:p>
          <w:p w14:paraId="74EB25CB" w14:textId="77777777" w:rsidR="00C81E2E" w:rsidRDefault="00C81E2E" w:rsidP="00C81E2E">
            <w:pPr>
              <w:spacing w:afterLines="50" w:after="120"/>
              <w:rPr>
                <w:rFonts w:ascii="Arial" w:eastAsia="DengXian" w:hAnsi="Arial" w:cs="Arial"/>
                <w:i/>
                <w:lang w:eastAsia="zh-CN"/>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12</w:t>
            </w:r>
            <w:r>
              <w:rPr>
                <w:rFonts w:ascii="Arial" w:hAnsi="Arial" w:cs="Arial"/>
                <w:i/>
                <w:iCs/>
              </w:rPr>
              <w:t>.</w:t>
            </w:r>
            <w:r w:rsidRPr="00EC64FD">
              <w:rPr>
                <w:rFonts w:ascii="Arial" w:hAnsi="Arial" w:cs="Arial"/>
                <w:i/>
                <w:iCs/>
              </w:rPr>
              <w:t xml:space="preserve"> </w:t>
            </w:r>
            <w:r>
              <w:rPr>
                <w:rFonts w:ascii="Arial" w:hAnsi="Arial" w:cs="Arial"/>
                <w:i/>
                <w:iCs/>
              </w:rPr>
              <w:t xml:space="preserve">Support Proposals </w:t>
            </w:r>
            <w:r>
              <w:rPr>
                <w:rFonts w:ascii="Arial" w:eastAsia="DengXian" w:hAnsi="Arial" w:cs="Arial"/>
                <w:i/>
                <w:lang w:eastAsia="zh-CN"/>
              </w:rPr>
              <w:t>4-2-1 and 4-3-1.</w:t>
            </w:r>
          </w:p>
          <w:p w14:paraId="7C15C7AA" w14:textId="77777777" w:rsidR="00C81E2E" w:rsidRDefault="00C81E2E" w:rsidP="00C81E2E">
            <w:pPr>
              <w:rPr>
                <w:rFonts w:ascii="Arial" w:eastAsia="DengXian" w:hAnsi="Arial" w:cs="Arial"/>
                <w:lang w:eastAsia="zh-CN"/>
              </w:rPr>
            </w:pPr>
          </w:p>
          <w:p w14:paraId="76AC8FC7" w14:textId="77777777" w:rsidR="00CC0BCB" w:rsidRDefault="00CC0BCB" w:rsidP="00CC0BCB">
            <w:pPr>
              <w:rPr>
                <w:rFonts w:ascii="Arial" w:hAnsi="Arial" w:cs="Arial"/>
                <w:color w:val="000000"/>
              </w:rPr>
            </w:pPr>
            <w:r>
              <w:rPr>
                <w:rFonts w:ascii="Arial" w:hAnsi="Arial" w:cs="Arial"/>
                <w:color w:val="000000"/>
              </w:rPr>
              <w:t>For methods #1 (RSSI in DL subband), method #2 (RSRP in UL subband) and methods #3 (RSSI in UL subband), the reporting UE receives the SRS-RSRP or CLI-RSSI measurement resources in the DL BWP.</w:t>
            </w:r>
          </w:p>
          <w:p w14:paraId="5514CBF0" w14:textId="77777777" w:rsidR="00CC0BCB" w:rsidRDefault="00CC0BCB" w:rsidP="00CC0BCB">
            <w:pPr>
              <w:rPr>
                <w:rFonts w:ascii="Arial" w:hAnsi="Arial" w:cs="Arial"/>
                <w:color w:val="000000"/>
              </w:rPr>
            </w:pPr>
            <w:r>
              <w:rPr>
                <w:rFonts w:ascii="Arial" w:hAnsi="Arial" w:cs="Arial"/>
                <w:color w:val="000000"/>
              </w:rPr>
              <w:t xml:space="preserve">However, the </w:t>
            </w:r>
            <w:r w:rsidRPr="00E83FE2">
              <w:rPr>
                <w:rFonts w:ascii="Arial" w:hAnsi="Arial" w:cs="Arial"/>
                <w:color w:val="000000"/>
              </w:rPr>
              <w:t xml:space="preserve">support of simultaneous L1-SRS-RSRP measurements and PDSCH reception on the same time-domain symbol is difficult </w:t>
            </w:r>
            <w:r>
              <w:rPr>
                <w:rFonts w:ascii="Arial" w:hAnsi="Arial" w:cs="Arial"/>
                <w:color w:val="000000"/>
              </w:rPr>
              <w:t xml:space="preserve">in practice due to </w:t>
            </w:r>
            <w:r w:rsidRPr="00E83FE2">
              <w:rPr>
                <w:rFonts w:ascii="Arial" w:hAnsi="Arial" w:cs="Arial"/>
                <w:color w:val="000000"/>
              </w:rPr>
              <w:t xml:space="preserve">AGC constraints and </w:t>
            </w:r>
            <w:r>
              <w:rPr>
                <w:rFonts w:ascii="Arial" w:hAnsi="Arial" w:cs="Arial"/>
                <w:color w:val="000000"/>
              </w:rPr>
              <w:t xml:space="preserve">presence of </w:t>
            </w:r>
            <w:r w:rsidRPr="00E83FE2">
              <w:rPr>
                <w:rFonts w:ascii="Arial" w:hAnsi="Arial" w:cs="Arial"/>
                <w:color w:val="000000"/>
              </w:rPr>
              <w:t>Rx timing misalignments</w:t>
            </w:r>
            <w:r>
              <w:rPr>
                <w:rFonts w:ascii="Arial" w:hAnsi="Arial" w:cs="Arial"/>
                <w:color w:val="000000"/>
              </w:rPr>
              <w:t xml:space="preserve"> with methods #2 and #3</w:t>
            </w:r>
            <w:r w:rsidRPr="00E83FE2">
              <w:rPr>
                <w:rFonts w:ascii="Arial" w:hAnsi="Arial" w:cs="Arial"/>
                <w:color w:val="000000"/>
              </w:rPr>
              <w:t>.</w:t>
            </w:r>
            <w:r>
              <w:rPr>
                <w:rFonts w:ascii="Arial" w:hAnsi="Arial" w:cs="Arial"/>
                <w:color w:val="000000"/>
              </w:rPr>
              <w:t xml:space="preserve"> Buffering and separate post-processing of PDSCH and the SRS symbol(s) or the RBs/symbols corresponding to the CLI-RSSI measurement resource received in the DL BWP would result in a significantly more complex UE implementation. In practice, a time-domain separation becomes necessary, and gNB side PDSCH scheduling restrictions must then account for the presence of the CLI reporting from the UE.</w:t>
            </w:r>
          </w:p>
          <w:p w14:paraId="19E09FC4" w14:textId="77777777" w:rsidR="00CC0BCB" w:rsidRPr="00E83FE2" w:rsidRDefault="00CC0BCB" w:rsidP="00CC0BCB">
            <w:pPr>
              <w:rPr>
                <w:rFonts w:ascii="Arial" w:hAnsi="Arial" w:cs="Arial"/>
                <w:color w:val="000000"/>
              </w:rPr>
            </w:pPr>
            <w:r>
              <w:rPr>
                <w:rFonts w:ascii="Arial" w:hAnsi="Arial" w:cs="Arial"/>
                <w:color w:val="000000"/>
              </w:rPr>
              <w:t>Therefore, s</w:t>
            </w:r>
            <w:r w:rsidRPr="00E83FE2">
              <w:rPr>
                <w:rFonts w:ascii="Arial" w:hAnsi="Arial" w:cs="Arial"/>
                <w:color w:val="000000"/>
              </w:rPr>
              <w:t xml:space="preserve">imilar to Rel-16 L3 CLI </w:t>
            </w:r>
            <w:r>
              <w:rPr>
                <w:rFonts w:ascii="Arial" w:hAnsi="Arial" w:cs="Arial"/>
                <w:color w:val="000000"/>
              </w:rPr>
              <w:t xml:space="preserve">reporting, the assumption for the baseline </w:t>
            </w:r>
            <w:r w:rsidRPr="00E83FE2">
              <w:rPr>
                <w:rFonts w:ascii="Arial" w:hAnsi="Arial" w:cs="Arial"/>
                <w:color w:val="000000"/>
              </w:rPr>
              <w:t xml:space="preserve">UE capability </w:t>
            </w:r>
            <w:r>
              <w:rPr>
                <w:rFonts w:ascii="Arial" w:hAnsi="Arial" w:cs="Arial"/>
                <w:color w:val="000000"/>
              </w:rPr>
              <w:t xml:space="preserve">in Rel-19 SBFD should then also be </w:t>
            </w:r>
            <w:r w:rsidRPr="00E83FE2">
              <w:rPr>
                <w:rFonts w:ascii="Arial" w:hAnsi="Arial" w:cs="Arial"/>
                <w:color w:val="000000"/>
              </w:rPr>
              <w:t xml:space="preserve">to </w:t>
            </w:r>
            <w:r w:rsidRPr="00CA0682">
              <w:rPr>
                <w:rFonts w:ascii="Arial" w:hAnsi="Arial" w:cs="Arial"/>
                <w:i/>
                <w:color w:val="000000"/>
              </w:rPr>
              <w:t>not</w:t>
            </w:r>
            <w:r>
              <w:rPr>
                <w:rFonts w:ascii="Arial" w:hAnsi="Arial" w:cs="Arial"/>
                <w:color w:val="000000"/>
              </w:rPr>
              <w:t xml:space="preserve"> </w:t>
            </w:r>
            <w:r w:rsidRPr="00E83FE2">
              <w:rPr>
                <w:rFonts w:ascii="Arial" w:hAnsi="Arial" w:cs="Arial"/>
                <w:color w:val="000000"/>
              </w:rPr>
              <w:t xml:space="preserve">support simultaneous </w:t>
            </w:r>
            <w:r>
              <w:rPr>
                <w:rFonts w:ascii="Arial" w:hAnsi="Arial" w:cs="Arial"/>
                <w:color w:val="000000"/>
              </w:rPr>
              <w:t xml:space="preserve">DL signal/channel reception </w:t>
            </w:r>
            <w:r w:rsidRPr="00E83FE2">
              <w:rPr>
                <w:rFonts w:ascii="Arial" w:hAnsi="Arial" w:cs="Arial"/>
                <w:color w:val="000000"/>
              </w:rPr>
              <w:t xml:space="preserve">and </w:t>
            </w:r>
            <w:r>
              <w:rPr>
                <w:rFonts w:ascii="Arial" w:hAnsi="Arial" w:cs="Arial"/>
                <w:color w:val="000000"/>
              </w:rPr>
              <w:t>CLI-RSSI/SRS-RSRP measurement resources.</w:t>
            </w:r>
          </w:p>
          <w:p w14:paraId="595DD30E" w14:textId="77777777" w:rsidR="00CC0BCB" w:rsidRDefault="00CC0BCB" w:rsidP="00CC0BCB">
            <w:pPr>
              <w:rPr>
                <w:rFonts w:ascii="Arial" w:hAnsi="Arial" w:cs="Arial"/>
                <w:color w:val="000000"/>
              </w:rPr>
            </w:pPr>
            <w:r w:rsidRPr="00E83FE2">
              <w:rPr>
                <w:rFonts w:ascii="Arial" w:hAnsi="Arial" w:cs="Arial"/>
                <w:color w:val="000000"/>
              </w:rPr>
              <w:t xml:space="preserve">It also needs to be accounted for that </w:t>
            </w:r>
            <w:r>
              <w:rPr>
                <w:rFonts w:ascii="Arial" w:hAnsi="Arial" w:cs="Arial"/>
                <w:color w:val="000000"/>
              </w:rPr>
              <w:t xml:space="preserve">Rel-19 SBFD, UE </w:t>
            </w:r>
            <w:r w:rsidRPr="00E83FE2">
              <w:rPr>
                <w:rFonts w:ascii="Arial" w:hAnsi="Arial" w:cs="Arial"/>
                <w:color w:val="000000"/>
              </w:rPr>
              <w:t xml:space="preserve">implementations </w:t>
            </w:r>
            <w:r>
              <w:rPr>
                <w:rFonts w:ascii="Arial" w:hAnsi="Arial" w:cs="Arial"/>
                <w:color w:val="000000"/>
              </w:rPr>
              <w:t xml:space="preserve">may </w:t>
            </w:r>
            <w:r w:rsidRPr="00E83FE2">
              <w:rPr>
                <w:rFonts w:ascii="Arial" w:hAnsi="Arial" w:cs="Arial"/>
                <w:color w:val="000000"/>
              </w:rPr>
              <w:t xml:space="preserve">use or not use subband filtering </w:t>
            </w:r>
            <w:r>
              <w:rPr>
                <w:rFonts w:ascii="Arial" w:hAnsi="Arial" w:cs="Arial"/>
                <w:color w:val="000000"/>
              </w:rPr>
              <w:t xml:space="preserve">for </w:t>
            </w:r>
            <w:r w:rsidRPr="00E83FE2">
              <w:rPr>
                <w:rFonts w:ascii="Arial" w:hAnsi="Arial" w:cs="Arial"/>
                <w:color w:val="000000"/>
              </w:rPr>
              <w:t>the SBFD DL and UL subbands.</w:t>
            </w:r>
            <w:r>
              <w:rPr>
                <w:rFonts w:ascii="Arial" w:hAnsi="Arial" w:cs="Arial"/>
                <w:color w:val="000000"/>
              </w:rPr>
              <w:t xml:space="preserve"> </w:t>
            </w:r>
            <w:r w:rsidRPr="00E83FE2">
              <w:rPr>
                <w:rFonts w:ascii="Arial" w:hAnsi="Arial" w:cs="Arial"/>
                <w:color w:val="000000"/>
              </w:rPr>
              <w:t>When subband filtering is used, this implies that for L1-SRS-RSRP measurement and reporting, the reporting UE may need to re-tune its filtering to receive the SRS from the aggressor UE.</w:t>
            </w:r>
          </w:p>
          <w:p w14:paraId="7F76AA68" w14:textId="77777777" w:rsidR="00CC0BCB" w:rsidRDefault="00CC0BCB" w:rsidP="00CC0BCB">
            <w:pPr>
              <w:rPr>
                <w:rFonts w:ascii="Arial" w:hAnsi="Arial" w:cs="Arial"/>
                <w:color w:val="000000"/>
              </w:rPr>
            </w:pPr>
          </w:p>
          <w:p w14:paraId="06744E52" w14:textId="77777777" w:rsidR="00CC0BCB" w:rsidRPr="00A05449" w:rsidRDefault="00CC0BCB" w:rsidP="00CC0BCB">
            <w:pPr>
              <w:rPr>
                <w:rFonts w:ascii="Arial" w:hAnsi="Arial" w:cs="Arial"/>
                <w:i/>
                <w:color w:val="000000"/>
              </w:rPr>
            </w:pPr>
            <w:r w:rsidRPr="00A05449">
              <w:rPr>
                <w:rFonts w:ascii="Arial" w:hAnsi="Arial" w:cs="Arial" w:hint="eastAsia"/>
                <w:b/>
                <w:bCs/>
                <w:i/>
                <w:color w:val="000000"/>
              </w:rPr>
              <w:t>P</w:t>
            </w:r>
            <w:r w:rsidRPr="00A05449">
              <w:rPr>
                <w:rFonts w:ascii="Arial" w:hAnsi="Arial" w:cs="Arial"/>
                <w:b/>
                <w:bCs/>
                <w:i/>
                <w:color w:val="000000"/>
              </w:rPr>
              <w:t>roposal 13.</w:t>
            </w:r>
            <w:r w:rsidRPr="00A05449">
              <w:rPr>
                <w:rFonts w:ascii="Arial" w:hAnsi="Arial" w:cs="Arial"/>
                <w:b/>
                <w:i/>
                <w:color w:val="000000"/>
              </w:rPr>
              <w:t xml:space="preserve"> </w:t>
            </w:r>
            <w:r w:rsidRPr="00A05449">
              <w:rPr>
                <w:rFonts w:ascii="Arial" w:hAnsi="Arial" w:cs="Arial"/>
                <w:i/>
                <w:color w:val="000000"/>
              </w:rPr>
              <w:t>Introduce 2 new FGs (optional with capability signaling) for the Rel-19 SBFD L1 CLI measurement and report</w:t>
            </w:r>
          </w:p>
          <w:p w14:paraId="36ED610D" w14:textId="77777777" w:rsidR="00CC0BCB" w:rsidRPr="00A05449" w:rsidRDefault="00CC0BCB" w:rsidP="00523E30">
            <w:pPr>
              <w:pStyle w:val="aff6"/>
              <w:numPr>
                <w:ilvl w:val="0"/>
                <w:numId w:val="81"/>
              </w:numPr>
              <w:overflowPunct/>
              <w:autoSpaceDE/>
              <w:autoSpaceDN/>
              <w:adjustRightInd/>
              <w:spacing w:before="60" w:after="0" w:line="288" w:lineRule="auto"/>
              <w:ind w:leftChars="0"/>
              <w:jc w:val="both"/>
              <w:rPr>
                <w:rFonts w:ascii="Arial" w:hAnsi="Arial" w:cs="Arial"/>
                <w:i/>
                <w:iCs/>
                <w:color w:val="000000"/>
              </w:rPr>
            </w:pPr>
            <w:r w:rsidRPr="00A05449">
              <w:rPr>
                <w:rFonts w:ascii="Arial" w:hAnsi="Arial" w:cs="Arial"/>
                <w:i/>
                <w:iCs/>
                <w:color w:val="000000"/>
              </w:rPr>
              <w:t>FG60-x9: Simultaneous reception of DL signals/channels and CLI-RSSI measurement resource</w:t>
            </w:r>
          </w:p>
          <w:p w14:paraId="4BB11194" w14:textId="77777777" w:rsidR="00CC0BCB" w:rsidRPr="00A05449" w:rsidRDefault="00CC0BCB" w:rsidP="00523E30">
            <w:pPr>
              <w:pStyle w:val="aff6"/>
              <w:numPr>
                <w:ilvl w:val="0"/>
                <w:numId w:val="81"/>
              </w:numPr>
              <w:overflowPunct/>
              <w:autoSpaceDE/>
              <w:autoSpaceDN/>
              <w:adjustRightInd/>
              <w:spacing w:before="60" w:after="0" w:line="288" w:lineRule="auto"/>
              <w:ind w:leftChars="0"/>
              <w:jc w:val="both"/>
              <w:rPr>
                <w:rFonts w:ascii="Arial" w:hAnsi="Arial" w:cs="Arial"/>
                <w:b/>
                <w:i/>
                <w:iCs/>
                <w:color w:val="000000"/>
              </w:rPr>
            </w:pPr>
            <w:r w:rsidRPr="00A05449">
              <w:rPr>
                <w:rFonts w:ascii="Arial" w:hAnsi="Arial" w:cs="Arial"/>
                <w:i/>
                <w:iCs/>
                <w:color w:val="000000"/>
              </w:rPr>
              <w:t>FG60-x10: Simultaneous reception of DL signals/channels and SRS-RSRP measurement resource</w:t>
            </w:r>
          </w:p>
          <w:p w14:paraId="77EBB567" w14:textId="77777777" w:rsidR="00B91B8E" w:rsidRPr="00CC0BCB" w:rsidRDefault="00B91B8E" w:rsidP="00B91B8E">
            <w:pPr>
              <w:jc w:val="both"/>
            </w:pPr>
          </w:p>
        </w:tc>
      </w:tr>
      <w:tr w:rsidR="00B91B8E" w14:paraId="4794069B" w14:textId="77777777" w:rsidTr="000636CF">
        <w:trPr>
          <w:trHeight w:val="57"/>
        </w:trPr>
        <w:tc>
          <w:tcPr>
            <w:tcW w:w="638" w:type="dxa"/>
          </w:tcPr>
          <w:p w14:paraId="61B6D756" w14:textId="20432A5E" w:rsidR="00B91B8E" w:rsidRDefault="00B91B8E" w:rsidP="00B91B8E">
            <w:pPr>
              <w:spacing w:after="0"/>
              <w:jc w:val="both"/>
              <w:rPr>
                <w:rFonts w:eastAsia="ＭＳ 明朝"/>
                <w:sz w:val="22"/>
              </w:rPr>
            </w:pPr>
            <w:r>
              <w:rPr>
                <w:rFonts w:eastAsia="SimSun" w:hint="eastAsia"/>
                <w:sz w:val="22"/>
                <w:lang w:eastAsia="zh-CN"/>
              </w:rPr>
              <w:t>[12]</w:t>
            </w:r>
          </w:p>
        </w:tc>
        <w:tc>
          <w:tcPr>
            <w:tcW w:w="1856" w:type="dxa"/>
          </w:tcPr>
          <w:p w14:paraId="3E6FE6FE" w14:textId="4BBD0C13" w:rsidR="00B91B8E" w:rsidRDefault="00B91B8E" w:rsidP="00B91B8E">
            <w:pPr>
              <w:spacing w:after="0"/>
              <w:jc w:val="both"/>
              <w:rPr>
                <w:rFonts w:eastAsia="ＭＳ 明朝"/>
                <w:sz w:val="22"/>
                <w:szCs w:val="18"/>
              </w:rPr>
            </w:pPr>
            <w:r>
              <w:rPr>
                <w:rFonts w:eastAsia="SimSun" w:hint="eastAsia"/>
                <w:sz w:val="22"/>
                <w:szCs w:val="18"/>
                <w:lang w:eastAsia="zh-CN"/>
              </w:rPr>
              <w:t>Ericsson</w:t>
            </w:r>
          </w:p>
        </w:tc>
        <w:tc>
          <w:tcPr>
            <w:tcW w:w="19889" w:type="dxa"/>
          </w:tcPr>
          <w:p w14:paraId="65FD7590" w14:textId="77777777" w:rsidR="00B91B8E" w:rsidRDefault="00B91B8E" w:rsidP="00B91B8E">
            <w:pPr>
              <w:jc w:val="both"/>
            </w:pPr>
          </w:p>
        </w:tc>
      </w:tr>
      <w:tr w:rsidR="00B91B8E" w14:paraId="505A9108" w14:textId="77777777" w:rsidTr="000636CF">
        <w:trPr>
          <w:trHeight w:val="57"/>
        </w:trPr>
        <w:tc>
          <w:tcPr>
            <w:tcW w:w="638" w:type="dxa"/>
          </w:tcPr>
          <w:p w14:paraId="14CE345D" w14:textId="40DE48D8" w:rsidR="00B91B8E" w:rsidRDefault="00B91B8E" w:rsidP="00B91B8E">
            <w:pPr>
              <w:spacing w:after="0"/>
              <w:jc w:val="both"/>
              <w:rPr>
                <w:rFonts w:eastAsia="ＭＳ 明朝"/>
                <w:sz w:val="22"/>
              </w:rPr>
            </w:pPr>
            <w:r>
              <w:rPr>
                <w:rFonts w:eastAsia="SimSun" w:hint="eastAsia"/>
                <w:sz w:val="22"/>
                <w:lang w:eastAsia="zh-CN"/>
              </w:rPr>
              <w:t>[13]</w:t>
            </w:r>
          </w:p>
        </w:tc>
        <w:tc>
          <w:tcPr>
            <w:tcW w:w="1856" w:type="dxa"/>
          </w:tcPr>
          <w:p w14:paraId="45BB9546" w14:textId="2A9D56F2" w:rsidR="00B91B8E" w:rsidRDefault="00B91B8E" w:rsidP="00B91B8E">
            <w:pPr>
              <w:spacing w:after="0"/>
              <w:jc w:val="both"/>
              <w:rPr>
                <w:rFonts w:eastAsia="ＭＳ 明朝"/>
                <w:sz w:val="22"/>
                <w:szCs w:val="18"/>
              </w:rPr>
            </w:pPr>
            <w:r>
              <w:rPr>
                <w:rFonts w:eastAsia="SimSun" w:hint="eastAsia"/>
                <w:sz w:val="22"/>
                <w:szCs w:val="18"/>
                <w:lang w:eastAsia="zh-CN"/>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592"/>
              <w:gridCol w:w="1608"/>
              <w:gridCol w:w="1564"/>
              <w:gridCol w:w="1350"/>
              <w:gridCol w:w="1419"/>
              <w:gridCol w:w="1660"/>
              <w:gridCol w:w="1483"/>
              <w:gridCol w:w="1792"/>
              <w:gridCol w:w="1792"/>
              <w:gridCol w:w="1752"/>
              <w:gridCol w:w="781"/>
              <w:gridCol w:w="2453"/>
            </w:tblGrid>
            <w:tr w:rsidR="007928B4" w:rsidRPr="00795C7B" w14:paraId="7D8FE795" w14:textId="77777777" w:rsidTr="0034763F">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7591D9A3"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X-9</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775740FE"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L1 CLI-RSSI measurement and reporting</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696536FF" w14:textId="77777777" w:rsidR="007928B4" w:rsidRPr="00795C7B" w:rsidRDefault="007928B4" w:rsidP="007928B4">
                  <w:pPr>
                    <w:rPr>
                      <w:rFonts w:eastAsiaTheme="minorEastAsia"/>
                      <w:color w:val="000000"/>
                      <w:sz w:val="18"/>
                      <w:szCs w:val="18"/>
                      <w:lang w:eastAsia="zh-CN"/>
                    </w:rPr>
                  </w:pPr>
                  <w:r w:rsidRPr="00795C7B">
                    <w:rPr>
                      <w:rFonts w:eastAsiaTheme="minorEastAsia"/>
                      <w:color w:val="000000"/>
                      <w:sz w:val="18"/>
                      <w:szCs w:val="18"/>
                      <w:lang w:eastAsia="zh-CN"/>
                    </w:rPr>
                    <w:t>Support L1 CLI-RSSI measurement Method#1 and Method#2 and reporting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AFBD609" w14:textId="77777777" w:rsidR="007928B4" w:rsidRPr="00795C7B" w:rsidRDefault="007928B4" w:rsidP="007928B4">
                  <w:pPr>
                    <w:keepNext/>
                    <w:keepLines/>
                    <w:jc w:val="center"/>
                    <w:rPr>
                      <w:rFonts w:eastAsiaTheme="minorEastAsia"/>
                      <w:color w:val="000000"/>
                      <w:sz w:val="18"/>
                      <w:szCs w:val="18"/>
                      <w:lang w:eastAsia="zh-CN"/>
                    </w:rPr>
                  </w:pPr>
                  <w:r w:rsidRPr="00DE7B38">
                    <w:rPr>
                      <w:rFonts w:eastAsiaTheme="minorEastAsia"/>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5A4F0BB5"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25810316"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61601EC9"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L1 CLI-RSSI measurement and reporting are not supported.</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3F89DCE9"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26ECB2F5"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619A3273"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38E509F"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5B7E4B7" w14:textId="77777777" w:rsidR="007928B4" w:rsidRPr="00795C7B" w:rsidRDefault="007928B4" w:rsidP="007928B4">
                  <w:pPr>
                    <w:keepNext/>
                    <w:keepLines/>
                    <w:rPr>
                      <w:rFonts w:eastAsia="SimSu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6ACE0B2F" w14:textId="77777777" w:rsidR="007928B4" w:rsidRPr="00795C7B" w:rsidRDefault="007928B4" w:rsidP="007928B4">
                  <w:pPr>
                    <w:keepNext/>
                    <w:keepLines/>
                    <w:rPr>
                      <w:rFonts w:eastAsia="SimSun"/>
                      <w:color w:val="000000"/>
                      <w:sz w:val="18"/>
                      <w:szCs w:val="18"/>
                    </w:rPr>
                  </w:pPr>
                  <w:r w:rsidRPr="00795C7B">
                    <w:rPr>
                      <w:rFonts w:eastAsia="SimSun"/>
                      <w:color w:val="000000"/>
                      <w:sz w:val="18"/>
                      <w:szCs w:val="18"/>
                    </w:rPr>
                    <w:t>Optional with capability signalling</w:t>
                  </w:r>
                </w:p>
              </w:tc>
            </w:tr>
          </w:tbl>
          <w:p w14:paraId="485A6ED4" w14:textId="77777777" w:rsidR="00B91B8E" w:rsidRPr="00583CFD" w:rsidRDefault="00B91B8E" w:rsidP="00B91B8E">
            <w:pPr>
              <w:jc w:val="both"/>
            </w:pPr>
          </w:p>
        </w:tc>
      </w:tr>
      <w:tr w:rsidR="00B91B8E" w14:paraId="6B010AAB" w14:textId="77777777" w:rsidTr="000636CF">
        <w:trPr>
          <w:trHeight w:val="57"/>
        </w:trPr>
        <w:tc>
          <w:tcPr>
            <w:tcW w:w="638" w:type="dxa"/>
          </w:tcPr>
          <w:p w14:paraId="3D7ACDD4" w14:textId="090EC992" w:rsidR="00B91B8E" w:rsidRDefault="00B91B8E" w:rsidP="00B91B8E">
            <w:pPr>
              <w:spacing w:after="0"/>
              <w:jc w:val="both"/>
              <w:rPr>
                <w:rFonts w:eastAsia="ＭＳ 明朝"/>
                <w:sz w:val="22"/>
              </w:rPr>
            </w:pPr>
            <w:r>
              <w:rPr>
                <w:rFonts w:eastAsia="SimSun" w:hint="eastAsia"/>
                <w:sz w:val="22"/>
                <w:lang w:eastAsia="zh-CN"/>
              </w:rPr>
              <w:t>[14]</w:t>
            </w:r>
          </w:p>
        </w:tc>
        <w:tc>
          <w:tcPr>
            <w:tcW w:w="1856" w:type="dxa"/>
          </w:tcPr>
          <w:p w14:paraId="2B370367" w14:textId="1757ABCD" w:rsidR="00B91B8E" w:rsidRPr="0082378F" w:rsidRDefault="00B91B8E" w:rsidP="00B91B8E">
            <w:pPr>
              <w:spacing w:after="0"/>
              <w:jc w:val="both"/>
              <w:rPr>
                <w:rFonts w:eastAsia="ＭＳ 明朝"/>
                <w:sz w:val="22"/>
                <w:szCs w:val="18"/>
              </w:rPr>
            </w:pPr>
            <w:r>
              <w:rPr>
                <w:rFonts w:eastAsia="SimSun" w:hint="eastAsia"/>
                <w:sz w:val="22"/>
                <w:szCs w:val="18"/>
                <w:lang w:eastAsia="zh-CN"/>
              </w:rPr>
              <w:t>Apple</w:t>
            </w:r>
          </w:p>
        </w:tc>
        <w:tc>
          <w:tcPr>
            <w:tcW w:w="19889" w:type="dxa"/>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99"/>
              <w:gridCol w:w="1552"/>
              <w:gridCol w:w="6218"/>
              <w:gridCol w:w="1219"/>
              <w:gridCol w:w="842"/>
              <w:gridCol w:w="831"/>
              <w:gridCol w:w="1439"/>
              <w:gridCol w:w="1242"/>
              <w:gridCol w:w="964"/>
              <w:gridCol w:w="965"/>
              <w:gridCol w:w="962"/>
              <w:gridCol w:w="2559"/>
              <w:gridCol w:w="1273"/>
            </w:tblGrid>
            <w:tr w:rsidR="003B601D" w:rsidRPr="004209D4" w14:paraId="4C142266"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554872" w14:textId="77777777" w:rsidR="003B601D" w:rsidRPr="00C62D38" w:rsidRDefault="003B601D" w:rsidP="003B601D">
                  <w:pPr>
                    <w:pStyle w:val="TAL"/>
                    <w:rPr>
                      <w:rFonts w:cs="Arial"/>
                      <w:color w:val="000000" w:themeColor="text1"/>
                      <w:sz w:val="20"/>
                    </w:rPr>
                  </w:pPr>
                  <w:r>
                    <w:rPr>
                      <w:rFonts w:cs="Arial"/>
                      <w:color w:val="000000" w:themeColor="text1"/>
                      <w:sz w:val="20"/>
                    </w:rPr>
                    <w:t>60.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C8FE3B" w14:textId="77777777" w:rsidR="003B601D" w:rsidRPr="00C62D38" w:rsidRDefault="003B601D" w:rsidP="003B601D">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CDD57A" w14:textId="77777777" w:rsidR="003B601D" w:rsidRPr="00C62D38" w:rsidRDefault="003B601D" w:rsidP="003B601D">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83A46E" w14:textId="77777777" w:rsidR="003B601D" w:rsidRPr="00EA75A8" w:rsidRDefault="003B601D" w:rsidP="00523E30">
                  <w:pPr>
                    <w:pStyle w:val="TAL"/>
                    <w:numPr>
                      <w:ilvl w:val="0"/>
                      <w:numId w:val="90"/>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6747EB26" w14:textId="77777777" w:rsidR="003B601D" w:rsidRPr="00EA75A8" w:rsidRDefault="003B601D" w:rsidP="00523E30">
                  <w:pPr>
                    <w:pStyle w:val="TAL"/>
                    <w:numPr>
                      <w:ilvl w:val="0"/>
                      <w:numId w:val="90"/>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4D14ECD1" w14:textId="77777777" w:rsidR="003B601D" w:rsidRPr="00EA75A8" w:rsidRDefault="003B601D" w:rsidP="00523E30">
                  <w:pPr>
                    <w:pStyle w:val="TAL"/>
                    <w:numPr>
                      <w:ilvl w:val="0"/>
                      <w:numId w:val="90"/>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CDE9DD" w14:textId="77777777" w:rsidR="003B601D" w:rsidRPr="00C62D38" w:rsidRDefault="003B601D" w:rsidP="003B601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919842"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8ACEB4"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28A81B" w14:textId="77777777" w:rsidR="003B601D" w:rsidRPr="00C62D38" w:rsidRDefault="003B601D" w:rsidP="003B601D">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C5F00C" w14:textId="77777777" w:rsidR="003B601D" w:rsidRPr="00C62D38" w:rsidRDefault="003B601D" w:rsidP="003B601D">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6C6D8" w14:textId="77777777" w:rsidR="003B601D" w:rsidRPr="00C62D38"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56EEB6" w14:textId="77777777" w:rsidR="003B601D" w:rsidRPr="00C62D38"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109654" w14:textId="77777777" w:rsidR="003B601D" w:rsidRPr="00C62D38"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640908" w14:textId="77777777" w:rsidR="003B601D" w:rsidRPr="00C62D38" w:rsidRDefault="003B601D" w:rsidP="003B601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0ABB3CB2"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Optional with capability signalling</w:t>
                  </w:r>
                </w:p>
              </w:tc>
            </w:tr>
            <w:tr w:rsidR="003B601D" w:rsidRPr="004209D4" w14:paraId="6A055DC5"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788390" w14:textId="77777777" w:rsidR="003B601D" w:rsidRDefault="003B601D" w:rsidP="003B601D">
                  <w:pPr>
                    <w:pStyle w:val="TAL"/>
                    <w:rPr>
                      <w:rFonts w:cs="Arial"/>
                      <w:color w:val="000000" w:themeColor="text1"/>
                      <w:sz w:val="20"/>
                    </w:rPr>
                  </w:pPr>
                  <w:r>
                    <w:rPr>
                      <w:rFonts w:cs="Arial"/>
                      <w:color w:val="000000" w:themeColor="text1"/>
                      <w:sz w:val="20"/>
                    </w:rPr>
                    <w:t>60.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5C035B" w14:textId="77777777" w:rsidR="003B601D" w:rsidRDefault="003B601D" w:rsidP="003B601D">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F97DF1" w14:textId="77777777" w:rsidR="003B601D" w:rsidRPr="001608D2" w:rsidRDefault="003B601D" w:rsidP="003B601D">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61761E" w14:textId="77777777" w:rsidR="003B601D" w:rsidRPr="00627306" w:rsidRDefault="003B601D" w:rsidP="00523E30">
                  <w:pPr>
                    <w:pStyle w:val="TAL"/>
                    <w:numPr>
                      <w:ilvl w:val="0"/>
                      <w:numId w:val="91"/>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7CFD4891" w14:textId="77777777" w:rsidR="003B601D" w:rsidRPr="00627306" w:rsidRDefault="003B601D" w:rsidP="00523E30">
                  <w:pPr>
                    <w:pStyle w:val="TAL"/>
                    <w:numPr>
                      <w:ilvl w:val="0"/>
                      <w:numId w:val="91"/>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1BD5E3A1" w14:textId="77777777" w:rsidR="003B601D" w:rsidRPr="001608D2" w:rsidRDefault="003B601D" w:rsidP="003B601D">
                  <w:pPr>
                    <w:pStyle w:val="TAL"/>
                    <w:rPr>
                      <w:rFonts w:cs="Arial"/>
                      <w:color w:val="000000" w:themeColor="text1"/>
                      <w:sz w:val="20"/>
                    </w:rPr>
                  </w:pPr>
                </w:p>
                <w:p w14:paraId="778A6230" w14:textId="77777777" w:rsidR="003B601D" w:rsidRPr="001608D2" w:rsidRDefault="003B601D" w:rsidP="003B601D">
                  <w:pPr>
                    <w:pStyle w:val="TAL"/>
                    <w:rPr>
                      <w:rFonts w:cs="Arial"/>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5CF50" w14:textId="77777777" w:rsidR="003B601D" w:rsidRDefault="003B601D" w:rsidP="003B601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4EFDEA" w14:textId="77777777" w:rsidR="003B601D" w:rsidRPr="001608D2" w:rsidRDefault="003B601D" w:rsidP="003B601D">
                  <w:pPr>
                    <w:pStyle w:val="TAL"/>
                    <w:rPr>
                      <w:rFonts w:cs="Arial"/>
                      <w:color w:val="000000" w:themeColor="text1"/>
                      <w:sz w:val="20"/>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6FC949" w14:textId="77777777" w:rsidR="003B601D" w:rsidRPr="001608D2" w:rsidRDefault="003B601D" w:rsidP="003B601D">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89AFBD" w14:textId="77777777" w:rsidR="003B601D" w:rsidRPr="001608D2" w:rsidRDefault="003B601D" w:rsidP="003B601D">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7C4AB" w14:textId="77777777" w:rsidR="003B601D" w:rsidRPr="001608D2" w:rsidRDefault="003B601D" w:rsidP="003B601D">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B0BA41" w14:textId="77777777" w:rsidR="003B601D" w:rsidRPr="001608D2"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E5F2E8" w14:textId="77777777" w:rsidR="003B601D" w:rsidRPr="001608D2"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A476F6" w14:textId="77777777" w:rsidR="003B601D" w:rsidRPr="001608D2" w:rsidRDefault="003B601D" w:rsidP="003B601D">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749C8C" w14:textId="77777777" w:rsidR="003B601D" w:rsidRPr="001608D2" w:rsidRDefault="003B601D" w:rsidP="003B601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38A69741" w14:textId="77777777" w:rsidR="003B601D" w:rsidRPr="001608D2" w:rsidRDefault="003B601D" w:rsidP="003B601D">
                  <w:pPr>
                    <w:pStyle w:val="TAL"/>
                    <w:rPr>
                      <w:rFonts w:cs="Arial"/>
                      <w:color w:val="000000" w:themeColor="text1"/>
                      <w:sz w:val="20"/>
                    </w:rPr>
                  </w:pPr>
                  <w:r w:rsidRPr="00C62D38">
                    <w:rPr>
                      <w:rFonts w:cs="Arial"/>
                      <w:color w:val="000000" w:themeColor="text1"/>
                      <w:sz w:val="20"/>
                    </w:rPr>
                    <w:t>Optional with capability signalling</w:t>
                  </w:r>
                </w:p>
              </w:tc>
            </w:tr>
            <w:tr w:rsidR="003B601D" w:rsidRPr="004209D4" w14:paraId="1473CEB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EB4181" w14:textId="77777777" w:rsidR="003B601D" w:rsidRDefault="003B601D" w:rsidP="003B601D">
                  <w:pPr>
                    <w:pStyle w:val="TAL"/>
                    <w:rPr>
                      <w:rFonts w:cs="Arial"/>
                      <w:color w:val="000000" w:themeColor="text1"/>
                      <w:sz w:val="20"/>
                    </w:rPr>
                  </w:pPr>
                  <w:r>
                    <w:rPr>
                      <w:rFonts w:cs="Arial"/>
                      <w:color w:val="000000" w:themeColor="text1"/>
                      <w:sz w:val="20"/>
                    </w:rPr>
                    <w:t>60.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E3CE421" w14:textId="77777777" w:rsidR="003B601D" w:rsidRDefault="003B601D" w:rsidP="003B601D">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089FFA" w14:textId="77777777" w:rsidR="003B601D" w:rsidRDefault="003B601D" w:rsidP="003B601D">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EE196E" w14:textId="77777777" w:rsidR="003B601D" w:rsidRDefault="003B601D"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2352621C" w14:textId="77777777" w:rsidR="003B601D" w:rsidRDefault="003B601D"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2A8A9B26" w14:textId="77777777" w:rsidR="003B601D" w:rsidRPr="003145F2" w:rsidRDefault="003B601D"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6EC584" w14:textId="77777777" w:rsidR="003B601D" w:rsidRDefault="003B601D" w:rsidP="003B601D">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9C2216"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46443"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170FA4" w14:textId="77777777" w:rsidR="003B601D" w:rsidRPr="001608D2" w:rsidRDefault="003B601D" w:rsidP="003B601D">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BFF45A" w14:textId="77777777" w:rsidR="003B601D" w:rsidRPr="00C62D38" w:rsidRDefault="003B601D" w:rsidP="003B601D">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DD837"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2CA6AD"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102F584" w14:textId="77777777" w:rsidR="003B601D" w:rsidRPr="00C62D38" w:rsidRDefault="003B601D" w:rsidP="003B601D">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91AB69" w14:textId="77777777" w:rsidR="003B601D" w:rsidRPr="001608D2" w:rsidRDefault="003B601D" w:rsidP="003B601D">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469A88B" w14:textId="77777777" w:rsidR="003B601D" w:rsidRPr="00C62D38" w:rsidRDefault="003B601D" w:rsidP="003B601D">
                  <w:pPr>
                    <w:pStyle w:val="TAL"/>
                    <w:rPr>
                      <w:rFonts w:cs="Arial"/>
                      <w:color w:val="000000" w:themeColor="text1"/>
                      <w:sz w:val="20"/>
                    </w:rPr>
                  </w:pPr>
                  <w:r w:rsidRPr="00C62D38">
                    <w:rPr>
                      <w:rFonts w:cs="Arial"/>
                      <w:color w:val="000000" w:themeColor="text1"/>
                      <w:sz w:val="20"/>
                    </w:rPr>
                    <w:t>Optional with capability signalling</w:t>
                  </w:r>
                </w:p>
              </w:tc>
            </w:tr>
          </w:tbl>
          <w:p w14:paraId="788A4189" w14:textId="77777777" w:rsidR="00B91B8E" w:rsidRPr="002C7551" w:rsidRDefault="00B91B8E" w:rsidP="00B91B8E">
            <w:pPr>
              <w:jc w:val="both"/>
              <w:rPr>
                <w:lang w:val="en-US"/>
              </w:rPr>
            </w:pPr>
          </w:p>
        </w:tc>
      </w:tr>
      <w:tr w:rsidR="00B91B8E" w14:paraId="088251C5" w14:textId="77777777" w:rsidTr="000636CF">
        <w:trPr>
          <w:trHeight w:val="57"/>
        </w:trPr>
        <w:tc>
          <w:tcPr>
            <w:tcW w:w="638" w:type="dxa"/>
          </w:tcPr>
          <w:p w14:paraId="2B1CD54C" w14:textId="19668F12" w:rsidR="00B91B8E" w:rsidRDefault="00B91B8E" w:rsidP="00B91B8E">
            <w:pPr>
              <w:spacing w:after="0"/>
              <w:jc w:val="both"/>
              <w:rPr>
                <w:rFonts w:eastAsia="ＭＳ 明朝"/>
                <w:sz w:val="22"/>
              </w:rPr>
            </w:pPr>
            <w:r>
              <w:rPr>
                <w:rFonts w:eastAsia="SimSun" w:hint="eastAsia"/>
                <w:sz w:val="22"/>
                <w:lang w:eastAsia="zh-CN"/>
              </w:rPr>
              <w:t>[15]</w:t>
            </w:r>
          </w:p>
        </w:tc>
        <w:tc>
          <w:tcPr>
            <w:tcW w:w="1856" w:type="dxa"/>
          </w:tcPr>
          <w:p w14:paraId="0C2F88CC" w14:textId="0E8B76D7" w:rsidR="00B91B8E" w:rsidRPr="0082378F" w:rsidRDefault="00B91B8E" w:rsidP="00B91B8E">
            <w:pPr>
              <w:spacing w:after="0"/>
              <w:jc w:val="both"/>
              <w:rPr>
                <w:rFonts w:eastAsia="ＭＳ 明朝"/>
                <w:sz w:val="22"/>
                <w:szCs w:val="18"/>
              </w:rPr>
            </w:pPr>
            <w:r>
              <w:rPr>
                <w:rFonts w:eastAsia="SimSun" w:hint="eastAsia"/>
                <w:sz w:val="22"/>
                <w:szCs w:val="18"/>
                <w:lang w:eastAsia="zh-CN"/>
              </w:rPr>
              <w:t>DOCOMO</w:t>
            </w:r>
          </w:p>
        </w:tc>
        <w:tc>
          <w:tcPr>
            <w:tcW w:w="19889" w:type="dxa"/>
          </w:tcPr>
          <w:p w14:paraId="0A8BF15D" w14:textId="77777777" w:rsidR="0002424B" w:rsidRPr="00E21739" w:rsidRDefault="0002424B" w:rsidP="0002424B">
            <w:pPr>
              <w:spacing w:afterLines="50" w:after="120"/>
              <w:jc w:val="both"/>
              <w:rPr>
                <w:rFonts w:eastAsia="SimSun"/>
                <w:sz w:val="22"/>
                <w:szCs w:val="22"/>
                <w:lang w:val="en-US" w:eastAsia="zh-CN"/>
              </w:rPr>
            </w:pPr>
            <w:r w:rsidRPr="008B2340">
              <w:rPr>
                <w:rFonts w:eastAsia="SimSun" w:hint="eastAsia"/>
                <w:sz w:val="22"/>
                <w:szCs w:val="22"/>
                <w:lang w:val="en-US" w:eastAsia="zh-CN"/>
              </w:rPr>
              <w:t xml:space="preserve">For </w:t>
            </w:r>
            <w:r>
              <w:rPr>
                <w:rFonts w:eastAsia="SimSun" w:hint="eastAsia"/>
                <w:sz w:val="22"/>
                <w:szCs w:val="22"/>
                <w:lang w:val="en-US" w:eastAsia="zh-CN"/>
              </w:rPr>
              <w:t xml:space="preserve">L1 based CLI measurement and reporting, L1 CLI-RSSI measurement and L1 SRS-RSRP measurement reporting are supported. In legacy, L3 CLI-RSSI </w:t>
            </w:r>
            <w:r>
              <w:rPr>
                <w:rFonts w:eastAsia="SimSun"/>
                <w:sz w:val="22"/>
                <w:szCs w:val="22"/>
                <w:lang w:val="en-US" w:eastAsia="zh-CN"/>
              </w:rPr>
              <w:t>measurement</w:t>
            </w:r>
            <w:r>
              <w:rPr>
                <w:rFonts w:eastAsia="SimSun" w:hint="eastAsia"/>
                <w:sz w:val="22"/>
                <w:szCs w:val="22"/>
                <w:lang w:val="en-US" w:eastAsia="zh-CN"/>
              </w:rPr>
              <w:t xml:space="preserve"> and L3 SRS-RSRP measurement are subject to separate FGs, i.e. FG 17-1 (CLI-RSSI measurement) and FG 17-2 (SRS-RSRP measurement). Therefore, it is </w:t>
            </w:r>
            <w:r>
              <w:rPr>
                <w:rFonts w:eastAsiaTheme="minorEastAsia" w:hint="eastAsia"/>
                <w:sz w:val="22"/>
                <w:szCs w:val="22"/>
                <w:lang w:val="en-US"/>
              </w:rPr>
              <w:t>natural</w:t>
            </w:r>
            <w:r>
              <w:rPr>
                <w:rFonts w:eastAsia="SimSun" w:hint="eastAsia"/>
                <w:sz w:val="22"/>
                <w:szCs w:val="22"/>
                <w:lang w:val="en-US" w:eastAsia="zh-CN"/>
              </w:rPr>
              <w:t xml:space="preserve"> to introduce two separate FGs to indicate support of L1 CLI-RSSI </w:t>
            </w:r>
            <w:r>
              <w:rPr>
                <w:rFonts w:eastAsia="SimSun"/>
                <w:sz w:val="22"/>
                <w:szCs w:val="22"/>
                <w:lang w:val="en-US" w:eastAsia="zh-CN"/>
              </w:rPr>
              <w:t>measurement</w:t>
            </w:r>
            <w:r>
              <w:rPr>
                <w:rFonts w:eastAsia="SimSun" w:hint="eastAsia"/>
                <w:sz w:val="22"/>
                <w:szCs w:val="22"/>
                <w:lang w:val="en-US" w:eastAsia="zh-CN"/>
              </w:rPr>
              <w:t xml:space="preserve"> and reporting</w:t>
            </w:r>
            <w:r w:rsidRPr="00DE4976">
              <w:rPr>
                <w:rFonts w:eastAsia="SimSun" w:hint="eastAsia"/>
                <w:sz w:val="22"/>
                <w:szCs w:val="22"/>
                <w:lang w:val="en-US" w:eastAsia="zh-CN"/>
              </w:rPr>
              <w:t xml:space="preserve"> </w:t>
            </w:r>
            <w:r>
              <w:rPr>
                <w:rFonts w:eastAsia="SimSun" w:hint="eastAsia"/>
                <w:sz w:val="22"/>
                <w:szCs w:val="22"/>
                <w:lang w:val="en-US" w:eastAsia="zh-CN"/>
              </w:rPr>
              <w:t>and L1 SRS-RSRP measurement and reporting respectively.</w:t>
            </w:r>
            <w:r w:rsidRPr="008B2340">
              <w:rPr>
                <w:rFonts w:eastAsia="SimSun" w:hint="eastAsia"/>
                <w:sz w:val="22"/>
                <w:szCs w:val="22"/>
                <w:lang w:val="en-US" w:eastAsia="zh-CN"/>
              </w:rPr>
              <w:t xml:space="preserve"> </w:t>
            </w:r>
          </w:p>
          <w:p w14:paraId="35B74491"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components of the FG for L1 CLI-RSSI measurement and reporting, it can be mentioned that periodic and aperiodic reporting for L1 CLI-RSSI are supported. The maximum number of L1 CLI-RSSI measurement resources can be reported as component of the FG. Moreover, since measurement resource type #1/#2/#3 was agreed for L1 CLI-RSSI measurement resource, the supported resource types for L1 CLI-RSSI </w:t>
            </w:r>
            <w:r>
              <w:rPr>
                <w:rFonts w:eastAsia="SimSun"/>
                <w:sz w:val="22"/>
                <w:szCs w:val="22"/>
                <w:lang w:val="en-US" w:eastAsia="zh-CN"/>
              </w:rPr>
              <w:t>measurement</w:t>
            </w:r>
            <w:r>
              <w:rPr>
                <w:rFonts w:eastAsia="SimSun" w:hint="eastAsia"/>
                <w:sz w:val="22"/>
                <w:szCs w:val="22"/>
                <w:lang w:val="en-US" w:eastAsia="zh-CN"/>
              </w:rPr>
              <w:t xml:space="preserve"> can also be reported as a component of the FG. At least resource type#1 should be supported by default. There is no need to report periodic/semi-persistent/aperiodic type for L1 CLI-RSSI measurement resources. Periodic/semi-persistent/aperiodic</w:t>
            </w:r>
            <w:r w:rsidRPr="00D36A61">
              <w:rPr>
                <w:rFonts w:eastAsia="SimSun" w:hint="eastAsia"/>
                <w:sz w:val="22"/>
                <w:szCs w:val="22"/>
                <w:lang w:val="en-US" w:eastAsia="zh-CN"/>
              </w:rPr>
              <w:t xml:space="preserve"> </w:t>
            </w:r>
            <w:r>
              <w:rPr>
                <w:rFonts w:eastAsia="SimSun" w:hint="eastAsia"/>
                <w:sz w:val="22"/>
                <w:szCs w:val="22"/>
                <w:lang w:val="en-US" w:eastAsia="zh-CN"/>
              </w:rPr>
              <w:t xml:space="preserve">L1 CLI-RSSI measurement resources should be part of the FG for L1 CLI-RSSI measurement, i.e. all types should be supported. </w:t>
            </w:r>
          </w:p>
          <w:p w14:paraId="52CE48F7" w14:textId="77777777" w:rsidR="0002424B" w:rsidRDefault="0002424B" w:rsidP="0002424B">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6</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L1 CLI-RSSI measurement and reporting.</w:t>
            </w:r>
          </w:p>
          <w:p w14:paraId="4ED200D9" w14:textId="77777777" w:rsidR="0002424B" w:rsidRPr="00A756EE"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sidRPr="00A756EE">
              <w:rPr>
                <w:rFonts w:eastAsia="SimSun" w:hint="eastAsia"/>
                <w:b/>
                <w:bCs/>
                <w:sz w:val="22"/>
                <w:szCs w:val="22"/>
                <w:lang w:val="en-US" w:eastAsia="zh-CN"/>
              </w:rPr>
              <w:t xml:space="preserve">The maximum </w:t>
            </w:r>
            <w:r w:rsidRPr="00A756EE">
              <w:rPr>
                <w:rFonts w:eastAsia="SimSun"/>
                <w:b/>
                <w:bCs/>
                <w:sz w:val="22"/>
                <w:szCs w:val="22"/>
                <w:lang w:val="en-US" w:eastAsia="zh-CN"/>
              </w:rPr>
              <w:t xml:space="preserve">of L1 CLI-RSSI measurement resources </w:t>
            </w:r>
            <w:r w:rsidRPr="00A756EE">
              <w:rPr>
                <w:rFonts w:eastAsia="SimSun" w:hint="eastAsia"/>
                <w:b/>
                <w:bCs/>
                <w:sz w:val="22"/>
                <w:szCs w:val="22"/>
                <w:lang w:val="en-US" w:eastAsia="zh-CN"/>
              </w:rPr>
              <w:t>should</w:t>
            </w:r>
            <w:r w:rsidRPr="00A756EE">
              <w:rPr>
                <w:rFonts w:eastAsia="SimSun"/>
                <w:b/>
                <w:bCs/>
                <w:sz w:val="22"/>
                <w:szCs w:val="22"/>
                <w:lang w:val="en-US" w:eastAsia="zh-CN"/>
              </w:rPr>
              <w:t xml:space="preserve"> be reported as component of the FG</w:t>
            </w:r>
            <w:r w:rsidRPr="00A756EE">
              <w:rPr>
                <w:rFonts w:eastAsia="SimSun" w:hint="eastAsia"/>
                <w:b/>
                <w:bCs/>
                <w:sz w:val="22"/>
                <w:szCs w:val="22"/>
                <w:lang w:val="en-US" w:eastAsia="zh-CN"/>
              </w:rPr>
              <w:t>.</w:t>
            </w:r>
          </w:p>
          <w:p w14:paraId="69776BDB" w14:textId="77777777" w:rsidR="0002424B"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sidRPr="00A756EE">
              <w:rPr>
                <w:rFonts w:eastAsia="SimSun" w:hint="eastAsia"/>
                <w:b/>
                <w:bCs/>
                <w:sz w:val="22"/>
                <w:szCs w:val="22"/>
                <w:lang w:val="en-US" w:eastAsia="zh-CN"/>
              </w:rPr>
              <w:t xml:space="preserve">The supported resource types (resource type #1/#2/#3) should be reported as component of the FG. </w:t>
            </w:r>
          </w:p>
          <w:p w14:paraId="2571A766" w14:textId="77777777" w:rsidR="0002424B" w:rsidRDefault="0002424B" w:rsidP="00523E30">
            <w:pPr>
              <w:pStyle w:val="aff6"/>
              <w:numPr>
                <w:ilvl w:val="1"/>
                <w:numId w:val="99"/>
              </w:numPr>
              <w:overflowPunct/>
              <w:autoSpaceDE/>
              <w:autoSpaceDN/>
              <w:adjustRightInd/>
              <w:spacing w:afterLines="50" w:after="120"/>
              <w:ind w:leftChars="0"/>
              <w:jc w:val="both"/>
              <w:rPr>
                <w:rFonts w:eastAsia="SimSun"/>
                <w:b/>
                <w:bCs/>
                <w:sz w:val="22"/>
                <w:szCs w:val="22"/>
                <w:lang w:val="en-US" w:eastAsia="zh-CN"/>
              </w:rPr>
            </w:pPr>
            <w:r w:rsidRPr="00A756EE">
              <w:rPr>
                <w:rFonts w:eastAsia="SimSun" w:hint="eastAsia"/>
                <w:b/>
                <w:bCs/>
                <w:sz w:val="22"/>
                <w:szCs w:val="22"/>
                <w:lang w:val="en-US" w:eastAsia="zh-CN"/>
              </w:rPr>
              <w:t>Resource type #1 is supported by default.</w:t>
            </w:r>
          </w:p>
          <w:p w14:paraId="142FAAAE" w14:textId="77777777" w:rsidR="0002424B" w:rsidRPr="00A756EE"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The reporting type is per UE or per band.</w:t>
            </w:r>
          </w:p>
          <w:p w14:paraId="169FB8D4" w14:textId="77777777" w:rsidR="00B91B8E" w:rsidRPr="002C7551" w:rsidRDefault="00B91B8E" w:rsidP="00B91B8E">
            <w:pPr>
              <w:jc w:val="both"/>
              <w:rPr>
                <w:lang w:val="en-US"/>
              </w:rPr>
            </w:pPr>
          </w:p>
        </w:tc>
      </w:tr>
      <w:tr w:rsidR="00B91B8E" w14:paraId="108904D7" w14:textId="77777777" w:rsidTr="000636CF">
        <w:trPr>
          <w:trHeight w:val="57"/>
        </w:trPr>
        <w:tc>
          <w:tcPr>
            <w:tcW w:w="638" w:type="dxa"/>
          </w:tcPr>
          <w:p w14:paraId="0A87A140" w14:textId="175ACCA8" w:rsidR="00B91B8E" w:rsidRDefault="00B91B8E" w:rsidP="00B91B8E">
            <w:pPr>
              <w:spacing w:after="0"/>
              <w:jc w:val="both"/>
              <w:rPr>
                <w:rFonts w:eastAsia="ＭＳ 明朝"/>
                <w:sz w:val="22"/>
              </w:rPr>
            </w:pPr>
            <w:r>
              <w:rPr>
                <w:rFonts w:eastAsia="SimSun" w:hint="eastAsia"/>
                <w:sz w:val="22"/>
                <w:lang w:eastAsia="zh-CN"/>
              </w:rPr>
              <w:t>[16]</w:t>
            </w:r>
          </w:p>
        </w:tc>
        <w:tc>
          <w:tcPr>
            <w:tcW w:w="1856" w:type="dxa"/>
          </w:tcPr>
          <w:p w14:paraId="1041CDF3" w14:textId="116A0580" w:rsidR="00B91B8E" w:rsidRPr="0082378F" w:rsidRDefault="00B91B8E" w:rsidP="00B91B8E">
            <w:pPr>
              <w:spacing w:after="0"/>
              <w:jc w:val="both"/>
              <w:rPr>
                <w:rFonts w:eastAsia="ＭＳ 明朝"/>
                <w:sz w:val="22"/>
                <w:szCs w:val="18"/>
              </w:rPr>
            </w:pPr>
            <w:r>
              <w:rPr>
                <w:rFonts w:eastAsia="SimSun" w:hint="eastAsia"/>
                <w:sz w:val="22"/>
                <w:szCs w:val="18"/>
                <w:lang w:eastAsia="zh-CN"/>
              </w:rPr>
              <w:t>Qualcomm</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260"/>
              <w:gridCol w:w="2880"/>
              <w:gridCol w:w="720"/>
              <w:gridCol w:w="2160"/>
              <w:gridCol w:w="1170"/>
            </w:tblGrid>
            <w:tr w:rsidR="000262F7" w:rsidRPr="004B4C8F" w14:paraId="17836348"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D37644E"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7</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710FD362"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L1 based CLI-RSSI aperiodic reporting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72D48A5"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 xml:space="preserve">The support of aperiodic CLI-RSSI reporting using aperiodic CLI-RSSI resources. </w:t>
                  </w:r>
                </w:p>
                <w:p w14:paraId="6F48A719" w14:textId="77777777" w:rsidR="000262F7" w:rsidRPr="00FF15E3" w:rsidRDefault="000262F7" w:rsidP="000262F7">
                  <w:pPr>
                    <w:pStyle w:val="TAL"/>
                    <w:rPr>
                      <w:rFonts w:asciiTheme="minorHAnsi" w:hAnsiTheme="minorHAnsi" w:cstheme="minorHAnsi"/>
                      <w:sz w:val="20"/>
                    </w:rPr>
                  </w:pPr>
                </w:p>
                <w:p w14:paraId="513F5D05" w14:textId="77777777" w:rsidR="000262F7" w:rsidRPr="00FF15E3" w:rsidRDefault="000262F7" w:rsidP="000262F7">
                  <w:pPr>
                    <w:pStyle w:val="TAL"/>
                    <w:rPr>
                      <w:rFonts w:asciiTheme="minorHAnsi" w:hAnsiTheme="minorHAnsi" w:cstheme="minorHAnsi"/>
                      <w:sz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6E07B3C"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2-35,2-32</w:t>
                  </w:r>
                </w:p>
                <w:p w14:paraId="6CE46E48"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1267B6EC"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E12B77" w14:textId="77777777" w:rsidR="000262F7" w:rsidRPr="00FF15E3" w:rsidRDefault="000262F7" w:rsidP="000262F7">
                  <w:pPr>
                    <w:pStyle w:val="TAL"/>
                    <w:rPr>
                      <w:rFonts w:asciiTheme="minorHAnsi" w:hAnsiTheme="minorHAnsi" w:cstheme="minorHAnsi"/>
                      <w:color w:val="000000" w:themeColor="text1"/>
                      <w:sz w:val="20"/>
                      <w:lang w:eastAsia="zh-CN"/>
                    </w:rPr>
                  </w:pPr>
                  <w:r w:rsidRPr="00FF15E3">
                    <w:rPr>
                      <w:rFonts w:asciiTheme="minorHAnsi" w:hAnsiTheme="minorHAnsi" w:cstheme="minorHAnsi"/>
                      <w:color w:val="000000" w:themeColor="text1"/>
                      <w:sz w:val="20"/>
                      <w:lang w:eastAsia="zh-CN"/>
                    </w:rPr>
                    <w:t>Per band</w:t>
                  </w:r>
                </w:p>
                <w:p w14:paraId="6C4D42C1" w14:textId="77777777" w:rsidR="000262F7" w:rsidRPr="00FF15E3" w:rsidRDefault="000262F7" w:rsidP="000262F7">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B06CDBD"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Note: CLI</w:t>
                  </w:r>
                  <w:r>
                    <w:rPr>
                      <w:rFonts w:asciiTheme="minorHAnsi" w:eastAsia="ＭＳ 明朝" w:hAnsiTheme="minorHAnsi" w:cstheme="minorHAnsi"/>
                      <w:color w:val="000000" w:themeColor="text1"/>
                      <w:sz w:val="20"/>
                      <w:lang w:eastAsia="ja-JP"/>
                    </w:rPr>
                    <w:t>-RSSI</w:t>
                  </w:r>
                  <w:r w:rsidRPr="00FF15E3">
                    <w:rPr>
                      <w:rFonts w:asciiTheme="minorHAnsi" w:eastAsia="ＭＳ 明朝" w:hAnsiTheme="minorHAnsi" w:cstheme="minorHAnsi"/>
                      <w:color w:val="000000" w:themeColor="text1"/>
                      <w:sz w:val="20"/>
                      <w:lang w:eastAsia="ja-JP"/>
                    </w:rPr>
                    <w:t xml:space="preserve"> 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F0FAD97" w14:textId="77777777" w:rsidR="000262F7" w:rsidRPr="00FF15E3" w:rsidRDefault="000262F7" w:rsidP="000262F7">
                  <w:pPr>
                    <w:pStyle w:val="TAL"/>
                    <w:rPr>
                      <w:rFonts w:asciiTheme="minorHAnsi" w:hAnsiTheme="minorHAnsi" w:cstheme="minorHAnsi"/>
                      <w:color w:val="000000" w:themeColor="text1"/>
                      <w:sz w:val="20"/>
                      <w:lang w:eastAsia="ja-JP"/>
                    </w:rPr>
                  </w:pPr>
                  <w:r w:rsidRPr="00FF15E3">
                    <w:rPr>
                      <w:rFonts w:asciiTheme="minorHAnsi" w:hAnsiTheme="minorHAnsi" w:cstheme="minorHAnsi"/>
                      <w:color w:val="000000" w:themeColor="text1"/>
                      <w:sz w:val="20"/>
                    </w:rPr>
                    <w:t>Optional with capability signalling</w:t>
                  </w:r>
                </w:p>
              </w:tc>
            </w:tr>
            <w:tr w:rsidR="000262F7" w:rsidRPr="004B4C8F" w14:paraId="55A7AF08"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6848A83"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w:t>
                  </w:r>
                  <w:r w:rsidRPr="00FF15E3">
                    <w:rPr>
                      <w:rFonts w:asciiTheme="minorHAnsi" w:eastAsia="ＭＳ 明朝" w:hAnsiTheme="minorHAnsi" w:cstheme="minorHAnsi"/>
                      <w:sz w:val="20"/>
                    </w:rPr>
                    <w: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45C296C3" w14:textId="77777777" w:rsidR="000262F7" w:rsidRPr="00FF15E3" w:rsidRDefault="000262F7" w:rsidP="000262F7">
                  <w:pPr>
                    <w:pStyle w:val="TAL"/>
                    <w:rPr>
                      <w:rFonts w:asciiTheme="minorHAnsi" w:hAnsiTheme="minorHAnsi" w:cstheme="minorHAnsi"/>
                      <w:sz w:val="20"/>
                    </w:rPr>
                  </w:pPr>
                  <w:r>
                    <w:rPr>
                      <w:rFonts w:asciiTheme="minorHAnsi" w:hAnsiTheme="minorHAnsi" w:cstheme="minorHAnsi"/>
                      <w:sz w:val="20"/>
                    </w:rPr>
                    <w:t>Slot offset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551E8224" w14:textId="77777777" w:rsidR="000262F7" w:rsidRPr="00FF15E3" w:rsidRDefault="000262F7" w:rsidP="000262F7">
                  <w:pPr>
                    <w:pStyle w:val="TAL"/>
                    <w:rPr>
                      <w:rFonts w:asciiTheme="minorHAnsi" w:hAnsiTheme="minorHAnsi" w:cstheme="minorHAnsi"/>
                      <w:sz w:val="20"/>
                    </w:rPr>
                  </w:pPr>
                  <w:r>
                    <w:rPr>
                      <w:rFonts w:asciiTheme="minorHAnsi" w:hAnsiTheme="minorHAnsi" w:cstheme="minorHAnsi"/>
                      <w:sz w:val="20"/>
                    </w:rPr>
                    <w:t>The support of minimum slot offset configuration for aperiodic CLI-RSSI</w:t>
                  </w:r>
                  <w:r w:rsidRPr="004C3E3A">
                    <w:rPr>
                      <w:rFonts w:asciiTheme="minorHAnsi" w:hAnsiTheme="minorHAnsi" w:cstheme="minorHAnsi"/>
                      <w:sz w:val="20"/>
                    </w:rPr>
                    <w:t>-MeasurementResourceSet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E738DFA" w14:textId="77777777" w:rsidR="000262F7" w:rsidRPr="00FF15E3" w:rsidRDefault="000262F7" w:rsidP="000262F7">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21A5CB5" w14:textId="77777777" w:rsidR="000262F7" w:rsidRPr="00FF15E3" w:rsidRDefault="000262F7" w:rsidP="000262F7">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86337A9" w14:textId="77777777" w:rsidR="000262F7" w:rsidRPr="00FF15E3" w:rsidRDefault="000262F7" w:rsidP="000262F7">
                  <w:pPr>
                    <w:pStyle w:val="TAL"/>
                    <w:rPr>
                      <w:rFonts w:asciiTheme="minorHAnsi" w:hAnsiTheme="minorHAnsi" w:cstheme="minorHAnsi"/>
                      <w:color w:val="000000" w:themeColor="text1"/>
                      <w:sz w:val="20"/>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5B392C" w14:textId="77777777" w:rsidR="000262F7" w:rsidRPr="004C3E3A" w:rsidRDefault="000262F7" w:rsidP="000262F7">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4C3E3A">
                    <w:rPr>
                      <w:rFonts w:asciiTheme="minorHAnsi" w:eastAsia="ＭＳ 明朝" w:hAnsiTheme="minorHAnsi" w:cstheme="minorHAnsi"/>
                      <w:color w:val="000000" w:themeColor="text1"/>
                      <w:sz w:val="20"/>
                      <w:highlight w:val="yellow"/>
                      <w:lang w:eastAsia="ja-JP"/>
                    </w:rPr>
                    <w:t>[1,32]</w:t>
                  </w:r>
                </w:p>
                <w:p w14:paraId="43AD113F"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4C3E3A">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4C3E3A">
                    <w:rPr>
                      <w:rFonts w:asciiTheme="minorHAnsi" w:eastAsia="ＭＳ 明朝" w:hAnsiTheme="minorHAnsi" w:cstheme="minorHAnsi"/>
                      <w:color w:val="000000" w:themeColor="text1"/>
                      <w:sz w:val="20"/>
                      <w:highlight w:val="yellow"/>
                      <w:lang w:eastAsia="ja-JP"/>
                    </w:rPr>
                    <w:t>frequency range based.</w:t>
                  </w:r>
                  <w:r>
                    <w:rPr>
                      <w:rFonts w:asciiTheme="minorHAnsi" w:eastAsia="ＭＳ 明朝" w:hAnsiTheme="minorHAnsi" w:cstheme="minorHAnsi"/>
                      <w:color w:val="000000" w:themeColor="text1"/>
                      <w:sz w:val="20"/>
                      <w:lang w:eastAsia="ja-JP"/>
                    </w:rPr>
                    <w:t xml:space="preserve">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7B6391"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4B4C8F" w14:paraId="60CD2FA2"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1CF29B54" w14:textId="77777777" w:rsidR="000262F7" w:rsidRPr="00800142"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7b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223D9BB1" w14:textId="77777777" w:rsidR="000262F7" w:rsidRPr="00FF15E3" w:rsidRDefault="000262F7" w:rsidP="000262F7">
                  <w:pPr>
                    <w:pStyle w:val="TAL"/>
                    <w:rPr>
                      <w:rFonts w:asciiTheme="minorHAnsi" w:hAnsiTheme="minorHAnsi" w:cstheme="minorHAnsi"/>
                      <w:sz w:val="20"/>
                    </w:rPr>
                  </w:pPr>
                  <w:r w:rsidRPr="00FF15E3">
                    <w:rPr>
                      <w:rFonts w:asciiTheme="minorHAnsi" w:eastAsia="ＭＳ 明朝" w:hAnsiTheme="minorHAnsi" w:cstheme="minorHAnsi"/>
                      <w:sz w:val="20"/>
                    </w:rPr>
                    <w:t xml:space="preserve">L1 based CLI -RSSI resources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08A954A"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1. The maximum number of configured CLI-RSSI measurement resources per CC.</w:t>
                  </w:r>
                </w:p>
                <w:p w14:paraId="4F8E165E"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2. The maximum number of configured CLI-RSSI measurement resources across all CCs.</w:t>
                  </w:r>
                </w:p>
                <w:p w14:paraId="18FCEFDD"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3. The maximum number of simultaneous CLI-RSSI resources per CC</w:t>
                  </w:r>
                </w:p>
                <w:p w14:paraId="3A8AB159"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4. The maximum number of simultaneous CLI-RSSI resources in active BWPs across all CCs</w:t>
                  </w:r>
                </w:p>
                <w:p w14:paraId="75C288C8"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5. The maximum number of CLI-RSSI measurements resource per slot per CC</w:t>
                  </w:r>
                </w:p>
                <w:p w14:paraId="43065E9C" w14:textId="77777777" w:rsidR="000262F7" w:rsidRPr="00FF15E3" w:rsidRDefault="000262F7" w:rsidP="000262F7">
                  <w:pPr>
                    <w:pStyle w:val="TAL"/>
                    <w:spacing w:after="120"/>
                    <w:rPr>
                      <w:rFonts w:asciiTheme="minorHAnsi" w:hAnsiTheme="minorHAnsi" w:cstheme="minorHAnsi"/>
                      <w:sz w:val="20"/>
                    </w:rPr>
                  </w:pPr>
                  <w:r w:rsidRPr="00FF15E3">
                    <w:rPr>
                      <w:rFonts w:asciiTheme="minorHAnsi" w:hAnsiTheme="minorHAnsi" w:cstheme="minorHAnsi"/>
                      <w:sz w:val="20"/>
                    </w:rPr>
                    <w:t>6. The maximum number of CLI-RSSI measurement resource per slot across all CC</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6686D8C" w14:textId="77777777" w:rsidR="000262F7" w:rsidRPr="00FF15E3" w:rsidRDefault="000262F7" w:rsidP="000262F7">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F3F7CC2"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UE does not support L1 CLI-RSSI measurement and reporting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1A203B4"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r w:rsidRPr="00FF15E3">
                    <w:rPr>
                      <w:rFonts w:asciiTheme="minorHAnsi" w:hAnsiTheme="minorHAnsi" w:cstheme="minorHAnsi"/>
                      <w:color w:val="000000" w:themeColor="text1"/>
                      <w:sz w:val="20"/>
                      <w:lang w:eastAsia="zh-CN"/>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74F971"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559230DA"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p w14:paraId="6468FC00"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p w14:paraId="2A987FEA"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7700DC6"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4B4C8F" w14:paraId="2E037234"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3AA9375D" w14:textId="77777777" w:rsidR="000262F7" w:rsidRPr="00800142" w:rsidRDefault="000262F7" w:rsidP="000262F7">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8BDB8A4"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Periodic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7161147C"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Support of </w:t>
                  </w:r>
                  <w:r>
                    <w:rPr>
                      <w:rFonts w:asciiTheme="minorHAnsi" w:hAnsiTheme="minorHAnsi" w:cstheme="minorHAnsi"/>
                      <w:sz w:val="20"/>
                    </w:rPr>
                    <w:t>p</w:t>
                  </w:r>
                  <w:r w:rsidRPr="00393A3C">
                    <w:rPr>
                      <w:rFonts w:asciiTheme="minorHAnsi" w:hAnsiTheme="minorHAnsi" w:cstheme="minorHAnsi"/>
                      <w:sz w:val="20"/>
                    </w:rPr>
                    <w:t>eriodic CLI resources for L1-based aperiodic CLI reporting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345BDFFE"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3ACF25C"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periodic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5CDA7A27"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48D15FD"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391735B"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4B4C8F" w14:paraId="59A33E52"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5411061" w14:textId="77777777" w:rsidR="000262F7" w:rsidRPr="00800142" w:rsidRDefault="000262F7" w:rsidP="000262F7">
                  <w:pPr>
                    <w:pStyle w:val="TAL"/>
                    <w:rPr>
                      <w:rFonts w:asciiTheme="minorHAnsi" w:eastAsia="ＭＳ 明朝" w:hAnsiTheme="minorHAnsi" w:cstheme="minorHAnsi"/>
                      <w:color w:val="000000" w:themeColor="text1"/>
                      <w:sz w:val="20"/>
                      <w:lang w:eastAsia="ja-JP"/>
                    </w:rPr>
                  </w:pPr>
                  <w:r w:rsidRPr="00393A3C">
                    <w:rPr>
                      <w:rFonts w:asciiTheme="minorHAnsi" w:hAnsiTheme="minorHAnsi" w:cstheme="minorHAnsi"/>
                      <w:sz w:val="20"/>
                    </w:rPr>
                    <w:t>X-</w:t>
                  </w:r>
                  <w:r>
                    <w:rPr>
                      <w:rFonts w:asciiTheme="minorHAnsi" w:hAnsiTheme="minorHAnsi" w:cstheme="minorHAnsi"/>
                      <w:sz w:val="20"/>
                    </w:rPr>
                    <w:t>7d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C1E2AC3"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Semi-persistent CLI-RSSI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C5B464A"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Support of semi-persistent CLI resources for L1-based aperiodic CLI reporting</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4A481B8" w14:textId="77777777" w:rsidR="000262F7" w:rsidRPr="00FF15E3" w:rsidRDefault="000262F7" w:rsidP="000262F7">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361114A2"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CLI-RSSI resources</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14:paraId="48516BCF"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6A1BFAF"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6439476"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6160D416" w14:textId="77777777" w:rsidR="00B91B8E" w:rsidRDefault="00B91B8E" w:rsidP="00B91B8E">
            <w:pPr>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260"/>
              <w:gridCol w:w="2880"/>
              <w:gridCol w:w="720"/>
              <w:gridCol w:w="2160"/>
              <w:gridCol w:w="1170"/>
            </w:tblGrid>
            <w:tr w:rsidR="000262F7" w:rsidRPr="004B4C8F" w14:paraId="60185E89" w14:textId="77777777" w:rsidTr="0034763F">
              <w:trPr>
                <w:trHeight w:val="332"/>
              </w:trPr>
              <w:tc>
                <w:tcPr>
                  <w:tcW w:w="805" w:type="dxa"/>
                  <w:tcBorders>
                    <w:top w:val="single" w:sz="4" w:space="0" w:color="auto"/>
                    <w:left w:val="single" w:sz="4" w:space="0" w:color="auto"/>
                    <w:bottom w:val="single" w:sz="4" w:space="0" w:color="auto"/>
                    <w:right w:val="single" w:sz="4" w:space="0" w:color="auto"/>
                  </w:tcBorders>
                  <w:shd w:val="clear" w:color="auto" w:fill="auto"/>
                </w:tcPr>
                <w:p w14:paraId="79D74BB9"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9</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380ED2B"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FDM DL reception and L1 CLI-RSSI measurement </w:t>
                  </w:r>
                </w:p>
                <w:p w14:paraId="1417794B"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(Method #3)</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394F096"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CLI-RSSI measurement resource </w:t>
                  </w:r>
                </w:p>
                <w:p w14:paraId="63DE8920" w14:textId="77777777" w:rsidR="000262F7" w:rsidRPr="00393A3C" w:rsidRDefault="000262F7" w:rsidP="000262F7">
                  <w:pPr>
                    <w:pStyle w:val="TAL"/>
                    <w:rPr>
                      <w:rFonts w:asciiTheme="minorHAnsi" w:hAnsiTheme="minorHAnsi" w:cstheme="minorHAnsi"/>
                      <w:sz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B3F7A46" w14:textId="77777777" w:rsidR="000262F7" w:rsidRPr="00393A3C" w:rsidRDefault="000262F7" w:rsidP="000262F7">
                  <w:pPr>
                    <w:pStyle w:val="TAL"/>
                    <w:rPr>
                      <w:rFonts w:asciiTheme="minorHAnsi" w:hAnsiTheme="minorHAnsi" w:cstheme="minorHAnsi"/>
                      <w:sz w:val="20"/>
                    </w:rPr>
                  </w:pPr>
                </w:p>
                <w:p w14:paraId="7D42AD9C"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X-4-1</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20B4651" w14:textId="77777777" w:rsidR="000262F7" w:rsidRPr="00393A3C" w:rsidRDefault="000262F7" w:rsidP="000262F7">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 xml:space="preserve">Simultaneous reception of DL signals/channels and </w:t>
                  </w:r>
                  <w:r>
                    <w:rPr>
                      <w:rFonts w:asciiTheme="minorHAnsi" w:hAnsiTheme="minorHAnsi" w:cstheme="minorHAnsi"/>
                      <w:sz w:val="20"/>
                    </w:rPr>
                    <w:t>CLI RSSI</w:t>
                  </w:r>
                  <w:r w:rsidRPr="00393A3C">
                    <w:rPr>
                      <w:rFonts w:asciiTheme="minorHAnsi" w:hAnsiTheme="minorHAnsi" w:cstheme="minorHAnsi"/>
                      <w:sz w:val="20"/>
                    </w:rPr>
                    <w:t xml:space="preserve"> measurement resource</w:t>
                  </w:r>
                </w:p>
                <w:p w14:paraId="059542A8"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A2AE779"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FEDF84"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ED1C250"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47869182" w14:textId="77777777" w:rsidR="000262F7" w:rsidRPr="000262F7" w:rsidRDefault="000262F7" w:rsidP="00B91B8E">
            <w:pPr>
              <w:jc w:val="both"/>
              <w:rPr>
                <w:rFonts w:eastAsia="SimSun"/>
                <w:lang w:val="en-US" w:eastAsia="zh-CN"/>
              </w:rPr>
            </w:pPr>
          </w:p>
        </w:tc>
      </w:tr>
    </w:tbl>
    <w:p w14:paraId="1ED4FBED" w14:textId="77777777" w:rsidR="00B17513" w:rsidRDefault="00B17513">
      <w:pPr>
        <w:spacing w:afterLines="50" w:after="120"/>
        <w:jc w:val="both"/>
        <w:rPr>
          <w:rFonts w:eastAsiaTheme="minorEastAsia"/>
          <w:sz w:val="22"/>
          <w:lang w:val="en-US"/>
        </w:rPr>
      </w:pPr>
    </w:p>
    <w:p w14:paraId="7BA9B225" w14:textId="77777777" w:rsidR="007E065E" w:rsidRPr="007E05C3" w:rsidRDefault="007E065E" w:rsidP="007E065E">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7D6BB4" w14:paraId="6376F988" w14:textId="77777777" w:rsidTr="000636CF">
        <w:tc>
          <w:tcPr>
            <w:tcW w:w="22383" w:type="dxa"/>
          </w:tcPr>
          <w:tbl>
            <w:tblPr>
              <w:tblStyle w:val="afd"/>
              <w:tblW w:w="0" w:type="auto"/>
              <w:tblLook w:val="04A0" w:firstRow="1" w:lastRow="0" w:firstColumn="1" w:lastColumn="0" w:noHBand="0" w:noVBand="1"/>
            </w:tblPr>
            <w:tblGrid>
              <w:gridCol w:w="22157"/>
            </w:tblGrid>
            <w:tr w:rsidR="00312E4F" w:rsidRPr="00312E4F" w14:paraId="6F55BAEF" w14:textId="77777777" w:rsidTr="0034763F">
              <w:tc>
                <w:tcPr>
                  <w:tcW w:w="22383" w:type="dxa"/>
                </w:tcPr>
                <w:p w14:paraId="770B6BA7" w14:textId="77777777" w:rsidR="007D6BB4" w:rsidRPr="00312E4F" w:rsidRDefault="007D6BB4" w:rsidP="007D6BB4">
                  <w:pPr>
                    <w:rPr>
                      <w:rFonts w:eastAsiaTheme="minorEastAsia"/>
                      <w:u w:val="single"/>
                    </w:rPr>
                  </w:pPr>
                  <w:r w:rsidRPr="00312E4F">
                    <w:rPr>
                      <w:rFonts w:eastAsiaTheme="minorEastAsia" w:hint="eastAsia"/>
                      <w:u w:val="single"/>
                    </w:rPr>
                    <w:t>FG structure and components</w:t>
                  </w:r>
                </w:p>
                <w:p w14:paraId="15DEF5A4" w14:textId="76193235" w:rsidR="00254AD1" w:rsidRPr="00312E4F" w:rsidRDefault="00254AD1" w:rsidP="00254AD1">
                  <w:pPr>
                    <w:pStyle w:val="aff6"/>
                    <w:numPr>
                      <w:ilvl w:val="0"/>
                      <w:numId w:val="17"/>
                    </w:numPr>
                    <w:ind w:leftChars="0"/>
                    <w:rPr>
                      <w:rFonts w:eastAsiaTheme="minorEastAsia"/>
                    </w:rPr>
                  </w:pPr>
                  <w:r w:rsidRPr="00312E4F">
                    <w:rPr>
                      <w:rFonts w:eastAsia="SimSun" w:hint="eastAsia"/>
                      <w:lang w:eastAsia="zh-CN"/>
                    </w:rPr>
                    <w:t>A separate FG for s</w:t>
                  </w:r>
                  <w:r w:rsidRPr="00312E4F">
                    <w:rPr>
                      <w:rFonts w:eastAsia="SimSun"/>
                      <w:lang w:eastAsia="zh-CN"/>
                    </w:rPr>
                    <w:t>imultaneous reception of DL signals/channels and L1-</w:t>
                  </w:r>
                  <w:r w:rsidR="00164D24" w:rsidRPr="00312E4F">
                    <w:rPr>
                      <w:rFonts w:eastAsia="SimSun" w:hint="eastAsia"/>
                      <w:lang w:eastAsia="zh-CN"/>
                    </w:rPr>
                    <w:t>CLI-RSSI</w:t>
                  </w:r>
                  <w:r w:rsidRPr="00312E4F">
                    <w:rPr>
                      <w:rFonts w:eastAsia="SimSun"/>
                      <w:lang w:eastAsia="zh-CN"/>
                    </w:rPr>
                    <w:t xml:space="preserve"> measurement resource</w:t>
                  </w:r>
                  <w:r w:rsidRPr="00312E4F">
                    <w:rPr>
                      <w:rFonts w:eastAsia="SimSun" w:hint="eastAsia"/>
                      <w:lang w:eastAsia="zh-CN"/>
                    </w:rPr>
                    <w:t>: CATT</w:t>
                  </w:r>
                  <w:r w:rsidR="00E34A9C" w:rsidRPr="00312E4F">
                    <w:rPr>
                      <w:rFonts w:eastAsia="SimSun" w:hint="eastAsia"/>
                      <w:lang w:eastAsia="zh-CN"/>
                    </w:rPr>
                    <w:t>, CMCC</w:t>
                  </w:r>
                  <w:r w:rsidR="00570BD1" w:rsidRPr="00312E4F">
                    <w:rPr>
                      <w:rFonts w:eastAsia="SimSun" w:hint="eastAsia"/>
                      <w:lang w:eastAsia="zh-CN"/>
                    </w:rPr>
                    <w:t>, HW/Hisi</w:t>
                  </w:r>
                  <w:r w:rsidR="009F4E6B" w:rsidRPr="00312E4F">
                    <w:rPr>
                      <w:rFonts w:eastAsia="SimSun" w:hint="eastAsia"/>
                      <w:lang w:eastAsia="zh-CN"/>
                    </w:rPr>
                    <w:t>, OPPO</w:t>
                  </w:r>
                  <w:r w:rsidR="005811A7" w:rsidRPr="00312E4F">
                    <w:rPr>
                      <w:rFonts w:eastAsia="SimSun" w:hint="eastAsia"/>
                      <w:lang w:eastAsia="zh-CN"/>
                    </w:rPr>
                    <w:t xml:space="preserve">, Samsung, </w:t>
                  </w:r>
                  <w:r w:rsidR="00BF3284" w:rsidRPr="00312E4F">
                    <w:rPr>
                      <w:rFonts w:eastAsia="SimSun"/>
                      <w:lang w:eastAsia="zh-CN"/>
                    </w:rPr>
                    <w:t>Qualcomm</w:t>
                  </w:r>
                </w:p>
                <w:p w14:paraId="45B7AC20" w14:textId="06D782C5" w:rsidR="005640F8" w:rsidRPr="00312E4F" w:rsidRDefault="008D67AE" w:rsidP="005640F8">
                  <w:pPr>
                    <w:pStyle w:val="aff6"/>
                    <w:numPr>
                      <w:ilvl w:val="0"/>
                      <w:numId w:val="17"/>
                    </w:numPr>
                    <w:ind w:leftChars="0"/>
                    <w:rPr>
                      <w:rFonts w:eastAsiaTheme="minorEastAsia"/>
                    </w:rPr>
                  </w:pPr>
                  <w:r w:rsidRPr="00312E4F">
                    <w:rPr>
                      <w:rFonts w:eastAsia="SimSun" w:hint="eastAsia"/>
                      <w:lang w:eastAsia="zh-CN"/>
                    </w:rPr>
                    <w:t>Whether</w:t>
                  </w:r>
                  <w:r w:rsidR="005640F8" w:rsidRPr="00312E4F">
                    <w:rPr>
                      <w:rFonts w:eastAsia="SimSun" w:hint="eastAsia"/>
                      <w:lang w:eastAsia="zh-CN"/>
                    </w:rPr>
                    <w:t xml:space="preserve"> aperiodic and periodic reporting</w:t>
                  </w:r>
                  <w:r w:rsidRPr="00312E4F">
                    <w:rPr>
                      <w:rFonts w:eastAsia="SimSun" w:hint="eastAsia"/>
                      <w:lang w:eastAsia="zh-CN"/>
                    </w:rPr>
                    <w:t xml:space="preserve"> should be part of the FG?</w:t>
                  </w:r>
                </w:p>
                <w:p w14:paraId="569F1BEE" w14:textId="119983F6" w:rsidR="007D6BB4" w:rsidRPr="00312E4F" w:rsidRDefault="007D6BB4" w:rsidP="005640F8">
                  <w:pPr>
                    <w:pStyle w:val="aff6"/>
                    <w:numPr>
                      <w:ilvl w:val="1"/>
                      <w:numId w:val="17"/>
                    </w:numPr>
                    <w:ind w:leftChars="0"/>
                    <w:rPr>
                      <w:rFonts w:eastAsiaTheme="minorEastAsia"/>
                    </w:rPr>
                  </w:pPr>
                  <w:r w:rsidRPr="00312E4F">
                    <w:rPr>
                      <w:rFonts w:eastAsiaTheme="minorEastAsia" w:hint="eastAsia"/>
                    </w:rPr>
                    <w:t>Separate FGs for periodic</w:t>
                  </w:r>
                  <w:r w:rsidR="005640F8" w:rsidRPr="00312E4F">
                    <w:rPr>
                      <w:rFonts w:eastAsia="SimSun" w:hint="eastAsia"/>
                      <w:lang w:eastAsia="zh-CN"/>
                    </w:rPr>
                    <w:t xml:space="preserve"> and </w:t>
                  </w:r>
                  <w:r w:rsidRPr="00312E4F">
                    <w:rPr>
                      <w:rFonts w:eastAsiaTheme="minorEastAsia"/>
                    </w:rPr>
                    <w:t>aperiodic</w:t>
                  </w:r>
                  <w:r w:rsidRPr="00312E4F">
                    <w:rPr>
                      <w:rFonts w:eastAsiaTheme="minorEastAsia" w:hint="eastAsia"/>
                    </w:rPr>
                    <w:t xml:space="preserve"> reporting of L1 CLI-RSSI: </w:t>
                  </w:r>
                  <w:r w:rsidR="00D701B1" w:rsidRPr="00312E4F">
                    <w:rPr>
                      <w:rFonts w:eastAsia="SimSun" w:hint="eastAsia"/>
                      <w:lang w:eastAsia="zh-CN"/>
                    </w:rPr>
                    <w:t>vivo</w:t>
                  </w:r>
                  <w:r w:rsidR="00BF3284" w:rsidRPr="00312E4F">
                    <w:rPr>
                      <w:rFonts w:eastAsia="SimSun" w:hint="eastAsia"/>
                      <w:lang w:eastAsia="zh-CN"/>
                    </w:rPr>
                    <w:t xml:space="preserve">, [Qualcomm?] </w:t>
                  </w:r>
                </w:p>
                <w:p w14:paraId="43AA5DC0" w14:textId="550019D1" w:rsidR="00DC0487" w:rsidRPr="00312E4F" w:rsidRDefault="005640F8" w:rsidP="00DC0487">
                  <w:pPr>
                    <w:pStyle w:val="aff6"/>
                    <w:numPr>
                      <w:ilvl w:val="1"/>
                      <w:numId w:val="17"/>
                    </w:numPr>
                    <w:ind w:leftChars="0"/>
                    <w:rPr>
                      <w:rFonts w:eastAsiaTheme="minorEastAsia"/>
                    </w:rPr>
                  </w:pPr>
                  <w:r w:rsidRPr="00312E4F">
                    <w:rPr>
                      <w:rFonts w:eastAsia="SimSun" w:hint="eastAsia"/>
                      <w:lang w:eastAsia="zh-CN"/>
                    </w:rPr>
                    <w:t xml:space="preserve">Aperiodic and </w:t>
                  </w:r>
                  <w:r w:rsidR="00DC0487" w:rsidRPr="00312E4F">
                    <w:rPr>
                      <w:rFonts w:eastAsia="SimSun" w:hint="eastAsia"/>
                      <w:lang w:eastAsia="zh-CN"/>
                    </w:rPr>
                    <w:t>periodic reporting as component</w:t>
                  </w:r>
                  <w:r w:rsidR="001708F9" w:rsidRPr="00312E4F">
                    <w:rPr>
                      <w:rFonts w:eastAsia="SimSun" w:hint="eastAsia"/>
                      <w:lang w:eastAsia="zh-CN"/>
                    </w:rPr>
                    <w:t>(s)</w:t>
                  </w:r>
                  <w:r w:rsidR="00DC0487" w:rsidRPr="00312E4F">
                    <w:rPr>
                      <w:rFonts w:eastAsia="SimSun" w:hint="eastAsia"/>
                      <w:lang w:eastAsia="zh-CN"/>
                    </w:rPr>
                    <w:t xml:space="preserve"> of the FG: SRPD/UNISOC</w:t>
                  </w:r>
                  <w:r w:rsidR="001708F9" w:rsidRPr="00312E4F">
                    <w:rPr>
                      <w:rFonts w:eastAsia="SimSun" w:hint="eastAsia"/>
                      <w:lang w:eastAsia="zh-CN"/>
                    </w:rPr>
                    <w:t>, ZTE</w:t>
                  </w:r>
                  <w:r w:rsidR="00C1457F" w:rsidRPr="00312E4F">
                    <w:rPr>
                      <w:rFonts w:eastAsia="SimSun" w:hint="eastAsia"/>
                      <w:lang w:eastAsia="zh-CN"/>
                    </w:rPr>
                    <w:t>, Offino</w:t>
                  </w:r>
                  <w:r w:rsidR="00365FAF" w:rsidRPr="00312E4F">
                    <w:rPr>
                      <w:rFonts w:eastAsia="SimSun" w:hint="eastAsia"/>
                      <w:lang w:eastAsia="zh-CN"/>
                    </w:rPr>
                    <w:t>, CMCC</w:t>
                  </w:r>
                </w:p>
                <w:p w14:paraId="6C9FE301" w14:textId="270B8C7A" w:rsidR="005640F8" w:rsidRPr="00312E4F" w:rsidRDefault="008D67AE" w:rsidP="0039119B">
                  <w:pPr>
                    <w:pStyle w:val="aff6"/>
                    <w:numPr>
                      <w:ilvl w:val="0"/>
                      <w:numId w:val="17"/>
                    </w:numPr>
                    <w:ind w:leftChars="0"/>
                    <w:rPr>
                      <w:rFonts w:eastAsiaTheme="minorEastAsia"/>
                    </w:rPr>
                  </w:pPr>
                  <w:r w:rsidRPr="00312E4F">
                    <w:rPr>
                      <w:rFonts w:eastAsia="SimSun" w:hint="eastAsia"/>
                      <w:lang w:eastAsia="zh-CN"/>
                    </w:rPr>
                    <w:t xml:space="preserve">Whether L1-CLI-RSSI </w:t>
                  </w:r>
                  <w:r w:rsidR="005640F8" w:rsidRPr="00312E4F">
                    <w:rPr>
                      <w:rFonts w:eastAsiaTheme="minorEastAsia"/>
                    </w:rPr>
                    <w:t>measurement resource type #</w:t>
                  </w:r>
                  <w:r w:rsidR="005640F8" w:rsidRPr="00312E4F">
                    <w:rPr>
                      <w:rFonts w:eastAsia="SimSun" w:hint="eastAsia"/>
                      <w:lang w:eastAsia="zh-CN"/>
                    </w:rPr>
                    <w:t>1</w:t>
                  </w:r>
                  <w:r w:rsidR="002F10FF" w:rsidRPr="00312E4F">
                    <w:rPr>
                      <w:rFonts w:eastAsia="SimSun" w:hint="eastAsia"/>
                      <w:lang w:eastAsia="zh-CN"/>
                    </w:rPr>
                    <w:t>/</w:t>
                  </w:r>
                  <w:r w:rsidR="005640F8" w:rsidRPr="00312E4F">
                    <w:rPr>
                      <w:rFonts w:eastAsiaTheme="minorEastAsia"/>
                    </w:rPr>
                    <w:t>#2</w:t>
                  </w:r>
                  <w:r w:rsidRPr="00312E4F">
                    <w:rPr>
                      <w:rFonts w:eastAsia="SimSun" w:hint="eastAsia"/>
                      <w:lang w:eastAsia="zh-CN"/>
                    </w:rPr>
                    <w:t xml:space="preserve"> should be part of the FG?</w:t>
                  </w:r>
                </w:p>
                <w:p w14:paraId="0E4F4DCE" w14:textId="675D26C1" w:rsidR="002F10FF" w:rsidRPr="00312E4F" w:rsidRDefault="002F10FF" w:rsidP="005640F8">
                  <w:pPr>
                    <w:pStyle w:val="aff6"/>
                    <w:numPr>
                      <w:ilvl w:val="1"/>
                      <w:numId w:val="17"/>
                    </w:numPr>
                    <w:ind w:leftChars="0"/>
                    <w:rPr>
                      <w:rFonts w:eastAsiaTheme="minorEastAsia"/>
                    </w:rPr>
                  </w:pPr>
                  <w:r w:rsidRPr="00312E4F">
                    <w:rPr>
                      <w:rFonts w:eastAsia="SimSun" w:hint="eastAsia"/>
                      <w:lang w:eastAsia="zh-CN"/>
                    </w:rPr>
                    <w:t xml:space="preserve">Separate reporting for certain resource type, while other </w:t>
                  </w:r>
                  <w:r w:rsidRPr="00312E4F">
                    <w:rPr>
                      <w:rFonts w:eastAsia="SimSun"/>
                      <w:lang w:eastAsia="zh-CN"/>
                    </w:rPr>
                    <w:t>resource</w:t>
                  </w:r>
                  <w:r w:rsidRPr="00312E4F">
                    <w:rPr>
                      <w:rFonts w:eastAsia="SimSun" w:hint="eastAsia"/>
                      <w:lang w:eastAsia="zh-CN"/>
                    </w:rPr>
                    <w:t xml:space="preserve"> type(s) should be</w:t>
                  </w:r>
                  <w:r w:rsidR="00097E60" w:rsidRPr="00312E4F">
                    <w:rPr>
                      <w:rFonts w:eastAsia="SimSun" w:hint="eastAsia"/>
                      <w:lang w:eastAsia="zh-CN"/>
                    </w:rPr>
                    <w:t xml:space="preserve"> part of the FG: SPRD/UNISOC, MediaTek</w:t>
                  </w:r>
                </w:p>
                <w:p w14:paraId="69C5F4E4" w14:textId="3C5B1C09" w:rsidR="008358AB" w:rsidRPr="00312E4F" w:rsidRDefault="008358AB" w:rsidP="00097E60">
                  <w:pPr>
                    <w:pStyle w:val="aff6"/>
                    <w:numPr>
                      <w:ilvl w:val="2"/>
                      <w:numId w:val="17"/>
                    </w:numPr>
                    <w:ind w:leftChars="0"/>
                    <w:rPr>
                      <w:rFonts w:eastAsiaTheme="minorEastAsia"/>
                    </w:rPr>
                  </w:pPr>
                  <w:r w:rsidRPr="00312E4F">
                    <w:rPr>
                      <w:rFonts w:eastAsia="SimSun" w:hint="eastAsia"/>
                      <w:lang w:eastAsia="zh-CN"/>
                    </w:rPr>
                    <w:t xml:space="preserve">Separate FG for L1 CLI-RSSI </w:t>
                  </w:r>
                  <w:r w:rsidRPr="00312E4F">
                    <w:rPr>
                      <w:rFonts w:eastAsia="SimSun"/>
                      <w:lang w:eastAsia="zh-CN"/>
                    </w:rPr>
                    <w:t>measurement</w:t>
                  </w:r>
                  <w:r w:rsidRPr="00312E4F">
                    <w:rPr>
                      <w:rFonts w:eastAsia="SimSun" w:hint="eastAsia"/>
                      <w:lang w:eastAsia="zh-CN"/>
                    </w:rPr>
                    <w:t xml:space="preserve"> resource type #2: SPRD/UNISOC</w:t>
                  </w:r>
                </w:p>
                <w:p w14:paraId="3D449550" w14:textId="66416F3C" w:rsidR="00017C98" w:rsidRPr="00312E4F" w:rsidRDefault="00DC0487" w:rsidP="00F55FE0">
                  <w:pPr>
                    <w:pStyle w:val="aff6"/>
                    <w:numPr>
                      <w:ilvl w:val="1"/>
                      <w:numId w:val="17"/>
                    </w:numPr>
                    <w:ind w:leftChars="0"/>
                    <w:rPr>
                      <w:rFonts w:eastAsiaTheme="minorEastAsia"/>
                    </w:rPr>
                  </w:pPr>
                  <w:r w:rsidRPr="00312E4F">
                    <w:rPr>
                      <w:rFonts w:eastAsiaTheme="minorEastAsia"/>
                    </w:rPr>
                    <w:t>CLI-RSSI measurement resource type #1</w:t>
                  </w:r>
                  <w:r w:rsidR="005640F8" w:rsidRPr="00312E4F">
                    <w:rPr>
                      <w:rFonts w:eastAsia="SimSun" w:hint="eastAsia"/>
                      <w:lang w:eastAsia="zh-CN"/>
                    </w:rPr>
                    <w:t xml:space="preserve"> and </w:t>
                  </w:r>
                  <w:r w:rsidRPr="00312E4F">
                    <w:rPr>
                      <w:rFonts w:eastAsiaTheme="minorEastAsia"/>
                    </w:rPr>
                    <w:t>#2</w:t>
                  </w:r>
                  <w:r w:rsidR="00AE45D9" w:rsidRPr="00312E4F">
                    <w:rPr>
                      <w:rFonts w:eastAsia="SimSun" w:hint="eastAsia"/>
                      <w:lang w:eastAsia="zh-CN"/>
                    </w:rPr>
                    <w:t xml:space="preserve"> as component of the FG</w:t>
                  </w:r>
                  <w:r w:rsidRPr="00312E4F">
                    <w:rPr>
                      <w:rFonts w:eastAsia="SimSun" w:hint="eastAsia"/>
                      <w:lang w:eastAsia="zh-CN"/>
                    </w:rPr>
                    <w:t>:</w:t>
                  </w:r>
                  <w:r w:rsidR="008D67AE" w:rsidRPr="00312E4F">
                    <w:rPr>
                      <w:rFonts w:eastAsia="SimSun" w:hint="eastAsia"/>
                      <w:lang w:eastAsia="zh-CN"/>
                    </w:rPr>
                    <w:t xml:space="preserve"> vivo</w:t>
                  </w:r>
                  <w:r w:rsidR="00F55FE0" w:rsidRPr="00312E4F">
                    <w:rPr>
                      <w:rFonts w:eastAsia="SimSun" w:hint="eastAsia"/>
                      <w:lang w:eastAsia="zh-CN"/>
                    </w:rPr>
                    <w:t xml:space="preserve">, </w:t>
                  </w:r>
                  <w:r w:rsidR="0098780F" w:rsidRPr="00312E4F">
                    <w:rPr>
                      <w:rFonts w:eastAsia="SimSun" w:hint="eastAsia"/>
                      <w:lang w:eastAsia="zh-CN"/>
                    </w:rPr>
                    <w:t xml:space="preserve">[Offino], </w:t>
                  </w:r>
                  <w:r w:rsidR="00F55FE0" w:rsidRPr="00312E4F">
                    <w:rPr>
                      <w:rFonts w:eastAsia="SimSun" w:hint="eastAsia"/>
                      <w:lang w:eastAsia="zh-CN"/>
                    </w:rPr>
                    <w:t>Nokia</w:t>
                  </w:r>
                  <w:r w:rsidR="00365FAF" w:rsidRPr="00312E4F">
                    <w:rPr>
                      <w:rFonts w:eastAsia="SimSun" w:hint="eastAsia"/>
                      <w:lang w:eastAsia="zh-CN"/>
                    </w:rPr>
                    <w:t>, CMCC</w:t>
                  </w:r>
                </w:p>
                <w:p w14:paraId="4BDE4DFC" w14:textId="2B8D1369" w:rsidR="007E545C" w:rsidRPr="00312E4F" w:rsidRDefault="007E545C" w:rsidP="00F55FE0">
                  <w:pPr>
                    <w:pStyle w:val="aff6"/>
                    <w:numPr>
                      <w:ilvl w:val="1"/>
                      <w:numId w:val="17"/>
                    </w:numPr>
                    <w:ind w:leftChars="0"/>
                    <w:rPr>
                      <w:rFonts w:eastAsiaTheme="minorEastAsia"/>
                    </w:rPr>
                  </w:pPr>
                  <w:r w:rsidRPr="00312E4F">
                    <w:rPr>
                      <w:rFonts w:eastAsia="SimSun" w:hint="eastAsia"/>
                      <w:lang w:eastAsia="zh-CN"/>
                    </w:rPr>
                    <w:t xml:space="preserve">Supported resource types should be reported as </w:t>
                  </w:r>
                  <w:r w:rsidRPr="00312E4F">
                    <w:rPr>
                      <w:rFonts w:eastAsia="SimSun"/>
                      <w:lang w:eastAsia="zh-CN"/>
                    </w:rPr>
                    <w:t>component</w:t>
                  </w:r>
                  <w:r w:rsidRPr="00312E4F">
                    <w:rPr>
                      <w:rFonts w:eastAsia="SimSun" w:hint="eastAsia"/>
                      <w:lang w:eastAsia="zh-CN"/>
                    </w:rPr>
                    <w:t xml:space="preserve"> of the FG</w:t>
                  </w:r>
                  <w:r w:rsidR="004E3A1D" w:rsidRPr="00312E4F">
                    <w:rPr>
                      <w:rFonts w:eastAsia="SimSun" w:hint="eastAsia"/>
                      <w:lang w:eastAsia="zh-CN"/>
                    </w:rPr>
                    <w:t xml:space="preserve">: HW/Hisi, </w:t>
                  </w:r>
                  <w:r w:rsidR="00AA65D6" w:rsidRPr="00312E4F">
                    <w:rPr>
                      <w:rFonts w:eastAsia="SimSun" w:hint="eastAsia"/>
                      <w:lang w:eastAsia="zh-CN"/>
                    </w:rPr>
                    <w:t>DOCOMO</w:t>
                  </w:r>
                </w:p>
                <w:p w14:paraId="3726B27E" w14:textId="0E90E54D" w:rsidR="007A73F3" w:rsidRPr="00312E4F" w:rsidRDefault="007A73F3" w:rsidP="00F55FE0">
                  <w:pPr>
                    <w:pStyle w:val="aff6"/>
                    <w:numPr>
                      <w:ilvl w:val="1"/>
                      <w:numId w:val="17"/>
                    </w:numPr>
                    <w:ind w:leftChars="0"/>
                    <w:rPr>
                      <w:rFonts w:eastAsiaTheme="minorEastAsia"/>
                    </w:rPr>
                  </w:pPr>
                  <w:r w:rsidRPr="00312E4F">
                    <w:rPr>
                      <w:rFonts w:eastAsia="SimSun" w:hint="eastAsia"/>
                      <w:lang w:eastAsia="zh-CN"/>
                    </w:rPr>
                    <w:t>CLI-RSSI measurement method#1 and method#</w:t>
                  </w:r>
                  <w:r w:rsidR="00D14563" w:rsidRPr="00312E4F">
                    <w:rPr>
                      <w:rFonts w:eastAsia="SimSun" w:hint="eastAsia"/>
                      <w:lang w:eastAsia="zh-CN"/>
                    </w:rPr>
                    <w:t>2</w:t>
                  </w:r>
                  <w:r w:rsidRPr="00312E4F">
                    <w:rPr>
                      <w:rFonts w:eastAsia="SimSun" w:hint="eastAsia"/>
                      <w:lang w:eastAsia="zh-CN"/>
                    </w:rPr>
                    <w:t xml:space="preserve"> as component of the FG: Xiaomi</w:t>
                  </w:r>
                </w:p>
                <w:p w14:paraId="4C3DAB00" w14:textId="1DAFB8FC" w:rsidR="008539CD" w:rsidRPr="00312E4F" w:rsidRDefault="008539CD" w:rsidP="00F55FE0">
                  <w:pPr>
                    <w:pStyle w:val="aff6"/>
                    <w:numPr>
                      <w:ilvl w:val="1"/>
                      <w:numId w:val="17"/>
                    </w:numPr>
                    <w:ind w:leftChars="0"/>
                    <w:rPr>
                      <w:rFonts w:eastAsiaTheme="minorEastAsia"/>
                    </w:rPr>
                  </w:pPr>
                  <w:r w:rsidRPr="00312E4F">
                    <w:rPr>
                      <w:rFonts w:eastAsia="SimSun" w:hint="eastAsia"/>
                      <w:lang w:eastAsia="zh-CN"/>
                    </w:rPr>
                    <w:t>One separate FG to report supported resource type #1 and resource type #2: Apple</w:t>
                  </w:r>
                </w:p>
                <w:p w14:paraId="09745F80" w14:textId="50977D99" w:rsidR="00DC0487" w:rsidRPr="00312E4F" w:rsidRDefault="005640F8" w:rsidP="00FA2A4E">
                  <w:pPr>
                    <w:pStyle w:val="aff6"/>
                    <w:numPr>
                      <w:ilvl w:val="0"/>
                      <w:numId w:val="17"/>
                    </w:numPr>
                    <w:ind w:leftChars="0"/>
                    <w:rPr>
                      <w:rFonts w:eastAsiaTheme="minorEastAsia"/>
                    </w:rPr>
                  </w:pPr>
                  <w:r w:rsidRPr="00312E4F">
                    <w:rPr>
                      <w:rFonts w:eastAsia="SimSun" w:hint="eastAsia"/>
                      <w:lang w:eastAsia="zh-CN"/>
                    </w:rPr>
                    <w:t xml:space="preserve">P/SP/AP CLI-RSSI measurement resources </w:t>
                  </w:r>
                  <w:r w:rsidR="00FA2A4E" w:rsidRPr="00312E4F">
                    <w:rPr>
                      <w:rFonts w:eastAsia="SimSun" w:hint="eastAsia"/>
                      <w:lang w:eastAsia="zh-CN"/>
                    </w:rPr>
                    <w:t>should be</w:t>
                  </w:r>
                  <w:r w:rsidR="00AE45D9" w:rsidRPr="00312E4F">
                    <w:rPr>
                      <w:rFonts w:eastAsia="SimSun" w:hint="eastAsia"/>
                      <w:lang w:eastAsia="zh-CN"/>
                    </w:rPr>
                    <w:t xml:space="preserve"> component of the FG: vivo, SPRD/UNISOC</w:t>
                  </w:r>
                  <w:r w:rsidR="001152D3" w:rsidRPr="00312E4F">
                    <w:rPr>
                      <w:rFonts w:eastAsia="SimSun" w:hint="eastAsia"/>
                      <w:lang w:eastAsia="zh-CN"/>
                    </w:rPr>
                    <w:t>, ZTE</w:t>
                  </w:r>
                  <w:r w:rsidR="005B4AF4" w:rsidRPr="00312E4F">
                    <w:rPr>
                      <w:rFonts w:eastAsia="SimSun" w:hint="eastAsia"/>
                      <w:lang w:eastAsia="zh-CN"/>
                    </w:rPr>
                    <w:t xml:space="preserve">, Offino, </w:t>
                  </w:r>
                  <w:r w:rsidR="000A7618" w:rsidRPr="00312E4F">
                    <w:rPr>
                      <w:rFonts w:eastAsia="SimSun" w:hint="eastAsia"/>
                      <w:lang w:eastAsia="zh-CN"/>
                    </w:rPr>
                    <w:t xml:space="preserve">Nokia, </w:t>
                  </w:r>
                  <w:r w:rsidR="00D14175" w:rsidRPr="00312E4F">
                    <w:rPr>
                      <w:rFonts w:eastAsia="SimSun" w:hint="eastAsia"/>
                      <w:lang w:eastAsia="zh-CN"/>
                    </w:rPr>
                    <w:t xml:space="preserve">MediaTek, </w:t>
                  </w:r>
                  <w:r w:rsidR="00B37D08" w:rsidRPr="00312E4F">
                    <w:rPr>
                      <w:rFonts w:eastAsia="SimSun" w:hint="eastAsia"/>
                      <w:lang w:eastAsia="zh-CN"/>
                    </w:rPr>
                    <w:t>CMCC</w:t>
                  </w:r>
                </w:p>
                <w:p w14:paraId="3E56FDEA" w14:textId="78B70A81" w:rsidR="00BF3284" w:rsidRPr="00312E4F" w:rsidRDefault="00BF3284" w:rsidP="00BF3284">
                  <w:pPr>
                    <w:pStyle w:val="aff6"/>
                    <w:numPr>
                      <w:ilvl w:val="1"/>
                      <w:numId w:val="17"/>
                    </w:numPr>
                    <w:ind w:leftChars="0"/>
                    <w:rPr>
                      <w:rFonts w:eastAsiaTheme="minorEastAsia"/>
                    </w:rPr>
                  </w:pPr>
                  <w:r w:rsidRPr="00312E4F">
                    <w:rPr>
                      <w:rFonts w:eastAsia="SimSun"/>
                      <w:lang w:eastAsia="zh-CN"/>
                    </w:rPr>
                    <w:t>Separate</w:t>
                  </w:r>
                  <w:r w:rsidRPr="00312E4F">
                    <w:rPr>
                      <w:rFonts w:eastAsia="SimSun" w:hint="eastAsia"/>
                      <w:lang w:eastAsia="zh-CN"/>
                    </w:rPr>
                    <w:t xml:space="preserve"> FGs for support of P/SP L1-CLI-RSSI measurement resources for AP L1-CLI-RSSI reporting, while AP L1-CLI-RSSI measurement resources for AP L1-CLI-RSSI reporting is included in the FG for AP L1-CLI-RSSI reporting: Qualcomm</w:t>
                  </w:r>
                </w:p>
                <w:p w14:paraId="6AB814DF" w14:textId="5661661E" w:rsidR="00361561" w:rsidRPr="00312E4F" w:rsidRDefault="00361561" w:rsidP="00361561">
                  <w:pPr>
                    <w:pStyle w:val="aff6"/>
                    <w:numPr>
                      <w:ilvl w:val="0"/>
                      <w:numId w:val="17"/>
                    </w:numPr>
                    <w:ind w:leftChars="0"/>
                    <w:rPr>
                      <w:rFonts w:eastAsiaTheme="minorEastAsia"/>
                    </w:rPr>
                  </w:pPr>
                  <w:r w:rsidRPr="00312E4F">
                    <w:rPr>
                      <w:rFonts w:eastAsiaTheme="minorEastAsia"/>
                    </w:rPr>
                    <w:t xml:space="preserve">Maximum </w:t>
                  </w:r>
                  <w:r w:rsidRPr="00312E4F">
                    <w:rPr>
                      <w:rFonts w:eastAsia="SimSun" w:hint="eastAsia"/>
                      <w:lang w:eastAsia="zh-CN"/>
                    </w:rPr>
                    <w:t xml:space="preserve">configured </w:t>
                  </w:r>
                  <w:r w:rsidRPr="00312E4F">
                    <w:rPr>
                      <w:rFonts w:eastAsiaTheme="minorEastAsia"/>
                    </w:rPr>
                    <w:t xml:space="preserve">number of CLI-RSSI measurement resources </w:t>
                  </w:r>
                  <w:r w:rsidRPr="00312E4F">
                    <w:rPr>
                      <w:rFonts w:eastAsia="SimSun" w:hint="eastAsia"/>
                      <w:lang w:eastAsia="zh-CN"/>
                    </w:rPr>
                    <w:t>as a component of the FG: vivo</w:t>
                  </w:r>
                  <w:r w:rsidR="002626B8" w:rsidRPr="00312E4F">
                    <w:rPr>
                      <w:rFonts w:eastAsia="SimSun" w:hint="eastAsia"/>
                      <w:lang w:eastAsia="zh-CN"/>
                    </w:rPr>
                    <w:t>, Nokia</w:t>
                  </w:r>
                  <w:r w:rsidR="00BD1C21" w:rsidRPr="00312E4F">
                    <w:rPr>
                      <w:rFonts w:eastAsia="SimSun" w:hint="eastAsia"/>
                      <w:lang w:eastAsia="zh-CN"/>
                    </w:rPr>
                    <w:t>, MediaTek</w:t>
                  </w:r>
                  <w:r w:rsidR="00B37D08" w:rsidRPr="00312E4F">
                    <w:rPr>
                      <w:rFonts w:eastAsia="SimSun" w:hint="eastAsia"/>
                      <w:lang w:eastAsia="zh-CN"/>
                    </w:rPr>
                    <w:t>, CMCC</w:t>
                  </w:r>
                  <w:r w:rsidR="004312C3" w:rsidRPr="00312E4F">
                    <w:rPr>
                      <w:rFonts w:eastAsia="SimSun" w:hint="eastAsia"/>
                      <w:lang w:eastAsia="zh-CN"/>
                    </w:rPr>
                    <w:t>, HW/Hisi</w:t>
                  </w:r>
                  <w:r w:rsidR="00AA65D6" w:rsidRPr="00312E4F">
                    <w:rPr>
                      <w:rFonts w:eastAsia="SimSun" w:hint="eastAsia"/>
                      <w:lang w:eastAsia="zh-CN"/>
                    </w:rPr>
                    <w:t>, DOCOMO</w:t>
                  </w:r>
                </w:p>
                <w:p w14:paraId="390DF7B8" w14:textId="408704C6" w:rsidR="00361561" w:rsidRPr="00312E4F" w:rsidRDefault="00361561" w:rsidP="00361561">
                  <w:pPr>
                    <w:pStyle w:val="aff6"/>
                    <w:numPr>
                      <w:ilvl w:val="1"/>
                      <w:numId w:val="17"/>
                    </w:numPr>
                    <w:ind w:leftChars="0"/>
                    <w:rPr>
                      <w:rFonts w:eastAsiaTheme="minorEastAsia"/>
                    </w:rPr>
                  </w:pPr>
                  <w:r w:rsidRPr="00312E4F">
                    <w:rPr>
                      <w:rFonts w:eastAsia="SimSun"/>
                      <w:lang w:eastAsia="zh-CN"/>
                    </w:rPr>
                    <w:t>S</w:t>
                  </w:r>
                  <w:r w:rsidRPr="00312E4F">
                    <w:rPr>
                      <w:rFonts w:eastAsia="SimSun" w:hint="eastAsia"/>
                      <w:lang w:eastAsia="zh-CN"/>
                    </w:rPr>
                    <w:t xml:space="preserve">eparate FG for </w:t>
                  </w:r>
                  <w:r w:rsidR="00861BE0" w:rsidRPr="00312E4F">
                    <w:rPr>
                      <w:rFonts w:eastAsia="SimSun" w:hint="eastAsia"/>
                      <w:lang w:eastAsia="zh-CN"/>
                    </w:rPr>
                    <w:t>s</w:t>
                  </w:r>
                  <w:r w:rsidR="00BE7F8B" w:rsidRPr="00312E4F">
                    <w:rPr>
                      <w:rFonts w:eastAsia="SimSun"/>
                      <w:lang w:eastAsia="zh-CN"/>
                    </w:rPr>
                    <w:t xml:space="preserve">upported </w:t>
                  </w:r>
                  <w:r w:rsidR="00861BE0" w:rsidRPr="00312E4F">
                    <w:rPr>
                      <w:rFonts w:eastAsia="SimSun" w:hint="eastAsia"/>
                      <w:lang w:eastAsia="zh-CN"/>
                    </w:rPr>
                    <w:t xml:space="preserve">configured </w:t>
                  </w:r>
                  <w:r w:rsidR="00BE7F8B" w:rsidRPr="00312E4F">
                    <w:rPr>
                      <w:rFonts w:eastAsia="SimSun"/>
                      <w:lang w:eastAsia="zh-CN"/>
                    </w:rPr>
                    <w:t>number of CLI-RSSI measurement resources</w:t>
                  </w:r>
                  <w:r w:rsidR="00BE7F8B" w:rsidRPr="00312E4F">
                    <w:rPr>
                      <w:rFonts w:eastAsia="SimSun" w:hint="eastAsia"/>
                      <w:lang w:eastAsia="zh-CN"/>
                    </w:rPr>
                    <w:t>: SPRD/UNISOC</w:t>
                  </w:r>
                  <w:r w:rsidR="00DA2450" w:rsidRPr="00312E4F">
                    <w:rPr>
                      <w:rFonts w:eastAsia="SimSun" w:hint="eastAsia"/>
                      <w:lang w:eastAsia="zh-CN"/>
                    </w:rPr>
                    <w:t>, Offino</w:t>
                  </w:r>
                  <w:r w:rsidR="008539CD" w:rsidRPr="00312E4F">
                    <w:rPr>
                      <w:rFonts w:eastAsia="SimSun" w:hint="eastAsia"/>
                      <w:lang w:eastAsia="zh-CN"/>
                    </w:rPr>
                    <w:t>, Apple</w:t>
                  </w:r>
                  <w:r w:rsidR="00BF3284" w:rsidRPr="00312E4F">
                    <w:rPr>
                      <w:rFonts w:eastAsia="SimSun" w:hint="eastAsia"/>
                      <w:lang w:eastAsia="zh-CN"/>
                    </w:rPr>
                    <w:t>, Qualcomm</w:t>
                  </w:r>
                </w:p>
                <w:p w14:paraId="04C00BEC" w14:textId="5406B67F" w:rsidR="0005459F" w:rsidRPr="00312E4F" w:rsidRDefault="0005459F" w:rsidP="0005459F">
                  <w:pPr>
                    <w:pStyle w:val="aff6"/>
                    <w:numPr>
                      <w:ilvl w:val="1"/>
                      <w:numId w:val="17"/>
                    </w:numPr>
                    <w:ind w:leftChars="0"/>
                    <w:rPr>
                      <w:rFonts w:eastAsiaTheme="minorEastAsia"/>
                    </w:rPr>
                  </w:pPr>
                  <w:r w:rsidRPr="00312E4F">
                    <w:rPr>
                      <w:rFonts w:eastAsia="SimSun" w:hint="eastAsia"/>
                      <w:lang w:eastAsia="zh-CN"/>
                    </w:rPr>
                    <w:t>Details for</w:t>
                  </w:r>
                  <w:r w:rsidR="00570E0A" w:rsidRPr="00312E4F">
                    <w:rPr>
                      <w:rFonts w:eastAsia="SimSun" w:hint="eastAsia"/>
                      <w:lang w:eastAsia="zh-CN"/>
                    </w:rPr>
                    <w:t xml:space="preserve"> the maximum configured number</w:t>
                  </w:r>
                </w:p>
                <w:p w14:paraId="08254453" w14:textId="40D46675" w:rsidR="00C061B6" w:rsidRPr="00312E4F" w:rsidRDefault="00C061B6" w:rsidP="00C061B6">
                  <w:pPr>
                    <w:pStyle w:val="aff6"/>
                    <w:numPr>
                      <w:ilvl w:val="2"/>
                      <w:numId w:val="17"/>
                    </w:numPr>
                    <w:ind w:leftChars="0"/>
                    <w:rPr>
                      <w:rFonts w:eastAsiaTheme="minorEastAsia"/>
                    </w:rPr>
                  </w:pPr>
                  <w:r w:rsidRPr="00312E4F">
                    <w:rPr>
                      <w:rFonts w:eastAsiaTheme="minorEastAsia"/>
                    </w:rPr>
                    <w:t>Maximum number of CLI-RSSI measurement resources (sum of aperiodic/periodic/semi-persistent) across all CCs</w:t>
                  </w:r>
                  <w:r w:rsidRPr="00312E4F">
                    <w:rPr>
                      <w:rFonts w:eastAsia="SimSun" w:hint="eastAsia"/>
                      <w:lang w:eastAsia="zh-CN"/>
                    </w:rPr>
                    <w:t xml:space="preserve">: </w:t>
                  </w:r>
                  <w:r w:rsidR="00DF3041" w:rsidRPr="00312E4F">
                    <w:rPr>
                      <w:rFonts w:eastAsia="SimSun" w:hint="eastAsia"/>
                      <w:lang w:eastAsia="zh-CN"/>
                    </w:rPr>
                    <w:t xml:space="preserve">[vivo], Nokia, </w:t>
                  </w:r>
                  <w:r w:rsidR="00312E4F" w:rsidRPr="00312E4F">
                    <w:rPr>
                      <w:rFonts w:eastAsia="SimSun" w:hint="eastAsia"/>
                      <w:lang w:eastAsia="zh-CN"/>
                    </w:rPr>
                    <w:t xml:space="preserve">Offino, </w:t>
                  </w:r>
                  <w:r w:rsidR="00DF3041" w:rsidRPr="00312E4F">
                    <w:rPr>
                      <w:rFonts w:eastAsia="SimSun" w:hint="eastAsia"/>
                      <w:lang w:eastAsia="zh-CN"/>
                    </w:rPr>
                    <w:t xml:space="preserve">MediaTek, </w:t>
                  </w:r>
                  <w:r w:rsidR="00312E4F" w:rsidRPr="00312E4F">
                    <w:rPr>
                      <w:rFonts w:eastAsia="SimSun" w:hint="eastAsia"/>
                      <w:lang w:eastAsia="zh-CN"/>
                    </w:rPr>
                    <w:t xml:space="preserve">CMCC, </w:t>
                  </w:r>
                  <w:r w:rsidRPr="00312E4F">
                    <w:rPr>
                      <w:rFonts w:eastAsia="SimSun" w:hint="eastAsia"/>
                      <w:lang w:eastAsia="zh-CN"/>
                    </w:rPr>
                    <w:t xml:space="preserve">HW/Hisi, </w:t>
                  </w:r>
                  <w:r w:rsidR="0002424B" w:rsidRPr="00312E4F">
                    <w:rPr>
                      <w:rFonts w:eastAsia="SimSun" w:hint="eastAsia"/>
                      <w:lang w:eastAsia="zh-CN"/>
                    </w:rPr>
                    <w:t>Apple</w:t>
                  </w:r>
                  <w:r w:rsidR="00AA65D6" w:rsidRPr="00312E4F">
                    <w:rPr>
                      <w:rFonts w:eastAsia="SimSun" w:hint="eastAsia"/>
                      <w:lang w:eastAsia="zh-CN"/>
                    </w:rPr>
                    <w:t>, DOCOMO</w:t>
                  </w:r>
                  <w:r w:rsidR="00DF3041" w:rsidRPr="00312E4F">
                    <w:rPr>
                      <w:rFonts w:eastAsia="SimSun" w:hint="eastAsia"/>
                      <w:lang w:eastAsia="zh-CN"/>
                    </w:rPr>
                    <w:t xml:space="preserve">, </w:t>
                  </w:r>
                </w:p>
                <w:p w14:paraId="41C55E45" w14:textId="77777777" w:rsidR="00DF3041" w:rsidRPr="00312E4F" w:rsidRDefault="00DF3041" w:rsidP="00DF3041">
                  <w:pPr>
                    <w:pStyle w:val="aff6"/>
                    <w:numPr>
                      <w:ilvl w:val="2"/>
                      <w:numId w:val="17"/>
                    </w:numPr>
                    <w:ind w:leftChars="0"/>
                    <w:rPr>
                      <w:rFonts w:eastAsiaTheme="minorEastAsia"/>
                    </w:rPr>
                  </w:pPr>
                  <w:r w:rsidRPr="00312E4F">
                    <w:rPr>
                      <w:rFonts w:eastAsiaTheme="minorEastAsia"/>
                    </w:rPr>
                    <w:t>maximum number of configured CLI-RSSI measurement resources per CC</w:t>
                  </w:r>
                  <w:r w:rsidRPr="00312E4F">
                    <w:rPr>
                      <w:rFonts w:eastAsia="SimSun" w:hint="eastAsia"/>
                      <w:lang w:eastAsia="zh-CN"/>
                    </w:rPr>
                    <w:t>: MediaTek, Qualcomm</w:t>
                  </w:r>
                </w:p>
                <w:p w14:paraId="06D490F1" w14:textId="77777777" w:rsidR="00312E4F" w:rsidRPr="00312E4F" w:rsidRDefault="00312E4F" w:rsidP="00312E4F">
                  <w:pPr>
                    <w:pStyle w:val="aff6"/>
                    <w:numPr>
                      <w:ilvl w:val="2"/>
                      <w:numId w:val="17"/>
                    </w:numPr>
                    <w:ind w:leftChars="0"/>
                    <w:rPr>
                      <w:rFonts w:eastAsiaTheme="minorEastAsia"/>
                    </w:rPr>
                  </w:pPr>
                  <w:r w:rsidRPr="00312E4F">
                    <w:rPr>
                      <w:rFonts w:eastAsiaTheme="minorEastAsia"/>
                    </w:rPr>
                    <w:t>Maximum number of configured L1 CLI-RSSI resources with measurement resource type #1 for L1 CLI-RSSI measurements in a slot in a CC</w:t>
                  </w:r>
                  <w:r w:rsidRPr="00312E4F">
                    <w:rPr>
                      <w:rFonts w:eastAsia="SimSun" w:hint="eastAsia"/>
                      <w:lang w:eastAsia="zh-CN"/>
                    </w:rPr>
                    <w:t>: Offino</w:t>
                  </w:r>
                </w:p>
                <w:p w14:paraId="23C913B1" w14:textId="77777777" w:rsidR="00312E4F" w:rsidRPr="00312E4F" w:rsidRDefault="00312E4F" w:rsidP="00312E4F">
                  <w:pPr>
                    <w:pStyle w:val="aff6"/>
                    <w:numPr>
                      <w:ilvl w:val="2"/>
                      <w:numId w:val="17"/>
                    </w:numPr>
                    <w:ind w:leftChars="0"/>
                    <w:rPr>
                      <w:rFonts w:eastAsiaTheme="minorEastAsia"/>
                    </w:rPr>
                  </w:pPr>
                  <w:r w:rsidRPr="00312E4F">
                    <w:rPr>
                      <w:rFonts w:eastAsiaTheme="minorEastAsia"/>
                    </w:rPr>
                    <w:t>Maximum number of configured L1 CLI-RSSI resources with Measurement resource type #2 for L1-CLI-RSSI measurements in a slot in a CC</w:t>
                  </w:r>
                  <w:r w:rsidRPr="00312E4F">
                    <w:rPr>
                      <w:rFonts w:eastAsia="SimSun" w:hint="eastAsia"/>
                      <w:lang w:eastAsia="zh-CN"/>
                    </w:rPr>
                    <w:t>: Offino</w:t>
                  </w:r>
                </w:p>
                <w:p w14:paraId="6E273151" w14:textId="3B4F2C34" w:rsidR="0002424B" w:rsidRPr="00312E4F" w:rsidRDefault="0002424B" w:rsidP="00C061B6">
                  <w:pPr>
                    <w:pStyle w:val="aff6"/>
                    <w:numPr>
                      <w:ilvl w:val="2"/>
                      <w:numId w:val="17"/>
                    </w:numPr>
                    <w:ind w:leftChars="0"/>
                    <w:rPr>
                      <w:rFonts w:eastAsiaTheme="minorEastAsia"/>
                    </w:rPr>
                  </w:pPr>
                  <w:r w:rsidRPr="00312E4F">
                    <w:rPr>
                      <w:rFonts w:eastAsiaTheme="minorEastAsia"/>
                    </w:rPr>
                    <w:t>max number of aperiodic L1-CLI-RSSI resources across all CCs</w:t>
                  </w:r>
                  <w:r w:rsidRPr="00312E4F">
                    <w:rPr>
                      <w:rFonts w:eastAsia="SimSun" w:hint="eastAsia"/>
                      <w:lang w:eastAsia="zh-CN"/>
                    </w:rPr>
                    <w:t>: Apple</w:t>
                  </w:r>
                </w:p>
                <w:p w14:paraId="74659056" w14:textId="155E0699" w:rsidR="00BF3284" w:rsidRPr="00312E4F" w:rsidRDefault="00BF3284" w:rsidP="00BF3284">
                  <w:pPr>
                    <w:pStyle w:val="aff6"/>
                    <w:numPr>
                      <w:ilvl w:val="2"/>
                      <w:numId w:val="17"/>
                    </w:numPr>
                    <w:ind w:leftChars="0"/>
                    <w:rPr>
                      <w:rFonts w:eastAsiaTheme="minorEastAsia"/>
                    </w:rPr>
                  </w:pPr>
                  <w:r w:rsidRPr="00312E4F">
                    <w:rPr>
                      <w:rFonts w:eastAsiaTheme="minorEastAsia"/>
                    </w:rPr>
                    <w:t>maximum number of simultaneous CLI-RSSI resources per CC</w:t>
                  </w:r>
                  <w:r w:rsidRPr="00312E4F">
                    <w:rPr>
                      <w:rFonts w:eastAsia="SimSun" w:hint="eastAsia"/>
                      <w:lang w:eastAsia="zh-CN"/>
                    </w:rPr>
                    <w:t>: Qualcomm</w:t>
                  </w:r>
                </w:p>
                <w:p w14:paraId="775F1ED6" w14:textId="1F337D63" w:rsidR="00BF3284" w:rsidRPr="00312E4F" w:rsidRDefault="00BF3284" w:rsidP="00BF3284">
                  <w:pPr>
                    <w:pStyle w:val="aff6"/>
                    <w:numPr>
                      <w:ilvl w:val="2"/>
                      <w:numId w:val="17"/>
                    </w:numPr>
                    <w:ind w:leftChars="0"/>
                    <w:rPr>
                      <w:rFonts w:eastAsiaTheme="minorEastAsia"/>
                    </w:rPr>
                  </w:pPr>
                  <w:r w:rsidRPr="00312E4F">
                    <w:rPr>
                      <w:rFonts w:eastAsiaTheme="minorEastAsia"/>
                    </w:rPr>
                    <w:t>maximum number of simultaneous CLI-RSSI resources in active BWPs across all CCs</w:t>
                  </w:r>
                  <w:r w:rsidRPr="00312E4F">
                    <w:rPr>
                      <w:rFonts w:eastAsia="SimSun" w:hint="eastAsia"/>
                      <w:lang w:eastAsia="zh-CN"/>
                    </w:rPr>
                    <w:t>: Qualcomm</w:t>
                  </w:r>
                </w:p>
                <w:p w14:paraId="172EF1A7" w14:textId="7ED0CFDA" w:rsidR="00BF3284" w:rsidRPr="00312E4F" w:rsidRDefault="00BF3284" w:rsidP="00BF3284">
                  <w:pPr>
                    <w:pStyle w:val="aff6"/>
                    <w:numPr>
                      <w:ilvl w:val="2"/>
                      <w:numId w:val="17"/>
                    </w:numPr>
                    <w:ind w:leftChars="0"/>
                    <w:rPr>
                      <w:rFonts w:eastAsiaTheme="minorEastAsia"/>
                    </w:rPr>
                  </w:pPr>
                  <w:r w:rsidRPr="00312E4F">
                    <w:rPr>
                      <w:rFonts w:eastAsiaTheme="minorEastAsia"/>
                    </w:rPr>
                    <w:t>maximum number of CLI-RSSI measurements resource per slot per CC</w:t>
                  </w:r>
                  <w:r w:rsidRPr="00312E4F">
                    <w:rPr>
                      <w:rFonts w:eastAsia="SimSun" w:hint="eastAsia"/>
                      <w:lang w:eastAsia="zh-CN"/>
                    </w:rPr>
                    <w:t>: Qualcomm</w:t>
                  </w:r>
                </w:p>
                <w:p w14:paraId="752A16C2" w14:textId="5C8374AA" w:rsidR="00361561" w:rsidRPr="00312E4F" w:rsidRDefault="00BF3284" w:rsidP="00312E4F">
                  <w:pPr>
                    <w:pStyle w:val="aff6"/>
                    <w:numPr>
                      <w:ilvl w:val="2"/>
                      <w:numId w:val="17"/>
                    </w:numPr>
                    <w:ind w:leftChars="0"/>
                    <w:rPr>
                      <w:rFonts w:eastAsiaTheme="minorEastAsia"/>
                    </w:rPr>
                  </w:pPr>
                  <w:r w:rsidRPr="00312E4F">
                    <w:rPr>
                      <w:rFonts w:eastAsiaTheme="minorEastAsia"/>
                    </w:rPr>
                    <w:t>maximum number of CLI-RSSI measurement resource per slot across all CC</w:t>
                  </w:r>
                  <w:r w:rsidRPr="00312E4F">
                    <w:rPr>
                      <w:rFonts w:eastAsia="SimSun" w:hint="eastAsia"/>
                      <w:lang w:eastAsia="zh-CN"/>
                    </w:rPr>
                    <w:t>: Qualcomm</w:t>
                  </w:r>
                </w:p>
                <w:p w14:paraId="2A391C05" w14:textId="3802E60D" w:rsidR="00D8516A" w:rsidRPr="00312E4F" w:rsidRDefault="00525FDB" w:rsidP="002B6278">
                  <w:pPr>
                    <w:pStyle w:val="aff6"/>
                    <w:numPr>
                      <w:ilvl w:val="0"/>
                      <w:numId w:val="17"/>
                    </w:numPr>
                    <w:ind w:leftChars="0"/>
                    <w:rPr>
                      <w:rFonts w:eastAsiaTheme="minorEastAsia"/>
                    </w:rPr>
                  </w:pPr>
                  <w:r w:rsidRPr="00312E4F">
                    <w:rPr>
                      <w:rFonts w:eastAsia="SimSun" w:hint="eastAsia"/>
                      <w:lang w:eastAsia="zh-CN"/>
                    </w:rPr>
                    <w:t xml:space="preserve">Components of </w:t>
                  </w:r>
                  <w:r w:rsidR="0028011E" w:rsidRPr="00312E4F">
                    <w:rPr>
                      <w:rFonts w:eastAsia="SimSun" w:hint="eastAsia"/>
                      <w:lang w:eastAsia="zh-CN"/>
                    </w:rPr>
                    <w:t xml:space="preserve">FG for </w:t>
                  </w:r>
                  <w:r w:rsidR="002065FA" w:rsidRPr="00312E4F">
                    <w:rPr>
                      <w:rFonts w:eastAsia="SimSun" w:hint="eastAsia"/>
                      <w:lang w:eastAsia="zh-CN"/>
                    </w:rPr>
                    <w:t>(AP/P) CLI-RSSI measurement reporting:</w:t>
                  </w:r>
                </w:p>
                <w:p w14:paraId="7CAB2DE3" w14:textId="1FB07E9D" w:rsidR="00741C88" w:rsidRPr="00312E4F" w:rsidRDefault="00741C88" w:rsidP="00865E0A">
                  <w:pPr>
                    <w:pStyle w:val="aff6"/>
                    <w:numPr>
                      <w:ilvl w:val="1"/>
                      <w:numId w:val="17"/>
                    </w:numPr>
                    <w:ind w:leftChars="0"/>
                    <w:rPr>
                      <w:rFonts w:eastAsiaTheme="minorEastAsia"/>
                    </w:rPr>
                  </w:pPr>
                  <w:r w:rsidRPr="00312E4F">
                    <w:rPr>
                      <w:rFonts w:eastAsia="SimSun" w:hint="eastAsia"/>
                      <w:lang w:eastAsia="zh-CN"/>
                    </w:rPr>
                    <w:t xml:space="preserve">Support of L1 CLI-RSSI measurement and reporting: SPRD/UNISOC, </w:t>
                  </w:r>
                </w:p>
                <w:p w14:paraId="09FED028" w14:textId="2C2F946B" w:rsidR="00E40CD4" w:rsidRPr="00312E4F" w:rsidRDefault="00B437CB" w:rsidP="00865E0A">
                  <w:pPr>
                    <w:pStyle w:val="aff6"/>
                    <w:numPr>
                      <w:ilvl w:val="1"/>
                      <w:numId w:val="17"/>
                    </w:numPr>
                    <w:ind w:leftChars="0"/>
                    <w:rPr>
                      <w:rFonts w:eastAsiaTheme="minorEastAsia"/>
                    </w:rPr>
                  </w:pPr>
                  <w:r w:rsidRPr="00312E4F">
                    <w:rPr>
                      <w:rFonts w:eastAsiaTheme="minorEastAsia"/>
                    </w:rPr>
                    <w:t>Maximum number of configured aperiodic CSI triggering states in CSI-AperiodicTriggerStateList per CC</w:t>
                  </w:r>
                  <w:r w:rsidRPr="00312E4F">
                    <w:rPr>
                      <w:rFonts w:eastAsia="SimSun" w:hint="eastAsia"/>
                      <w:lang w:eastAsia="zh-CN"/>
                    </w:rPr>
                    <w:t>: vivo</w:t>
                  </w:r>
                  <w:r w:rsidR="00C73A9C" w:rsidRPr="00312E4F">
                    <w:rPr>
                      <w:rFonts w:eastAsia="SimSun" w:hint="eastAsia"/>
                      <w:lang w:eastAsia="zh-CN"/>
                    </w:rPr>
                    <w:t xml:space="preserve">, HW/Hisi, </w:t>
                  </w:r>
                </w:p>
                <w:p w14:paraId="33940C18" w14:textId="16BECA1C" w:rsidR="00741C88" w:rsidRPr="00312E4F" w:rsidRDefault="002A3C4D" w:rsidP="00741C88">
                  <w:pPr>
                    <w:pStyle w:val="aff6"/>
                    <w:numPr>
                      <w:ilvl w:val="1"/>
                      <w:numId w:val="17"/>
                    </w:numPr>
                    <w:ind w:leftChars="0"/>
                    <w:rPr>
                      <w:rFonts w:eastAsiaTheme="minorEastAsia"/>
                    </w:rPr>
                  </w:pPr>
                  <w:r w:rsidRPr="00312E4F">
                    <w:rPr>
                      <w:rFonts w:eastAsiaTheme="minorEastAsia"/>
                    </w:rPr>
                    <w:t>Maximum number of periodic CSI report setting per BWP for L1-CLI-RSSI report</w:t>
                  </w:r>
                  <w:r w:rsidRPr="00312E4F">
                    <w:rPr>
                      <w:rFonts w:eastAsia="SimSun" w:hint="eastAsia"/>
                      <w:lang w:eastAsia="zh-CN"/>
                    </w:rPr>
                    <w:t>: vivo</w:t>
                  </w:r>
                  <w:r w:rsidR="00617617" w:rsidRPr="00312E4F">
                    <w:rPr>
                      <w:rFonts w:eastAsia="SimSun" w:hint="eastAsia"/>
                      <w:lang w:eastAsia="zh-CN"/>
                    </w:rPr>
                    <w:t>, HW/Hisi,</w:t>
                  </w:r>
                </w:p>
                <w:p w14:paraId="454D5211" w14:textId="578BC07B" w:rsidR="00EC73F6" w:rsidRPr="00312E4F" w:rsidRDefault="00EC73F6" w:rsidP="00EC73F6">
                  <w:pPr>
                    <w:pStyle w:val="aff6"/>
                    <w:numPr>
                      <w:ilvl w:val="1"/>
                      <w:numId w:val="17"/>
                    </w:numPr>
                    <w:ind w:leftChars="0"/>
                    <w:rPr>
                      <w:rFonts w:eastAsiaTheme="minorEastAsia"/>
                    </w:rPr>
                  </w:pPr>
                  <w:r w:rsidRPr="00312E4F">
                    <w:rPr>
                      <w:rFonts w:eastAsiaTheme="minorEastAsia"/>
                    </w:rPr>
                    <w:t>Maximum number of aperiodic CSI report setting per BWP for L1-CLI-RSSI report</w:t>
                  </w:r>
                  <w:r w:rsidRPr="00312E4F">
                    <w:rPr>
                      <w:rFonts w:eastAsia="SimSun" w:hint="eastAsia"/>
                      <w:lang w:eastAsia="zh-CN"/>
                    </w:rPr>
                    <w:t>: HW/Hisi</w:t>
                  </w:r>
                  <w:r w:rsidR="001360A3" w:rsidRPr="00312E4F">
                    <w:rPr>
                      <w:rFonts w:eastAsia="SimSun" w:hint="eastAsia"/>
                      <w:lang w:eastAsia="zh-CN"/>
                    </w:rPr>
                    <w:t xml:space="preserve">, </w:t>
                  </w:r>
                </w:p>
                <w:p w14:paraId="5FEF81AA" w14:textId="1FE953DC" w:rsidR="00456EEF" w:rsidRPr="00312E4F" w:rsidRDefault="00456EEF" w:rsidP="00456EEF">
                  <w:pPr>
                    <w:pStyle w:val="aff6"/>
                    <w:numPr>
                      <w:ilvl w:val="1"/>
                      <w:numId w:val="17"/>
                    </w:numPr>
                    <w:ind w:leftChars="0"/>
                    <w:rPr>
                      <w:rFonts w:eastAsiaTheme="minorEastAsia"/>
                    </w:rPr>
                  </w:pPr>
                  <w:r w:rsidRPr="00312E4F">
                    <w:rPr>
                      <w:rFonts w:eastAsia="SimSun" w:hint="eastAsia"/>
                      <w:lang w:eastAsia="zh-CN"/>
                    </w:rPr>
                    <w:t>Taking existing FG 17-1 as reference: OPPO</w:t>
                  </w:r>
                </w:p>
                <w:p w14:paraId="0ECC5B65" w14:textId="77777777" w:rsidR="007D6BB4" w:rsidRPr="00312E4F" w:rsidRDefault="007D6BB4" w:rsidP="007D6BB4">
                  <w:pPr>
                    <w:rPr>
                      <w:rFonts w:eastAsiaTheme="minorEastAsia"/>
                      <w:u w:val="single"/>
                    </w:rPr>
                  </w:pPr>
                  <w:r w:rsidRPr="00312E4F">
                    <w:rPr>
                      <w:rFonts w:eastAsiaTheme="minorEastAsia" w:hint="eastAsia"/>
                      <w:u w:val="single"/>
                    </w:rPr>
                    <w:t>Type of the FG(s)</w:t>
                  </w:r>
                </w:p>
                <w:p w14:paraId="50DAF3A1" w14:textId="55ECB7B0" w:rsidR="007D6BB4" w:rsidRPr="00312E4F" w:rsidRDefault="007D6BB4" w:rsidP="00865E0A">
                  <w:pPr>
                    <w:pStyle w:val="aff6"/>
                    <w:numPr>
                      <w:ilvl w:val="0"/>
                      <w:numId w:val="15"/>
                    </w:numPr>
                    <w:ind w:leftChars="0"/>
                    <w:rPr>
                      <w:rFonts w:eastAsiaTheme="minorEastAsia"/>
                    </w:rPr>
                  </w:pPr>
                  <w:r w:rsidRPr="00312E4F">
                    <w:rPr>
                      <w:rFonts w:eastAsiaTheme="minorEastAsia" w:hint="eastAsia"/>
                    </w:rPr>
                    <w:t xml:space="preserve">Per band: </w:t>
                  </w:r>
                  <w:r w:rsidR="009747AD" w:rsidRPr="00312E4F">
                    <w:rPr>
                      <w:rFonts w:eastAsia="SimSun" w:hint="eastAsia"/>
                      <w:lang w:eastAsia="zh-CN"/>
                    </w:rPr>
                    <w:t>CATT</w:t>
                  </w:r>
                  <w:r w:rsidR="00D270BF" w:rsidRPr="00312E4F">
                    <w:rPr>
                      <w:rFonts w:eastAsia="SimSun" w:hint="eastAsia"/>
                      <w:lang w:eastAsia="zh-CN"/>
                    </w:rPr>
                    <w:t>, Offino</w:t>
                  </w:r>
                  <w:r w:rsidR="00BD1C21" w:rsidRPr="00312E4F">
                    <w:rPr>
                      <w:rFonts w:eastAsia="SimSun" w:hint="eastAsia"/>
                      <w:lang w:eastAsia="zh-CN"/>
                    </w:rPr>
                    <w:t>, MediaTek</w:t>
                  </w:r>
                  <w:r w:rsidR="00E34A9C" w:rsidRPr="00312E4F">
                    <w:rPr>
                      <w:rFonts w:eastAsia="SimSun" w:hint="eastAsia"/>
                      <w:lang w:eastAsia="zh-CN"/>
                    </w:rPr>
                    <w:t>, CMCC</w:t>
                  </w:r>
                  <w:r w:rsidR="007A73F3" w:rsidRPr="00312E4F">
                    <w:rPr>
                      <w:rFonts w:eastAsia="SimSun" w:hint="eastAsia"/>
                      <w:lang w:eastAsia="zh-CN"/>
                    </w:rPr>
                    <w:t>, Xiaomi</w:t>
                  </w:r>
                  <w:r w:rsidR="0002424B" w:rsidRPr="00312E4F">
                    <w:rPr>
                      <w:rFonts w:eastAsia="SimSun" w:hint="eastAsia"/>
                      <w:lang w:eastAsia="zh-CN"/>
                    </w:rPr>
                    <w:t>, Apple</w:t>
                  </w:r>
                </w:p>
                <w:p w14:paraId="7AC13B54" w14:textId="09E067E0" w:rsidR="007D6BB4" w:rsidRPr="00312E4F" w:rsidRDefault="007D6BB4" w:rsidP="00865E0A">
                  <w:pPr>
                    <w:pStyle w:val="aff6"/>
                    <w:numPr>
                      <w:ilvl w:val="0"/>
                      <w:numId w:val="15"/>
                    </w:numPr>
                    <w:ind w:leftChars="0"/>
                    <w:rPr>
                      <w:rFonts w:eastAsiaTheme="minorEastAsia"/>
                    </w:rPr>
                  </w:pPr>
                  <w:r w:rsidRPr="00312E4F">
                    <w:rPr>
                      <w:rFonts w:eastAsiaTheme="minorEastAsia" w:hint="eastAsia"/>
                    </w:rPr>
                    <w:t xml:space="preserve">Per UE: </w:t>
                  </w:r>
                  <w:r w:rsidR="00263DEE" w:rsidRPr="00312E4F">
                    <w:rPr>
                      <w:rFonts w:eastAsia="SimSun" w:hint="eastAsia"/>
                      <w:lang w:eastAsia="zh-CN"/>
                    </w:rPr>
                    <w:t>ZTE</w:t>
                  </w:r>
                  <w:r w:rsidR="00AA65D6" w:rsidRPr="00312E4F">
                    <w:rPr>
                      <w:rFonts w:eastAsia="SimSun" w:hint="eastAsia"/>
                      <w:lang w:eastAsia="zh-CN"/>
                    </w:rPr>
                    <w:t>, DOCOMO</w:t>
                  </w:r>
                </w:p>
                <w:p w14:paraId="5076C4B9" w14:textId="77777777" w:rsidR="007D6BB4" w:rsidRPr="00312E4F" w:rsidRDefault="007D6BB4" w:rsidP="007D6BB4">
                  <w:pPr>
                    <w:rPr>
                      <w:rFonts w:eastAsiaTheme="minorEastAsia"/>
                      <w:u w:val="single"/>
                    </w:rPr>
                  </w:pPr>
                  <w:r w:rsidRPr="00312E4F">
                    <w:rPr>
                      <w:rFonts w:eastAsiaTheme="minorEastAsia" w:hint="eastAsia"/>
                      <w:u w:val="single"/>
                    </w:rPr>
                    <w:t>Prerequisite of the FG(s)</w:t>
                  </w:r>
                </w:p>
                <w:p w14:paraId="7765D1C2" w14:textId="576C4ED3" w:rsidR="007D6BB4" w:rsidRPr="00312E4F" w:rsidRDefault="007D6BB4" w:rsidP="00865E0A">
                  <w:pPr>
                    <w:pStyle w:val="aff6"/>
                    <w:numPr>
                      <w:ilvl w:val="0"/>
                      <w:numId w:val="16"/>
                    </w:numPr>
                    <w:ind w:leftChars="0"/>
                    <w:rPr>
                      <w:rFonts w:eastAsiaTheme="minorEastAsia"/>
                    </w:rPr>
                  </w:pPr>
                  <w:r w:rsidRPr="00312E4F">
                    <w:rPr>
                      <w:rFonts w:eastAsiaTheme="minorEastAsia" w:hint="eastAsia"/>
                    </w:rPr>
                    <w:t xml:space="preserve">X-1 (basic FG for SBFD): </w:t>
                  </w:r>
                  <w:r w:rsidR="00263DEE" w:rsidRPr="00312E4F">
                    <w:rPr>
                      <w:rFonts w:eastAsia="SimSun" w:hint="eastAsia"/>
                      <w:lang w:eastAsia="zh-CN"/>
                    </w:rPr>
                    <w:t>ZTE</w:t>
                  </w:r>
                  <w:r w:rsidR="00BA31F8" w:rsidRPr="00312E4F">
                    <w:rPr>
                      <w:rFonts w:eastAsia="SimSun" w:hint="eastAsia"/>
                      <w:lang w:eastAsia="zh-CN"/>
                    </w:rPr>
                    <w:t>, CATT</w:t>
                  </w:r>
                  <w:r w:rsidR="00E4528D" w:rsidRPr="00312E4F">
                    <w:rPr>
                      <w:rFonts w:eastAsia="SimSun" w:hint="eastAsia"/>
                      <w:lang w:eastAsia="zh-CN"/>
                    </w:rPr>
                    <w:t>, MediaTek</w:t>
                  </w:r>
                  <w:r w:rsidR="00247A04" w:rsidRPr="00312E4F">
                    <w:rPr>
                      <w:rFonts w:eastAsia="SimSun" w:hint="eastAsia"/>
                      <w:lang w:eastAsia="zh-CN"/>
                    </w:rPr>
                    <w:t>, CMCC</w:t>
                  </w:r>
                  <w:r w:rsidR="0077774A" w:rsidRPr="00312E4F">
                    <w:rPr>
                      <w:rFonts w:eastAsia="SimSun" w:hint="eastAsia"/>
                      <w:lang w:eastAsia="zh-CN"/>
                    </w:rPr>
                    <w:t xml:space="preserve">, HW/Hisi, </w:t>
                  </w:r>
                  <w:r w:rsidR="004B3E01" w:rsidRPr="00312E4F">
                    <w:rPr>
                      <w:rFonts w:eastAsia="SimSun" w:hint="eastAsia"/>
                      <w:lang w:eastAsia="zh-CN"/>
                    </w:rPr>
                    <w:t xml:space="preserve">OPPO, </w:t>
                  </w:r>
                  <w:r w:rsidR="007A73F3" w:rsidRPr="00312E4F">
                    <w:rPr>
                      <w:rFonts w:eastAsia="SimSun" w:hint="eastAsia"/>
                      <w:lang w:eastAsia="zh-CN"/>
                    </w:rPr>
                    <w:t>Xiaomi</w:t>
                  </w:r>
                </w:p>
                <w:p w14:paraId="0FFAD7BD" w14:textId="42772CCE" w:rsidR="007D6BB4" w:rsidRPr="00312E4F" w:rsidRDefault="007D6BB4" w:rsidP="00865E0A">
                  <w:pPr>
                    <w:pStyle w:val="aff6"/>
                    <w:numPr>
                      <w:ilvl w:val="0"/>
                      <w:numId w:val="16"/>
                    </w:numPr>
                    <w:ind w:leftChars="0"/>
                    <w:rPr>
                      <w:rFonts w:eastAsiaTheme="minorEastAsia"/>
                    </w:rPr>
                  </w:pPr>
                  <w:r w:rsidRPr="00312E4F">
                    <w:rPr>
                      <w:rFonts w:eastAsiaTheme="minorEastAsia" w:hint="eastAsia"/>
                    </w:rPr>
                    <w:t>2-35</w:t>
                  </w:r>
                  <w:r w:rsidR="00115338" w:rsidRPr="00312E4F">
                    <w:rPr>
                      <w:rFonts w:eastAsia="SimSun" w:hint="eastAsia"/>
                      <w:lang w:eastAsia="zh-CN"/>
                    </w:rPr>
                    <w:t xml:space="preserve"> (CSI report framework)</w:t>
                  </w:r>
                  <w:r w:rsidRPr="00312E4F">
                    <w:rPr>
                      <w:rFonts w:eastAsiaTheme="minorEastAsia" w:hint="eastAsia"/>
                    </w:rPr>
                    <w:t>:</w:t>
                  </w:r>
                  <w:r w:rsidR="00115338" w:rsidRPr="00312E4F">
                    <w:rPr>
                      <w:rFonts w:eastAsia="SimSun" w:hint="eastAsia"/>
                      <w:lang w:eastAsia="zh-CN"/>
                    </w:rPr>
                    <w:t xml:space="preserve"> SPRD/UNISOC</w:t>
                  </w:r>
                  <w:r w:rsidRPr="00312E4F">
                    <w:rPr>
                      <w:rFonts w:eastAsiaTheme="minorEastAsia" w:hint="eastAsia"/>
                    </w:rPr>
                    <w:t xml:space="preserve"> </w:t>
                  </w:r>
                </w:p>
                <w:p w14:paraId="2196C653" w14:textId="77777777" w:rsidR="008539CD" w:rsidRPr="00312E4F" w:rsidRDefault="008539CD" w:rsidP="008539CD">
                  <w:pPr>
                    <w:rPr>
                      <w:rFonts w:eastAsia="SimSun"/>
                      <w:u w:val="single"/>
                      <w:lang w:eastAsia="zh-CN"/>
                    </w:rPr>
                  </w:pPr>
                  <w:r w:rsidRPr="00312E4F">
                    <w:rPr>
                      <w:rFonts w:eastAsia="SimSun" w:hint="eastAsia"/>
                      <w:u w:val="single"/>
                      <w:lang w:eastAsia="zh-CN"/>
                    </w:rPr>
                    <w:t>Others</w:t>
                  </w:r>
                </w:p>
                <w:p w14:paraId="4923845D" w14:textId="77777777" w:rsidR="008539CD" w:rsidRPr="00312E4F" w:rsidRDefault="008539CD" w:rsidP="00523E30">
                  <w:pPr>
                    <w:pStyle w:val="aff6"/>
                    <w:numPr>
                      <w:ilvl w:val="0"/>
                      <w:numId w:val="93"/>
                    </w:numPr>
                    <w:ind w:leftChars="0"/>
                    <w:rPr>
                      <w:rFonts w:eastAsia="SimSun"/>
                      <w:lang w:eastAsia="zh-CN"/>
                    </w:rPr>
                  </w:pPr>
                  <w:r w:rsidRPr="00312E4F">
                    <w:rPr>
                      <w:rFonts w:eastAsia="SimSun" w:hint="eastAsia"/>
                      <w:lang w:eastAsia="zh-CN"/>
                    </w:rPr>
                    <w:t xml:space="preserve">One FG for support of L1 CLI-RSSI </w:t>
                  </w:r>
                  <w:r w:rsidRPr="00312E4F">
                    <w:rPr>
                      <w:rFonts w:eastAsia="SimSun"/>
                      <w:lang w:eastAsia="zh-CN"/>
                    </w:rPr>
                    <w:t>measurement</w:t>
                  </w:r>
                  <w:r w:rsidRPr="00312E4F">
                    <w:rPr>
                      <w:rFonts w:eastAsia="SimSun" w:hint="eastAsia"/>
                      <w:lang w:eastAsia="zh-CN"/>
                    </w:rPr>
                    <w:t xml:space="preserve"> and L1-SRS-RSRP measurement: Apple</w:t>
                  </w:r>
                </w:p>
                <w:p w14:paraId="37205B27" w14:textId="65320B37" w:rsidR="00BF3284" w:rsidRPr="00312E4F" w:rsidRDefault="00BF3284" w:rsidP="00523E30">
                  <w:pPr>
                    <w:pStyle w:val="aff6"/>
                    <w:numPr>
                      <w:ilvl w:val="0"/>
                      <w:numId w:val="93"/>
                    </w:numPr>
                    <w:ind w:leftChars="0"/>
                    <w:rPr>
                      <w:rFonts w:eastAsia="SimSun"/>
                      <w:lang w:eastAsia="zh-CN"/>
                    </w:rPr>
                  </w:pPr>
                  <w:r w:rsidRPr="00312E4F">
                    <w:rPr>
                      <w:rFonts w:eastAsia="SimSun" w:hint="eastAsia"/>
                      <w:lang w:eastAsia="zh-CN"/>
                    </w:rPr>
                    <w:t>A separate FG to report t</w:t>
                  </w:r>
                  <w:r w:rsidRPr="00312E4F">
                    <w:rPr>
                      <w:rFonts w:eastAsia="SimSun"/>
                      <w:lang w:eastAsia="zh-CN"/>
                    </w:rPr>
                    <w:t>he support of minimum slot offset configuration for aperiodic CLI-RSSI-MeasurementResourceSet</w:t>
                  </w:r>
                  <w:r w:rsidRPr="00312E4F">
                    <w:rPr>
                      <w:rFonts w:eastAsia="SimSun" w:hint="eastAsia"/>
                      <w:lang w:eastAsia="zh-CN"/>
                    </w:rPr>
                    <w:t>: Qualcomm</w:t>
                  </w:r>
                </w:p>
              </w:tc>
            </w:tr>
          </w:tbl>
          <w:p w14:paraId="07DA7995" w14:textId="0E4D0E36" w:rsidR="007D6BB4" w:rsidRPr="00736E77" w:rsidRDefault="007D6BB4" w:rsidP="00865E0A">
            <w:pPr>
              <w:pStyle w:val="aff6"/>
              <w:numPr>
                <w:ilvl w:val="0"/>
                <w:numId w:val="16"/>
              </w:numPr>
              <w:ind w:leftChars="0"/>
              <w:rPr>
                <w:rFonts w:eastAsiaTheme="minorEastAsia"/>
              </w:rPr>
            </w:pPr>
          </w:p>
        </w:tc>
      </w:tr>
    </w:tbl>
    <w:p w14:paraId="664FBD48" w14:textId="77777777" w:rsidR="007E065E" w:rsidRDefault="007E065E" w:rsidP="007E065E">
      <w:pPr>
        <w:spacing w:afterLines="50" w:after="120"/>
        <w:jc w:val="both"/>
        <w:rPr>
          <w:rFonts w:eastAsiaTheme="minorEastAsia"/>
          <w:sz w:val="22"/>
        </w:rPr>
      </w:pPr>
    </w:p>
    <w:p w14:paraId="1C1D5C0F" w14:textId="6B18D86E" w:rsidR="007E065E" w:rsidRDefault="007E065E" w:rsidP="007E065E">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w:t>
      </w:r>
      <w:r w:rsidR="00DE1C46">
        <w:rPr>
          <w:rFonts w:ascii="Times New Roman" w:eastAsiaTheme="minorEastAsia" w:hAnsi="Times New Roman" w:hint="eastAsia"/>
          <w:b/>
          <w:bCs/>
          <w:i w:val="0"/>
          <w:highlight w:val="yellow"/>
          <w:lang w:val="en-US"/>
        </w:rPr>
        <w:t>-1</w:t>
      </w:r>
      <w:r>
        <w:rPr>
          <w:rFonts w:ascii="Times New Roman" w:hAnsi="Times New Roman"/>
          <w:b/>
          <w:bCs/>
          <w:i w:val="0"/>
          <w:highlight w:val="yellow"/>
          <w:lang w:val="en-US"/>
        </w:rPr>
        <w:t>:</w:t>
      </w:r>
    </w:p>
    <w:p w14:paraId="03452137" w14:textId="1FC2C01A" w:rsidR="0048445E" w:rsidRPr="0048445E" w:rsidRDefault="0048445E" w:rsidP="0048445E">
      <w:pPr>
        <w:overflowPunct/>
        <w:autoSpaceDE/>
        <w:autoSpaceDN/>
        <w:adjustRightInd/>
        <w:spacing w:after="0"/>
        <w:rPr>
          <w:rFonts w:ascii="Times" w:eastAsia="游明朝" w:hAnsi="Times"/>
          <w:b/>
          <w:bCs/>
          <w:szCs w:val="24"/>
        </w:rPr>
      </w:pPr>
      <w:r w:rsidRPr="0048445E">
        <w:rPr>
          <w:rFonts w:ascii="Times" w:eastAsia="游明朝" w:hAnsi="Times"/>
          <w:b/>
          <w:bCs/>
          <w:szCs w:val="24"/>
        </w:rPr>
        <w:t xml:space="preserve">Introduce following </w:t>
      </w:r>
      <w:r w:rsidRPr="0048445E">
        <w:rPr>
          <w:rFonts w:ascii="Times" w:eastAsia="游明朝" w:hAnsi="Times" w:hint="eastAsia"/>
          <w:b/>
          <w:bCs/>
          <w:szCs w:val="24"/>
        </w:rPr>
        <w:t>FG for L1 CLI-RSSI measurement/reporting.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26"/>
        <w:gridCol w:w="6221"/>
        <w:gridCol w:w="632"/>
        <w:gridCol w:w="657"/>
        <w:gridCol w:w="522"/>
        <w:gridCol w:w="3593"/>
        <w:gridCol w:w="791"/>
        <w:gridCol w:w="669"/>
        <w:gridCol w:w="645"/>
        <w:gridCol w:w="645"/>
        <w:gridCol w:w="2897"/>
        <w:gridCol w:w="1351"/>
      </w:tblGrid>
      <w:tr w:rsidR="00DC3C8F" w:rsidRPr="00B35A20" w14:paraId="11EB17AA"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E17DCDA" w14:textId="27A52C37" w:rsidR="0048445E" w:rsidRPr="00B35A20" w:rsidRDefault="00177348" w:rsidP="0034763F">
            <w:pPr>
              <w:keepLines/>
              <w:spacing w:after="0"/>
              <w:rPr>
                <w:rFonts w:ascii="Arial" w:eastAsia="ＭＳ 明朝" w:hAnsi="Arial" w:cs="Arial"/>
                <w:color w:val="000000"/>
                <w:sz w:val="22"/>
                <w:szCs w:val="22"/>
                <w:lang w:eastAsia="zh-CN"/>
              </w:rPr>
            </w:pPr>
            <w:r w:rsidRPr="00B35A20">
              <w:rPr>
                <w:rFonts w:ascii="Arial" w:eastAsia="ＭＳ 明朝" w:hAnsi="Arial" w:cs="Arial" w:hint="eastAsia"/>
                <w:color w:val="000000"/>
                <w:sz w:val="22"/>
                <w:szCs w:val="22"/>
              </w:rPr>
              <w:t>60</w:t>
            </w:r>
            <w:r w:rsidR="0048445E" w:rsidRPr="00B35A20">
              <w:rPr>
                <w:rFonts w:ascii="Arial" w:eastAsia="ＭＳ 明朝" w:hAnsi="Arial" w:cs="Arial" w:hint="eastAsia"/>
                <w:color w:val="000000"/>
                <w:sz w:val="22"/>
                <w:szCs w:val="22"/>
              </w:rPr>
              <w:t>-</w:t>
            </w:r>
            <w:r w:rsidR="00255C3D">
              <w:rPr>
                <w:rFonts w:ascii="Arial" w:eastAsia="ＭＳ 明朝" w:hAnsi="Arial" w:cs="Arial" w:hint="eastAsia"/>
                <w:color w:val="000000"/>
                <w:sz w:val="22"/>
                <w:szCs w:val="22"/>
              </w:rPr>
              <w:t>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4804E92" w14:textId="3D809A9F" w:rsidR="0048445E" w:rsidRPr="00B35A20" w:rsidRDefault="0048445E" w:rsidP="0034763F">
            <w:pPr>
              <w:keepLines/>
              <w:spacing w:after="0"/>
              <w:rPr>
                <w:rFonts w:ascii="Arial" w:eastAsia="ＭＳ 明朝" w:hAnsi="Arial" w:cs="Arial"/>
                <w:color w:val="000000"/>
                <w:sz w:val="22"/>
                <w:szCs w:val="22"/>
              </w:rPr>
            </w:pPr>
            <w:r w:rsidRPr="00B35A20">
              <w:rPr>
                <w:rFonts w:ascii="Arial" w:hAnsi="Arial" w:cs="Arial"/>
                <w:color w:val="000000"/>
                <w:sz w:val="22"/>
                <w:szCs w:val="22"/>
                <w:lang w:eastAsia="zh-CN"/>
              </w:rPr>
              <w:t>L1 CLI-RSSI measurement</w:t>
            </w:r>
            <w:r w:rsidRPr="00B35A20">
              <w:rPr>
                <w:rFonts w:ascii="Arial" w:eastAsia="ＭＳ 明朝" w:hAnsi="Arial" w:cs="Arial" w:hint="eastAsia"/>
                <w:color w:val="000000"/>
                <w:sz w:val="22"/>
                <w:szCs w:val="22"/>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9530A70" w14:textId="77777777" w:rsidR="0048445E" w:rsidRPr="00B35A20" w:rsidRDefault="0048445E" w:rsidP="0034763F">
            <w:pPr>
              <w:spacing w:after="0"/>
              <w:rPr>
                <w:rFonts w:ascii="Arial" w:eastAsia="ＭＳ 明朝" w:hAnsi="Arial" w:cs="Arial"/>
                <w:color w:val="000000"/>
                <w:sz w:val="22"/>
                <w:szCs w:val="22"/>
              </w:rPr>
            </w:pPr>
            <w:r w:rsidRPr="00B35A20">
              <w:rPr>
                <w:rFonts w:ascii="Arial" w:eastAsia="ＭＳ 明朝" w:hAnsi="Arial" w:cs="Arial" w:hint="eastAsia"/>
                <w:color w:val="000000"/>
                <w:sz w:val="22"/>
                <w:szCs w:val="22"/>
              </w:rPr>
              <w:t>1. Support of L1 CLI-RSSI measurement and reporting</w:t>
            </w:r>
          </w:p>
          <w:p w14:paraId="51C42488" w14:textId="5E23BF11" w:rsidR="0048445E" w:rsidRPr="00B35A20" w:rsidRDefault="0048445E" w:rsidP="0034763F">
            <w:pPr>
              <w:snapToGrid w:val="0"/>
              <w:spacing w:after="0"/>
              <w:jc w:val="both"/>
              <w:textAlignment w:val="baseline"/>
              <w:rPr>
                <w:rFonts w:ascii="Arial" w:eastAsia="ＭＳ 明朝" w:hAnsi="Arial" w:cs="Arial"/>
                <w:sz w:val="22"/>
                <w:szCs w:val="22"/>
              </w:rPr>
            </w:pPr>
            <w:r w:rsidRPr="00B35A20">
              <w:rPr>
                <w:rFonts w:ascii="Arial" w:eastAsia="ＭＳ 明朝" w:hAnsi="Arial" w:cs="Arial" w:hint="eastAsia"/>
                <w:sz w:val="22"/>
                <w:szCs w:val="22"/>
              </w:rPr>
              <w:t xml:space="preserve">2. </w:t>
            </w:r>
            <w:r w:rsidRPr="00B35A20">
              <w:rPr>
                <w:rFonts w:ascii="Arial" w:eastAsia="ＭＳ 明朝" w:hAnsi="Arial" w:cs="Arial"/>
                <w:sz w:val="22"/>
                <w:szCs w:val="22"/>
              </w:rPr>
              <w:t>A</w:t>
            </w:r>
            <w:r w:rsidRPr="00B35A20">
              <w:rPr>
                <w:rFonts w:ascii="Arial" w:eastAsia="ＭＳ 明朝" w:hAnsi="Arial" w:cs="Arial" w:hint="eastAsia"/>
                <w:sz w:val="22"/>
                <w:szCs w:val="22"/>
              </w:rPr>
              <w:t>periodic L1 CLI-RSSI reporting on PUSCH</w:t>
            </w:r>
            <w:r w:rsidR="007D0463" w:rsidRPr="00B35A20">
              <w:rPr>
                <w:rFonts w:ascii="Arial" w:eastAsia="ＭＳ 明朝" w:hAnsi="Arial" w:cs="Arial" w:hint="eastAsia"/>
                <w:sz w:val="22"/>
                <w:szCs w:val="22"/>
              </w:rPr>
              <w:t xml:space="preserve"> </w:t>
            </w:r>
            <w:r w:rsidR="007D0463" w:rsidRPr="00B35A20">
              <w:rPr>
                <w:rFonts w:ascii="Arial" w:eastAsia="ＭＳ 明朝" w:hAnsi="Arial" w:cs="Arial" w:hint="eastAsia"/>
                <w:sz w:val="22"/>
                <w:szCs w:val="22"/>
                <w:highlight w:val="yellow"/>
              </w:rPr>
              <w:t>[and periodic L1 CLI-RSSI reporting on PUCCH]</w:t>
            </w:r>
          </w:p>
          <w:p w14:paraId="6CBA57EF" w14:textId="74023FA6" w:rsidR="0048445E" w:rsidRPr="00B35A20" w:rsidRDefault="0048445E" w:rsidP="0034763F">
            <w:pPr>
              <w:snapToGrid w:val="0"/>
              <w:spacing w:after="0"/>
              <w:jc w:val="both"/>
              <w:textAlignment w:val="baseline"/>
              <w:rPr>
                <w:rFonts w:ascii="Arial" w:eastAsia="ＭＳ 明朝" w:hAnsi="Arial" w:cs="Arial"/>
                <w:sz w:val="22"/>
                <w:szCs w:val="22"/>
              </w:rPr>
            </w:pPr>
            <w:r w:rsidRPr="00B35A20">
              <w:rPr>
                <w:rFonts w:ascii="Arial" w:eastAsia="ＭＳ 明朝" w:hAnsi="Arial" w:cs="Arial" w:hint="eastAsia"/>
                <w:sz w:val="22"/>
                <w:szCs w:val="22"/>
              </w:rPr>
              <w:t xml:space="preserve">3. </w:t>
            </w:r>
            <w:r w:rsidR="00950363" w:rsidRPr="00B35A20">
              <w:rPr>
                <w:rFonts w:ascii="Arial" w:eastAsia="ＭＳ 明朝" w:hAnsi="Arial" w:cs="Arial" w:hint="eastAsia"/>
                <w:sz w:val="22"/>
                <w:szCs w:val="22"/>
              </w:rPr>
              <w:t xml:space="preserve">Supported </w:t>
            </w:r>
            <w:r w:rsidRPr="00B35A20">
              <w:rPr>
                <w:rFonts w:ascii="Arial" w:hAnsi="Arial" w:cs="Arial"/>
                <w:sz w:val="22"/>
                <w:szCs w:val="22"/>
                <w:lang w:eastAsia="zh-CN"/>
              </w:rPr>
              <w:t>CLI-RSSI measurement resource type</w:t>
            </w:r>
            <w:r w:rsidRPr="00B35A20">
              <w:rPr>
                <w:rFonts w:ascii="Arial" w:eastAsia="ＭＳ 明朝" w:hAnsi="Arial" w:cs="Arial" w:hint="eastAsia"/>
                <w:sz w:val="22"/>
                <w:szCs w:val="22"/>
              </w:rPr>
              <w:t xml:space="preserve"> #1/#2/#3</w:t>
            </w:r>
          </w:p>
          <w:p w14:paraId="43CC668F" w14:textId="6EB5A8D5" w:rsidR="0048445E" w:rsidRPr="00B35A20" w:rsidRDefault="0048445E" w:rsidP="0034763F">
            <w:pPr>
              <w:snapToGrid w:val="0"/>
              <w:spacing w:after="0"/>
              <w:jc w:val="both"/>
              <w:textAlignment w:val="baseline"/>
              <w:rPr>
                <w:rFonts w:ascii="Arial" w:eastAsia="ＭＳ 明朝" w:hAnsi="Arial" w:cs="Arial"/>
                <w:sz w:val="22"/>
                <w:szCs w:val="22"/>
              </w:rPr>
            </w:pPr>
            <w:r w:rsidRPr="00B35A20">
              <w:rPr>
                <w:rFonts w:ascii="Arial" w:eastAsia="ＭＳ 明朝" w:hAnsi="Arial" w:cs="Arial" w:hint="eastAsia"/>
                <w:sz w:val="22"/>
                <w:szCs w:val="22"/>
              </w:rPr>
              <w:t xml:space="preserve">4. </w:t>
            </w:r>
            <w:r w:rsidR="00A35608" w:rsidRPr="00B35A20">
              <w:rPr>
                <w:rFonts w:ascii="Arial" w:eastAsia="ＭＳ 明朝" w:hAnsi="Arial" w:cs="Arial" w:hint="eastAsia"/>
                <w:sz w:val="22"/>
                <w:szCs w:val="22"/>
              </w:rPr>
              <w:t>[</w:t>
            </w:r>
            <w:r w:rsidRPr="00B35A20">
              <w:rPr>
                <w:rFonts w:ascii="Arial" w:eastAsia="ＭＳ 明朝" w:hAnsi="Arial" w:cs="Arial" w:hint="eastAsia"/>
                <w:sz w:val="22"/>
                <w:szCs w:val="22"/>
                <w:highlight w:val="yellow"/>
              </w:rPr>
              <w:t>P</w:t>
            </w:r>
            <w:r w:rsidRPr="00B35A20">
              <w:rPr>
                <w:rFonts w:ascii="Arial" w:eastAsia="ＭＳ 明朝" w:hAnsi="Arial" w:cs="Arial"/>
                <w:sz w:val="22"/>
                <w:szCs w:val="22"/>
                <w:highlight w:val="yellow"/>
              </w:rPr>
              <w:t>eriodic, semi-persistent and</w:t>
            </w:r>
            <w:r w:rsidR="00A35608" w:rsidRPr="00B35A20">
              <w:rPr>
                <w:rFonts w:ascii="Arial" w:eastAsia="ＭＳ 明朝" w:hAnsi="Arial" w:cs="Arial" w:hint="eastAsia"/>
                <w:sz w:val="22"/>
                <w:szCs w:val="22"/>
                <w:highlight w:val="yellow"/>
              </w:rPr>
              <w:t>]</w:t>
            </w:r>
            <w:r w:rsidR="00A35608" w:rsidRPr="00B35A20">
              <w:rPr>
                <w:rFonts w:ascii="Arial" w:eastAsia="ＭＳ 明朝" w:hAnsi="Arial" w:cs="Arial" w:hint="eastAsia"/>
                <w:sz w:val="22"/>
                <w:szCs w:val="22"/>
              </w:rPr>
              <w:t xml:space="preserve"> </w:t>
            </w:r>
            <w:r w:rsidRPr="00B35A20">
              <w:rPr>
                <w:rFonts w:ascii="Arial" w:eastAsia="ＭＳ 明朝" w:hAnsi="Arial" w:cs="Arial"/>
                <w:sz w:val="22"/>
                <w:szCs w:val="22"/>
              </w:rPr>
              <w:t>aperiodic CLI-RSSI measurement resource</w:t>
            </w:r>
          </w:p>
          <w:p w14:paraId="201A9326" w14:textId="77777777" w:rsidR="006022F6" w:rsidRPr="00B35A20" w:rsidRDefault="006022F6" w:rsidP="0034763F">
            <w:pPr>
              <w:snapToGrid w:val="0"/>
              <w:spacing w:after="0"/>
              <w:jc w:val="both"/>
              <w:textAlignment w:val="baseline"/>
              <w:rPr>
                <w:rFonts w:ascii="Arial" w:eastAsiaTheme="minorEastAsia" w:hAnsi="Arial" w:cs="Arial"/>
                <w:sz w:val="22"/>
                <w:szCs w:val="22"/>
              </w:rPr>
            </w:pPr>
          </w:p>
          <w:p w14:paraId="14BCC693" w14:textId="77777777" w:rsidR="006022F6" w:rsidRPr="00B35A20" w:rsidRDefault="006022F6" w:rsidP="0034763F">
            <w:pPr>
              <w:snapToGrid w:val="0"/>
              <w:spacing w:after="0"/>
              <w:jc w:val="both"/>
              <w:textAlignment w:val="baseline"/>
              <w:rPr>
                <w:rFonts w:ascii="Arial" w:eastAsiaTheme="minorEastAsia" w:hAnsi="Arial" w:cs="Arial"/>
                <w:sz w:val="22"/>
                <w:szCs w:val="22"/>
              </w:rPr>
            </w:pPr>
          </w:p>
          <w:p w14:paraId="75417635" w14:textId="77777777" w:rsidR="0048445E" w:rsidRPr="00B35A20" w:rsidRDefault="0048445E" w:rsidP="0034763F">
            <w:pPr>
              <w:spacing w:after="0"/>
              <w:rPr>
                <w:rFonts w:ascii="Arial" w:eastAsia="ＭＳ 明朝" w:hAnsi="Arial" w:cs="Arial"/>
                <w:color w:val="000000"/>
                <w:sz w:val="22"/>
                <w:szCs w:val="22"/>
                <w:highlight w:val="yellow"/>
              </w:rPr>
            </w:pPr>
            <w:r w:rsidRPr="00B35A20">
              <w:rPr>
                <w:rFonts w:ascii="Arial" w:eastAsia="ＭＳ 明朝" w:hAnsi="Arial" w:cs="Arial" w:hint="eastAsia"/>
                <w:color w:val="000000"/>
                <w:sz w:val="22"/>
                <w:szCs w:val="22"/>
                <w:highlight w:val="yellow"/>
              </w:rPr>
              <w:t>FFS: whether each of components within brackets is separate FG or require reporting</w:t>
            </w:r>
          </w:p>
          <w:p w14:paraId="6B60C736" w14:textId="77777777" w:rsidR="0048445E" w:rsidRPr="00B35A20" w:rsidRDefault="0048445E" w:rsidP="0034763F">
            <w:pPr>
              <w:spacing w:after="0"/>
              <w:rPr>
                <w:rFonts w:ascii="Arial" w:eastAsia="ＭＳ 明朝" w:hAnsi="Arial" w:cs="Arial"/>
                <w:color w:val="000000"/>
                <w:sz w:val="22"/>
                <w:szCs w:val="22"/>
              </w:rPr>
            </w:pPr>
            <w:r w:rsidRPr="00B35A20">
              <w:rPr>
                <w:rFonts w:ascii="Arial" w:eastAsia="ＭＳ 明朝" w:hAnsi="Arial" w:cs="Arial" w:hint="eastAsia"/>
                <w:color w:val="000000"/>
                <w:sz w:val="22"/>
                <w:szCs w:val="22"/>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7AC75B79" w14:textId="77777777" w:rsidR="0048445E" w:rsidRPr="00B35A20" w:rsidRDefault="0048445E" w:rsidP="0034763F">
            <w:pPr>
              <w:keepLines/>
              <w:spacing w:after="0"/>
              <w:rPr>
                <w:rFonts w:ascii="Arial" w:eastAsia="ＭＳ 明朝" w:hAnsi="Arial" w:cs="Arial"/>
                <w:color w:val="000000"/>
                <w:sz w:val="22"/>
                <w:szCs w:val="22"/>
              </w:rPr>
            </w:pPr>
            <w:r w:rsidRPr="00B35A20">
              <w:rPr>
                <w:rFonts w:ascii="Arial" w:eastAsia="ＭＳ 明朝" w:hAnsi="Arial" w:cs="Arial" w:hint="eastAsia"/>
                <w:color w:val="000000"/>
                <w:sz w:val="22"/>
                <w:szCs w:val="22"/>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D0D30B6" w14:textId="77777777" w:rsidR="0048445E" w:rsidRPr="00B35A20" w:rsidRDefault="0048445E" w:rsidP="0034763F">
            <w:pPr>
              <w:keepLines/>
              <w:spacing w:after="0"/>
              <w:jc w:val="center"/>
              <w:rPr>
                <w:rFonts w:ascii="Arial" w:eastAsia="SimSun" w:hAnsi="Arial" w:cs="Arial"/>
                <w:color w:val="000000"/>
                <w:sz w:val="22"/>
                <w:szCs w:val="22"/>
                <w:lang w:eastAsia="zh-CN"/>
              </w:rPr>
            </w:pPr>
            <w:r w:rsidRPr="00B35A20">
              <w:rPr>
                <w:rFonts w:ascii="Arial" w:eastAsia="SimSun" w:hAnsi="Arial" w:cs="Arial" w:hint="eastAsia"/>
                <w:color w:val="000000"/>
                <w:sz w:val="22"/>
                <w:szCs w:val="22"/>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E12846C" w14:textId="77777777" w:rsidR="0048445E" w:rsidRPr="00B35A20" w:rsidRDefault="0048445E" w:rsidP="0034763F">
            <w:pPr>
              <w:keepLines/>
              <w:spacing w:after="0"/>
              <w:jc w:val="center"/>
              <w:rPr>
                <w:rFonts w:ascii="Arial" w:eastAsia="SimSun" w:hAnsi="Arial" w:cs="Arial"/>
                <w:color w:val="000000"/>
                <w:sz w:val="22"/>
                <w:szCs w:val="22"/>
                <w:lang w:eastAsia="zh-CN"/>
              </w:rPr>
            </w:pPr>
            <w:r w:rsidRPr="00B35A20">
              <w:rPr>
                <w:rFonts w:ascii="Arial" w:eastAsia="SimSun" w:hAnsi="Arial" w:cs="Arial" w:hint="eastAsia"/>
                <w:color w:val="000000"/>
                <w:sz w:val="22"/>
                <w:szCs w:val="22"/>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76ECF97" w14:textId="77777777" w:rsidR="0048445E" w:rsidRPr="00B35A20" w:rsidRDefault="0048445E" w:rsidP="0034763F">
            <w:pPr>
              <w:keepLines/>
              <w:spacing w:after="0"/>
              <w:rPr>
                <w:rFonts w:ascii="Arial" w:eastAsia="ＭＳ 明朝" w:hAnsi="Arial" w:cs="Arial"/>
                <w:color w:val="000000"/>
                <w:sz w:val="22"/>
                <w:szCs w:val="22"/>
              </w:rPr>
            </w:pPr>
            <w:r w:rsidRPr="00B35A20">
              <w:rPr>
                <w:rFonts w:ascii="Arial" w:eastAsia="ＭＳ 明朝" w:hAnsi="Arial" w:cs="Arial" w:hint="eastAsia"/>
                <w:color w:val="000000"/>
                <w:sz w:val="22"/>
                <w:szCs w:val="22"/>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11EC213" w14:textId="77777777" w:rsidR="0048445E" w:rsidRPr="00B35A20" w:rsidRDefault="0048445E" w:rsidP="0034763F">
            <w:pPr>
              <w:keepLines/>
              <w:spacing w:after="0"/>
              <w:jc w:val="center"/>
              <w:rPr>
                <w:rFonts w:ascii="Arial" w:eastAsia="ＭＳ 明朝" w:hAnsi="Arial" w:cs="Arial"/>
                <w:color w:val="000000"/>
                <w:sz w:val="22"/>
                <w:szCs w:val="22"/>
              </w:rPr>
            </w:pPr>
            <w:r w:rsidRPr="00B35A20">
              <w:rPr>
                <w:rFonts w:ascii="Arial" w:eastAsia="ＭＳ 明朝" w:hAnsi="Arial" w:cs="Arial" w:hint="eastAsia"/>
                <w:color w:val="000000"/>
                <w:sz w:val="22"/>
                <w:szCs w:val="22"/>
                <w:highlight w:val="yellow"/>
              </w:rPr>
              <w:t>[</w:t>
            </w:r>
            <w:r w:rsidRPr="00B35A20">
              <w:rPr>
                <w:rFonts w:ascii="Arial" w:eastAsia="SimSun" w:hAnsi="Arial" w:cs="Arial"/>
                <w:color w:val="000000"/>
                <w:sz w:val="22"/>
                <w:szCs w:val="22"/>
                <w:highlight w:val="yellow"/>
                <w:lang w:eastAsia="zh-CN"/>
              </w:rPr>
              <w:t>P</w:t>
            </w:r>
            <w:r w:rsidRPr="00B35A20">
              <w:rPr>
                <w:rFonts w:ascii="Arial" w:eastAsia="SimSun" w:hAnsi="Arial" w:cs="Arial" w:hint="eastAsia"/>
                <w:color w:val="000000"/>
                <w:sz w:val="22"/>
                <w:szCs w:val="22"/>
                <w:highlight w:val="yellow"/>
                <w:lang w:eastAsia="zh-CN"/>
              </w:rPr>
              <w:t>er Band</w:t>
            </w:r>
            <w:r w:rsidRPr="00B35A20">
              <w:rPr>
                <w:rFonts w:ascii="Arial" w:eastAsia="ＭＳ 明朝" w:hAnsi="Arial" w:cs="Arial" w:hint="eastAsia"/>
                <w:color w:val="000000"/>
                <w:sz w:val="22"/>
                <w:szCs w:val="22"/>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4408343C" w14:textId="77777777" w:rsidR="0048445E" w:rsidRPr="00B35A20" w:rsidRDefault="0048445E" w:rsidP="0034763F">
            <w:pPr>
              <w:keepLines/>
              <w:spacing w:after="0"/>
              <w:jc w:val="center"/>
              <w:rPr>
                <w:rFonts w:ascii="Arial" w:eastAsia="SimSun" w:hAnsi="Arial" w:cs="Arial"/>
                <w:color w:val="000000"/>
                <w:sz w:val="22"/>
                <w:szCs w:val="22"/>
                <w:lang w:eastAsia="zh-CN"/>
              </w:rPr>
            </w:pPr>
            <w:r w:rsidRPr="00B35A20">
              <w:rPr>
                <w:rFonts w:ascii="Arial" w:eastAsia="SimSun" w:hAnsi="Arial" w:cs="Arial" w:hint="eastAsia"/>
                <w:color w:val="000000"/>
                <w:sz w:val="22"/>
                <w:szCs w:val="22"/>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9C8B9D7" w14:textId="153DD239" w:rsidR="0048445E" w:rsidRPr="00B35A20" w:rsidRDefault="00DC3C8F" w:rsidP="0034763F">
            <w:pPr>
              <w:keepLines/>
              <w:spacing w:after="0"/>
              <w:jc w:val="center"/>
              <w:rPr>
                <w:rFonts w:ascii="Arial" w:eastAsiaTheme="minorEastAsia" w:hAnsi="Arial" w:cs="Arial"/>
                <w:color w:val="000000"/>
                <w:sz w:val="22"/>
                <w:szCs w:val="22"/>
                <w:highlight w:val="yellow"/>
              </w:rPr>
            </w:pPr>
            <w:r w:rsidRPr="00B35A20">
              <w:rPr>
                <w:rFonts w:ascii="Arial" w:eastAsiaTheme="minorEastAsia" w:hAnsi="Arial" w:cs="Arial" w:hint="eastAsia"/>
                <w:color w:val="000000"/>
                <w:sz w:val="22"/>
                <w:szCs w:val="22"/>
                <w:highlight w:val="yellow"/>
              </w:rPr>
              <w:t>[</w:t>
            </w:r>
            <w:r w:rsidR="0048445E" w:rsidRPr="00B35A20">
              <w:rPr>
                <w:rFonts w:ascii="Arial" w:eastAsia="SimSun" w:hAnsi="Arial" w:cs="Arial" w:hint="eastAsia"/>
                <w:color w:val="000000"/>
                <w:sz w:val="22"/>
                <w:szCs w:val="22"/>
                <w:highlight w:val="yellow"/>
                <w:lang w:eastAsia="zh-CN"/>
              </w:rPr>
              <w:t>n/a</w:t>
            </w:r>
            <w:r w:rsidRPr="00B35A20">
              <w:rPr>
                <w:rFonts w:ascii="Arial" w:eastAsiaTheme="minorEastAsia" w:hAnsi="Arial" w:cs="Arial" w:hint="eastAsia"/>
                <w:color w:val="000000"/>
                <w:sz w:val="22"/>
                <w:szCs w:val="22"/>
                <w:highlight w:val="yellow"/>
              </w:rPr>
              <w:t>]</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8E30FD" w14:textId="1C089CEB" w:rsidR="0048445E" w:rsidRPr="00B35A20" w:rsidRDefault="00DC3C8F" w:rsidP="0034763F">
            <w:pPr>
              <w:keepLines/>
              <w:spacing w:after="0"/>
              <w:jc w:val="center"/>
              <w:rPr>
                <w:rFonts w:ascii="Arial" w:eastAsiaTheme="minorEastAsia" w:hAnsi="Arial" w:cs="Arial"/>
                <w:color w:val="000000"/>
                <w:sz w:val="22"/>
                <w:szCs w:val="22"/>
                <w:highlight w:val="yellow"/>
              </w:rPr>
            </w:pPr>
            <w:r w:rsidRPr="00B35A20">
              <w:rPr>
                <w:rFonts w:ascii="Arial" w:eastAsiaTheme="minorEastAsia" w:hAnsi="Arial" w:cs="Arial" w:hint="eastAsia"/>
                <w:color w:val="000000"/>
                <w:sz w:val="22"/>
                <w:szCs w:val="22"/>
                <w:highlight w:val="yellow"/>
              </w:rPr>
              <w:t>[</w:t>
            </w:r>
            <w:r w:rsidR="0048445E" w:rsidRPr="00B35A20">
              <w:rPr>
                <w:rFonts w:ascii="Arial" w:eastAsia="SimSun" w:hAnsi="Arial" w:cs="Arial" w:hint="eastAsia"/>
                <w:color w:val="000000"/>
                <w:sz w:val="22"/>
                <w:szCs w:val="22"/>
                <w:highlight w:val="yellow"/>
                <w:lang w:eastAsia="zh-CN"/>
              </w:rPr>
              <w:t>n/a</w:t>
            </w:r>
            <w:r w:rsidRPr="00B35A20">
              <w:rPr>
                <w:rFonts w:ascii="Arial" w:eastAsiaTheme="minorEastAsia" w:hAnsi="Arial" w:cs="Arial" w:hint="eastAsia"/>
                <w:color w:val="000000"/>
                <w:sz w:val="22"/>
                <w:szCs w:val="22"/>
                <w:highlight w:val="yellow"/>
              </w:rPr>
              <w:t>]</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E968616" w14:textId="15E56C5A" w:rsidR="005244FF" w:rsidRPr="00B35A20" w:rsidRDefault="005244FF" w:rsidP="0034763F">
            <w:pPr>
              <w:spacing w:after="0"/>
              <w:rPr>
                <w:rFonts w:ascii="Arial" w:eastAsiaTheme="minorEastAsia" w:hAnsi="Arial" w:cs="Arial"/>
                <w:sz w:val="22"/>
                <w:szCs w:val="22"/>
              </w:rPr>
            </w:pPr>
            <w:r w:rsidRPr="00B35A20">
              <w:rPr>
                <w:rFonts w:ascii="Arial" w:eastAsiaTheme="minorEastAsia" w:hAnsi="Arial" w:cs="Arial" w:hint="eastAsia"/>
                <w:sz w:val="22"/>
                <w:szCs w:val="22"/>
                <w:highlight w:val="yellow"/>
              </w:rPr>
              <w:t>[FFS: Component 3 candidate values]</w:t>
            </w:r>
            <w:r w:rsidRPr="00B35A20">
              <w:rPr>
                <w:rFonts w:ascii="Arial" w:eastAsiaTheme="minorEastAsia" w:hAnsi="Arial" w:cs="Arial" w:hint="eastAsia"/>
                <w:sz w:val="22"/>
                <w:szCs w:val="22"/>
              </w:rPr>
              <w:t xml:space="preserve"> </w:t>
            </w:r>
          </w:p>
          <w:p w14:paraId="02B6FA4D" w14:textId="77777777" w:rsidR="005244FF" w:rsidRPr="00B35A20" w:rsidRDefault="005244FF" w:rsidP="0034763F">
            <w:pPr>
              <w:spacing w:after="0"/>
              <w:rPr>
                <w:rFonts w:ascii="Arial" w:eastAsiaTheme="minorEastAsia" w:hAnsi="Arial" w:cs="Arial"/>
                <w:sz w:val="22"/>
                <w:szCs w:val="22"/>
              </w:rPr>
            </w:pPr>
          </w:p>
          <w:p w14:paraId="0DFA497B" w14:textId="5FA2C6F1" w:rsidR="0048445E" w:rsidRPr="00B35A20" w:rsidRDefault="0048445E" w:rsidP="0034763F">
            <w:pPr>
              <w:spacing w:after="0"/>
              <w:rPr>
                <w:rFonts w:ascii="Arial" w:eastAsia="ＭＳ 明朝" w:hAnsi="Arial" w:cs="Arial"/>
                <w:sz w:val="22"/>
                <w:szCs w:val="22"/>
              </w:rPr>
            </w:pPr>
            <w:r w:rsidRPr="00B35A20">
              <w:rPr>
                <w:rFonts w:ascii="Arial" w:hAnsi="Arial" w:cs="Arial"/>
                <w:sz w:val="22"/>
                <w:szCs w:val="22"/>
                <w:lang w:eastAsia="zh-CN"/>
              </w:rPr>
              <w:t>Measurement resource type#1: One CLI-RSSI measurement resource is configured within a DL subband</w:t>
            </w:r>
          </w:p>
          <w:p w14:paraId="55E1B8FE" w14:textId="77777777" w:rsidR="0048445E" w:rsidRPr="00B35A20" w:rsidRDefault="0048445E" w:rsidP="0034763F">
            <w:pPr>
              <w:spacing w:after="0"/>
              <w:rPr>
                <w:rFonts w:ascii="Arial" w:eastAsia="ＭＳ 明朝" w:hAnsi="Arial" w:cs="Arial"/>
                <w:sz w:val="22"/>
                <w:szCs w:val="22"/>
              </w:rPr>
            </w:pPr>
            <w:r w:rsidRPr="00B35A20">
              <w:rPr>
                <w:rFonts w:ascii="Arial" w:hAnsi="Arial" w:cs="Arial"/>
                <w:sz w:val="22"/>
                <w:szCs w:val="22"/>
                <w:lang w:eastAsia="zh-CN"/>
              </w:rPr>
              <w:t>Measurement resource type#2: One CLI-RSSI measurement resource is configured across two DL subbands</w:t>
            </w:r>
          </w:p>
          <w:p w14:paraId="4F82C2C9" w14:textId="4012E86E" w:rsidR="0048445E" w:rsidRPr="00B35A20" w:rsidRDefault="0048445E" w:rsidP="0034763F">
            <w:pPr>
              <w:rPr>
                <w:rFonts w:ascii="Arial" w:hAnsi="Arial" w:cs="Arial"/>
                <w:sz w:val="22"/>
                <w:szCs w:val="22"/>
                <w:highlight w:val="yellow"/>
                <w:lang w:eastAsia="zh-CN"/>
              </w:rPr>
            </w:pPr>
            <w:r w:rsidRPr="00B35A20">
              <w:rPr>
                <w:rFonts w:ascii="Arial" w:hAnsi="Arial" w:cs="Arial"/>
                <w:sz w:val="22"/>
                <w:szCs w:val="22"/>
                <w:lang w:eastAsia="zh-CN"/>
              </w:rPr>
              <w:t>Measurement resource type#3: One CLI-RSSI measurement resource is configured within a UL subband</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677830B" w14:textId="77777777" w:rsidR="0048445E" w:rsidRPr="00B35A20" w:rsidRDefault="0048445E" w:rsidP="0034763F">
            <w:pPr>
              <w:keepLines/>
              <w:spacing w:after="0"/>
              <w:rPr>
                <w:rFonts w:ascii="Arial" w:eastAsia="SimSun" w:hAnsi="Arial" w:cs="Arial"/>
                <w:color w:val="000000"/>
                <w:sz w:val="22"/>
                <w:szCs w:val="22"/>
              </w:rPr>
            </w:pPr>
            <w:r w:rsidRPr="00B35A20">
              <w:rPr>
                <w:rFonts w:ascii="Arial" w:eastAsia="SimSun" w:hAnsi="Arial" w:cs="Arial"/>
                <w:color w:val="000000"/>
                <w:sz w:val="22"/>
                <w:szCs w:val="22"/>
              </w:rPr>
              <w:t>Optional with capability signalling</w:t>
            </w:r>
          </w:p>
        </w:tc>
      </w:tr>
    </w:tbl>
    <w:p w14:paraId="02F77FFF" w14:textId="77777777" w:rsidR="0048445E" w:rsidRPr="00DF7E0B" w:rsidRDefault="0048445E" w:rsidP="0048445E">
      <w:pPr>
        <w:overflowPunct/>
        <w:autoSpaceDE/>
        <w:autoSpaceDN/>
        <w:adjustRightInd/>
        <w:spacing w:after="0"/>
        <w:rPr>
          <w:rFonts w:ascii="Times" w:eastAsia="游明朝" w:hAnsi="Times"/>
          <w:szCs w:val="24"/>
        </w:rPr>
      </w:pPr>
    </w:p>
    <w:p w14:paraId="223115ED" w14:textId="77777777" w:rsidR="007E065E" w:rsidRPr="00BD1797" w:rsidRDefault="007E065E" w:rsidP="007E065E">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7E065E" w14:paraId="7F185CE8" w14:textId="77777777" w:rsidTr="000636CF">
        <w:tc>
          <w:tcPr>
            <w:tcW w:w="505" w:type="pct"/>
            <w:shd w:val="clear" w:color="auto" w:fill="F2F2F2" w:themeFill="background1" w:themeFillShade="F2"/>
          </w:tcPr>
          <w:p w14:paraId="5022E948"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665C543C" w14:textId="77777777" w:rsidR="007E065E" w:rsidRDefault="007E065E" w:rsidP="000636CF">
            <w:pPr>
              <w:spacing w:afterLines="50" w:after="120"/>
              <w:jc w:val="both"/>
              <w:rPr>
                <w:szCs w:val="21"/>
                <w:lang w:val="en-US"/>
              </w:rPr>
            </w:pPr>
            <w:r>
              <w:rPr>
                <w:rFonts w:hint="eastAsia"/>
                <w:szCs w:val="21"/>
                <w:lang w:val="en-US"/>
              </w:rPr>
              <w:t>C</w:t>
            </w:r>
            <w:r>
              <w:rPr>
                <w:szCs w:val="21"/>
                <w:lang w:val="en-US"/>
              </w:rPr>
              <w:t>omment</w:t>
            </w:r>
          </w:p>
        </w:tc>
      </w:tr>
      <w:tr w:rsidR="00042155" w14:paraId="0FA1D434" w14:textId="77777777" w:rsidTr="000636CF">
        <w:tc>
          <w:tcPr>
            <w:tcW w:w="505" w:type="pct"/>
          </w:tcPr>
          <w:p w14:paraId="3797B5F6" w14:textId="1675DD2D" w:rsidR="00042155" w:rsidRPr="005356D7" w:rsidRDefault="005356D7" w:rsidP="00042155">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522C7C1A" w14:textId="0885EFB2" w:rsidR="00042155" w:rsidRPr="005356D7" w:rsidRDefault="005356D7" w:rsidP="00042155">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6E713A" w14:paraId="47F51614" w14:textId="77777777" w:rsidTr="000636CF">
        <w:tc>
          <w:tcPr>
            <w:tcW w:w="505" w:type="pct"/>
          </w:tcPr>
          <w:p w14:paraId="52DD1142" w14:textId="7EAFF5F7" w:rsidR="006E713A" w:rsidRPr="006E713A" w:rsidRDefault="006E713A" w:rsidP="006E713A">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5EBF3D0" w14:textId="58366543" w:rsidR="006E713A" w:rsidRPr="006E713A" w:rsidRDefault="006E713A" w:rsidP="006E713A">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upport. Prefer </w:t>
            </w:r>
            <w:r w:rsidR="00184B06">
              <w:rPr>
                <w:rFonts w:eastAsia="SimSun"/>
                <w:szCs w:val="24"/>
                <w:lang w:eastAsia="zh-CN"/>
              </w:rPr>
              <w:t xml:space="preserve">to include the yellow parts in brackets in FG 60-8. </w:t>
            </w:r>
          </w:p>
        </w:tc>
      </w:tr>
      <w:tr w:rsidR="00967658" w14:paraId="2BDC8EA5" w14:textId="77777777" w:rsidTr="000636CF">
        <w:tc>
          <w:tcPr>
            <w:tcW w:w="505" w:type="pct"/>
          </w:tcPr>
          <w:p w14:paraId="79DE9C11" w14:textId="1667A934" w:rsidR="00967658" w:rsidRDefault="00967658" w:rsidP="00967658">
            <w:pPr>
              <w:spacing w:after="0"/>
              <w:jc w:val="both"/>
              <w:rPr>
                <w:rFonts w:eastAsiaTheme="minorEastAsia"/>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21D2EF35" w14:textId="77777777" w:rsidR="00967658" w:rsidRDefault="00967658" w:rsidP="00967658">
            <w:pPr>
              <w:pStyle w:val="aff6"/>
              <w:numPr>
                <w:ilvl w:val="0"/>
                <w:numId w:val="117"/>
              </w:numPr>
              <w:spacing w:afterLines="50" w:after="120"/>
              <w:ind w:leftChars="0"/>
              <w:jc w:val="both"/>
              <w:rPr>
                <w:rFonts w:eastAsia="SimSun"/>
                <w:szCs w:val="24"/>
                <w:lang w:eastAsia="zh-CN"/>
              </w:rPr>
            </w:pPr>
            <w:r w:rsidRPr="003B578B">
              <w:rPr>
                <w:rFonts w:eastAsia="SimSun"/>
                <w:b/>
                <w:szCs w:val="24"/>
                <w:lang w:eastAsia="zh-CN"/>
              </w:rPr>
              <w:t>Comment 1</w:t>
            </w:r>
            <w:r>
              <w:rPr>
                <w:rFonts w:eastAsia="SimSun"/>
                <w:szCs w:val="24"/>
                <w:lang w:eastAsia="zh-CN"/>
              </w:rPr>
              <w:t xml:space="preserve">: </w:t>
            </w:r>
            <w:r w:rsidRPr="00A559B9">
              <w:rPr>
                <w:rFonts w:eastAsia="SimSun" w:hint="eastAsia"/>
                <w:szCs w:val="24"/>
                <w:lang w:eastAsia="zh-CN"/>
              </w:rPr>
              <w:t>C</w:t>
            </w:r>
            <w:r w:rsidRPr="00A559B9">
              <w:rPr>
                <w:rFonts w:eastAsia="SimSun"/>
                <w:szCs w:val="24"/>
                <w:lang w:eastAsia="zh-CN"/>
              </w:rPr>
              <w:t>omponent 1 is very generic which covers all aspects for L1-CLI</w:t>
            </w:r>
            <w:r>
              <w:rPr>
                <w:rFonts w:eastAsia="SimSun"/>
                <w:szCs w:val="24"/>
                <w:lang w:eastAsia="zh-CN"/>
              </w:rPr>
              <w:t>-</w:t>
            </w:r>
            <w:r>
              <w:rPr>
                <w:rFonts w:eastAsia="SimSun" w:hint="eastAsia"/>
                <w:szCs w:val="24"/>
                <w:lang w:eastAsia="zh-CN"/>
              </w:rPr>
              <w:t>RSSI</w:t>
            </w:r>
            <w:r w:rsidRPr="00A559B9">
              <w:rPr>
                <w:rFonts w:eastAsia="SimSun"/>
                <w:szCs w:val="24"/>
                <w:lang w:eastAsia="zh-CN"/>
              </w:rPr>
              <w:t xml:space="preserve"> measurement and reporting.</w:t>
            </w:r>
            <w:r>
              <w:rPr>
                <w:rFonts w:eastAsia="SimSun"/>
                <w:szCs w:val="24"/>
                <w:lang w:eastAsia="zh-CN"/>
              </w:rPr>
              <w:t xml:space="preserve"> We suggest to remove Component 1 and restructure the Component a bit: one component focus on L1-CLI-RSSI reporting and another component focus on CLI-RSSI measurement resources.</w:t>
            </w:r>
          </w:p>
          <w:p w14:paraId="4D75B55C" w14:textId="77777777" w:rsidR="00967658" w:rsidRDefault="00967658" w:rsidP="00967658">
            <w:pPr>
              <w:pStyle w:val="aff6"/>
              <w:numPr>
                <w:ilvl w:val="0"/>
                <w:numId w:val="117"/>
              </w:numPr>
              <w:spacing w:afterLines="50" w:after="120"/>
              <w:ind w:leftChars="0"/>
              <w:jc w:val="both"/>
              <w:rPr>
                <w:rFonts w:eastAsia="SimSun"/>
                <w:szCs w:val="24"/>
                <w:lang w:eastAsia="zh-CN"/>
              </w:rPr>
            </w:pPr>
            <w:r w:rsidRPr="003B578B">
              <w:rPr>
                <w:rFonts w:eastAsia="SimSun"/>
                <w:b/>
                <w:szCs w:val="24"/>
                <w:lang w:eastAsia="zh-CN"/>
              </w:rPr>
              <w:t>Comment 2:</w:t>
            </w:r>
            <w:r>
              <w:rPr>
                <w:rFonts w:eastAsia="SimSun"/>
                <w:szCs w:val="24"/>
                <w:lang w:eastAsia="zh-CN"/>
              </w:rPr>
              <w:t xml:space="preserve"> Measurement resource type #3 should be removed also c</w:t>
            </w:r>
            <w:r w:rsidRPr="003B578B">
              <w:rPr>
                <w:rFonts w:eastAsia="SimSun"/>
                <w:szCs w:val="24"/>
                <w:lang w:eastAsia="zh-CN"/>
              </w:rPr>
              <w:t xml:space="preserve">omponent 3 can be a sub-component of Component 4. </w:t>
            </w:r>
          </w:p>
          <w:p w14:paraId="6C163AD9" w14:textId="44495CB0" w:rsidR="00967658" w:rsidRPr="00967658" w:rsidRDefault="00967658" w:rsidP="00967658">
            <w:pPr>
              <w:pStyle w:val="aff6"/>
              <w:numPr>
                <w:ilvl w:val="0"/>
                <w:numId w:val="117"/>
              </w:numPr>
              <w:spacing w:afterLines="50" w:after="120"/>
              <w:ind w:leftChars="0"/>
              <w:jc w:val="both"/>
              <w:rPr>
                <w:rFonts w:eastAsia="SimSun"/>
                <w:szCs w:val="24"/>
                <w:lang w:eastAsia="zh-CN"/>
              </w:rPr>
            </w:pPr>
            <w:r w:rsidRPr="00967658">
              <w:rPr>
                <w:rFonts w:eastAsia="SimSun"/>
                <w:b/>
                <w:szCs w:val="24"/>
                <w:lang w:eastAsia="zh-CN"/>
              </w:rPr>
              <w:t>Comment 3:</w:t>
            </w:r>
            <w:r w:rsidRPr="00967658">
              <w:rPr>
                <w:rFonts w:eastAsia="SimSun"/>
                <w:szCs w:val="24"/>
                <w:lang w:eastAsia="zh-CN"/>
              </w:rPr>
              <w:t xml:space="preserve"> Suggest to modify it to </w:t>
            </w:r>
            <w:r w:rsidRPr="00967658">
              <w:rPr>
                <w:rFonts w:eastAsia="SimSun"/>
                <w:color w:val="FF0000"/>
                <w:szCs w:val="24"/>
                <w:lang w:eastAsia="zh-CN"/>
              </w:rPr>
              <w:t>Maximum number of CLI-RSSI measurement resources (sum of aperiodic/periodic/semi-persistent) across all CCs configured to measure L1-CLI-RSSI</w:t>
            </w:r>
          </w:p>
        </w:tc>
      </w:tr>
      <w:tr w:rsidR="008E587C" w14:paraId="55218CD2" w14:textId="77777777" w:rsidTr="000636CF">
        <w:tc>
          <w:tcPr>
            <w:tcW w:w="505" w:type="pct"/>
          </w:tcPr>
          <w:p w14:paraId="7B966E7D" w14:textId="5B522B3A" w:rsidR="008E587C" w:rsidRPr="001C583F"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5519AD7E" w14:textId="7A512988" w:rsidR="008E587C" w:rsidRPr="001C583F" w:rsidRDefault="008E587C" w:rsidP="008E587C">
            <w:pPr>
              <w:spacing w:afterLines="50" w:after="120"/>
              <w:jc w:val="both"/>
              <w:rPr>
                <w:rFonts w:eastAsia="SimSun"/>
                <w:szCs w:val="24"/>
                <w:lang w:eastAsia="zh-CN"/>
              </w:rPr>
            </w:pPr>
            <w:r>
              <w:rPr>
                <w:rFonts w:eastAsiaTheme="minorEastAsia" w:hint="eastAsia"/>
                <w:szCs w:val="21"/>
                <w:lang w:val="en-US"/>
              </w:rPr>
              <w:t>Support the proposal.</w:t>
            </w:r>
          </w:p>
        </w:tc>
      </w:tr>
      <w:tr w:rsidR="007E1D3A" w14:paraId="154DA7D6" w14:textId="77777777" w:rsidTr="000636CF">
        <w:tc>
          <w:tcPr>
            <w:tcW w:w="505" w:type="pct"/>
          </w:tcPr>
          <w:p w14:paraId="37B20A8B" w14:textId="364C42A5" w:rsidR="007E1D3A" w:rsidRDefault="007E1D3A" w:rsidP="007E1D3A">
            <w:pPr>
              <w:spacing w:after="0"/>
              <w:jc w:val="both"/>
              <w:rPr>
                <w:rFonts w:eastAsia="SimSun"/>
                <w:szCs w:val="21"/>
                <w:lang w:val="en-US" w:eastAsia="zh-CN"/>
              </w:rPr>
            </w:pPr>
            <w:r>
              <w:rPr>
                <w:rFonts w:eastAsia="SimSun"/>
                <w:szCs w:val="21"/>
                <w:lang w:val="en-US" w:eastAsia="zh-CN"/>
              </w:rPr>
              <w:t>Samsung</w:t>
            </w:r>
          </w:p>
        </w:tc>
        <w:tc>
          <w:tcPr>
            <w:tcW w:w="4495" w:type="pct"/>
          </w:tcPr>
          <w:p w14:paraId="444B3C1B" w14:textId="26A5956D" w:rsidR="007E1D3A" w:rsidRDefault="007E1D3A" w:rsidP="007E1D3A">
            <w:pPr>
              <w:spacing w:afterLines="50" w:after="120"/>
              <w:jc w:val="both"/>
              <w:rPr>
                <w:rFonts w:eastAsia="SimSun"/>
                <w:szCs w:val="24"/>
                <w:lang w:eastAsia="zh-CN"/>
              </w:rPr>
            </w:pPr>
            <w:r>
              <w:rPr>
                <w:rFonts w:eastAsia="SimSun"/>
                <w:szCs w:val="24"/>
                <w:lang w:eastAsia="zh-CN"/>
              </w:rPr>
              <w:t>Support</w:t>
            </w:r>
          </w:p>
        </w:tc>
      </w:tr>
      <w:tr w:rsidR="00707C58" w14:paraId="56959C56" w14:textId="77777777" w:rsidTr="000636CF">
        <w:tc>
          <w:tcPr>
            <w:tcW w:w="505" w:type="pct"/>
          </w:tcPr>
          <w:p w14:paraId="020BAC6E" w14:textId="3FA980A4" w:rsidR="00707C58" w:rsidRDefault="00707C58" w:rsidP="00707C58">
            <w:pPr>
              <w:spacing w:after="0"/>
              <w:jc w:val="both"/>
              <w:rPr>
                <w:rFonts w:eastAsia="SimSun"/>
                <w:szCs w:val="21"/>
                <w:lang w:val="en-US" w:eastAsia="zh-CN"/>
              </w:rPr>
            </w:pPr>
            <w:r w:rsidRPr="5FBEEB77">
              <w:rPr>
                <w:rFonts w:eastAsiaTheme="minorEastAsia"/>
                <w:lang w:val="en-US"/>
              </w:rPr>
              <w:t>QC</w:t>
            </w:r>
          </w:p>
        </w:tc>
        <w:tc>
          <w:tcPr>
            <w:tcW w:w="4495" w:type="pct"/>
          </w:tcPr>
          <w:p w14:paraId="14E2A9B7" w14:textId="64B8DFEE" w:rsidR="00707C58" w:rsidRDefault="00707C58" w:rsidP="00707C58">
            <w:pPr>
              <w:spacing w:afterLines="50" w:after="120"/>
              <w:jc w:val="both"/>
              <w:rPr>
                <w:rFonts w:eastAsia="SimSun"/>
                <w:szCs w:val="24"/>
                <w:lang w:eastAsia="zh-CN"/>
              </w:rPr>
            </w:pPr>
            <w:r w:rsidRPr="5FBEEB77">
              <w:rPr>
                <w:rFonts w:eastAsiaTheme="minorEastAsia"/>
                <w:lang w:val="en-US"/>
              </w:rPr>
              <w:t>Generally fine with the proposal, one edit that we only have measurement resource type #1/#2.</w:t>
            </w:r>
          </w:p>
        </w:tc>
      </w:tr>
      <w:tr w:rsidR="00FA2938" w14:paraId="5AD179FD" w14:textId="77777777" w:rsidTr="000636CF">
        <w:tc>
          <w:tcPr>
            <w:tcW w:w="505" w:type="pct"/>
          </w:tcPr>
          <w:p w14:paraId="023F32AA" w14:textId="573F06D5" w:rsidR="00FA2938" w:rsidRPr="5FBEEB77" w:rsidRDefault="00FA2938" w:rsidP="00FA2938">
            <w:pPr>
              <w:spacing w:after="0"/>
              <w:jc w:val="both"/>
              <w:rPr>
                <w:rFonts w:eastAsiaTheme="minorEastAsia"/>
                <w:lang w:val="en-US"/>
              </w:rPr>
            </w:pPr>
            <w:r>
              <w:rPr>
                <w:rFonts w:eastAsia="SimSun" w:hint="eastAsia"/>
                <w:szCs w:val="21"/>
                <w:lang w:val="en-US" w:eastAsia="zh-CN"/>
              </w:rPr>
              <w:t>CATT</w:t>
            </w:r>
          </w:p>
        </w:tc>
        <w:tc>
          <w:tcPr>
            <w:tcW w:w="4495" w:type="pct"/>
          </w:tcPr>
          <w:p w14:paraId="4D874E3E" w14:textId="27F5F8D7" w:rsidR="00FA2938" w:rsidRPr="5FBEEB77" w:rsidRDefault="00FA2938" w:rsidP="00FA2938">
            <w:pPr>
              <w:spacing w:afterLines="50" w:after="120"/>
              <w:jc w:val="both"/>
              <w:rPr>
                <w:rFonts w:eastAsiaTheme="minorEastAsia"/>
                <w:lang w:val="en-US"/>
              </w:rPr>
            </w:pPr>
            <w:r>
              <w:rPr>
                <w:rFonts w:eastAsia="SimSun" w:hint="eastAsia"/>
                <w:szCs w:val="24"/>
                <w:lang w:eastAsia="zh-CN"/>
              </w:rPr>
              <w:t>Support.</w:t>
            </w:r>
          </w:p>
        </w:tc>
      </w:tr>
    </w:tbl>
    <w:p w14:paraId="175D91A9" w14:textId="77777777" w:rsidR="007E065E" w:rsidRDefault="007E065E">
      <w:pPr>
        <w:spacing w:afterLines="50" w:after="120"/>
        <w:jc w:val="both"/>
        <w:rPr>
          <w:rFonts w:eastAsiaTheme="minorEastAsia"/>
          <w:sz w:val="22"/>
          <w:lang w:val="en-US"/>
        </w:rPr>
      </w:pPr>
    </w:p>
    <w:p w14:paraId="097B7A84" w14:textId="77777777" w:rsidR="00893E5F" w:rsidRDefault="00893E5F">
      <w:pPr>
        <w:spacing w:afterLines="50" w:after="120"/>
        <w:jc w:val="both"/>
        <w:rPr>
          <w:rFonts w:eastAsiaTheme="minorEastAsia"/>
          <w:sz w:val="22"/>
          <w:lang w:val="en-US"/>
        </w:rPr>
      </w:pPr>
    </w:p>
    <w:p w14:paraId="4C287DEE" w14:textId="1C08F180" w:rsidR="00893E5F" w:rsidRDefault="00893E5F" w:rsidP="00893E5F">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2-2</w:t>
      </w:r>
      <w:r>
        <w:rPr>
          <w:rFonts w:ascii="Times New Roman" w:hAnsi="Times New Roman"/>
          <w:b/>
          <w:bCs/>
          <w:i w:val="0"/>
          <w:highlight w:val="yellow"/>
          <w:lang w:val="en-US"/>
        </w:rPr>
        <w:t>:</w:t>
      </w:r>
    </w:p>
    <w:p w14:paraId="6B3ABF51" w14:textId="253CCD13" w:rsidR="00893E5F" w:rsidRDefault="00893E5F" w:rsidP="00893E5F">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sidR="00B5180E">
        <w:rPr>
          <w:rFonts w:eastAsia="ＭＳ 明朝" w:hint="eastAsia"/>
          <w:b/>
          <w:bCs/>
          <w:szCs w:val="22"/>
        </w:rPr>
        <w:t>the need to define the following reporting</w:t>
      </w:r>
      <w:r w:rsidR="00355A3B">
        <w:rPr>
          <w:rFonts w:eastAsia="ＭＳ 明朝" w:hint="eastAsia"/>
          <w:b/>
          <w:bCs/>
          <w:szCs w:val="22"/>
        </w:rPr>
        <w:t xml:space="preserve"> </w:t>
      </w:r>
      <w:r w:rsidR="00361D26">
        <w:rPr>
          <w:rFonts w:eastAsia="ＭＳ 明朝" w:hint="eastAsia"/>
          <w:b/>
          <w:bCs/>
          <w:szCs w:val="22"/>
        </w:rPr>
        <w:t>(</w:t>
      </w:r>
      <w:r w:rsidR="00355A3B">
        <w:rPr>
          <w:rFonts w:eastAsia="ＭＳ 明朝" w:hint="eastAsia"/>
          <w:b/>
          <w:bCs/>
          <w:szCs w:val="22"/>
        </w:rPr>
        <w:t>related to maximum number of CLI-RSSI measurement resources in various units</w:t>
      </w:r>
      <w:r w:rsidR="00361D26">
        <w:rPr>
          <w:rFonts w:eastAsia="ＭＳ 明朝" w:hint="eastAsia"/>
          <w:b/>
          <w:bCs/>
          <w:szCs w:val="22"/>
        </w:rPr>
        <w:t xml:space="preserve">), </w:t>
      </w:r>
      <w:r w:rsidR="00D84BF6">
        <w:rPr>
          <w:rFonts w:eastAsia="ＭＳ 明朝" w:hint="eastAsia"/>
          <w:b/>
          <w:bCs/>
          <w:szCs w:val="22"/>
        </w:rPr>
        <w:t>and if needed, whether to define new FG to report them</w:t>
      </w:r>
      <w:r w:rsidR="00B5180E">
        <w:rPr>
          <w:rFonts w:eastAsia="ＭＳ 明朝" w:hint="eastAsia"/>
          <w:b/>
          <w:bCs/>
          <w:szCs w:val="22"/>
        </w:rPr>
        <w:t xml:space="preserve">: </w:t>
      </w:r>
    </w:p>
    <w:p w14:paraId="195120E8" w14:textId="251B7D38" w:rsidR="00B5180E" w:rsidRDefault="00B5180E" w:rsidP="00523E30">
      <w:pPr>
        <w:pStyle w:val="aff6"/>
        <w:numPr>
          <w:ilvl w:val="0"/>
          <w:numId w:val="65"/>
        </w:numPr>
        <w:spacing w:afterLines="50" w:after="120"/>
        <w:ind w:leftChars="0"/>
        <w:jc w:val="both"/>
        <w:rPr>
          <w:rFonts w:eastAsia="ＭＳ 明朝"/>
          <w:b/>
          <w:bCs/>
          <w:szCs w:val="22"/>
        </w:rPr>
      </w:pPr>
      <w:r>
        <w:rPr>
          <w:rFonts w:eastAsia="ＭＳ 明朝" w:hint="eastAsia"/>
          <w:b/>
          <w:bCs/>
          <w:szCs w:val="22"/>
        </w:rPr>
        <w:t xml:space="preserve">Q4-2-2-1: </w:t>
      </w:r>
      <w:r w:rsidR="00355A3B">
        <w:rPr>
          <w:rFonts w:eastAsia="ＭＳ 明朝" w:hint="eastAsia"/>
          <w:b/>
          <w:bCs/>
          <w:szCs w:val="22"/>
        </w:rPr>
        <w:t xml:space="preserve">Maximum number of </w:t>
      </w:r>
      <w:r w:rsidR="00123B4F">
        <w:rPr>
          <w:rFonts w:eastAsia="ＭＳ 明朝" w:hint="eastAsia"/>
          <w:b/>
          <w:bCs/>
          <w:szCs w:val="22"/>
        </w:rPr>
        <w:t>[</w:t>
      </w:r>
      <w:r w:rsidR="00A913A3">
        <w:rPr>
          <w:rFonts w:eastAsia="ＭＳ 明朝" w:hint="eastAsia"/>
          <w:b/>
          <w:bCs/>
          <w:szCs w:val="22"/>
        </w:rPr>
        <w:t>configured</w:t>
      </w:r>
      <w:r w:rsidR="00123B4F">
        <w:rPr>
          <w:rFonts w:eastAsia="ＭＳ 明朝" w:hint="eastAsia"/>
          <w:b/>
          <w:bCs/>
          <w:szCs w:val="22"/>
        </w:rPr>
        <w:t>]</w:t>
      </w:r>
      <w:r w:rsidR="00A913A3">
        <w:rPr>
          <w:rFonts w:eastAsia="ＭＳ 明朝" w:hint="eastAsia"/>
          <w:b/>
          <w:bCs/>
          <w:szCs w:val="22"/>
        </w:rPr>
        <w:t xml:space="preserve"> </w:t>
      </w:r>
      <w:r w:rsidR="00355A3B">
        <w:rPr>
          <w:rFonts w:eastAsia="ＭＳ 明朝" w:hint="eastAsia"/>
          <w:b/>
          <w:bCs/>
          <w:szCs w:val="22"/>
        </w:rPr>
        <w:t>L1 CLI-RSSI measurement resources (sum of aperiodic/semi-persistent/periodic)</w:t>
      </w:r>
      <w:r w:rsidR="00E41387">
        <w:rPr>
          <w:rFonts w:eastAsia="ＭＳ 明朝" w:hint="eastAsia"/>
          <w:b/>
          <w:bCs/>
          <w:szCs w:val="22"/>
        </w:rPr>
        <w:t xml:space="preserve"> across all CCs </w:t>
      </w:r>
    </w:p>
    <w:p w14:paraId="0FFF3DAA" w14:textId="3BF0AB6C" w:rsidR="00E41387" w:rsidRDefault="00E41387" w:rsidP="00523E30">
      <w:pPr>
        <w:pStyle w:val="aff6"/>
        <w:numPr>
          <w:ilvl w:val="0"/>
          <w:numId w:val="65"/>
        </w:numPr>
        <w:spacing w:afterLines="50" w:after="120"/>
        <w:ind w:leftChars="0"/>
        <w:jc w:val="both"/>
        <w:rPr>
          <w:rFonts w:eastAsia="ＭＳ 明朝"/>
          <w:b/>
          <w:bCs/>
          <w:szCs w:val="22"/>
        </w:rPr>
      </w:pPr>
      <w:r>
        <w:rPr>
          <w:rFonts w:eastAsia="ＭＳ 明朝" w:hint="eastAsia"/>
          <w:b/>
          <w:bCs/>
          <w:szCs w:val="22"/>
        </w:rPr>
        <w:t>Q4-2-2-</w:t>
      </w:r>
      <w:r w:rsidR="00D43CD4">
        <w:rPr>
          <w:rFonts w:eastAsia="ＭＳ 明朝" w:hint="eastAsia"/>
          <w:b/>
          <w:bCs/>
          <w:szCs w:val="22"/>
        </w:rPr>
        <w:t>2</w:t>
      </w:r>
      <w:r>
        <w:rPr>
          <w:rFonts w:eastAsia="ＭＳ 明朝" w:hint="eastAsia"/>
          <w:b/>
          <w:bCs/>
          <w:szCs w:val="22"/>
        </w:rPr>
        <w:t xml:space="preserve">: Maximum number of </w:t>
      </w:r>
      <w:r w:rsidR="00123B4F">
        <w:rPr>
          <w:rFonts w:eastAsia="ＭＳ 明朝" w:hint="eastAsia"/>
          <w:b/>
          <w:bCs/>
          <w:szCs w:val="22"/>
        </w:rPr>
        <w:t>[</w:t>
      </w:r>
      <w:r w:rsidR="00A913A3">
        <w:rPr>
          <w:rFonts w:eastAsia="ＭＳ 明朝" w:hint="eastAsia"/>
          <w:b/>
          <w:bCs/>
          <w:szCs w:val="22"/>
        </w:rPr>
        <w:t>configured</w:t>
      </w:r>
      <w:r w:rsidR="00123B4F">
        <w:rPr>
          <w:rFonts w:eastAsia="ＭＳ 明朝" w:hint="eastAsia"/>
          <w:b/>
          <w:bCs/>
          <w:szCs w:val="22"/>
        </w:rPr>
        <w:t>]</w:t>
      </w:r>
      <w:r w:rsidR="00A913A3">
        <w:rPr>
          <w:rFonts w:eastAsia="ＭＳ 明朝" w:hint="eastAsia"/>
          <w:b/>
          <w:bCs/>
          <w:szCs w:val="22"/>
        </w:rPr>
        <w:t xml:space="preserve"> </w:t>
      </w:r>
      <w:r>
        <w:rPr>
          <w:rFonts w:eastAsia="ＭＳ 明朝" w:hint="eastAsia"/>
          <w:b/>
          <w:bCs/>
          <w:szCs w:val="22"/>
        </w:rPr>
        <w:t>L1 CLI-RSSI measurement resources (sum of aperiodic/semi-persistent/periodic) per CC</w:t>
      </w:r>
    </w:p>
    <w:p w14:paraId="221EC87B" w14:textId="16B9F77E" w:rsidR="00D43CD4" w:rsidRDefault="00D43CD4"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 xml:space="preserve">Q4-2-2-3: Maximum number of simultaneous L1 CLI-RSSI measurement resources (sum of aperiodic/semi-persistent/periodic) across all CCs </w:t>
      </w:r>
    </w:p>
    <w:p w14:paraId="11FDD540" w14:textId="1272F445" w:rsidR="00D43CD4" w:rsidRDefault="00D43CD4"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Q4-2-2-4: Maximum number of simultaneous L1 CLI-RSSI measurement resources (sum of aperiodic/semi-persistent/periodic) per CC</w:t>
      </w:r>
    </w:p>
    <w:p w14:paraId="7CE9A42B" w14:textId="32B4EAFB" w:rsidR="00C85CAD" w:rsidRDefault="00C85CAD"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 xml:space="preserve">Q4-2-2-5: Maximum number of </w:t>
      </w:r>
      <w:r w:rsidR="008E3477">
        <w:rPr>
          <w:rFonts w:eastAsia="ＭＳ 明朝" w:hint="eastAsia"/>
          <w:b/>
          <w:bCs/>
          <w:szCs w:val="22"/>
        </w:rPr>
        <w:t xml:space="preserve">aperiodic </w:t>
      </w:r>
      <w:r>
        <w:rPr>
          <w:rFonts w:eastAsia="ＭＳ 明朝" w:hint="eastAsia"/>
          <w:b/>
          <w:bCs/>
          <w:szCs w:val="22"/>
        </w:rPr>
        <w:t xml:space="preserve">L1 CLI-RSSI measurement resources across all CCs </w:t>
      </w:r>
    </w:p>
    <w:p w14:paraId="6DAE23E2" w14:textId="589F431B" w:rsidR="008E3477" w:rsidRDefault="008E3477"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Q4-2-2-</w:t>
      </w:r>
      <w:r w:rsidR="006628C0">
        <w:rPr>
          <w:rFonts w:eastAsia="ＭＳ 明朝" w:hint="eastAsia"/>
          <w:b/>
          <w:bCs/>
          <w:szCs w:val="22"/>
        </w:rPr>
        <w:t>6</w:t>
      </w:r>
      <w:r>
        <w:rPr>
          <w:rFonts w:eastAsia="ＭＳ 明朝" w:hint="eastAsia"/>
          <w:b/>
          <w:bCs/>
          <w:szCs w:val="22"/>
        </w:rPr>
        <w:t>: Maximum number of simultaneous L1 CLI-RSSI measurement resources</w:t>
      </w:r>
      <w:r w:rsidR="006628C0">
        <w:rPr>
          <w:rFonts w:eastAsia="ＭＳ 明朝" w:hint="eastAsia"/>
          <w:b/>
          <w:bCs/>
          <w:szCs w:val="22"/>
        </w:rPr>
        <w:t xml:space="preserve"> with resource type [#1/#2]</w:t>
      </w:r>
      <w:r>
        <w:rPr>
          <w:rFonts w:eastAsia="ＭＳ 明朝" w:hint="eastAsia"/>
          <w:b/>
          <w:bCs/>
          <w:szCs w:val="22"/>
        </w:rPr>
        <w:t xml:space="preserve"> (sum of aperiodic/semi-persistent/periodic) per CC</w:t>
      </w:r>
    </w:p>
    <w:p w14:paraId="529184E2" w14:textId="0E178838" w:rsidR="001C49B4" w:rsidRDefault="001C49B4" w:rsidP="006628C0">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628C0" w14:paraId="07ADAF5D" w14:textId="77777777" w:rsidTr="0034763F">
        <w:tc>
          <w:tcPr>
            <w:tcW w:w="505" w:type="pct"/>
            <w:shd w:val="clear" w:color="auto" w:fill="F2F2F2" w:themeFill="background1" w:themeFillShade="F2"/>
          </w:tcPr>
          <w:p w14:paraId="78A014AC"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045FAA7" w14:textId="77777777" w:rsidR="006628C0" w:rsidRDefault="006628C0" w:rsidP="00B91A56">
            <w:pPr>
              <w:spacing w:afterLines="50" w:after="120"/>
              <w:jc w:val="both"/>
              <w:rPr>
                <w:szCs w:val="21"/>
                <w:lang w:val="en-US"/>
              </w:rPr>
            </w:pPr>
            <w:r>
              <w:rPr>
                <w:rFonts w:hint="eastAsia"/>
                <w:szCs w:val="21"/>
                <w:lang w:val="en-US"/>
              </w:rPr>
              <w:t>C</w:t>
            </w:r>
            <w:r>
              <w:rPr>
                <w:szCs w:val="21"/>
                <w:lang w:val="en-US"/>
              </w:rPr>
              <w:t>omment</w:t>
            </w:r>
          </w:p>
        </w:tc>
      </w:tr>
      <w:tr w:rsidR="00024229" w14:paraId="5EA81F9F" w14:textId="77777777" w:rsidTr="0034763F">
        <w:tc>
          <w:tcPr>
            <w:tcW w:w="505" w:type="pct"/>
          </w:tcPr>
          <w:p w14:paraId="2D2D3C55" w14:textId="55906E1F" w:rsidR="00024229" w:rsidRPr="00184B06" w:rsidRDefault="00024229" w:rsidP="00024229">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3B704F89" w14:textId="328B51FF" w:rsidR="00024229" w:rsidRPr="00B91A56" w:rsidRDefault="00024229" w:rsidP="00024229">
            <w:pPr>
              <w:pStyle w:val="aff6"/>
              <w:numPr>
                <w:ilvl w:val="255"/>
                <w:numId w:val="0"/>
              </w:numPr>
              <w:spacing w:afterLines="50" w:after="120"/>
              <w:jc w:val="both"/>
              <w:rPr>
                <w:szCs w:val="21"/>
                <w:lang w:val="en-US"/>
              </w:rPr>
            </w:pPr>
            <w:r>
              <w:rPr>
                <w:rFonts w:eastAsiaTheme="minorEastAsia"/>
                <w:szCs w:val="24"/>
                <w:lang w:val="en-US"/>
              </w:rPr>
              <w:t>We think one capability on maximum number of CLI-RSSI resources across all the CCs is sufficient. It indicates the total number of the measurement resources that the UE can support. For measurement, it is not related to the cell. There is no difference between measurement resource on one cell and on another cell. In other words, if the UE can measure one measurement resource, this measurement resource can be on any cell.</w:t>
            </w:r>
          </w:p>
        </w:tc>
      </w:tr>
      <w:tr w:rsidR="00095DE9" w14:paraId="30F59074" w14:textId="77777777" w:rsidTr="0034763F">
        <w:tc>
          <w:tcPr>
            <w:tcW w:w="505" w:type="pct"/>
          </w:tcPr>
          <w:p w14:paraId="72D20354" w14:textId="19A2ED3C" w:rsidR="00095DE9" w:rsidRPr="00B91A56" w:rsidRDefault="00095DE9" w:rsidP="00095DE9">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1A73E314" w14:textId="77777777" w:rsidR="00095DE9" w:rsidRDefault="00095DE9" w:rsidP="00095DE9">
            <w:pPr>
              <w:pStyle w:val="aff6"/>
              <w:numPr>
                <w:ilvl w:val="0"/>
                <w:numId w:val="118"/>
              </w:numPr>
              <w:spacing w:afterLines="50" w:after="120"/>
              <w:ind w:leftChars="0"/>
              <w:jc w:val="both"/>
              <w:rPr>
                <w:rFonts w:eastAsia="SimSun"/>
                <w:szCs w:val="21"/>
                <w:lang w:val="en-US" w:eastAsia="zh-CN"/>
              </w:rPr>
            </w:pPr>
            <w:r>
              <w:rPr>
                <w:rFonts w:eastAsia="ＭＳ 明朝" w:hint="eastAsia"/>
                <w:b/>
                <w:bCs/>
                <w:szCs w:val="22"/>
              </w:rPr>
              <w:t>Q4-2-2-1</w:t>
            </w:r>
            <w:r>
              <w:rPr>
                <w:rFonts w:eastAsia="ＭＳ 明朝"/>
                <w:b/>
                <w:bCs/>
                <w:szCs w:val="22"/>
              </w:rPr>
              <w:t xml:space="preserve">: </w:t>
            </w:r>
            <w:r>
              <w:rPr>
                <w:rFonts w:eastAsia="SimSun" w:hint="eastAsia"/>
                <w:szCs w:val="21"/>
                <w:lang w:val="en-US" w:eastAsia="zh-CN"/>
              </w:rPr>
              <w:t>W</w:t>
            </w:r>
            <w:r>
              <w:rPr>
                <w:rFonts w:eastAsia="SimSun"/>
                <w:szCs w:val="21"/>
                <w:lang w:val="en-US" w:eastAsia="zh-CN"/>
              </w:rPr>
              <w:t>e suggest to add this as a component to FG 60-8.</w:t>
            </w:r>
          </w:p>
          <w:p w14:paraId="6ADB264B" w14:textId="77777777" w:rsidR="00095DE9" w:rsidRPr="003B578B"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 xml:space="preserve">2: </w:t>
            </w:r>
            <w:r w:rsidRPr="003B578B">
              <w:rPr>
                <w:rFonts w:eastAsia="ＭＳ 明朝"/>
                <w:bCs/>
                <w:szCs w:val="22"/>
              </w:rPr>
              <w:t xml:space="preserve">We do not see the need to define </w:t>
            </w:r>
            <w:r w:rsidRPr="003B578B">
              <w:rPr>
                <w:rFonts w:eastAsia="ＭＳ 明朝" w:hint="eastAsia"/>
                <w:b/>
                <w:bCs/>
                <w:szCs w:val="22"/>
              </w:rPr>
              <w:t>Maximum number of [configured] L1 CLI-RSSI measurement resources (sum of aperiodic/semi-persistent/periodic) per CC</w:t>
            </w:r>
            <w:r>
              <w:rPr>
                <w:rFonts w:eastAsia="SimSun" w:hint="eastAsia"/>
                <w:b/>
                <w:bCs/>
                <w:szCs w:val="22"/>
                <w:lang w:eastAsia="zh-CN"/>
              </w:rPr>
              <w:t>.</w:t>
            </w:r>
          </w:p>
          <w:p w14:paraId="7458F5A4" w14:textId="77777777" w:rsidR="00095DE9" w:rsidRPr="003B578B"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3</w:t>
            </w:r>
            <w:r>
              <w:rPr>
                <w:rFonts w:eastAsia="SimSun" w:hint="eastAsia"/>
                <w:b/>
                <w:bCs/>
                <w:szCs w:val="22"/>
                <w:lang w:eastAsia="zh-CN"/>
              </w:rPr>
              <w:t>:</w:t>
            </w:r>
            <w:r>
              <w:rPr>
                <w:rFonts w:eastAsia="SimSun"/>
                <w:b/>
                <w:bCs/>
                <w:szCs w:val="22"/>
                <w:lang w:eastAsia="zh-CN"/>
              </w:rPr>
              <w:t xml:space="preserve"> </w:t>
            </w:r>
            <w:r w:rsidRPr="00DC39B6">
              <w:rPr>
                <w:rFonts w:eastAsia="SimSun"/>
                <w:bCs/>
                <w:szCs w:val="22"/>
                <w:lang w:eastAsia="zh-CN"/>
              </w:rPr>
              <w:t>We do not see the need of this. Similar capability has been defined for CQI/PMI/RI reporting but not for L1 beam reporting.</w:t>
            </w:r>
          </w:p>
          <w:p w14:paraId="13D49216" w14:textId="77777777" w:rsidR="00095DE9" w:rsidRPr="003B578B"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 xml:space="preserve">4: </w:t>
            </w:r>
            <w:r w:rsidRPr="00DC39B6">
              <w:rPr>
                <w:rFonts w:eastAsia="SimSun"/>
                <w:bCs/>
                <w:szCs w:val="22"/>
                <w:lang w:eastAsia="zh-CN"/>
              </w:rPr>
              <w:t>We do not see the need of this. Similar capability has been defined for CQI/PMI/RI reporting but not for L1 beam reporting.</w:t>
            </w:r>
          </w:p>
          <w:p w14:paraId="5CF5130F" w14:textId="77777777" w:rsidR="00095DE9" w:rsidRPr="003B578B"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 xml:space="preserve">5: </w:t>
            </w:r>
            <w:r>
              <w:rPr>
                <w:rFonts w:eastAsia="ＭＳ 明朝"/>
                <w:bCs/>
                <w:szCs w:val="22"/>
              </w:rPr>
              <w:t xml:space="preserve">We do not see need to define this separately given that </w:t>
            </w:r>
            <w:r>
              <w:rPr>
                <w:rFonts w:eastAsia="ＭＳ 明朝" w:hint="eastAsia"/>
                <w:b/>
                <w:bCs/>
                <w:szCs w:val="22"/>
              </w:rPr>
              <w:t>Q4-2-2-1</w:t>
            </w:r>
            <w:r>
              <w:rPr>
                <w:rFonts w:eastAsia="ＭＳ 明朝"/>
                <w:b/>
                <w:bCs/>
                <w:szCs w:val="22"/>
              </w:rPr>
              <w:t xml:space="preserve"> </w:t>
            </w:r>
            <w:r w:rsidRPr="00DC39B6">
              <w:rPr>
                <w:rFonts w:eastAsia="ＭＳ 明朝"/>
                <w:bCs/>
                <w:szCs w:val="22"/>
              </w:rPr>
              <w:t>is defined.</w:t>
            </w:r>
          </w:p>
          <w:p w14:paraId="7DD6B548" w14:textId="13CC727C" w:rsidR="00095DE9" w:rsidRPr="00095DE9" w:rsidRDefault="00095DE9" w:rsidP="00095DE9">
            <w:pPr>
              <w:pStyle w:val="aff6"/>
              <w:numPr>
                <w:ilvl w:val="0"/>
                <w:numId w:val="118"/>
              </w:numPr>
              <w:spacing w:afterLines="50" w:after="120"/>
              <w:ind w:leftChars="0"/>
              <w:jc w:val="both"/>
              <w:rPr>
                <w:rFonts w:eastAsia="SimSun"/>
                <w:b/>
                <w:szCs w:val="21"/>
                <w:lang w:val="en-US" w:eastAsia="zh-CN"/>
              </w:rPr>
            </w:pPr>
            <w:r>
              <w:rPr>
                <w:rFonts w:eastAsia="ＭＳ 明朝" w:hint="eastAsia"/>
                <w:b/>
                <w:bCs/>
                <w:szCs w:val="22"/>
              </w:rPr>
              <w:t>Q4-2-2-</w:t>
            </w:r>
            <w:r>
              <w:rPr>
                <w:rFonts w:eastAsia="ＭＳ 明朝"/>
                <w:b/>
                <w:bCs/>
                <w:szCs w:val="22"/>
              </w:rPr>
              <w:t xml:space="preserve">6: </w:t>
            </w:r>
            <w:r w:rsidRPr="00DC39B6">
              <w:rPr>
                <w:rFonts w:eastAsia="ＭＳ 明朝"/>
                <w:bCs/>
                <w:szCs w:val="22"/>
              </w:rPr>
              <w:t>We are fine to discuss this further</w:t>
            </w:r>
            <w:r>
              <w:rPr>
                <w:rFonts w:eastAsia="ＭＳ 明朝"/>
                <w:bCs/>
                <w:szCs w:val="22"/>
              </w:rPr>
              <w:t xml:space="preserve"> when there is conclusion whether measurement resource type#2 is separate defined.</w:t>
            </w:r>
          </w:p>
        </w:tc>
      </w:tr>
      <w:tr w:rsidR="008E587C" w14:paraId="1B388C14" w14:textId="77777777" w:rsidTr="0034763F">
        <w:tc>
          <w:tcPr>
            <w:tcW w:w="505" w:type="pct"/>
          </w:tcPr>
          <w:p w14:paraId="57B39160" w14:textId="05ADCFF9" w:rsidR="008E587C" w:rsidRPr="00B91A56" w:rsidRDefault="008E587C" w:rsidP="008E587C">
            <w:pPr>
              <w:spacing w:afterLines="50" w:after="120"/>
              <w:jc w:val="both"/>
              <w:rPr>
                <w:szCs w:val="21"/>
                <w:lang w:val="en-US"/>
              </w:rPr>
            </w:pPr>
            <w:r>
              <w:rPr>
                <w:rFonts w:eastAsiaTheme="minorEastAsia" w:hint="eastAsia"/>
                <w:szCs w:val="21"/>
                <w:lang w:val="en-US"/>
              </w:rPr>
              <w:t>DOCOMO</w:t>
            </w:r>
          </w:p>
        </w:tc>
        <w:tc>
          <w:tcPr>
            <w:tcW w:w="4495" w:type="pct"/>
          </w:tcPr>
          <w:p w14:paraId="1EDCE48C" w14:textId="78103056" w:rsidR="008E587C" w:rsidRPr="00B91A56" w:rsidRDefault="008E587C" w:rsidP="008E587C">
            <w:pPr>
              <w:spacing w:afterLines="50" w:after="120"/>
              <w:jc w:val="both"/>
              <w:rPr>
                <w:szCs w:val="21"/>
                <w:lang w:val="en-US"/>
              </w:rPr>
            </w:pPr>
            <w:r>
              <w:rPr>
                <w:rFonts w:eastAsiaTheme="minorEastAsia" w:hint="eastAsia"/>
                <w:szCs w:val="21"/>
                <w:lang w:val="en-US"/>
              </w:rPr>
              <w:t>It is whether we will follow the principles of L3-CLI-RSSI capability or the principles of L1 measurements capabilities. We are open, and maybe latter one (following the principles of L1 measurements capabilities) needs to be considered, such as not only max number of configured measurement resources, but also max number of simultaneous measured resources within a slot.</w:t>
            </w:r>
          </w:p>
        </w:tc>
      </w:tr>
      <w:tr w:rsidR="007E1D3A" w14:paraId="25BDB1A4" w14:textId="77777777" w:rsidTr="0034763F">
        <w:tc>
          <w:tcPr>
            <w:tcW w:w="505" w:type="pct"/>
          </w:tcPr>
          <w:p w14:paraId="63629E1A" w14:textId="1EEF9F32" w:rsidR="007E1D3A" w:rsidRPr="00B91A56" w:rsidRDefault="007E1D3A" w:rsidP="007E1D3A">
            <w:pPr>
              <w:spacing w:afterLines="50" w:after="120"/>
              <w:jc w:val="both"/>
              <w:rPr>
                <w:szCs w:val="21"/>
                <w:lang w:val="en-US"/>
              </w:rPr>
            </w:pPr>
            <w:r>
              <w:rPr>
                <w:szCs w:val="21"/>
                <w:lang w:val="en-US"/>
              </w:rPr>
              <w:t>Samsung</w:t>
            </w:r>
          </w:p>
        </w:tc>
        <w:tc>
          <w:tcPr>
            <w:tcW w:w="4495" w:type="pct"/>
          </w:tcPr>
          <w:p w14:paraId="5958262F" w14:textId="69BB0366" w:rsidR="007E1D3A" w:rsidRPr="00B91A56" w:rsidRDefault="007E1D3A" w:rsidP="007E1D3A">
            <w:pPr>
              <w:spacing w:afterLines="50" w:after="120"/>
              <w:jc w:val="both"/>
              <w:rPr>
                <w:szCs w:val="21"/>
                <w:lang w:val="en-US"/>
              </w:rPr>
            </w:pPr>
            <w:r>
              <w:rPr>
                <w:szCs w:val="21"/>
                <w:lang w:val="en-US"/>
              </w:rPr>
              <w:t>The handling/limitations of L1-CLI-RSSI across CCs/DL CA with SBFD should first be discussed/decided in 9.3.1/9.3.3. To early to agree on any of the FL proposals.</w:t>
            </w:r>
          </w:p>
        </w:tc>
      </w:tr>
      <w:tr w:rsidR="00707C58" w14:paraId="7D7536B8" w14:textId="77777777" w:rsidTr="0034763F">
        <w:tc>
          <w:tcPr>
            <w:tcW w:w="505" w:type="pct"/>
          </w:tcPr>
          <w:p w14:paraId="7954AEE0" w14:textId="1A46A79F" w:rsidR="00707C58" w:rsidRPr="00B91A56" w:rsidRDefault="00707C58" w:rsidP="00707C58">
            <w:pPr>
              <w:spacing w:afterLines="50" w:after="120"/>
              <w:jc w:val="both"/>
              <w:rPr>
                <w:szCs w:val="21"/>
                <w:lang w:val="en-US"/>
              </w:rPr>
            </w:pPr>
            <w:r w:rsidRPr="5FBEEB77">
              <w:rPr>
                <w:lang w:val="en-US"/>
              </w:rPr>
              <w:t>QC</w:t>
            </w:r>
          </w:p>
        </w:tc>
        <w:tc>
          <w:tcPr>
            <w:tcW w:w="4495" w:type="pct"/>
          </w:tcPr>
          <w:p w14:paraId="40C5C076" w14:textId="239937B6" w:rsidR="00707C58" w:rsidRPr="00B91A56" w:rsidRDefault="00707C58" w:rsidP="00707C58">
            <w:pPr>
              <w:spacing w:afterLines="50" w:after="120"/>
              <w:jc w:val="both"/>
              <w:rPr>
                <w:szCs w:val="21"/>
                <w:lang w:val="en-US"/>
              </w:rPr>
            </w:pPr>
            <w:r w:rsidRPr="5FBEEB77">
              <w:rPr>
                <w:lang w:val="en-US"/>
              </w:rPr>
              <w:t>Not sure why need Q4-2-2-5 and Q4-2-2-6 which seem duplicate the previous Q4-2-2- 1 and Q4-2-2- 4.</w:t>
            </w:r>
          </w:p>
        </w:tc>
      </w:tr>
    </w:tbl>
    <w:p w14:paraId="53943AC9" w14:textId="77777777" w:rsidR="006628C0" w:rsidRPr="006628C0" w:rsidRDefault="006628C0" w:rsidP="006628C0">
      <w:pPr>
        <w:spacing w:afterLines="50" w:after="120"/>
        <w:jc w:val="both"/>
        <w:rPr>
          <w:rFonts w:eastAsia="ＭＳ 明朝"/>
          <w:b/>
          <w:bCs/>
          <w:szCs w:val="22"/>
        </w:rPr>
      </w:pPr>
    </w:p>
    <w:p w14:paraId="32077BF0" w14:textId="6F061982" w:rsidR="00180ECE" w:rsidRDefault="00180ECE" w:rsidP="00180ECE">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Proposal</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2-3</w:t>
      </w:r>
      <w:r>
        <w:rPr>
          <w:rFonts w:ascii="Times New Roman" w:hAnsi="Times New Roman"/>
          <w:b/>
          <w:bCs/>
          <w:i w:val="0"/>
          <w:highlight w:val="yellow"/>
          <w:lang w:val="en-US"/>
        </w:rPr>
        <w:t>:</w:t>
      </w:r>
    </w:p>
    <w:p w14:paraId="1A484AD9" w14:textId="0C711200" w:rsidR="00180ECE" w:rsidRDefault="00180ECE" w:rsidP="00180ECE">
      <w:pPr>
        <w:spacing w:afterLines="50" w:after="120"/>
        <w:jc w:val="both"/>
        <w:rPr>
          <w:rFonts w:eastAsia="ＭＳ 明朝"/>
          <w:b/>
          <w:bCs/>
          <w:szCs w:val="22"/>
        </w:rPr>
      </w:pPr>
      <w:r>
        <w:rPr>
          <w:rFonts w:eastAsia="ＭＳ 明朝" w:hint="eastAsia"/>
          <w:b/>
          <w:bCs/>
          <w:szCs w:val="22"/>
        </w:rPr>
        <w:t>Define new FG for simultaneous reception of DL signals/channels and L1 CLI-RSSI measurement resource</w:t>
      </w:r>
    </w:p>
    <w:p w14:paraId="7F117AF8" w14:textId="67036142" w:rsidR="00180ECE" w:rsidRPr="00180ECE" w:rsidRDefault="00180ECE" w:rsidP="00523E30">
      <w:pPr>
        <w:pStyle w:val="aff6"/>
        <w:numPr>
          <w:ilvl w:val="0"/>
          <w:numId w:val="65"/>
        </w:numPr>
        <w:spacing w:afterLines="50" w:after="120"/>
        <w:ind w:leftChars="0"/>
        <w:jc w:val="both"/>
        <w:rPr>
          <w:rFonts w:eastAsia="ＭＳ 明朝"/>
          <w:b/>
          <w:bCs/>
          <w:szCs w:val="22"/>
        </w:rPr>
      </w:pPr>
      <w:r>
        <w:rPr>
          <w:rFonts w:eastAsia="ＭＳ 明朝"/>
          <w:b/>
          <w:bCs/>
          <w:szCs w:val="22"/>
        </w:rPr>
        <w:t>P</w:t>
      </w:r>
      <w:r>
        <w:rPr>
          <w:rFonts w:eastAsia="ＭＳ 明朝" w:hint="eastAsia"/>
          <w:b/>
          <w:bCs/>
          <w:szCs w:val="22"/>
        </w:rPr>
        <w:t xml:space="preserve">rerequisite FG: </w:t>
      </w:r>
      <w:r w:rsidR="006B7680">
        <w:rPr>
          <w:rFonts w:eastAsia="ＭＳ 明朝" w:hint="eastAsia"/>
          <w:b/>
          <w:bCs/>
          <w:szCs w:val="22"/>
        </w:rPr>
        <w:t>basic FG for L1 CLI-RSSI measurement and reporting</w:t>
      </w:r>
    </w:p>
    <w:p w14:paraId="2591BCC1" w14:textId="77777777" w:rsidR="00E41387" w:rsidRPr="00180ECE" w:rsidRDefault="00E41387" w:rsidP="00E141B5">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6B7680" w14:paraId="1D158B2A" w14:textId="77777777" w:rsidTr="0034763F">
        <w:tc>
          <w:tcPr>
            <w:tcW w:w="505" w:type="pct"/>
            <w:shd w:val="clear" w:color="auto" w:fill="F2F2F2" w:themeFill="background1" w:themeFillShade="F2"/>
          </w:tcPr>
          <w:p w14:paraId="2EB697FB"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2DF14CA1" w14:textId="77777777" w:rsidR="006B7680" w:rsidRDefault="006B7680" w:rsidP="00B91A56">
            <w:pPr>
              <w:spacing w:afterLines="50" w:after="120"/>
              <w:jc w:val="both"/>
              <w:rPr>
                <w:szCs w:val="21"/>
                <w:lang w:val="en-US"/>
              </w:rPr>
            </w:pPr>
            <w:r>
              <w:rPr>
                <w:rFonts w:hint="eastAsia"/>
                <w:szCs w:val="21"/>
                <w:lang w:val="en-US"/>
              </w:rPr>
              <w:t>C</w:t>
            </w:r>
            <w:r>
              <w:rPr>
                <w:szCs w:val="21"/>
                <w:lang w:val="en-US"/>
              </w:rPr>
              <w:t>omment</w:t>
            </w:r>
          </w:p>
        </w:tc>
      </w:tr>
      <w:tr w:rsidR="006B7680" w14:paraId="30DC1D08" w14:textId="77777777" w:rsidTr="0034763F">
        <w:tc>
          <w:tcPr>
            <w:tcW w:w="505" w:type="pct"/>
          </w:tcPr>
          <w:p w14:paraId="5E889975" w14:textId="0162BD36" w:rsidR="006B7680" w:rsidRPr="005356D7" w:rsidRDefault="005356D7" w:rsidP="00B91A56">
            <w:pPr>
              <w:spacing w:afterLines="50" w:after="12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3973F71E" w14:textId="250CDC39" w:rsidR="006B7680" w:rsidRPr="005356D7" w:rsidRDefault="005356D7" w:rsidP="00B91A56">
            <w:pPr>
              <w:pStyle w:val="aff6"/>
              <w:numPr>
                <w:ilvl w:val="255"/>
                <w:numId w:val="0"/>
              </w:numPr>
              <w:spacing w:afterLines="50" w:after="120"/>
              <w:jc w:val="both"/>
              <w:rPr>
                <w:rFonts w:eastAsia="SimSun"/>
                <w:szCs w:val="21"/>
                <w:lang w:val="en-US" w:eastAsia="zh-CN"/>
              </w:rPr>
            </w:pPr>
            <w:r>
              <w:rPr>
                <w:rFonts w:eastAsia="SimSun" w:hint="eastAsia"/>
                <w:szCs w:val="21"/>
                <w:lang w:val="en-US" w:eastAsia="zh-CN"/>
              </w:rPr>
              <w:t>S</w:t>
            </w:r>
            <w:r>
              <w:rPr>
                <w:rFonts w:eastAsia="SimSun"/>
                <w:szCs w:val="21"/>
                <w:lang w:val="en-US" w:eastAsia="zh-CN"/>
              </w:rPr>
              <w:t>upport</w:t>
            </w:r>
          </w:p>
        </w:tc>
      </w:tr>
      <w:tr w:rsidR="006B7680" w14:paraId="73A31F6F" w14:textId="77777777" w:rsidTr="0034763F">
        <w:tc>
          <w:tcPr>
            <w:tcW w:w="505" w:type="pct"/>
          </w:tcPr>
          <w:p w14:paraId="07527B4D" w14:textId="08C70F35" w:rsidR="006B7680" w:rsidRPr="00024229" w:rsidRDefault="00024229" w:rsidP="00B91A56">
            <w:pPr>
              <w:spacing w:afterLines="50" w:after="12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0250DFB7" w14:textId="12122844" w:rsidR="006B7680" w:rsidRPr="00024229" w:rsidRDefault="00024229" w:rsidP="00B91A56">
            <w:pPr>
              <w:spacing w:afterLines="50" w:after="120"/>
              <w:jc w:val="both"/>
              <w:rPr>
                <w:rFonts w:eastAsia="SimSun"/>
                <w:szCs w:val="21"/>
                <w:lang w:val="en-US" w:eastAsia="zh-CN"/>
              </w:rPr>
            </w:pPr>
            <w:r>
              <w:rPr>
                <w:rFonts w:eastAsia="SimSun" w:hint="eastAsia"/>
                <w:szCs w:val="21"/>
                <w:lang w:val="en-US" w:eastAsia="zh-CN"/>
              </w:rPr>
              <w:t>F</w:t>
            </w:r>
            <w:r>
              <w:rPr>
                <w:rFonts w:eastAsia="SimSun"/>
                <w:szCs w:val="21"/>
                <w:lang w:val="en-US" w:eastAsia="zh-CN"/>
              </w:rPr>
              <w:t>ine</w:t>
            </w:r>
          </w:p>
        </w:tc>
      </w:tr>
      <w:tr w:rsidR="0031273B" w14:paraId="400B1127" w14:textId="77777777" w:rsidTr="0034763F">
        <w:tc>
          <w:tcPr>
            <w:tcW w:w="505" w:type="pct"/>
          </w:tcPr>
          <w:p w14:paraId="53F9C8C1" w14:textId="3601D6C8" w:rsidR="0031273B" w:rsidRPr="00B91A56" w:rsidRDefault="0031273B" w:rsidP="0031273B">
            <w:pPr>
              <w:spacing w:afterLines="50" w:after="120"/>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5" w:type="pct"/>
          </w:tcPr>
          <w:p w14:paraId="7F99937D" w14:textId="77777777" w:rsidR="0031273B" w:rsidRDefault="0031273B" w:rsidP="0031273B">
            <w:pPr>
              <w:spacing w:afterLines="50" w:after="120"/>
              <w:jc w:val="both"/>
              <w:rPr>
                <w:rFonts w:eastAsia="SimSun"/>
                <w:szCs w:val="21"/>
                <w:lang w:val="en-US" w:eastAsia="zh-CN"/>
              </w:rPr>
            </w:pPr>
            <w:r>
              <w:rPr>
                <w:rFonts w:eastAsia="SimSun" w:hint="eastAsia"/>
                <w:szCs w:val="21"/>
                <w:lang w:val="en-US" w:eastAsia="zh-CN"/>
              </w:rPr>
              <w:t>N</w:t>
            </w:r>
            <w:r>
              <w:rPr>
                <w:rFonts w:eastAsia="SimSun"/>
                <w:szCs w:val="21"/>
                <w:lang w:val="en-US" w:eastAsia="zh-CN"/>
              </w:rPr>
              <w:t xml:space="preserve">ot Support (we changed our position compared with our contribution). </w:t>
            </w:r>
          </w:p>
          <w:p w14:paraId="30978661" w14:textId="41BC24A3" w:rsidR="0031273B" w:rsidRPr="00B91A56" w:rsidRDefault="0031273B" w:rsidP="0031273B">
            <w:pPr>
              <w:spacing w:afterLines="50" w:after="120"/>
              <w:jc w:val="both"/>
              <w:rPr>
                <w:szCs w:val="21"/>
                <w:lang w:val="en-US"/>
              </w:rPr>
            </w:pPr>
            <w:r>
              <w:rPr>
                <w:rFonts w:eastAsia="SimSun"/>
                <w:szCs w:val="21"/>
                <w:lang w:val="en-US" w:eastAsia="zh-CN"/>
              </w:rPr>
              <w:t xml:space="preserve">For L1 CLI-RSSI measurement, both Method#1 and Method#3 are based on DL timing, there should be no issue for UE to support </w:t>
            </w:r>
            <w:r w:rsidRPr="004D50D7">
              <w:rPr>
                <w:rFonts w:eastAsia="SimSun"/>
                <w:szCs w:val="21"/>
                <w:lang w:val="en-US" w:eastAsia="zh-CN"/>
              </w:rPr>
              <w:t>simultaneous reception of DL signals/channels and L1 CLI-RSSI measurement resource</w:t>
            </w:r>
            <w:r>
              <w:rPr>
                <w:rFonts w:eastAsia="SimSun" w:hint="eastAsia"/>
                <w:szCs w:val="21"/>
                <w:lang w:val="en-US" w:eastAsia="zh-CN"/>
              </w:rPr>
              <w:t>.</w:t>
            </w:r>
          </w:p>
        </w:tc>
      </w:tr>
      <w:tr w:rsidR="008E587C" w14:paraId="42848132" w14:textId="77777777" w:rsidTr="0034763F">
        <w:tc>
          <w:tcPr>
            <w:tcW w:w="505" w:type="pct"/>
          </w:tcPr>
          <w:p w14:paraId="039DDDD0" w14:textId="52333600" w:rsidR="008E587C" w:rsidRPr="00B91A56" w:rsidRDefault="008E587C" w:rsidP="008E587C">
            <w:pPr>
              <w:spacing w:afterLines="50" w:after="120"/>
              <w:jc w:val="both"/>
              <w:rPr>
                <w:szCs w:val="21"/>
                <w:lang w:val="en-US"/>
              </w:rPr>
            </w:pPr>
            <w:r>
              <w:rPr>
                <w:rFonts w:eastAsiaTheme="minorEastAsia" w:hint="eastAsia"/>
                <w:szCs w:val="21"/>
                <w:lang w:val="en-US"/>
              </w:rPr>
              <w:t>DOCOMO</w:t>
            </w:r>
          </w:p>
        </w:tc>
        <w:tc>
          <w:tcPr>
            <w:tcW w:w="4495" w:type="pct"/>
          </w:tcPr>
          <w:p w14:paraId="5A532377" w14:textId="11AB75AB" w:rsidR="008E587C" w:rsidRPr="00B91A56" w:rsidRDefault="008E587C" w:rsidP="008E587C">
            <w:pPr>
              <w:spacing w:afterLines="50" w:after="120"/>
              <w:jc w:val="both"/>
              <w:rPr>
                <w:szCs w:val="21"/>
                <w:lang w:val="en-US"/>
              </w:rPr>
            </w:pPr>
            <w:r>
              <w:rPr>
                <w:rFonts w:eastAsiaTheme="minorEastAsia" w:hint="eastAsia"/>
                <w:szCs w:val="21"/>
                <w:lang w:val="en-US"/>
              </w:rPr>
              <w:t xml:space="preserve">Do not support the proposal. </w:t>
            </w:r>
            <w:r w:rsidRPr="00BE4533">
              <w:rPr>
                <w:rFonts w:eastAsiaTheme="minorEastAsia"/>
                <w:szCs w:val="21"/>
                <w:lang w:val="en-US"/>
              </w:rPr>
              <w:t>In Rel-16, there is a UE capability cli-RSSI-FDM-DL to indicate support of FDMed reception of L1-CLI-RSSI and DL signal/channels. However, L1-CLI-RSSI measurement is based on DL reference timing, which is different from L3 CLI-RSSI measurement</w:t>
            </w:r>
            <w:r>
              <w:rPr>
                <w:rFonts w:eastAsiaTheme="minorEastAsia" w:hint="eastAsia"/>
                <w:szCs w:val="21"/>
                <w:lang w:val="en-US"/>
              </w:rPr>
              <w:t xml:space="preserve"> (</w:t>
            </w:r>
            <w:r w:rsidRPr="00BE4533">
              <w:rPr>
                <w:rFonts w:eastAsiaTheme="minorEastAsia"/>
                <w:szCs w:val="21"/>
                <w:lang w:val="en-US"/>
              </w:rPr>
              <w:t>For R16 L3 CLI-RSSI, the measurement timing for CLI-RSSI and SRS-RSRP is the same, i.e. a constant offset relative to the downlink reference timing</w:t>
            </w:r>
            <w:r>
              <w:rPr>
                <w:rFonts w:eastAsiaTheme="minorEastAsia" w:hint="eastAsia"/>
                <w:szCs w:val="21"/>
                <w:lang w:val="en-US"/>
              </w:rPr>
              <w:t>).</w:t>
            </w:r>
            <w:r w:rsidRPr="00BE4533">
              <w:rPr>
                <w:rFonts w:eastAsiaTheme="minorEastAsia"/>
                <w:szCs w:val="21"/>
                <w:lang w:val="en-US"/>
              </w:rPr>
              <w:t xml:space="preserve"> Therefore, we don’t need a separate UE capability for FDMed reception of L1-CLI-RSSI and DL signal/channels.</w:t>
            </w:r>
          </w:p>
        </w:tc>
      </w:tr>
      <w:tr w:rsidR="007E1D3A" w14:paraId="3540B36E" w14:textId="77777777" w:rsidTr="0034763F">
        <w:tc>
          <w:tcPr>
            <w:tcW w:w="505" w:type="pct"/>
          </w:tcPr>
          <w:p w14:paraId="705D2364" w14:textId="323FC551" w:rsidR="007E1D3A" w:rsidRPr="00B91A56" w:rsidRDefault="007E1D3A" w:rsidP="007E1D3A">
            <w:pPr>
              <w:spacing w:afterLines="50" w:after="120"/>
              <w:jc w:val="both"/>
              <w:rPr>
                <w:szCs w:val="21"/>
                <w:lang w:val="en-US"/>
              </w:rPr>
            </w:pPr>
            <w:r>
              <w:rPr>
                <w:szCs w:val="21"/>
                <w:lang w:val="en-US"/>
              </w:rPr>
              <w:t>Samsung</w:t>
            </w:r>
          </w:p>
        </w:tc>
        <w:tc>
          <w:tcPr>
            <w:tcW w:w="4495" w:type="pct"/>
          </w:tcPr>
          <w:p w14:paraId="4023B76D" w14:textId="53818C77" w:rsidR="007E1D3A" w:rsidRPr="00B91A56" w:rsidRDefault="007E1D3A" w:rsidP="007E1D3A">
            <w:pPr>
              <w:spacing w:afterLines="50" w:after="120"/>
              <w:jc w:val="both"/>
              <w:rPr>
                <w:szCs w:val="21"/>
                <w:lang w:val="en-US"/>
              </w:rPr>
            </w:pPr>
            <w:r>
              <w:rPr>
                <w:szCs w:val="21"/>
                <w:lang w:val="en-US"/>
              </w:rPr>
              <w:t>Support</w:t>
            </w:r>
          </w:p>
        </w:tc>
      </w:tr>
      <w:tr w:rsidR="00707C58" w14:paraId="245260B0" w14:textId="77777777" w:rsidTr="0034763F">
        <w:tc>
          <w:tcPr>
            <w:tcW w:w="505" w:type="pct"/>
          </w:tcPr>
          <w:p w14:paraId="03B1D520" w14:textId="689F993A" w:rsidR="00707C58" w:rsidRDefault="00707C58" w:rsidP="00707C58">
            <w:pPr>
              <w:spacing w:afterLines="50" w:after="120"/>
              <w:jc w:val="both"/>
              <w:rPr>
                <w:szCs w:val="21"/>
                <w:lang w:val="en-US"/>
              </w:rPr>
            </w:pPr>
            <w:r w:rsidRPr="2F4E8805">
              <w:rPr>
                <w:lang w:val="en-US"/>
              </w:rPr>
              <w:t>QC</w:t>
            </w:r>
          </w:p>
        </w:tc>
        <w:tc>
          <w:tcPr>
            <w:tcW w:w="4495" w:type="pct"/>
          </w:tcPr>
          <w:p w14:paraId="5849DA8E" w14:textId="4DC637BC" w:rsidR="00707C58" w:rsidRDefault="00707C58" w:rsidP="00707C58">
            <w:pPr>
              <w:spacing w:afterLines="50" w:after="120"/>
              <w:jc w:val="both"/>
              <w:rPr>
                <w:szCs w:val="21"/>
                <w:lang w:val="en-US"/>
              </w:rPr>
            </w:pPr>
            <w:r w:rsidRPr="2F4E8805">
              <w:rPr>
                <w:lang w:val="en-US"/>
              </w:rPr>
              <w:t>Support</w:t>
            </w:r>
          </w:p>
        </w:tc>
      </w:tr>
      <w:tr w:rsidR="00FA2938" w14:paraId="106F1E8D" w14:textId="77777777" w:rsidTr="0034763F">
        <w:tc>
          <w:tcPr>
            <w:tcW w:w="505" w:type="pct"/>
          </w:tcPr>
          <w:p w14:paraId="18C3123C" w14:textId="143B7563" w:rsidR="00FA2938" w:rsidRPr="2F4E8805" w:rsidRDefault="00FA2938" w:rsidP="00FA2938">
            <w:pPr>
              <w:spacing w:afterLines="50" w:after="120"/>
              <w:jc w:val="both"/>
              <w:rPr>
                <w:lang w:val="en-US"/>
              </w:rPr>
            </w:pPr>
            <w:r>
              <w:rPr>
                <w:rFonts w:eastAsia="SimSun" w:hint="eastAsia"/>
                <w:szCs w:val="21"/>
                <w:lang w:val="en-US" w:eastAsia="zh-CN"/>
              </w:rPr>
              <w:t>CATT</w:t>
            </w:r>
          </w:p>
        </w:tc>
        <w:tc>
          <w:tcPr>
            <w:tcW w:w="4495" w:type="pct"/>
          </w:tcPr>
          <w:p w14:paraId="0E9F4D8F" w14:textId="4813221E" w:rsidR="00FA2938" w:rsidRPr="2F4E8805" w:rsidRDefault="00FA2938" w:rsidP="00FA2938">
            <w:pPr>
              <w:spacing w:afterLines="50" w:after="120"/>
              <w:jc w:val="both"/>
              <w:rPr>
                <w:lang w:val="en-US"/>
              </w:rPr>
            </w:pPr>
            <w:r>
              <w:rPr>
                <w:rFonts w:eastAsia="SimSun" w:hint="eastAsia"/>
                <w:szCs w:val="21"/>
                <w:lang w:val="en-US" w:eastAsia="zh-CN"/>
              </w:rPr>
              <w:t>Support</w:t>
            </w:r>
          </w:p>
        </w:tc>
      </w:tr>
      <w:tr w:rsidR="0081267D" w14:paraId="0B2F7D96" w14:textId="77777777" w:rsidTr="0034763F">
        <w:tc>
          <w:tcPr>
            <w:tcW w:w="505" w:type="pct"/>
          </w:tcPr>
          <w:p w14:paraId="1A8BDEB1" w14:textId="492CA668" w:rsidR="0081267D" w:rsidRDefault="0081267D" w:rsidP="0081267D">
            <w:pPr>
              <w:spacing w:afterLines="50" w:after="120"/>
              <w:jc w:val="both"/>
              <w:rPr>
                <w:rFonts w:eastAsia="SimSun"/>
                <w:szCs w:val="21"/>
                <w:lang w:val="en-US" w:eastAsia="zh-CN"/>
              </w:rPr>
            </w:pPr>
            <w:r>
              <w:rPr>
                <w:rFonts w:eastAsia="Malgun Gothic" w:hint="eastAsia"/>
                <w:szCs w:val="21"/>
                <w:lang w:val="en-US" w:eastAsia="ko-KR"/>
              </w:rPr>
              <w:t>Nokia</w:t>
            </w:r>
          </w:p>
        </w:tc>
        <w:tc>
          <w:tcPr>
            <w:tcW w:w="4495" w:type="pct"/>
          </w:tcPr>
          <w:p w14:paraId="02EAF7C2" w14:textId="50F8CB1B" w:rsidR="0081267D" w:rsidRDefault="0081267D" w:rsidP="0081267D">
            <w:pPr>
              <w:spacing w:afterLines="50" w:after="120"/>
              <w:jc w:val="both"/>
              <w:rPr>
                <w:rFonts w:eastAsia="SimSun"/>
                <w:szCs w:val="21"/>
                <w:lang w:val="en-US" w:eastAsia="zh-CN"/>
              </w:rPr>
            </w:pPr>
            <w:r>
              <w:rPr>
                <w:rFonts w:eastAsia="Malgun Gothic" w:hint="eastAsia"/>
                <w:szCs w:val="21"/>
                <w:lang w:val="en-US" w:eastAsia="ko-KR"/>
              </w:rPr>
              <w:t>Support.</w:t>
            </w:r>
          </w:p>
        </w:tc>
      </w:tr>
    </w:tbl>
    <w:p w14:paraId="6A0B3CCD" w14:textId="77777777" w:rsidR="00893E5F" w:rsidRPr="00893E5F" w:rsidRDefault="00893E5F">
      <w:pPr>
        <w:spacing w:afterLines="50" w:after="120"/>
        <w:jc w:val="both"/>
        <w:rPr>
          <w:rFonts w:eastAsiaTheme="minorEastAsia"/>
          <w:sz w:val="22"/>
        </w:rPr>
      </w:pPr>
    </w:p>
    <w:p w14:paraId="48D2F4ED" w14:textId="77777777" w:rsidR="00DE1C46" w:rsidRDefault="00DE1C46">
      <w:pPr>
        <w:spacing w:afterLines="50" w:after="120"/>
        <w:jc w:val="both"/>
        <w:rPr>
          <w:rFonts w:eastAsiaTheme="minorEastAsia"/>
          <w:sz w:val="22"/>
          <w:lang w:val="en-US"/>
        </w:rPr>
      </w:pPr>
    </w:p>
    <w:p w14:paraId="73F21AB3" w14:textId="37FAE5D3" w:rsidR="00B17513" w:rsidRPr="00537644" w:rsidRDefault="00B17513" w:rsidP="00B17513">
      <w:pPr>
        <w:pStyle w:val="20"/>
        <w:spacing w:line="240" w:lineRule="auto"/>
        <w:rPr>
          <w:rFonts w:eastAsiaTheme="minorEastAsia"/>
          <w:b/>
          <w:bCs/>
        </w:rPr>
      </w:pPr>
      <w:r>
        <w:rPr>
          <w:rFonts w:eastAsiaTheme="minorEastAsia" w:hint="eastAsia"/>
          <w:b/>
          <w:bCs/>
        </w:rPr>
        <w:t>4.3</w:t>
      </w:r>
      <w:r>
        <w:rPr>
          <w:rFonts w:eastAsiaTheme="minorEastAsia"/>
          <w:b/>
          <w:bCs/>
        </w:rPr>
        <w:tab/>
      </w:r>
      <w:r>
        <w:rPr>
          <w:rFonts w:eastAsiaTheme="minorEastAsia" w:hint="eastAsia"/>
          <w:b/>
          <w:bCs/>
        </w:rPr>
        <w:t>FGs for L1-SRS-RSRP measurement</w:t>
      </w:r>
    </w:p>
    <w:p w14:paraId="29F7484E" w14:textId="77777777" w:rsidR="00B17513" w:rsidRDefault="00B17513" w:rsidP="00B17513">
      <w:pPr>
        <w:spacing w:afterLines="50" w:after="120"/>
        <w:jc w:val="both"/>
        <w:rPr>
          <w:sz w:val="22"/>
          <w:lang w:val="en-US"/>
        </w:rPr>
      </w:pPr>
      <w:r>
        <w:rPr>
          <w:rFonts w:hint="eastAsia"/>
          <w:sz w:val="22"/>
          <w:lang w:val="en-US"/>
        </w:rPr>
        <w:t>F</w:t>
      </w:r>
      <w:r>
        <w:rPr>
          <w:sz w:val="22"/>
          <w:lang w:val="en-US"/>
        </w:rPr>
        <w:t>ollowing input</w:t>
      </w:r>
      <w:r>
        <w:rPr>
          <w:rFonts w:eastAsiaTheme="minorEastAsia" w:hint="eastAsia"/>
          <w:sz w:val="22"/>
          <w:lang w:val="en-US"/>
        </w:rPr>
        <w:t>s</w:t>
      </w:r>
      <w:r>
        <w:rPr>
          <w:sz w:val="22"/>
          <w:lang w:val="en-US"/>
        </w:rPr>
        <w:t xml:space="preserve"> </w:t>
      </w:r>
      <w:r>
        <w:rPr>
          <w:rFonts w:eastAsiaTheme="minorEastAsia" w:hint="eastAsia"/>
          <w:sz w:val="22"/>
          <w:lang w:val="en-US"/>
        </w:rPr>
        <w:t>are</w:t>
      </w:r>
      <w:r>
        <w:rPr>
          <w:sz w:val="22"/>
          <w:lang w:val="en-US"/>
        </w:rPr>
        <w:t xml:space="preserve"> provided in contributions for the RAN1#1</w:t>
      </w:r>
      <w:r>
        <w:rPr>
          <w:rFonts w:eastAsiaTheme="minorEastAsia" w:hint="eastAsia"/>
          <w:sz w:val="22"/>
          <w:lang w:val="en-US"/>
        </w:rPr>
        <w:t>20</w:t>
      </w:r>
      <w:r>
        <w:rPr>
          <w:sz w:val="22"/>
          <w:lang w:val="en-US"/>
        </w:rPr>
        <w:t xml:space="preserve"> meeting.</w:t>
      </w:r>
    </w:p>
    <w:tbl>
      <w:tblPr>
        <w:tblStyle w:val="afd"/>
        <w:tblW w:w="0" w:type="auto"/>
        <w:tblLook w:val="04A0" w:firstRow="1" w:lastRow="0" w:firstColumn="1" w:lastColumn="0" w:noHBand="0" w:noVBand="1"/>
      </w:tblPr>
      <w:tblGrid>
        <w:gridCol w:w="541"/>
        <w:gridCol w:w="1479"/>
        <w:gridCol w:w="20363"/>
      </w:tblGrid>
      <w:tr w:rsidR="007F3B41" w14:paraId="3CB10EFF" w14:textId="77777777" w:rsidTr="000636CF">
        <w:trPr>
          <w:trHeight w:val="57"/>
        </w:trPr>
        <w:tc>
          <w:tcPr>
            <w:tcW w:w="638" w:type="dxa"/>
          </w:tcPr>
          <w:p w14:paraId="0E9D94CE" w14:textId="77777777" w:rsidR="007F3B41" w:rsidRDefault="007F3B41" w:rsidP="007F3B41">
            <w:pPr>
              <w:spacing w:after="0"/>
              <w:jc w:val="both"/>
              <w:rPr>
                <w:rFonts w:eastAsia="ＭＳ 明朝"/>
                <w:sz w:val="22"/>
              </w:rPr>
            </w:pPr>
            <w:r>
              <w:rPr>
                <w:rFonts w:eastAsia="ＭＳ 明朝" w:hint="eastAsia"/>
                <w:sz w:val="22"/>
              </w:rPr>
              <w:t>[1]</w:t>
            </w:r>
          </w:p>
        </w:tc>
        <w:tc>
          <w:tcPr>
            <w:tcW w:w="1856" w:type="dxa"/>
          </w:tcPr>
          <w:p w14:paraId="4E626CB7" w14:textId="3C1B5BB5" w:rsidR="007F3B41" w:rsidRPr="007F3B41" w:rsidRDefault="007F3B41" w:rsidP="007F3B41">
            <w:pPr>
              <w:spacing w:after="0"/>
              <w:jc w:val="both"/>
              <w:rPr>
                <w:rFonts w:eastAsia="SimSun"/>
                <w:sz w:val="22"/>
                <w:szCs w:val="18"/>
                <w:lang w:eastAsia="zh-CN"/>
              </w:rPr>
            </w:pPr>
            <w:r>
              <w:rPr>
                <w:rFonts w:eastAsia="SimSun" w:hint="eastAsia"/>
                <w:sz w:val="22"/>
                <w:szCs w:val="18"/>
                <w:lang w:eastAsia="zh-CN"/>
              </w:rPr>
              <w:t>vivo</w:t>
            </w:r>
          </w:p>
        </w:tc>
        <w:tc>
          <w:tcPr>
            <w:tcW w:w="19889" w:type="dxa"/>
          </w:tcPr>
          <w:p w14:paraId="56F85183" w14:textId="77777777" w:rsidR="007F3B41" w:rsidRDefault="007F3B41" w:rsidP="007F3B41">
            <w:pPr>
              <w:rPr>
                <w:rFonts w:eastAsiaTheme="minorEastAsia"/>
                <w:lang w:eastAsia="zh-CN"/>
              </w:rPr>
            </w:pPr>
            <w:r>
              <w:rPr>
                <w:rFonts w:eastAsiaTheme="minorEastAsia"/>
                <w:lang w:eastAsia="zh-CN"/>
              </w:rPr>
              <w:t xml:space="preserve">For L1-CLI measurement and reporting, according to the latest agreements, both periodic and aperiodic L1-CLI-RSSI measurement and reporting are supported,  it is natural to define separate UE capabilities  for aperiodic L1-CLI-RSSI measurement and reporting and periodic L1-CLI-RSSI measurement reporting  For L1-SRS-RSRP,  considering its measurement timing is different from DL timing, the capability of </w:t>
            </w:r>
            <w:r w:rsidRPr="003B0E87">
              <w:rPr>
                <w:rFonts w:eastAsiaTheme="minorEastAsia"/>
                <w:lang w:eastAsia="zh-CN"/>
              </w:rPr>
              <w:t>simultaneous reception of DL signals/channels and L1-SRS-RSRP measurement resource</w:t>
            </w:r>
            <w:r>
              <w:rPr>
                <w:rFonts w:eastAsiaTheme="minorEastAsia"/>
                <w:lang w:eastAsia="zh-CN"/>
              </w:rPr>
              <w:t xml:space="preserve"> can be introduced as legacy L3-SRS-RSRP measurement and reporting.</w:t>
            </w:r>
          </w:p>
          <w:p w14:paraId="0F5BF70B" w14:textId="77777777" w:rsidR="007F3B41" w:rsidRPr="006E5329" w:rsidRDefault="007F3B41" w:rsidP="007F3B41">
            <w:pPr>
              <w:pStyle w:val="a6"/>
              <w:rPr>
                <w:rFonts w:eastAsiaTheme="minorEastAsia"/>
                <w:b w:val="0"/>
                <w:szCs w:val="24"/>
                <w:lang w:eastAsia="zh-CN"/>
              </w:rPr>
            </w:pPr>
            <w:r w:rsidRPr="006E5329">
              <w:rPr>
                <w:rFonts w:eastAsiaTheme="minorEastAsia"/>
                <w:szCs w:val="24"/>
                <w:lang w:eastAsia="zh-CN"/>
              </w:rPr>
              <w:t xml:space="preserve">Proposal </w:t>
            </w:r>
            <w:r w:rsidRPr="006E5329">
              <w:rPr>
                <w:rFonts w:eastAsiaTheme="minorEastAsia"/>
                <w:b w:val="0"/>
                <w:szCs w:val="24"/>
                <w:lang w:eastAsia="zh-CN"/>
              </w:rPr>
              <w:fldChar w:fldCharType="begin"/>
            </w:r>
            <w:r w:rsidRPr="006E5329">
              <w:rPr>
                <w:rFonts w:eastAsiaTheme="minorEastAsia"/>
                <w:szCs w:val="24"/>
                <w:lang w:eastAsia="zh-CN"/>
              </w:rPr>
              <w:instrText xml:space="preserve"> SEQ Proposal \* ARABIC </w:instrText>
            </w:r>
            <w:r w:rsidRPr="006E5329">
              <w:rPr>
                <w:rFonts w:eastAsiaTheme="minorEastAsia"/>
                <w:b w:val="0"/>
                <w:szCs w:val="24"/>
                <w:lang w:eastAsia="zh-CN"/>
              </w:rPr>
              <w:fldChar w:fldCharType="separate"/>
            </w:r>
            <w:r>
              <w:rPr>
                <w:rFonts w:eastAsiaTheme="minorEastAsia"/>
                <w:noProof/>
                <w:szCs w:val="24"/>
                <w:lang w:eastAsia="zh-CN"/>
              </w:rPr>
              <w:t>9</w:t>
            </w:r>
            <w:r w:rsidRPr="006E5329">
              <w:rPr>
                <w:rFonts w:eastAsiaTheme="minorEastAsia"/>
                <w:b w:val="0"/>
                <w:szCs w:val="24"/>
                <w:lang w:eastAsia="zh-CN"/>
              </w:rPr>
              <w:fldChar w:fldCharType="end"/>
            </w:r>
            <w:r w:rsidRPr="006E5329">
              <w:rPr>
                <w:rFonts w:eastAsiaTheme="minorEastAsia" w:hint="eastAsia"/>
                <w:szCs w:val="24"/>
                <w:lang w:eastAsia="zh-CN"/>
              </w:rPr>
              <w:t xml:space="preserve">: For L1-CLI-RSSI measurement and reporting, two UE capabilities can be introduced for periodic and aperiodic L1-CLI-RSSI measurement and reporting </w:t>
            </w:r>
            <w:r w:rsidRPr="006E5329">
              <w:rPr>
                <w:rFonts w:eastAsiaTheme="minorEastAsia"/>
                <w:szCs w:val="24"/>
                <w:lang w:eastAsia="zh-CN"/>
              </w:rPr>
              <w:t>separately</w:t>
            </w:r>
            <w:r w:rsidRPr="006E5329">
              <w:rPr>
                <w:rFonts w:eastAsiaTheme="minorEastAsia" w:hint="eastAsia"/>
                <w:szCs w:val="24"/>
                <w:lang w:eastAsia="zh-CN"/>
              </w:rPr>
              <w:t>.</w:t>
            </w:r>
          </w:p>
          <w:p w14:paraId="56211C6A" w14:textId="77777777" w:rsidR="007F3B41" w:rsidRPr="006E5329" w:rsidRDefault="007F3B41" w:rsidP="007F3B41">
            <w:pPr>
              <w:pStyle w:val="a6"/>
              <w:rPr>
                <w:rFonts w:eastAsiaTheme="minorEastAsia"/>
                <w:b w:val="0"/>
              </w:rPr>
            </w:pPr>
            <w:r w:rsidRPr="006E5329">
              <w:t xml:space="preserve">Proposal </w:t>
            </w:r>
            <w:r w:rsidRPr="006E5329">
              <w:rPr>
                <w:b w:val="0"/>
              </w:rPr>
              <w:fldChar w:fldCharType="begin"/>
            </w:r>
            <w:r w:rsidRPr="006E5329">
              <w:instrText xml:space="preserve"> SEQ Proposal \* ARABIC </w:instrText>
            </w:r>
            <w:r w:rsidRPr="006E5329">
              <w:rPr>
                <w:b w:val="0"/>
              </w:rPr>
              <w:fldChar w:fldCharType="separate"/>
            </w:r>
            <w:r>
              <w:rPr>
                <w:noProof/>
              </w:rPr>
              <w:t>10</w:t>
            </w:r>
            <w:r w:rsidRPr="006E5329">
              <w:rPr>
                <w:b w:val="0"/>
              </w:rPr>
              <w:fldChar w:fldCharType="end"/>
            </w:r>
            <w:r w:rsidRPr="006E5329">
              <w:t xml:space="preserve">: For L1-SRS-RSRP measurement and reporting UE </w:t>
            </w:r>
            <w:r w:rsidRPr="006E5329">
              <w:rPr>
                <w:rFonts w:eastAsiaTheme="minorEastAsia"/>
                <w:lang w:eastAsia="zh-CN"/>
              </w:rPr>
              <w:t xml:space="preserve">capability of </w:t>
            </w:r>
            <w:r w:rsidRPr="006E5329">
              <w:rPr>
                <w:rFonts w:eastAsiaTheme="minorEastAsia"/>
                <w:szCs w:val="24"/>
                <w:lang w:eastAsia="zh-CN"/>
              </w:rPr>
              <w:t>simultaneous reception of DL signals/channels and L1-SRS-RSRP measurement resource</w:t>
            </w:r>
            <w:r w:rsidRPr="006E5329">
              <w:rPr>
                <w:rFonts w:eastAsiaTheme="minorEastAsia"/>
                <w:lang w:eastAsia="zh-CN"/>
              </w:rPr>
              <w:t xml:space="preserve"> can be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2960"/>
              <w:gridCol w:w="5655"/>
              <w:gridCol w:w="556"/>
              <w:gridCol w:w="577"/>
              <w:gridCol w:w="467"/>
              <w:gridCol w:w="3291"/>
              <w:gridCol w:w="687"/>
              <w:gridCol w:w="586"/>
              <w:gridCol w:w="467"/>
              <w:gridCol w:w="467"/>
              <w:gridCol w:w="2719"/>
              <w:gridCol w:w="1274"/>
            </w:tblGrid>
            <w:tr w:rsidR="007F3B41" w:rsidRPr="00DF7E0B" w14:paraId="3A44C9CC"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4F4BE9EB" w14:textId="77777777" w:rsidR="007F3B41" w:rsidRPr="00DF7E0B" w:rsidRDefault="007F3B41" w:rsidP="007F3B41">
                  <w:pPr>
                    <w:keepLines/>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2E59CD4A" w14:textId="77777777" w:rsidR="007F3B41" w:rsidRPr="00DF7E0B"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Aperiodic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6255F75"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w:t>
                  </w:r>
                  <w:r w:rsidRPr="008D3E2F">
                    <w:rPr>
                      <w:rFonts w:ascii="Arial" w:eastAsia="ＭＳ 明朝" w:hAnsi="Arial" w:cs="Arial" w:hint="eastAsia"/>
                      <w:color w:val="000000"/>
                      <w:sz w:val="18"/>
                      <w:szCs w:val="18"/>
                    </w:rPr>
                    <w:t xml:space="preserve">f </w:t>
                  </w:r>
                  <w:r w:rsidRPr="008D3E2F">
                    <w:rPr>
                      <w:rFonts w:ascii="Arial" w:eastAsia="ＭＳ 明朝" w:hAnsi="Arial" w:cs="Arial"/>
                      <w:color w:val="000000"/>
                      <w:sz w:val="18"/>
                      <w:szCs w:val="18"/>
                    </w:rPr>
                    <w:t>a</w:t>
                  </w:r>
                  <w:r w:rsidRPr="008D3E2F">
                    <w:rPr>
                      <w:rFonts w:ascii="Arial" w:eastAsia="ＭＳ 明朝" w:hAnsi="Arial" w:cs="Arial" w:hint="eastAsia"/>
                      <w:color w:val="000000"/>
                      <w:sz w:val="18"/>
                      <w:szCs w:val="18"/>
                    </w:rPr>
                    <w:t xml:space="preserve">periodic </w:t>
                  </w:r>
                  <w:r w:rsidRPr="00DF7E0B">
                    <w:rPr>
                      <w:rFonts w:ascii="Arial" w:eastAsia="ＭＳ 明朝" w:hAnsi="Arial" w:cs="Arial" w:hint="eastAsia"/>
                      <w:color w:val="000000"/>
                      <w:sz w:val="18"/>
                      <w:szCs w:val="18"/>
                    </w:rPr>
                    <w:t>L1 CLI-RSSI reporting</w:t>
                  </w:r>
                  <w:r>
                    <w:rPr>
                      <w:rFonts w:ascii="Arial" w:eastAsia="ＭＳ 明朝" w:hAnsi="Arial" w:cs="Arial"/>
                      <w:color w:val="000000"/>
                      <w:sz w:val="18"/>
                      <w:szCs w:val="18"/>
                    </w:rPr>
                    <w:t xml:space="preserve"> </w:t>
                  </w:r>
                  <w:r w:rsidRPr="005E6756">
                    <w:rPr>
                      <w:rFonts w:ascii="Arial" w:eastAsia="ＭＳ 明朝" w:hAnsi="Arial" w:cs="Arial" w:hint="eastAsia"/>
                      <w:color w:val="000000"/>
                      <w:sz w:val="18"/>
                      <w:szCs w:val="18"/>
                    </w:rPr>
                    <w:t>on</w:t>
                  </w:r>
                  <w:r>
                    <w:rPr>
                      <w:rFonts w:ascii="Arial" w:eastAsia="ＭＳ 明朝" w:hAnsi="Arial" w:cs="Arial"/>
                      <w:color w:val="000000"/>
                      <w:sz w:val="18"/>
                      <w:szCs w:val="18"/>
                    </w:rPr>
                    <w:t xml:space="preserve"> PUSCH</w:t>
                  </w:r>
                </w:p>
                <w:p w14:paraId="22CBE199"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2. Aperiodic L1 CLI-RSSI reporting on PUSCH</w:t>
                  </w:r>
                </w:p>
                <w:p w14:paraId="029A791C"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2. CLI-RSSI measurement resource type #1/#2</w:t>
                  </w:r>
                </w:p>
                <w:p w14:paraId="7B24E86E"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3. Periodic, semi-persistent and aperiodic CLI-RSSI measurement resource</w:t>
                  </w:r>
                </w:p>
                <w:p w14:paraId="51F5CC2F"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4. Maximum number of CLI-RSSI measurement resources (sum of measurement resource type#1/ measurement resource type#2) configured to measure L1-CLI-RSSI</w:t>
                  </w:r>
                </w:p>
                <w:p w14:paraId="5DA6FA2B"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5. Maximum number of aperiodic CSI report setting per BWP for L1-CLI-RSSI report</w:t>
                  </w:r>
                </w:p>
                <w:p w14:paraId="69D82E51" w14:textId="77777777" w:rsidR="007F3B41" w:rsidRPr="00DF7E0B"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6. Maximum number of configured aperiodic CSI triggering states in CSI-AperiodicTriggerStateList per CC</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2575CC71" w14:textId="77777777" w:rsidR="007F3B41" w:rsidRPr="00DF7E0B"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3330DDEC"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4BE7C86"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ABC200F" w14:textId="77777777" w:rsidR="007F3B41" w:rsidRPr="00DF7E0B" w:rsidRDefault="007F3B41" w:rsidP="007F3B41">
                  <w:pPr>
                    <w:keepLines/>
                    <w:rPr>
                      <w:rFonts w:ascii="Arial" w:eastAsia="ＭＳ 明朝" w:hAnsi="Arial" w:cs="Arial"/>
                      <w:color w:val="000000"/>
                      <w:sz w:val="18"/>
                      <w:szCs w:val="18"/>
                    </w:rPr>
                  </w:pPr>
                  <w:r w:rsidRPr="008D3E2F">
                    <w:rPr>
                      <w:rFonts w:ascii="Arial" w:hAnsi="Arial" w:cs="Arial" w:hint="eastAsia"/>
                      <w:color w:val="000000"/>
                      <w:sz w:val="18"/>
                      <w:szCs w:val="18"/>
                      <w:lang w:eastAsia="zh-CN"/>
                    </w:rPr>
                    <w:t>Aperiodic</w:t>
                  </w:r>
                  <w:r w:rsidRPr="00DF7E0B">
                    <w:rPr>
                      <w:rFonts w:ascii="Arial" w:eastAsia="ＭＳ 明朝" w:hAnsi="Arial" w:cs="Arial" w:hint="eastAsia"/>
                      <w:color w:val="000000"/>
                      <w:sz w:val="18"/>
                      <w:szCs w:val="18"/>
                    </w:rPr>
                    <w:t xml:space="preserve"> 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E26B133" w14:textId="77777777" w:rsidR="007F3B41" w:rsidRPr="00DF7E0B" w:rsidRDefault="007F3B41" w:rsidP="007F3B41">
                  <w:pPr>
                    <w:keepLines/>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D68AB86"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5388FDC8"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497CD425" w14:textId="77777777" w:rsidR="007F3B41" w:rsidRPr="00DF7E0B" w:rsidRDefault="007F3B41" w:rsidP="007F3B41">
                  <w:pPr>
                    <w:keepLines/>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4E37E42" w14:textId="77777777" w:rsidR="007F3B41" w:rsidRPr="00381CA7"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type#1: </w:t>
                  </w:r>
                  <w:r w:rsidRPr="00381CA7">
                    <w:rPr>
                      <w:rFonts w:eastAsia="Malgun Gothic"/>
                      <w:color w:val="FF0000"/>
                      <w:lang w:eastAsia="ko-KR"/>
                    </w:rPr>
                    <w:t xml:space="preserve">The </w:t>
                  </w:r>
                  <w:r w:rsidRPr="00381CA7">
                    <w:rPr>
                      <w:rFonts w:eastAsia="Malgun Gothic"/>
                      <w:lang w:eastAsia="ko-KR"/>
                    </w:rPr>
                    <w:t xml:space="preserve">CLI-RSSI measurement resource is configured within a DL subband </w:t>
                  </w:r>
                  <w:r w:rsidRPr="00381CA7">
                    <w:rPr>
                      <w:rFonts w:eastAsia="Malgun Gothic"/>
                      <w:color w:val="FF0000"/>
                      <w:lang w:eastAsia="ko-KR"/>
                    </w:rPr>
                    <w:t>or a UL subband</w:t>
                  </w:r>
                  <w:r>
                    <w:rPr>
                      <w:rFonts w:eastAsia="Malgun Gothic"/>
                      <w:color w:val="FF0000"/>
                      <w:lang w:eastAsia="ko-KR"/>
                    </w:rPr>
                    <w:t>.</w:t>
                  </w:r>
                </w:p>
                <w:p w14:paraId="366F9C9E" w14:textId="77777777" w:rsidR="007F3B41" w:rsidRPr="00FF6B42"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type#2: </w:t>
                  </w:r>
                  <w:r w:rsidRPr="00381CA7">
                    <w:rPr>
                      <w:rFonts w:eastAsia="Malgun Gothic"/>
                      <w:color w:val="FF0000"/>
                      <w:lang w:eastAsia="ko-KR"/>
                    </w:rPr>
                    <w:t xml:space="preserve">The </w:t>
                  </w:r>
                  <w:r w:rsidRPr="00381CA7">
                    <w:rPr>
                      <w:rFonts w:eastAsia="Malgun Gothic"/>
                      <w:lang w:eastAsia="ko-KR"/>
                    </w:rPr>
                    <w:t>CLI-RSSI measurement resource is configured across two DL subbands</w:t>
                  </w:r>
                  <w:r>
                    <w:rPr>
                      <w:rFonts w:eastAsia="Malgun Gothic"/>
                      <w:lang w:eastAsia="ko-KR"/>
                    </w:rPr>
                    <w:t>.</w:t>
                  </w:r>
                </w:p>
                <w:p w14:paraId="72D82FCA" w14:textId="77777777" w:rsidR="007F3B41" w:rsidRPr="00DF7E0B" w:rsidRDefault="007F3B41" w:rsidP="007F3B41">
                  <w:pPr>
                    <w:rPr>
                      <w:rFonts w:ascii="Arial" w:hAnsi="Arial" w:cs="Arial"/>
                      <w:sz w:val="18"/>
                      <w:szCs w:val="18"/>
                      <w:highlight w:val="yellow"/>
                      <w:lang w:eastAsia="zh-CN"/>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6AAE42C7"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0C95C307"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BFE7A76" w14:textId="77777777" w:rsidR="007F3B41" w:rsidRPr="00DF7E0B" w:rsidRDefault="007F3B41" w:rsidP="007F3B41">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CACFB86"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Aperiodic L1 SRS-RSRP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33A2ADB"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1. Support of </w:t>
                  </w:r>
                  <w:r w:rsidRPr="006E5329">
                    <w:rPr>
                      <w:rFonts w:ascii="Arial" w:eastAsia="ＭＳ 明朝" w:hAnsi="Arial" w:cs="Arial"/>
                      <w:color w:val="000000"/>
                      <w:sz w:val="18"/>
                      <w:szCs w:val="18"/>
                    </w:rPr>
                    <w:t xml:space="preserve">aperiodic </w:t>
                  </w:r>
                  <w:r w:rsidRPr="00DF7E0B">
                    <w:rPr>
                      <w:rFonts w:ascii="Arial" w:eastAsia="ＭＳ 明朝" w:hAnsi="Arial" w:cs="Arial" w:hint="eastAsia"/>
                      <w:color w:val="000000"/>
                      <w:sz w:val="18"/>
                      <w:szCs w:val="18"/>
                    </w:rPr>
                    <w:t>L1 SRS-RSRP reporting</w:t>
                  </w:r>
                  <w:r>
                    <w:rPr>
                      <w:rFonts w:ascii="Arial" w:eastAsia="ＭＳ 明朝" w:hAnsi="Arial" w:cs="Arial"/>
                      <w:color w:val="000000"/>
                      <w:sz w:val="18"/>
                      <w:szCs w:val="18"/>
                    </w:rPr>
                    <w:t xml:space="preserve"> </w:t>
                  </w:r>
                  <w:r w:rsidRPr="00307F30">
                    <w:rPr>
                      <w:rFonts w:ascii="Arial" w:eastAsia="ＭＳ 明朝" w:hAnsi="Arial" w:cs="Arial" w:hint="eastAsia"/>
                      <w:color w:val="000000"/>
                      <w:sz w:val="18"/>
                      <w:szCs w:val="18"/>
                    </w:rPr>
                    <w:t>on</w:t>
                  </w:r>
                  <w:r>
                    <w:rPr>
                      <w:rFonts w:ascii="Arial" w:eastAsia="ＭＳ 明朝" w:hAnsi="Arial" w:cs="Arial"/>
                      <w:color w:val="000000"/>
                      <w:sz w:val="18"/>
                      <w:szCs w:val="18"/>
                    </w:rPr>
                    <w:t xml:space="preserve"> PUSCH</w:t>
                  </w:r>
                </w:p>
                <w:p w14:paraId="298AF20B" w14:textId="77777777" w:rsidR="007F3B41" w:rsidRPr="00642B7C"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2</w:t>
                  </w:r>
                  <w:r w:rsidRPr="00642B7C">
                    <w:rPr>
                      <w:rFonts w:ascii="Arial" w:eastAsia="ＭＳ 明朝" w:hAnsi="Arial" w:cs="Arial" w:hint="eastAsia"/>
                      <w:color w:val="000000"/>
                      <w:sz w:val="18"/>
                      <w:szCs w:val="18"/>
                    </w:rPr>
                    <w:t>. P</w:t>
                  </w:r>
                  <w:r w:rsidRPr="00642B7C">
                    <w:rPr>
                      <w:rFonts w:ascii="Arial" w:eastAsia="ＭＳ 明朝" w:hAnsi="Arial" w:cs="Arial"/>
                      <w:color w:val="000000"/>
                      <w:sz w:val="18"/>
                      <w:szCs w:val="18"/>
                    </w:rPr>
                    <w:t xml:space="preserve">eriodic, semi-persistent and aperiodic </w:t>
                  </w:r>
                  <w:r w:rsidRPr="00642B7C">
                    <w:rPr>
                      <w:rFonts w:ascii="Arial" w:eastAsia="ＭＳ 明朝" w:hAnsi="Arial" w:cs="Arial" w:hint="eastAsia"/>
                      <w:color w:val="000000"/>
                      <w:sz w:val="18"/>
                      <w:szCs w:val="18"/>
                    </w:rPr>
                    <w:t>SRS-RSRP</w:t>
                  </w:r>
                  <w:r w:rsidRPr="00642B7C">
                    <w:rPr>
                      <w:rFonts w:ascii="Arial" w:eastAsia="ＭＳ 明朝" w:hAnsi="Arial" w:cs="Arial"/>
                      <w:color w:val="000000"/>
                      <w:sz w:val="18"/>
                      <w:szCs w:val="18"/>
                    </w:rPr>
                    <w:t xml:space="preserve"> measurement resource</w:t>
                  </w:r>
                </w:p>
                <w:p w14:paraId="52746BB5" w14:textId="77777777" w:rsidR="007F3B41" w:rsidRPr="00642B7C" w:rsidRDefault="007F3B41" w:rsidP="007F3B41">
                  <w:pPr>
                    <w:rPr>
                      <w:rFonts w:ascii="Arial" w:eastAsia="ＭＳ 明朝" w:hAnsi="Arial" w:cs="Arial"/>
                      <w:color w:val="000000"/>
                      <w:sz w:val="18"/>
                      <w:szCs w:val="18"/>
                    </w:rPr>
                  </w:pPr>
                  <w:r w:rsidRPr="00642B7C">
                    <w:rPr>
                      <w:rFonts w:ascii="Arial" w:eastAsia="ＭＳ 明朝" w:hAnsi="Arial" w:cs="Arial" w:hint="eastAsia"/>
                      <w:color w:val="000000"/>
                      <w:sz w:val="18"/>
                      <w:szCs w:val="18"/>
                    </w:rPr>
                    <w:t xml:space="preserve">4. </w:t>
                  </w:r>
                  <w:r w:rsidRPr="00642B7C">
                    <w:rPr>
                      <w:rFonts w:ascii="Arial" w:eastAsia="ＭＳ 明朝" w:hAnsi="Arial" w:cs="Arial"/>
                      <w:color w:val="000000"/>
                      <w:sz w:val="18"/>
                      <w:szCs w:val="18"/>
                    </w:rPr>
                    <w:t>Maximum number of</w:t>
                  </w:r>
                  <w:r w:rsidRPr="00642B7C">
                    <w:rPr>
                      <w:rFonts w:ascii="Arial" w:eastAsia="ＭＳ 明朝" w:hAnsi="Arial" w:cs="Arial" w:hint="eastAsia"/>
                      <w:color w:val="000000"/>
                      <w:sz w:val="18"/>
                      <w:szCs w:val="18"/>
                    </w:rPr>
                    <w:t xml:space="preserve"> SRS-RSRP</w:t>
                  </w:r>
                  <w:r w:rsidRPr="00642B7C">
                    <w:rPr>
                      <w:rFonts w:ascii="Arial" w:eastAsia="ＭＳ 明朝" w:hAnsi="Arial" w:cs="Arial"/>
                      <w:color w:val="000000"/>
                      <w:sz w:val="18"/>
                      <w:szCs w:val="18"/>
                    </w:rPr>
                    <w:t xml:space="preserve"> measurement resources configured to measure L1</w:t>
                  </w:r>
                  <w:r w:rsidRPr="00642B7C">
                    <w:rPr>
                      <w:rFonts w:ascii="Arial" w:eastAsia="ＭＳ 明朝" w:hAnsi="Arial" w:cs="Arial" w:hint="eastAsia"/>
                      <w:color w:val="000000"/>
                      <w:sz w:val="18"/>
                      <w:szCs w:val="18"/>
                    </w:rPr>
                    <w:t xml:space="preserve"> SRS-RSRP</w:t>
                  </w:r>
                </w:p>
                <w:p w14:paraId="5754E52E" w14:textId="77777777" w:rsidR="007F3B41" w:rsidRPr="006E5329" w:rsidRDefault="007F3B41" w:rsidP="007F3B41">
                  <w:pPr>
                    <w:rPr>
                      <w:rFonts w:ascii="Arial" w:eastAsia="ＭＳ 明朝" w:hAnsi="Arial" w:cs="Arial"/>
                      <w:color w:val="000000"/>
                      <w:sz w:val="18"/>
                      <w:szCs w:val="18"/>
                    </w:rPr>
                  </w:pPr>
                </w:p>
                <w:p w14:paraId="6EE8FB29"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5. Maximum number of aperiodic CSI report setting per BWP for L1-SRS-RSRP report</w:t>
                  </w:r>
                </w:p>
                <w:p w14:paraId="7AF851D9" w14:textId="77777777" w:rsidR="007F3B41" w:rsidRPr="006E5329" w:rsidRDefault="007F3B41" w:rsidP="007F3B41">
                  <w:pPr>
                    <w:snapToGrid w:val="0"/>
                    <w:jc w:val="both"/>
                    <w:textAlignment w:val="baseline"/>
                    <w:rPr>
                      <w:rFonts w:ascii="Arial" w:eastAsia="ＭＳ 明朝" w:hAnsi="Arial" w:cs="Arial"/>
                      <w:color w:val="000000"/>
                      <w:sz w:val="18"/>
                      <w:szCs w:val="18"/>
                    </w:rPr>
                  </w:pPr>
                  <w:r w:rsidRPr="006E5329">
                    <w:rPr>
                      <w:rFonts w:ascii="Arial" w:eastAsia="ＭＳ 明朝" w:hAnsi="Arial" w:cs="Arial"/>
                      <w:color w:val="000000"/>
                      <w:sz w:val="18"/>
                      <w:szCs w:val="18"/>
                    </w:rPr>
                    <w:t>6. Maximum number of configured aperiodic CSI triggering states in CSI-AperiodicTriggerStateList per CC</w:t>
                  </w:r>
                </w:p>
                <w:p w14:paraId="2368D8B6" w14:textId="77777777" w:rsidR="007F3B41" w:rsidRPr="00DF7E0B" w:rsidRDefault="007F3B41" w:rsidP="007F3B41">
                  <w:pPr>
                    <w:rPr>
                      <w:rFonts w:ascii="Arial" w:eastAsia="ＭＳ 明朝" w:hAnsi="Arial" w:cs="Arial"/>
                      <w:color w:val="000000"/>
                      <w:sz w:val="18"/>
                      <w:szCs w:val="18"/>
                    </w:rPr>
                  </w:pP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084E80BB"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6AD4BC4"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1408323"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2F37C88" w14:textId="77777777" w:rsidR="007F3B41" w:rsidRPr="00DF7E0B" w:rsidRDefault="007F3B41" w:rsidP="007F3B41">
                  <w:pPr>
                    <w:keepLines/>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1FD2454" w14:textId="77777777" w:rsidR="007F3B41" w:rsidRPr="00642B7C" w:rsidRDefault="007F3B41" w:rsidP="007F3B41">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642B7C">
                    <w:rPr>
                      <w:rFonts w:ascii="Arial" w:eastAsia="ＭＳ 明朝" w:hAnsi="Arial" w:cs="Arial"/>
                      <w:color w:val="000000"/>
                      <w:sz w:val="18"/>
                      <w:szCs w:val="18"/>
                      <w:highlight w:val="yellow"/>
                    </w:rPr>
                    <w:t>P</w:t>
                  </w:r>
                  <w:r w:rsidRPr="00642B7C">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7679554"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BD87B79"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05C77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7C31466" w14:textId="77777777" w:rsidR="007F3B41" w:rsidRPr="00642B7C"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1F26EE9"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1EFD5CF0"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6867A9F9" w14:textId="77777777" w:rsidR="007F3B41" w:rsidRPr="00C679F1" w:rsidRDefault="007F3B41" w:rsidP="007F3B41">
                  <w:pPr>
                    <w:keepLines/>
                    <w:rPr>
                      <w:rFonts w:ascii="Arial" w:eastAsiaTheme="minorEastAsia" w:hAnsi="Arial" w:cs="Arial"/>
                      <w:color w:val="000000"/>
                      <w:sz w:val="18"/>
                      <w:szCs w:val="18"/>
                      <w:lang w:eastAsia="zh-CN"/>
                    </w:rPr>
                  </w:pPr>
                  <w:r w:rsidRPr="00DF7E0B">
                    <w:rPr>
                      <w:rFonts w:ascii="Arial" w:eastAsia="ＭＳ 明朝" w:hAnsi="Arial" w:cs="Arial" w:hint="eastAsia"/>
                      <w:color w:val="000000"/>
                      <w:sz w:val="18"/>
                      <w:szCs w:val="18"/>
                    </w:rPr>
                    <w:t>X-</w:t>
                  </w:r>
                  <w:r>
                    <w:rPr>
                      <w:rFonts w:ascii="Arial" w:eastAsiaTheme="minorEastAsia" w:hAnsi="Arial" w:cs="Arial" w:hint="eastAsia"/>
                      <w:color w:val="000000"/>
                      <w:sz w:val="18"/>
                      <w:szCs w:val="18"/>
                      <w:lang w:eastAsia="zh-CN"/>
                    </w:rPr>
                    <w:t>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6BF0ABC4"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Periodic L1 CLI-RSSI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0AFA7724" w14:textId="77777777" w:rsidR="007F3B41" w:rsidRPr="00DF7E0B" w:rsidRDefault="007F3B41" w:rsidP="007F3B41">
                  <w:pPr>
                    <w:rPr>
                      <w:rFonts w:ascii="Arial" w:eastAsia="ＭＳ 明朝" w:hAnsi="Arial" w:cs="Arial"/>
                      <w:color w:val="000000"/>
                      <w:sz w:val="18"/>
                      <w:szCs w:val="18"/>
                    </w:rPr>
                  </w:pPr>
                  <w:r w:rsidRPr="00DF7E0B">
                    <w:rPr>
                      <w:rFonts w:ascii="Arial" w:eastAsia="ＭＳ 明朝" w:hAnsi="Arial" w:cs="Arial" w:hint="eastAsia"/>
                      <w:color w:val="000000"/>
                      <w:sz w:val="18"/>
                      <w:szCs w:val="18"/>
                    </w:rPr>
                    <w:t xml:space="preserve">1. Support of </w:t>
                  </w:r>
                  <w:r w:rsidRPr="006E5329">
                    <w:rPr>
                      <w:rFonts w:ascii="Arial" w:eastAsia="ＭＳ 明朝" w:hAnsi="Arial" w:cs="Arial"/>
                      <w:color w:val="000000"/>
                      <w:sz w:val="18"/>
                      <w:szCs w:val="18"/>
                    </w:rPr>
                    <w:t>periodic</w:t>
                  </w:r>
                  <w:r w:rsidRPr="00DF7E0B">
                    <w:rPr>
                      <w:rFonts w:ascii="Arial" w:eastAsia="ＭＳ 明朝" w:hAnsi="Arial" w:cs="Arial" w:hint="eastAsia"/>
                      <w:color w:val="000000"/>
                      <w:sz w:val="18"/>
                      <w:szCs w:val="18"/>
                    </w:rPr>
                    <w:t xml:space="preserve"> L1 CLI-RSSI measurement and reporting</w:t>
                  </w:r>
                  <w:r>
                    <w:rPr>
                      <w:rFonts w:ascii="Arial" w:eastAsia="ＭＳ 明朝" w:hAnsi="Arial" w:cs="Arial"/>
                      <w:color w:val="000000"/>
                      <w:sz w:val="18"/>
                      <w:szCs w:val="18"/>
                    </w:rPr>
                    <w:t xml:space="preserve"> on PUCCH</w:t>
                  </w:r>
                </w:p>
                <w:p w14:paraId="45B95A26"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2</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CLI-RSSI measurement resource type</w:t>
                  </w:r>
                  <w:r w:rsidRPr="00C679F1">
                    <w:rPr>
                      <w:rFonts w:ascii="Arial" w:eastAsia="ＭＳ 明朝" w:hAnsi="Arial" w:cs="Arial" w:hint="eastAsia"/>
                      <w:color w:val="000000"/>
                      <w:sz w:val="18"/>
                      <w:szCs w:val="18"/>
                    </w:rPr>
                    <w:t xml:space="preserve"> #1/#2</w:t>
                  </w:r>
                </w:p>
                <w:p w14:paraId="72C434E0"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3</w:t>
                  </w:r>
                  <w:r w:rsidRPr="00C679F1">
                    <w:rPr>
                      <w:rFonts w:ascii="Arial" w:eastAsia="ＭＳ 明朝" w:hAnsi="Arial" w:cs="Arial" w:hint="eastAsia"/>
                      <w:color w:val="000000"/>
                      <w:sz w:val="18"/>
                      <w:szCs w:val="18"/>
                    </w:rPr>
                    <w:t>. P</w:t>
                  </w:r>
                  <w:r w:rsidRPr="00C679F1">
                    <w:rPr>
                      <w:rFonts w:ascii="Arial" w:eastAsia="ＭＳ 明朝" w:hAnsi="Arial" w:cs="Arial"/>
                      <w:color w:val="000000"/>
                      <w:sz w:val="18"/>
                      <w:szCs w:val="18"/>
                    </w:rPr>
                    <w:t>eriodic, CLI-RSSI measurement resource</w:t>
                  </w:r>
                </w:p>
                <w:p w14:paraId="6C2D63BE" w14:textId="77777777" w:rsidR="007F3B41" w:rsidRPr="00C679F1"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4</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Maximum number of CLI-RSSI measurement resources (sum of measurement resource type#1/ measurement resource type#2)</w:t>
                  </w:r>
                  <w:r w:rsidRPr="006E5329">
                    <w:rPr>
                      <w:rFonts w:ascii="Arial" w:eastAsia="ＭＳ 明朝" w:hAnsi="Arial" w:cs="Arial"/>
                      <w:color w:val="000000"/>
                      <w:sz w:val="18"/>
                      <w:szCs w:val="18"/>
                    </w:rPr>
                    <w:t xml:space="preserve"> </w:t>
                  </w:r>
                  <w:r w:rsidRPr="00C679F1">
                    <w:rPr>
                      <w:rFonts w:ascii="Arial" w:eastAsia="ＭＳ 明朝" w:hAnsi="Arial" w:cs="Arial"/>
                      <w:color w:val="000000"/>
                      <w:sz w:val="18"/>
                      <w:szCs w:val="18"/>
                    </w:rPr>
                    <w:t>configured to measure L1-CLI-RSSI</w:t>
                  </w:r>
                </w:p>
                <w:p w14:paraId="24585F4B" w14:textId="77777777" w:rsidR="007F3B41" w:rsidRPr="00DF7E0B" w:rsidRDefault="007F3B41" w:rsidP="007F3B41">
                  <w:pPr>
                    <w:rPr>
                      <w:rFonts w:ascii="Arial" w:eastAsia="ＭＳ 明朝" w:hAnsi="Arial" w:cs="Arial"/>
                      <w:color w:val="000000"/>
                      <w:sz w:val="18"/>
                      <w:szCs w:val="18"/>
                    </w:rPr>
                  </w:pPr>
                  <w:r>
                    <w:rPr>
                      <w:rFonts w:ascii="Arial" w:eastAsia="ＭＳ 明朝" w:hAnsi="Arial" w:cs="Arial"/>
                      <w:color w:val="000000"/>
                      <w:sz w:val="18"/>
                      <w:szCs w:val="18"/>
                    </w:rPr>
                    <w:t>5</w:t>
                  </w:r>
                  <w:r w:rsidRPr="00C679F1">
                    <w:rPr>
                      <w:rFonts w:ascii="Arial" w:eastAsia="ＭＳ 明朝" w:hAnsi="Arial" w:cs="Arial" w:hint="eastAsia"/>
                      <w:color w:val="000000"/>
                      <w:sz w:val="18"/>
                      <w:szCs w:val="18"/>
                    </w:rPr>
                    <w:t xml:space="preserve">. </w:t>
                  </w:r>
                  <w:r w:rsidRPr="00C679F1">
                    <w:rPr>
                      <w:rFonts w:ascii="Arial" w:eastAsia="ＭＳ 明朝" w:hAnsi="Arial" w:cs="Arial"/>
                      <w:color w:val="000000"/>
                      <w:sz w:val="18"/>
                      <w:szCs w:val="18"/>
                    </w:rPr>
                    <w:t>Maximum number of periodic CSI report setting per BWP for L1-CLI-RSSI report</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D4C900B" w14:textId="77777777" w:rsidR="007F3B41" w:rsidRPr="006E5329" w:rsidRDefault="007F3B41" w:rsidP="007F3B41">
                  <w:pPr>
                    <w:keepLines/>
                    <w:rPr>
                      <w:rFonts w:ascii="Arial" w:eastAsia="ＭＳ 明朝" w:hAnsi="Arial" w:cs="Arial"/>
                      <w:color w:val="000000"/>
                      <w:sz w:val="18"/>
                      <w:szCs w:val="18"/>
                    </w:rPr>
                  </w:pPr>
                  <w:r w:rsidRPr="006E5329">
                    <w:rPr>
                      <w:rFonts w:ascii="Arial" w:eastAsia="ＭＳ 明朝" w:hAnsi="Arial" w:cs="Arial"/>
                      <w:color w:val="000000"/>
                      <w:sz w:val="18"/>
                      <w:szCs w:val="18"/>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D3EE0FF"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04A58CC"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F3D72DD" w14:textId="77777777" w:rsidR="007F3B41" w:rsidRPr="00DF7E0B" w:rsidRDefault="007F3B41" w:rsidP="007F3B41">
                  <w:pPr>
                    <w:keepLines/>
                    <w:rPr>
                      <w:rFonts w:ascii="Arial" w:eastAsia="ＭＳ 明朝" w:hAnsi="Arial" w:cs="Arial"/>
                      <w:color w:val="000000"/>
                      <w:sz w:val="18"/>
                      <w:szCs w:val="18"/>
                    </w:rPr>
                  </w:pPr>
                  <w:r w:rsidRPr="00C04F87">
                    <w:rPr>
                      <w:rFonts w:ascii="Arial" w:eastAsia="ＭＳ 明朝" w:hAnsi="Arial" w:cs="Arial"/>
                      <w:color w:val="000000"/>
                      <w:sz w:val="18"/>
                      <w:szCs w:val="18"/>
                    </w:rPr>
                    <w:t>Periodic</w:t>
                  </w:r>
                  <w:r w:rsidRPr="00C04F87">
                    <w:rPr>
                      <w:rFonts w:ascii="Arial" w:eastAsia="ＭＳ 明朝" w:hAnsi="Arial" w:cs="Arial" w:hint="eastAsia"/>
                      <w:color w:val="000000"/>
                      <w:sz w:val="18"/>
                      <w:szCs w:val="18"/>
                    </w:rPr>
                    <w:t xml:space="preserve"> </w:t>
                  </w: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36C3937" w14:textId="77777777" w:rsidR="007F3B41" w:rsidRPr="00C679F1" w:rsidRDefault="007F3B41" w:rsidP="007F3B41">
                  <w:pPr>
                    <w:keepLines/>
                    <w:jc w:val="center"/>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w:t>
                  </w:r>
                  <w:r w:rsidRPr="00C679F1">
                    <w:rPr>
                      <w:rFonts w:ascii="Arial" w:eastAsia="ＭＳ 明朝" w:hAnsi="Arial" w:cs="Arial"/>
                      <w:color w:val="000000"/>
                      <w:sz w:val="18"/>
                      <w:szCs w:val="18"/>
                      <w:highlight w:val="yellow"/>
                    </w:rPr>
                    <w:t>P</w:t>
                  </w:r>
                  <w:r w:rsidRPr="00C679F1">
                    <w:rPr>
                      <w:rFonts w:ascii="Arial" w:eastAsia="ＭＳ 明朝" w:hAnsi="Arial" w:cs="Arial" w:hint="eastAsia"/>
                      <w:color w:val="000000"/>
                      <w:sz w:val="18"/>
                      <w:szCs w:val="18"/>
                      <w:highlight w:val="yellow"/>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9DBBDE9"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115FB2"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B911784" w14:textId="77777777" w:rsidR="007F3B41" w:rsidRPr="00DF7E0B" w:rsidRDefault="007F3B41" w:rsidP="007F3B41">
                  <w:pPr>
                    <w:keepLines/>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483FF35A" w14:textId="77777777" w:rsidR="007F3B41" w:rsidRPr="00381CA7"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type#1: </w:t>
                  </w:r>
                  <w:r w:rsidRPr="00381CA7">
                    <w:rPr>
                      <w:rFonts w:eastAsia="Malgun Gothic"/>
                      <w:color w:val="FF0000"/>
                      <w:lang w:eastAsia="ko-KR"/>
                    </w:rPr>
                    <w:t xml:space="preserve">The </w:t>
                  </w:r>
                  <w:r w:rsidRPr="00381CA7">
                    <w:rPr>
                      <w:rFonts w:eastAsia="Malgun Gothic"/>
                      <w:lang w:eastAsia="ko-KR"/>
                    </w:rPr>
                    <w:t xml:space="preserve">CLI-RSSI measurement resource is configured within a DL subband </w:t>
                  </w:r>
                  <w:r w:rsidRPr="00381CA7">
                    <w:rPr>
                      <w:rFonts w:eastAsia="Malgun Gothic"/>
                      <w:color w:val="FF0000"/>
                      <w:lang w:eastAsia="ko-KR"/>
                    </w:rPr>
                    <w:t>or a UL subband</w:t>
                  </w:r>
                  <w:r>
                    <w:rPr>
                      <w:rFonts w:eastAsia="Malgun Gothic"/>
                      <w:color w:val="FF0000"/>
                      <w:lang w:eastAsia="ko-KR"/>
                    </w:rPr>
                    <w:t>.</w:t>
                  </w:r>
                </w:p>
                <w:p w14:paraId="586799B6" w14:textId="77777777" w:rsidR="007F3B41" w:rsidRPr="00FF6B42" w:rsidRDefault="007F3B41" w:rsidP="00523E30">
                  <w:pPr>
                    <w:widowControl w:val="0"/>
                    <w:numPr>
                      <w:ilvl w:val="0"/>
                      <w:numId w:val="23"/>
                    </w:numPr>
                    <w:suppressAutoHyphens/>
                    <w:overflowPunct/>
                    <w:autoSpaceDE/>
                    <w:autoSpaceDN/>
                    <w:adjustRightInd/>
                    <w:snapToGrid w:val="0"/>
                    <w:spacing w:after="0"/>
                    <w:jc w:val="both"/>
                    <w:rPr>
                      <w:rFonts w:eastAsia="Malgun Gothic"/>
                      <w:bCs/>
                      <w:lang w:eastAsia="ko-KR"/>
                    </w:rPr>
                  </w:pPr>
                  <w:r w:rsidRPr="00381CA7">
                    <w:rPr>
                      <w:rFonts w:eastAsia="Malgun Gothic"/>
                      <w:lang w:eastAsia="ko-KR"/>
                    </w:rPr>
                    <w:t xml:space="preserve">Measurement resource type#2: </w:t>
                  </w:r>
                  <w:r w:rsidRPr="00381CA7">
                    <w:rPr>
                      <w:rFonts w:eastAsia="Malgun Gothic"/>
                      <w:color w:val="FF0000"/>
                      <w:lang w:eastAsia="ko-KR"/>
                    </w:rPr>
                    <w:t xml:space="preserve">The </w:t>
                  </w:r>
                  <w:r w:rsidRPr="00381CA7">
                    <w:rPr>
                      <w:rFonts w:eastAsia="Malgun Gothic"/>
                      <w:lang w:eastAsia="ko-KR"/>
                    </w:rPr>
                    <w:t>CLI-RSSI measurement resource is configured across two DL subbands</w:t>
                  </w:r>
                  <w:r>
                    <w:rPr>
                      <w:rFonts w:eastAsia="Malgun Gothic"/>
                      <w:lang w:eastAsia="ko-KR"/>
                    </w:rPr>
                    <w:t>.</w:t>
                  </w:r>
                </w:p>
                <w:p w14:paraId="1980C90A" w14:textId="77777777" w:rsidR="007F3B41" w:rsidRPr="00C679F1"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7CAD4A03" w14:textId="77777777" w:rsidR="007F3B41" w:rsidRPr="00DF7E0B" w:rsidRDefault="007F3B41" w:rsidP="007F3B41">
                  <w:pPr>
                    <w:keepLines/>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r w:rsidR="007F3B41" w:rsidRPr="00DF7E0B" w14:paraId="0228CF58"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78E322CC" w14:textId="77777777" w:rsidR="007F3B41" w:rsidRPr="00DF7E0B" w:rsidRDefault="007F3B41" w:rsidP="007F3B41">
                  <w:pPr>
                    <w:keepLines/>
                    <w:rPr>
                      <w:rFonts w:ascii="Arial" w:eastAsia="ＭＳ 明朝" w:hAnsi="Arial" w:cs="Arial"/>
                      <w:color w:val="000000"/>
                      <w:sz w:val="18"/>
                      <w:szCs w:val="18"/>
                    </w:rPr>
                  </w:pP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3CBAF47B" w14:textId="77777777" w:rsidR="007F3B41" w:rsidRPr="00FF6B42" w:rsidRDefault="007F3B41" w:rsidP="007F3B41">
                  <w:pPr>
                    <w:keepLines/>
                    <w:rPr>
                      <w:rFonts w:ascii="Arial" w:eastAsia="ＭＳ 明朝" w:hAnsi="Arial" w:cs="Arial"/>
                      <w:color w:val="000000"/>
                      <w:sz w:val="18"/>
                      <w:szCs w:val="18"/>
                    </w:rPr>
                  </w:pPr>
                  <w:r w:rsidRPr="00FF6B42">
                    <w:rPr>
                      <w:rFonts w:ascii="Arial" w:eastAsia="ＭＳ 明朝" w:hAnsi="Arial" w:cs="Arial"/>
                      <w:color w:val="000000"/>
                      <w:sz w:val="18"/>
                      <w:szCs w:val="18"/>
                    </w:rPr>
                    <w:t>Simultaneous reception of DL signals/channels and L1-SRS-RSRP measurement resource</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6B41DCA3" w14:textId="77777777" w:rsidR="007F3B41" w:rsidRPr="00DF7E0B" w:rsidRDefault="007F3B41" w:rsidP="007F3B41">
                  <w:pPr>
                    <w:rPr>
                      <w:rFonts w:ascii="Arial" w:eastAsia="ＭＳ 明朝" w:hAnsi="Arial" w:cs="Arial"/>
                      <w:color w:val="000000"/>
                      <w:sz w:val="18"/>
                      <w:szCs w:val="18"/>
                    </w:rPr>
                  </w:pPr>
                  <w:r w:rsidRPr="00FF6B42">
                    <w:rPr>
                      <w:rFonts w:ascii="Arial" w:eastAsia="ＭＳ 明朝" w:hAnsi="Arial" w:cs="Arial"/>
                      <w:color w:val="000000"/>
                      <w:sz w:val="18"/>
                      <w:szCs w:val="18"/>
                    </w:rPr>
                    <w:t>Support simultaneous reception of DL signals/channels and L1-SRS-RSRP measurement resource</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58BA3DC4" w14:textId="77777777" w:rsidR="007F3B41" w:rsidRPr="00FF6B42" w:rsidRDefault="007F3B41" w:rsidP="007F3B41">
                  <w:pPr>
                    <w:keepLines/>
                    <w:rPr>
                      <w:rFonts w:ascii="Arial" w:eastAsia="ＭＳ 明朝" w:hAnsi="Arial" w:cs="Arial"/>
                      <w:color w:val="000000"/>
                      <w:sz w:val="18"/>
                      <w:szCs w:val="18"/>
                    </w:rPr>
                  </w:pPr>
                  <w:r w:rsidRPr="00FF6B42">
                    <w:rPr>
                      <w:rFonts w:ascii="Arial" w:eastAsia="ＭＳ 明朝" w:hAnsi="Arial" w:cs="Arial"/>
                      <w:color w:val="000000"/>
                      <w:sz w:val="18"/>
                      <w:szCs w:val="18"/>
                    </w:rPr>
                    <w:t>X-8</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BE07F69" w14:textId="77777777" w:rsidR="007F3B41" w:rsidRPr="00FF6B42" w:rsidRDefault="007F3B41" w:rsidP="007F3B41">
                  <w:pPr>
                    <w:keepLines/>
                    <w:jc w:val="center"/>
                    <w:rPr>
                      <w:rFonts w:ascii="Arial" w:eastAsia="ＭＳ 明朝" w:hAnsi="Arial" w:cs="Arial"/>
                      <w:color w:val="000000"/>
                      <w:sz w:val="18"/>
                      <w:szCs w:val="18"/>
                    </w:rPr>
                  </w:pPr>
                  <w:r w:rsidRPr="00FF6B42">
                    <w:rPr>
                      <w:rFonts w:ascii="Arial" w:eastAsia="ＭＳ 明朝" w:hAnsi="Arial" w:cs="Arial" w:hint="eastAsia"/>
                      <w:color w:val="000000"/>
                      <w:sz w:val="18"/>
                      <w:szCs w:val="18"/>
                    </w:rPr>
                    <w:t>Y</w:t>
                  </w:r>
                  <w:r w:rsidRPr="00FF6B42">
                    <w:rPr>
                      <w:rFonts w:ascii="Arial" w:eastAsia="ＭＳ 明朝" w:hAnsi="Arial" w:cs="Arial"/>
                      <w:color w:val="000000"/>
                      <w:sz w:val="18"/>
                      <w:szCs w:val="18"/>
                    </w:rPr>
                    <w:t>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E84DEF8" w14:textId="77777777" w:rsidR="007F3B41" w:rsidRPr="00FF6B42" w:rsidRDefault="007F3B41" w:rsidP="007F3B41">
                  <w:pPr>
                    <w:keepLines/>
                    <w:jc w:val="center"/>
                    <w:rPr>
                      <w:rFonts w:ascii="Arial" w:eastAsia="ＭＳ 明朝" w:hAnsi="Arial" w:cs="Arial"/>
                      <w:color w:val="000000"/>
                      <w:sz w:val="18"/>
                      <w:szCs w:val="18"/>
                    </w:rPr>
                  </w:pPr>
                  <w:r w:rsidRPr="00FF6B42">
                    <w:rPr>
                      <w:rFonts w:ascii="Arial" w:eastAsia="ＭＳ 明朝" w:hAnsi="Arial" w:cs="Arial" w:hint="eastAsia"/>
                      <w:color w:val="000000"/>
                      <w:sz w:val="18"/>
                      <w:szCs w:val="18"/>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A6ACBCC" w14:textId="77777777" w:rsidR="007F3B41" w:rsidRPr="00FF6B42" w:rsidRDefault="007F3B41" w:rsidP="007F3B41">
                  <w:pPr>
                    <w:pStyle w:val="TAL"/>
                    <w:rPr>
                      <w:rFonts w:eastAsia="ＭＳ 明朝" w:cs="Arial"/>
                      <w:color w:val="000000"/>
                      <w:szCs w:val="18"/>
                      <w:lang w:val="en-US"/>
                    </w:rPr>
                  </w:pPr>
                  <w:r w:rsidRPr="00FF6B42">
                    <w:rPr>
                      <w:rFonts w:eastAsia="ＭＳ 明朝" w:cs="Arial"/>
                      <w:color w:val="000000"/>
                      <w:szCs w:val="18"/>
                      <w:lang w:val="en-US"/>
                    </w:rPr>
                    <w:t>UE shall prioritize CLI-RSSI measurement when simultaneous reception of DL signals/channels and CLI-RSSI measurement resource is not supported.</w:t>
                  </w:r>
                </w:p>
                <w:p w14:paraId="6E194D1D" w14:textId="77777777" w:rsidR="007F3B41" w:rsidRPr="00FF6B42" w:rsidRDefault="007F3B41" w:rsidP="007F3B41">
                  <w:pPr>
                    <w:keepLines/>
                    <w:rPr>
                      <w:rFonts w:ascii="Arial" w:eastAsia="ＭＳ 明朝" w:hAnsi="Arial" w:cs="Arial"/>
                      <w:color w:val="000000"/>
                      <w:sz w:val="18"/>
                      <w:szCs w:val="18"/>
                    </w:rPr>
                  </w:pP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BB0430D" w14:textId="77777777" w:rsidR="007F3B41" w:rsidRPr="00DF7E0B" w:rsidRDefault="007F3B41" w:rsidP="007F3B41">
                  <w:pPr>
                    <w:keepLines/>
                    <w:jc w:val="center"/>
                    <w:rPr>
                      <w:rFonts w:ascii="Arial" w:eastAsia="ＭＳ 明朝" w:hAnsi="Arial" w:cs="Arial"/>
                      <w:color w:val="000000"/>
                      <w:sz w:val="18"/>
                      <w:szCs w:val="18"/>
                      <w:highlight w:val="yellow"/>
                    </w:rPr>
                  </w:pP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14092AC2" w14:textId="77777777" w:rsidR="007F3B41" w:rsidRPr="00DF7E0B" w:rsidRDefault="007F3B41" w:rsidP="007F3B41">
                  <w:pPr>
                    <w:keepLines/>
                    <w:jc w:val="center"/>
                    <w:rPr>
                      <w:rFonts w:ascii="Arial" w:eastAsia="SimSun"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EBA1092" w14:textId="77777777" w:rsidR="007F3B41" w:rsidRPr="00DF7E0B" w:rsidRDefault="007F3B41" w:rsidP="007F3B41">
                  <w:pPr>
                    <w:keepLines/>
                    <w:jc w:val="center"/>
                    <w:rPr>
                      <w:rFonts w:ascii="Arial" w:eastAsia="SimSun" w:hAnsi="Arial" w:cs="Arial"/>
                      <w:color w:val="000000"/>
                      <w:sz w:val="18"/>
                      <w:szCs w:val="18"/>
                      <w:lang w:eastAsia="zh-CN"/>
                    </w:rPr>
                  </w:pP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31A7E72" w14:textId="77777777" w:rsidR="007F3B41" w:rsidRPr="00DF7E0B" w:rsidRDefault="007F3B41" w:rsidP="007F3B41">
                  <w:pPr>
                    <w:keepLines/>
                    <w:jc w:val="center"/>
                    <w:rPr>
                      <w:rFonts w:ascii="Arial" w:eastAsia="SimSun" w:hAnsi="Arial" w:cs="Arial"/>
                      <w:color w:val="000000"/>
                      <w:sz w:val="18"/>
                      <w:szCs w:val="18"/>
                      <w:lang w:eastAsia="zh-CN"/>
                    </w:rPr>
                  </w:pP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A7180E1" w14:textId="77777777" w:rsidR="007F3B41" w:rsidRPr="00DF7E0B" w:rsidRDefault="007F3B41" w:rsidP="007F3B41">
                  <w:pPr>
                    <w:rPr>
                      <w:rFonts w:ascii="Arial" w:eastAsia="ＭＳ 明朝" w:hAnsi="Arial" w:cs="Arial"/>
                      <w:color w:val="000000"/>
                      <w:sz w:val="18"/>
                      <w:szCs w:val="18"/>
                      <w:highlight w:val="yellow"/>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5F6A0AAF" w14:textId="77777777" w:rsidR="007F3B41" w:rsidRPr="00DF7E0B" w:rsidRDefault="007F3B41" w:rsidP="007F3B41">
                  <w:pPr>
                    <w:keepLines/>
                    <w:rPr>
                      <w:rFonts w:ascii="Arial" w:eastAsia="SimSun" w:hAnsi="Arial" w:cs="Arial"/>
                      <w:color w:val="000000"/>
                      <w:sz w:val="18"/>
                      <w:szCs w:val="18"/>
                    </w:rPr>
                  </w:pPr>
                  <w:r w:rsidRPr="00FF6B42">
                    <w:rPr>
                      <w:rFonts w:ascii="Arial" w:eastAsia="SimSun" w:hAnsi="Arial" w:cs="Arial"/>
                      <w:color w:val="000000"/>
                      <w:sz w:val="18"/>
                      <w:szCs w:val="18"/>
                    </w:rPr>
                    <w:t>Optional with capability signalling</w:t>
                  </w:r>
                </w:p>
              </w:tc>
            </w:tr>
          </w:tbl>
          <w:p w14:paraId="30F18611" w14:textId="77777777" w:rsidR="007F3B41" w:rsidRPr="00B17513" w:rsidRDefault="007F3B41" w:rsidP="007F3B41">
            <w:pPr>
              <w:spacing w:after="0"/>
              <w:rPr>
                <w:rFonts w:eastAsia="ＭＳ 明朝"/>
                <w:iCs/>
                <w:sz w:val="22"/>
              </w:rPr>
            </w:pPr>
          </w:p>
        </w:tc>
      </w:tr>
      <w:tr w:rsidR="007F3B41" w14:paraId="1260A3FC" w14:textId="77777777" w:rsidTr="000636CF">
        <w:trPr>
          <w:trHeight w:val="57"/>
        </w:trPr>
        <w:tc>
          <w:tcPr>
            <w:tcW w:w="638" w:type="dxa"/>
          </w:tcPr>
          <w:p w14:paraId="6F9917CA" w14:textId="77777777" w:rsidR="007F3B41" w:rsidRDefault="007F3B41" w:rsidP="007F3B41">
            <w:pPr>
              <w:spacing w:after="0"/>
              <w:jc w:val="both"/>
              <w:rPr>
                <w:rFonts w:eastAsia="ＭＳ 明朝"/>
                <w:sz w:val="22"/>
              </w:rPr>
            </w:pPr>
            <w:r>
              <w:rPr>
                <w:rFonts w:eastAsia="ＭＳ 明朝" w:hint="eastAsia"/>
                <w:sz w:val="22"/>
              </w:rPr>
              <w:t>[2]</w:t>
            </w:r>
          </w:p>
        </w:tc>
        <w:tc>
          <w:tcPr>
            <w:tcW w:w="1856" w:type="dxa"/>
          </w:tcPr>
          <w:p w14:paraId="5F328157" w14:textId="34FABB35" w:rsidR="007F3B41" w:rsidRPr="00E157D0" w:rsidRDefault="00E157D0" w:rsidP="007F3B41">
            <w:pPr>
              <w:spacing w:after="0"/>
              <w:jc w:val="both"/>
              <w:rPr>
                <w:rFonts w:eastAsia="SimSun"/>
                <w:sz w:val="22"/>
                <w:szCs w:val="18"/>
                <w:lang w:eastAsia="zh-CN"/>
              </w:rPr>
            </w:pPr>
            <w:r>
              <w:rPr>
                <w:rFonts w:eastAsia="SimSun" w:hint="eastAsia"/>
                <w:sz w:val="22"/>
                <w:szCs w:val="18"/>
                <w:lang w:eastAsia="zh-CN"/>
              </w:rPr>
              <w:t>SPRD/UNISOC</w:t>
            </w:r>
          </w:p>
        </w:tc>
        <w:tc>
          <w:tcPr>
            <w:tcW w:w="19889" w:type="dxa"/>
          </w:tcPr>
          <w:p w14:paraId="3FD367E9" w14:textId="77777777" w:rsidR="00B96BC5" w:rsidRDefault="00B96BC5" w:rsidP="00B96BC5">
            <w:pPr>
              <w:rPr>
                <w:rFonts w:eastAsia="SimSun"/>
                <w:lang w:eastAsia="zh-CN"/>
              </w:rPr>
            </w:pPr>
            <w:r>
              <w:rPr>
                <w:rFonts w:eastAsia="SimSun" w:hint="eastAsia"/>
                <w:lang w:eastAsia="zh-CN"/>
              </w:rPr>
              <w:t>F</w:t>
            </w:r>
            <w:r>
              <w:rPr>
                <w:rFonts w:eastAsia="SimSun"/>
                <w:lang w:eastAsia="zh-CN"/>
              </w:rPr>
              <w:t xml:space="preserve">or basic FG for </w:t>
            </w:r>
            <w:r w:rsidRPr="004E2FD1">
              <w:rPr>
                <w:rFonts w:eastAsia="SimSun"/>
              </w:rPr>
              <w:t>L1</w:t>
            </w:r>
            <w:r>
              <w:rPr>
                <w:rFonts w:eastAsia="SimSun"/>
              </w:rPr>
              <w:t xml:space="preserve"> </w:t>
            </w:r>
            <w:r w:rsidRPr="004E2FD1">
              <w:rPr>
                <w:rFonts w:eastAsia="SimSun"/>
              </w:rPr>
              <w:t>SRS-RSRP</w:t>
            </w:r>
            <w:r w:rsidRPr="00791897">
              <w:rPr>
                <w:rFonts w:eastAsia="SimSun"/>
                <w:lang w:eastAsia="zh-CN"/>
              </w:rPr>
              <w:t xml:space="preserve"> measurement/reporting,</w:t>
            </w:r>
            <w:r>
              <w:rPr>
                <w:rFonts w:eastAsia="SimSun"/>
                <w:lang w:eastAsia="zh-CN"/>
              </w:rPr>
              <w:t xml:space="preserve"> potential component as following:</w:t>
            </w:r>
          </w:p>
          <w:p w14:paraId="2C463A46" w14:textId="77777777" w:rsidR="00B96BC5" w:rsidRDefault="00B96BC5" w:rsidP="00B96BC5">
            <w:pPr>
              <w:rPr>
                <w:rFonts w:eastAsia="SimSun"/>
                <w:lang w:eastAsia="zh-CN"/>
              </w:rPr>
            </w:pPr>
            <w:r>
              <w:rPr>
                <w:rFonts w:eastAsia="SimSun"/>
                <w:lang w:eastAsia="zh-CN"/>
              </w:rPr>
              <w:t xml:space="preserve">Support of </w:t>
            </w:r>
            <w:r w:rsidRPr="00D735BA">
              <w:rPr>
                <w:rFonts w:eastAsia="SimSun"/>
                <w:lang w:eastAsia="zh-CN"/>
              </w:rPr>
              <w:t>periodic L1 SRS-RSRP measurement and reporting</w:t>
            </w:r>
            <w:r>
              <w:rPr>
                <w:rFonts w:eastAsia="SimSun"/>
                <w:lang w:eastAsia="zh-CN"/>
              </w:rPr>
              <w:t>:</w:t>
            </w:r>
          </w:p>
          <w:p w14:paraId="1D366719" w14:textId="77777777" w:rsidR="00B96BC5" w:rsidRPr="00F03E8D" w:rsidRDefault="00B96BC5" w:rsidP="00523E30">
            <w:pPr>
              <w:pStyle w:val="aff6"/>
              <w:numPr>
                <w:ilvl w:val="0"/>
                <w:numId w:val="29"/>
              </w:numPr>
              <w:overflowPunct/>
              <w:autoSpaceDE/>
              <w:autoSpaceDN/>
              <w:adjustRightInd/>
              <w:ind w:leftChars="0"/>
              <w:rPr>
                <w:rFonts w:eastAsia="SimSun"/>
                <w:lang w:eastAsia="zh-CN"/>
              </w:rPr>
            </w:pPr>
            <w:r w:rsidRPr="00F03E8D">
              <w:rPr>
                <w:rFonts w:cs="Arial" w:hint="eastAsia"/>
                <w:color w:val="000000"/>
              </w:rPr>
              <w:t>Support of L1 SRS-RSRP measurement and reporting</w:t>
            </w:r>
          </w:p>
          <w:p w14:paraId="4B1DF17D" w14:textId="77777777" w:rsidR="00B96BC5" w:rsidRDefault="00B96BC5" w:rsidP="00523E30">
            <w:pPr>
              <w:pStyle w:val="aff6"/>
              <w:numPr>
                <w:ilvl w:val="0"/>
                <w:numId w:val="29"/>
              </w:numPr>
              <w:overflowPunct/>
              <w:autoSpaceDE/>
              <w:autoSpaceDN/>
              <w:adjustRightInd/>
              <w:ind w:leftChars="0"/>
              <w:rPr>
                <w:rFonts w:eastAsia="SimSun"/>
                <w:lang w:eastAsia="zh-CN"/>
              </w:rPr>
            </w:pPr>
            <w:r w:rsidRPr="00F03E8D">
              <w:rPr>
                <w:rFonts w:eastAsia="SimSun"/>
                <w:lang w:eastAsia="zh-CN"/>
              </w:rPr>
              <w:t xml:space="preserve">Aperiodic L1 </w:t>
            </w:r>
            <w:r w:rsidRPr="00F03E8D">
              <w:rPr>
                <w:rFonts w:cs="Arial" w:hint="eastAsia"/>
                <w:color w:val="000000"/>
              </w:rPr>
              <w:t>SRS-RSRP</w:t>
            </w:r>
            <w:r w:rsidRPr="00F03E8D">
              <w:rPr>
                <w:rFonts w:eastAsia="SimSun"/>
                <w:lang w:eastAsia="zh-CN"/>
              </w:rPr>
              <w:t xml:space="preserve"> reporting on PUSCH</w:t>
            </w:r>
          </w:p>
          <w:p w14:paraId="56C62638" w14:textId="77777777" w:rsidR="00B96BC5" w:rsidRPr="00F03E8D" w:rsidRDefault="00B96BC5" w:rsidP="00523E30">
            <w:pPr>
              <w:pStyle w:val="aff6"/>
              <w:numPr>
                <w:ilvl w:val="0"/>
                <w:numId w:val="29"/>
              </w:numPr>
              <w:overflowPunct/>
              <w:autoSpaceDE/>
              <w:autoSpaceDN/>
              <w:adjustRightInd/>
              <w:ind w:leftChars="0"/>
              <w:rPr>
                <w:rFonts w:eastAsia="SimSun"/>
                <w:lang w:eastAsia="zh-CN"/>
              </w:rPr>
            </w:pPr>
            <w:r w:rsidRPr="00F03E8D">
              <w:rPr>
                <w:rFonts w:eastAsia="SimSun" w:hint="eastAsia"/>
                <w:lang w:eastAsia="zh-CN"/>
              </w:rPr>
              <w:t>P</w:t>
            </w:r>
            <w:r w:rsidRPr="00F03E8D">
              <w:rPr>
                <w:rFonts w:eastAsia="SimSun"/>
                <w:lang w:eastAsia="zh-CN"/>
              </w:rPr>
              <w:t>eriodic, semi-persistent and aperiodic CLI-RSSI measurement resource</w:t>
            </w:r>
          </w:p>
          <w:p w14:paraId="0AB51C12" w14:textId="77777777" w:rsidR="00B96BC5" w:rsidRPr="006437CE" w:rsidRDefault="00B96BC5" w:rsidP="00B96BC5">
            <w:pPr>
              <w:spacing w:beforeLines="50" w:before="120" w:after="120"/>
              <w:jc w:val="both"/>
              <w:rPr>
                <w:rFonts w:eastAsia="DengXian"/>
                <w:lang w:eastAsia="zh-CN"/>
              </w:rPr>
            </w:pPr>
            <w:r>
              <w:rPr>
                <w:rFonts w:eastAsia="DengXian"/>
                <w:lang w:eastAsia="zh-CN"/>
              </w:rPr>
              <w:t>T</w:t>
            </w:r>
            <w:r w:rsidRPr="006437CE">
              <w:rPr>
                <w:rFonts w:eastAsia="DengXian"/>
                <w:lang w:eastAsia="zh-CN"/>
              </w:rPr>
              <w:t xml:space="preserve">he prerequisite </w:t>
            </w:r>
            <w:r>
              <w:rPr>
                <w:rFonts w:eastAsia="DengXian"/>
                <w:lang w:eastAsia="zh-CN"/>
              </w:rPr>
              <w:t>FG</w:t>
            </w:r>
            <w:r w:rsidRPr="006437CE">
              <w:rPr>
                <w:rFonts w:eastAsia="DengXian"/>
                <w:lang w:eastAsia="zh-CN"/>
              </w:rPr>
              <w:t xml:space="preserve"> of </w:t>
            </w:r>
            <w:r w:rsidRPr="00791897">
              <w:rPr>
                <w:rFonts w:eastAsia="SimSun"/>
                <w:lang w:eastAsia="zh-CN"/>
              </w:rPr>
              <w:t>L1 CLI-RSSI measurement/reporting</w:t>
            </w:r>
            <w:r w:rsidRPr="006437CE">
              <w:rPr>
                <w:rFonts w:eastAsia="DengXian"/>
                <w:lang w:eastAsia="zh-CN"/>
              </w:rPr>
              <w:t xml:space="preserve"> </w:t>
            </w:r>
            <w:r>
              <w:rPr>
                <w:rFonts w:eastAsia="DengXian"/>
                <w:lang w:eastAsia="zh-CN"/>
              </w:rPr>
              <w:t xml:space="preserve">is </w:t>
            </w:r>
            <w:r w:rsidRPr="006437CE">
              <w:rPr>
                <w:rFonts w:eastAsia="DengXian"/>
                <w:lang w:eastAsia="zh-CN"/>
              </w:rPr>
              <w:t>FG 2-35</w:t>
            </w:r>
            <w:r w:rsidRPr="006437CE">
              <w:rPr>
                <w:rFonts w:eastAsia="ＭＳ ゴシック"/>
              </w:rPr>
              <w:t xml:space="preserve"> (</w:t>
            </w:r>
            <w:r w:rsidRPr="00FA3161">
              <w:t>CSI report framework</w:t>
            </w:r>
            <w:r w:rsidRPr="006437CE">
              <w:rPr>
                <w:rFonts w:eastAsia="ＭＳ ゴシック"/>
              </w:rPr>
              <w:t>)</w:t>
            </w:r>
            <w:r>
              <w:rPr>
                <w:rFonts w:eastAsia="DengXian"/>
                <w:lang w:eastAsia="zh-CN"/>
              </w:rPr>
              <w:t>.</w:t>
            </w:r>
          </w:p>
          <w:p w14:paraId="61029D54" w14:textId="77777777" w:rsidR="00B96BC5" w:rsidRPr="00B033C3" w:rsidRDefault="00B96BC5" w:rsidP="00B96BC5">
            <w:r w:rsidRPr="00B033C3">
              <w:t>The maximum number of configured CLI-RSSI measurement resources should be separate FG</w:t>
            </w:r>
            <w:r>
              <w:t xml:space="preserve">. </w:t>
            </w:r>
            <w:r>
              <w:rPr>
                <w:rFonts w:eastAsia="Batang"/>
                <w:lang w:val="en-US"/>
              </w:rPr>
              <w:t>M</w:t>
            </w:r>
            <w:r w:rsidRPr="000206F9">
              <w:rPr>
                <w:rFonts w:eastAsia="Batang"/>
                <w:lang w:val="en-US"/>
              </w:rPr>
              <w:t>aximu</w:t>
            </w:r>
            <w:r w:rsidRPr="000206F9">
              <w:t>m number of CLI resource per resource set in Rel-16 can be reused, i.e. maxNrofCLI-SRS-Resources-r16 = 32</w:t>
            </w:r>
            <w:r>
              <w:t>.</w:t>
            </w:r>
          </w:p>
          <w:p w14:paraId="3C5A8199" w14:textId="77777777" w:rsidR="00B96BC5" w:rsidRDefault="00B96BC5" w:rsidP="00B96BC5">
            <w:pPr>
              <w:jc w:val="both"/>
            </w:pPr>
            <w:r>
              <w:rPr>
                <w:rFonts w:eastAsiaTheme="minorEastAsia"/>
                <w:szCs w:val="24"/>
              </w:rPr>
              <w:t>Support one more FG of s</w:t>
            </w:r>
            <w:r w:rsidRPr="006D262E">
              <w:rPr>
                <w:rFonts w:eastAsiaTheme="minorEastAsia"/>
                <w:szCs w:val="24"/>
              </w:rPr>
              <w:t>imultaneous reception of DL signals/c</w:t>
            </w:r>
            <w:r w:rsidRPr="00D444FB">
              <w:t xml:space="preserve">hannels and </w:t>
            </w:r>
            <w:r>
              <w:t xml:space="preserve">L1 </w:t>
            </w:r>
            <w:r w:rsidRPr="00D444FB">
              <w:rPr>
                <w:rFonts w:hint="eastAsia"/>
              </w:rPr>
              <w:t>SRS-RSRP</w:t>
            </w:r>
            <w:r w:rsidRPr="00D444FB">
              <w:t xml:space="preserve"> measurement resource.</w:t>
            </w:r>
          </w:p>
          <w:p w14:paraId="2F98C23E" w14:textId="77777777" w:rsidR="007F3B41" w:rsidRPr="00B96BC5" w:rsidRDefault="007F3B41" w:rsidP="007F3B41">
            <w:pPr>
              <w:spacing w:after="0"/>
              <w:rPr>
                <w:rFonts w:eastAsia="ＭＳ 明朝"/>
                <w:iCs/>
                <w:sz w:val="22"/>
              </w:rPr>
            </w:pPr>
          </w:p>
        </w:tc>
      </w:tr>
      <w:tr w:rsidR="007F3B41" w14:paraId="242C1C4D" w14:textId="77777777" w:rsidTr="000636CF">
        <w:trPr>
          <w:trHeight w:val="57"/>
        </w:trPr>
        <w:tc>
          <w:tcPr>
            <w:tcW w:w="638" w:type="dxa"/>
          </w:tcPr>
          <w:p w14:paraId="207FBDC3" w14:textId="77777777" w:rsidR="007F3B41" w:rsidRPr="00240DBD" w:rsidRDefault="007F3B41" w:rsidP="007F3B41">
            <w:pPr>
              <w:spacing w:after="0"/>
              <w:jc w:val="both"/>
              <w:rPr>
                <w:rFonts w:eastAsia="ＭＳ 明朝"/>
                <w:sz w:val="22"/>
              </w:rPr>
            </w:pPr>
            <w:r>
              <w:rPr>
                <w:rFonts w:eastAsia="ＭＳ 明朝" w:hint="eastAsia"/>
                <w:sz w:val="22"/>
              </w:rPr>
              <w:t>[3]</w:t>
            </w:r>
          </w:p>
        </w:tc>
        <w:tc>
          <w:tcPr>
            <w:tcW w:w="1856" w:type="dxa"/>
          </w:tcPr>
          <w:p w14:paraId="5F9F92B1" w14:textId="7AEFD1D5" w:rsidR="007F3B41" w:rsidRPr="006D33D8" w:rsidRDefault="006D33D8" w:rsidP="007F3B41">
            <w:pPr>
              <w:spacing w:after="0"/>
              <w:jc w:val="both"/>
              <w:rPr>
                <w:rFonts w:eastAsia="SimSun"/>
                <w:sz w:val="22"/>
                <w:szCs w:val="18"/>
                <w:lang w:eastAsia="zh-CN"/>
              </w:rPr>
            </w:pPr>
            <w:r>
              <w:rPr>
                <w:rFonts w:eastAsia="SimSun" w:hint="eastAsia"/>
                <w:sz w:val="22"/>
                <w:szCs w:val="18"/>
                <w:lang w:eastAsia="zh-CN"/>
              </w:rPr>
              <w:t>ZTE</w:t>
            </w:r>
          </w:p>
        </w:tc>
        <w:tc>
          <w:tcPr>
            <w:tcW w:w="19889" w:type="dxa"/>
          </w:tcPr>
          <w:p w14:paraId="5D51DD3A" w14:textId="77777777" w:rsidR="006D33D8" w:rsidRDefault="006D33D8" w:rsidP="006D33D8">
            <w:r>
              <w:t>For L1-based CLI measurement and reporting, two metrics are supported, i.e., SRS-RSRP and CLI-RSSI. For SRS-RSRP measurement, the victim UE measures the SRS transmitted from the aggressor UE to obtain the RSRP. For CLI-RSSI measurement, the victim UE measures the RSSI resources configured by the gNB to obtain the RSSI. Therefore, two FGs can be introduced. Note this is in line with the UE features for CLI in Rel-16 as shown in the appendix.</w:t>
            </w:r>
          </w:p>
          <w:p w14:paraId="28A0D5DC" w14:textId="77777777" w:rsidR="006D33D8" w:rsidRDefault="006D33D8" w:rsidP="006D33D8">
            <w:r>
              <w:t>For CLI-RSSI measurement, two measurement methods are supported. For each CLI report, all the resource types should be supported. In addition, similar as UL resource muting, L1-based CLI measurement and reporting is only applicable to TDD.</w:t>
            </w:r>
          </w:p>
          <w:p w14:paraId="3D391FF4" w14:textId="77777777" w:rsidR="006D33D8" w:rsidRDefault="006D33D8" w:rsidP="006D33D8">
            <w:pPr>
              <w:rPr>
                <w:b/>
              </w:rPr>
            </w:pPr>
            <w:r w:rsidRPr="00117A23">
              <w:rPr>
                <w:b/>
              </w:rPr>
              <w:t xml:space="preserve">Proposal </w:t>
            </w:r>
            <w:r>
              <w:rPr>
                <w:b/>
              </w:rPr>
              <w:t>7</w:t>
            </w:r>
            <w:r w:rsidRPr="00117A23">
              <w:rPr>
                <w:b/>
              </w:rPr>
              <w:t xml:space="preserve">: Support the following two FGs for L1-based CLI measurement and reporting.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216"/>
              <w:gridCol w:w="3119"/>
              <w:gridCol w:w="1052"/>
              <w:gridCol w:w="1560"/>
              <w:gridCol w:w="1203"/>
              <w:gridCol w:w="1203"/>
              <w:gridCol w:w="703"/>
            </w:tblGrid>
            <w:tr w:rsidR="006D33D8" w:rsidRPr="00C8119B" w14:paraId="0C4F6A91" w14:textId="77777777" w:rsidTr="0034763F">
              <w:trPr>
                <w:trHeight w:val="1162"/>
              </w:trPr>
              <w:tc>
                <w:tcPr>
                  <w:tcW w:w="622" w:type="dxa"/>
                  <w:tcBorders>
                    <w:top w:val="single" w:sz="4" w:space="0" w:color="auto"/>
                    <w:left w:val="single" w:sz="4" w:space="0" w:color="auto"/>
                    <w:bottom w:val="single" w:sz="4" w:space="0" w:color="auto"/>
                    <w:right w:val="single" w:sz="4" w:space="0" w:color="auto"/>
                  </w:tcBorders>
                </w:tcPr>
                <w:p w14:paraId="538BB4F9" w14:textId="77777777" w:rsidR="006D33D8" w:rsidRPr="00C8119B" w:rsidRDefault="006D33D8" w:rsidP="006D33D8">
                  <w:pPr>
                    <w:rPr>
                      <w:b/>
                      <w:sz w:val="16"/>
                    </w:rPr>
                  </w:pPr>
                  <w:r w:rsidRPr="00C8119B">
                    <w:rPr>
                      <w:rFonts w:hint="eastAsia"/>
                      <w:b/>
                      <w:sz w:val="16"/>
                    </w:rPr>
                    <w:t>I</w:t>
                  </w:r>
                  <w:r w:rsidRPr="00C8119B">
                    <w:rPr>
                      <w:b/>
                      <w:sz w:val="16"/>
                    </w:rPr>
                    <w:t>ndex</w:t>
                  </w:r>
                </w:p>
              </w:tc>
              <w:tc>
                <w:tcPr>
                  <w:tcW w:w="1216" w:type="dxa"/>
                  <w:tcBorders>
                    <w:top w:val="single" w:sz="4" w:space="0" w:color="auto"/>
                    <w:left w:val="single" w:sz="4" w:space="0" w:color="auto"/>
                    <w:bottom w:val="single" w:sz="4" w:space="0" w:color="auto"/>
                    <w:right w:val="single" w:sz="4" w:space="0" w:color="auto"/>
                  </w:tcBorders>
                  <w:hideMark/>
                </w:tcPr>
                <w:p w14:paraId="31AA8C6D" w14:textId="77777777" w:rsidR="006D33D8" w:rsidRPr="00C8119B" w:rsidRDefault="006D33D8" w:rsidP="006D33D8">
                  <w:pPr>
                    <w:rPr>
                      <w:b/>
                      <w:sz w:val="16"/>
                    </w:rPr>
                  </w:pPr>
                  <w:r w:rsidRPr="00C8119B">
                    <w:rPr>
                      <w:b/>
                      <w:sz w:val="16"/>
                    </w:rPr>
                    <w:t>Feature group</w:t>
                  </w:r>
                </w:p>
              </w:tc>
              <w:tc>
                <w:tcPr>
                  <w:tcW w:w="3119" w:type="dxa"/>
                  <w:tcBorders>
                    <w:top w:val="single" w:sz="4" w:space="0" w:color="auto"/>
                    <w:left w:val="nil"/>
                    <w:bottom w:val="single" w:sz="4" w:space="0" w:color="auto"/>
                    <w:right w:val="single" w:sz="4" w:space="0" w:color="auto"/>
                  </w:tcBorders>
                  <w:hideMark/>
                </w:tcPr>
                <w:p w14:paraId="76D9EE83" w14:textId="77777777" w:rsidR="006D33D8" w:rsidRPr="00C8119B" w:rsidRDefault="006D33D8" w:rsidP="006D33D8">
                  <w:pPr>
                    <w:rPr>
                      <w:b/>
                      <w:sz w:val="16"/>
                    </w:rPr>
                  </w:pPr>
                  <w:r w:rsidRPr="00C8119B">
                    <w:rPr>
                      <w:b/>
                      <w:sz w:val="16"/>
                    </w:rPr>
                    <w:t>Components</w:t>
                  </w:r>
                </w:p>
              </w:tc>
              <w:tc>
                <w:tcPr>
                  <w:tcW w:w="708" w:type="dxa"/>
                  <w:tcBorders>
                    <w:top w:val="single" w:sz="4" w:space="0" w:color="auto"/>
                    <w:left w:val="nil"/>
                    <w:bottom w:val="single" w:sz="4" w:space="0" w:color="auto"/>
                    <w:right w:val="single" w:sz="4" w:space="0" w:color="auto"/>
                  </w:tcBorders>
                  <w:hideMark/>
                </w:tcPr>
                <w:p w14:paraId="21A00B48" w14:textId="77777777" w:rsidR="006D33D8" w:rsidRPr="00C8119B" w:rsidRDefault="006D33D8" w:rsidP="006D33D8">
                  <w:pPr>
                    <w:rPr>
                      <w:b/>
                      <w:sz w:val="16"/>
                    </w:rPr>
                  </w:pPr>
                  <w:r w:rsidRPr="00C8119B">
                    <w:rPr>
                      <w:b/>
                      <w:sz w:val="16"/>
                    </w:rPr>
                    <w:t>Prerequisite feature groups</w:t>
                  </w:r>
                </w:p>
              </w:tc>
              <w:tc>
                <w:tcPr>
                  <w:tcW w:w="1560" w:type="dxa"/>
                  <w:tcBorders>
                    <w:top w:val="single" w:sz="4" w:space="0" w:color="auto"/>
                    <w:left w:val="nil"/>
                    <w:bottom w:val="single" w:sz="4" w:space="0" w:color="auto"/>
                    <w:right w:val="single" w:sz="4" w:space="0" w:color="auto"/>
                  </w:tcBorders>
                  <w:hideMark/>
                </w:tcPr>
                <w:p w14:paraId="13DD8E05" w14:textId="77777777" w:rsidR="006D33D8" w:rsidRPr="00C8119B" w:rsidRDefault="006D33D8" w:rsidP="006D33D8">
                  <w:pPr>
                    <w:rPr>
                      <w:b/>
                      <w:sz w:val="16"/>
                    </w:rPr>
                  </w:pPr>
                  <w:r w:rsidRPr="00C8119B">
                    <w:rPr>
                      <w:b/>
                      <w:sz w:val="16"/>
                    </w:rPr>
                    <w:t>Type (the ‘type’ definition from UE features should be based on the granularity of 1) Per UE or 2) Per Band or 3) Per BC or 4) Per FS or 5) Per FSPC)</w:t>
                  </w:r>
                </w:p>
              </w:tc>
              <w:tc>
                <w:tcPr>
                  <w:tcW w:w="992" w:type="dxa"/>
                  <w:tcBorders>
                    <w:top w:val="single" w:sz="4" w:space="0" w:color="auto"/>
                    <w:left w:val="nil"/>
                    <w:bottom w:val="single" w:sz="4" w:space="0" w:color="auto"/>
                    <w:right w:val="single" w:sz="4" w:space="0" w:color="auto"/>
                  </w:tcBorders>
                </w:tcPr>
                <w:p w14:paraId="359E0685" w14:textId="77777777" w:rsidR="006D33D8" w:rsidRPr="00C8119B" w:rsidRDefault="006D33D8" w:rsidP="006D33D8">
                  <w:pPr>
                    <w:rPr>
                      <w:b/>
                      <w:sz w:val="16"/>
                      <w:szCs w:val="18"/>
                    </w:rPr>
                  </w:pPr>
                  <w:r w:rsidRPr="00C8119B">
                    <w:rPr>
                      <w:b/>
                      <w:sz w:val="16"/>
                      <w:szCs w:val="18"/>
                    </w:rPr>
                    <w:t>Need of FDD/TDD differentiation</w:t>
                  </w:r>
                </w:p>
              </w:tc>
              <w:tc>
                <w:tcPr>
                  <w:tcW w:w="709" w:type="dxa"/>
                  <w:tcBorders>
                    <w:top w:val="single" w:sz="4" w:space="0" w:color="auto"/>
                    <w:left w:val="nil"/>
                    <w:bottom w:val="single" w:sz="4" w:space="0" w:color="auto"/>
                    <w:right w:val="single" w:sz="4" w:space="0" w:color="auto"/>
                  </w:tcBorders>
                </w:tcPr>
                <w:p w14:paraId="0A6CF8B5" w14:textId="77777777" w:rsidR="006D33D8" w:rsidRPr="00C8119B" w:rsidRDefault="006D33D8" w:rsidP="006D33D8">
                  <w:pPr>
                    <w:rPr>
                      <w:b/>
                      <w:sz w:val="16"/>
                      <w:szCs w:val="18"/>
                    </w:rPr>
                  </w:pPr>
                  <w:r w:rsidRPr="00C8119B">
                    <w:rPr>
                      <w:b/>
                      <w:sz w:val="16"/>
                      <w:szCs w:val="18"/>
                    </w:rPr>
                    <w:t>Need of FR1/FR2 differentiation</w:t>
                  </w:r>
                </w:p>
              </w:tc>
              <w:tc>
                <w:tcPr>
                  <w:tcW w:w="703" w:type="dxa"/>
                  <w:tcBorders>
                    <w:top w:val="single" w:sz="4" w:space="0" w:color="auto"/>
                    <w:left w:val="nil"/>
                    <w:bottom w:val="single" w:sz="4" w:space="0" w:color="auto"/>
                    <w:right w:val="single" w:sz="4" w:space="0" w:color="auto"/>
                  </w:tcBorders>
                </w:tcPr>
                <w:p w14:paraId="118DE9CF" w14:textId="77777777" w:rsidR="006D33D8" w:rsidRPr="00C8119B" w:rsidRDefault="006D33D8" w:rsidP="006D33D8">
                  <w:pPr>
                    <w:rPr>
                      <w:b/>
                      <w:sz w:val="16"/>
                    </w:rPr>
                  </w:pPr>
                  <w:r w:rsidRPr="00C8119B">
                    <w:rPr>
                      <w:rFonts w:hint="eastAsia"/>
                      <w:b/>
                      <w:sz w:val="16"/>
                    </w:rPr>
                    <w:t>N</w:t>
                  </w:r>
                  <w:r w:rsidRPr="00C8119B">
                    <w:rPr>
                      <w:b/>
                      <w:sz w:val="16"/>
                    </w:rPr>
                    <w:t>ote</w:t>
                  </w:r>
                </w:p>
              </w:tc>
            </w:tr>
            <w:tr w:rsidR="006D33D8" w:rsidRPr="00C8119B" w14:paraId="2A3406ED"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5DB7F146" w14:textId="77777777" w:rsidR="006D33D8" w:rsidRPr="007245DD" w:rsidRDefault="006D33D8" w:rsidP="006D33D8">
                  <w:pPr>
                    <w:rPr>
                      <w:sz w:val="16"/>
                    </w:rPr>
                  </w:pPr>
                  <w:r w:rsidRPr="007245DD">
                    <w:rPr>
                      <w:rFonts w:hint="eastAsia"/>
                      <w:sz w:val="16"/>
                    </w:rPr>
                    <w:t>x</w:t>
                  </w:r>
                  <w:r w:rsidRPr="007245DD">
                    <w:rPr>
                      <w:sz w:val="16"/>
                    </w:rPr>
                    <w:t>-</w:t>
                  </w:r>
                  <w:r>
                    <w:rPr>
                      <w:sz w:val="16"/>
                    </w:rPr>
                    <w:t>9</w:t>
                  </w:r>
                </w:p>
              </w:tc>
              <w:tc>
                <w:tcPr>
                  <w:tcW w:w="1216" w:type="dxa"/>
                  <w:tcBorders>
                    <w:top w:val="single" w:sz="4" w:space="0" w:color="auto"/>
                    <w:left w:val="single" w:sz="4" w:space="0" w:color="auto"/>
                    <w:bottom w:val="single" w:sz="4" w:space="0" w:color="auto"/>
                    <w:right w:val="single" w:sz="4" w:space="0" w:color="auto"/>
                  </w:tcBorders>
                  <w:hideMark/>
                </w:tcPr>
                <w:p w14:paraId="74AFF7E6" w14:textId="77777777" w:rsidR="006D33D8" w:rsidRPr="00926B78" w:rsidRDefault="006D33D8" w:rsidP="006D33D8">
                  <w:pPr>
                    <w:pStyle w:val="TAL"/>
                    <w:rPr>
                      <w:rFonts w:ascii="Times New Roman" w:hAnsi="Times New Roman"/>
                      <w:color w:val="000000"/>
                      <w:sz w:val="16"/>
                    </w:rPr>
                  </w:pPr>
                  <w:r w:rsidRPr="00926B78">
                    <w:rPr>
                      <w:rFonts w:ascii="Times New Roman" w:eastAsia="ＭＳ 明朝" w:hAnsi="Times New Roman"/>
                      <w:sz w:val="16"/>
                    </w:rPr>
                    <w:t>L1-based SRS-RSRP measurement and reporting</w:t>
                  </w:r>
                </w:p>
              </w:tc>
              <w:tc>
                <w:tcPr>
                  <w:tcW w:w="3119" w:type="dxa"/>
                  <w:tcBorders>
                    <w:top w:val="single" w:sz="4" w:space="0" w:color="auto"/>
                    <w:left w:val="nil"/>
                    <w:bottom w:val="single" w:sz="4" w:space="0" w:color="auto"/>
                    <w:right w:val="single" w:sz="4" w:space="0" w:color="auto"/>
                  </w:tcBorders>
                </w:tcPr>
                <w:p w14:paraId="1DC61ADB" w14:textId="77777777" w:rsidR="006D33D8" w:rsidRPr="00926B78" w:rsidRDefault="006D33D8" w:rsidP="006D33D8">
                  <w:pPr>
                    <w:rPr>
                      <w:color w:val="000000"/>
                      <w:sz w:val="16"/>
                      <w:szCs w:val="18"/>
                    </w:rPr>
                  </w:pPr>
                  <w:r w:rsidRPr="00926B78">
                    <w:rPr>
                      <w:color w:val="000000"/>
                      <w:sz w:val="16"/>
                      <w:szCs w:val="18"/>
                    </w:rPr>
                    <w:t>1) Support L1 SRS-RSRP measurement within UL subband.</w:t>
                  </w:r>
                </w:p>
                <w:p w14:paraId="54011767" w14:textId="77777777" w:rsidR="006D33D8" w:rsidRPr="00926B78" w:rsidRDefault="006D33D8" w:rsidP="006D33D8">
                  <w:pPr>
                    <w:rPr>
                      <w:color w:val="000000"/>
                      <w:sz w:val="16"/>
                      <w:szCs w:val="18"/>
                    </w:rPr>
                  </w:pPr>
                  <w:r w:rsidRPr="00926B78">
                    <w:rPr>
                      <w:color w:val="000000"/>
                      <w:sz w:val="16"/>
                      <w:szCs w:val="18"/>
                    </w:rPr>
                    <w:t>2) Support periodic, semi-persistent, and aperiodic SRS measurement resource.</w:t>
                  </w:r>
                </w:p>
                <w:p w14:paraId="48EBAE13" w14:textId="77777777" w:rsidR="006D33D8" w:rsidRPr="00926B78" w:rsidRDefault="006D33D8" w:rsidP="006D33D8">
                  <w:pPr>
                    <w:rPr>
                      <w:color w:val="000000"/>
                      <w:sz w:val="16"/>
                      <w:szCs w:val="18"/>
                    </w:rPr>
                  </w:pPr>
                  <w:r w:rsidRPr="00926B78">
                    <w:rPr>
                      <w:color w:val="000000"/>
                      <w:sz w:val="16"/>
                      <w:szCs w:val="18"/>
                    </w:rPr>
                    <w:t>3) Support aperiodic L1 SRS-RSRP reporting in PUSCH.</w:t>
                  </w:r>
                </w:p>
              </w:tc>
              <w:tc>
                <w:tcPr>
                  <w:tcW w:w="708" w:type="dxa"/>
                  <w:tcBorders>
                    <w:top w:val="single" w:sz="4" w:space="0" w:color="auto"/>
                    <w:left w:val="nil"/>
                    <w:bottom w:val="single" w:sz="4" w:space="0" w:color="auto"/>
                    <w:right w:val="single" w:sz="4" w:space="0" w:color="auto"/>
                  </w:tcBorders>
                </w:tcPr>
                <w:p w14:paraId="1481D8B6" w14:textId="77777777" w:rsidR="006D33D8" w:rsidRPr="007245DD" w:rsidRDefault="006D33D8" w:rsidP="006D33D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hideMark/>
                </w:tcPr>
                <w:p w14:paraId="54636E5F" w14:textId="77777777" w:rsidR="006D33D8" w:rsidRPr="007245DD" w:rsidRDefault="006D33D8" w:rsidP="006D33D8">
                  <w:pPr>
                    <w:rPr>
                      <w:sz w:val="16"/>
                    </w:rPr>
                  </w:pPr>
                  <w:r>
                    <w:rPr>
                      <w:sz w:val="16"/>
                    </w:rPr>
                    <w:t>Per UE</w:t>
                  </w:r>
                </w:p>
              </w:tc>
              <w:tc>
                <w:tcPr>
                  <w:tcW w:w="992" w:type="dxa"/>
                  <w:tcBorders>
                    <w:top w:val="single" w:sz="4" w:space="0" w:color="auto"/>
                    <w:left w:val="nil"/>
                    <w:bottom w:val="single" w:sz="4" w:space="0" w:color="auto"/>
                    <w:right w:val="single" w:sz="4" w:space="0" w:color="auto"/>
                  </w:tcBorders>
                </w:tcPr>
                <w:p w14:paraId="058E0B75" w14:textId="77777777" w:rsidR="006D33D8" w:rsidRPr="007245DD" w:rsidRDefault="006D33D8" w:rsidP="006D33D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14:paraId="355A2BEC" w14:textId="77777777" w:rsidR="006D33D8" w:rsidRPr="007245DD" w:rsidRDefault="006D33D8" w:rsidP="006D33D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14:paraId="5F53BAD9" w14:textId="77777777" w:rsidR="006D33D8" w:rsidRPr="007245DD" w:rsidRDefault="006D33D8" w:rsidP="006D33D8">
                  <w:pPr>
                    <w:rPr>
                      <w:sz w:val="16"/>
                    </w:rPr>
                  </w:pPr>
                </w:p>
              </w:tc>
            </w:tr>
            <w:tr w:rsidR="006D33D8" w:rsidRPr="00C8119B" w14:paraId="727FA9E3" w14:textId="77777777" w:rsidTr="0034763F">
              <w:trPr>
                <w:trHeight w:val="20"/>
              </w:trPr>
              <w:tc>
                <w:tcPr>
                  <w:tcW w:w="622" w:type="dxa"/>
                  <w:tcBorders>
                    <w:top w:val="single" w:sz="4" w:space="0" w:color="auto"/>
                    <w:left w:val="single" w:sz="4" w:space="0" w:color="auto"/>
                    <w:bottom w:val="single" w:sz="4" w:space="0" w:color="auto"/>
                    <w:right w:val="single" w:sz="4" w:space="0" w:color="auto"/>
                  </w:tcBorders>
                </w:tcPr>
                <w:p w14:paraId="28FA81C0" w14:textId="77777777" w:rsidR="006D33D8" w:rsidRPr="007245DD" w:rsidRDefault="006D33D8" w:rsidP="006D33D8">
                  <w:pPr>
                    <w:rPr>
                      <w:sz w:val="16"/>
                    </w:rPr>
                  </w:pPr>
                  <w:r w:rsidRPr="007245DD">
                    <w:rPr>
                      <w:rFonts w:hint="eastAsia"/>
                      <w:sz w:val="16"/>
                    </w:rPr>
                    <w:t>x</w:t>
                  </w:r>
                  <w:r w:rsidRPr="007245DD">
                    <w:rPr>
                      <w:sz w:val="16"/>
                    </w:rPr>
                    <w:t>-</w:t>
                  </w:r>
                  <w:r>
                    <w:rPr>
                      <w:sz w:val="16"/>
                    </w:rPr>
                    <w:t>10</w:t>
                  </w:r>
                </w:p>
              </w:tc>
              <w:tc>
                <w:tcPr>
                  <w:tcW w:w="1216" w:type="dxa"/>
                  <w:tcBorders>
                    <w:top w:val="single" w:sz="4" w:space="0" w:color="auto"/>
                    <w:left w:val="single" w:sz="4" w:space="0" w:color="auto"/>
                    <w:bottom w:val="single" w:sz="4" w:space="0" w:color="auto"/>
                    <w:right w:val="single" w:sz="4" w:space="0" w:color="auto"/>
                  </w:tcBorders>
                </w:tcPr>
                <w:p w14:paraId="2D505973" w14:textId="77777777" w:rsidR="006D33D8" w:rsidRPr="00926B78" w:rsidRDefault="006D33D8" w:rsidP="006D33D8">
                  <w:pPr>
                    <w:pStyle w:val="TAL"/>
                    <w:rPr>
                      <w:rFonts w:ascii="Times New Roman" w:hAnsi="Times New Roman"/>
                      <w:sz w:val="16"/>
                    </w:rPr>
                  </w:pPr>
                  <w:r w:rsidRPr="00926B78">
                    <w:rPr>
                      <w:rFonts w:ascii="Times New Roman" w:eastAsia="ＭＳ 明朝" w:hAnsi="Times New Roman"/>
                      <w:sz w:val="16"/>
                    </w:rPr>
                    <w:t>L1-based CLI-RSSI measurement and reporting</w:t>
                  </w:r>
                </w:p>
              </w:tc>
              <w:tc>
                <w:tcPr>
                  <w:tcW w:w="3119" w:type="dxa"/>
                  <w:tcBorders>
                    <w:top w:val="single" w:sz="4" w:space="0" w:color="auto"/>
                    <w:left w:val="nil"/>
                    <w:bottom w:val="single" w:sz="4" w:space="0" w:color="auto"/>
                    <w:right w:val="single" w:sz="4" w:space="0" w:color="auto"/>
                  </w:tcBorders>
                </w:tcPr>
                <w:p w14:paraId="7E845B2D" w14:textId="77777777" w:rsidR="006D33D8" w:rsidRPr="00926B78" w:rsidRDefault="006D33D8" w:rsidP="006D33D8">
                  <w:pPr>
                    <w:rPr>
                      <w:color w:val="000000"/>
                      <w:sz w:val="16"/>
                      <w:szCs w:val="18"/>
                    </w:rPr>
                  </w:pPr>
                  <w:r w:rsidRPr="00926B78">
                    <w:rPr>
                      <w:color w:val="000000"/>
                      <w:sz w:val="16"/>
                      <w:szCs w:val="18"/>
                    </w:rPr>
                    <w:t>1) Support L1 CLI-RSSI measurement within DL subband and UL subband.</w:t>
                  </w:r>
                </w:p>
                <w:p w14:paraId="36AADBB6" w14:textId="77777777" w:rsidR="006D33D8" w:rsidRPr="00926B78" w:rsidRDefault="006D33D8" w:rsidP="006D33D8">
                  <w:pPr>
                    <w:rPr>
                      <w:color w:val="000000"/>
                      <w:sz w:val="16"/>
                      <w:szCs w:val="18"/>
                    </w:rPr>
                  </w:pPr>
                  <w:r w:rsidRPr="00926B78">
                    <w:rPr>
                      <w:color w:val="000000"/>
                      <w:sz w:val="16"/>
                      <w:szCs w:val="18"/>
                    </w:rPr>
                    <w:t>2) Support periodic, semi-persistent, and aperiodic CLI-RSSI measurement resource.</w:t>
                  </w:r>
                </w:p>
                <w:p w14:paraId="53BBB373" w14:textId="77777777" w:rsidR="006D33D8" w:rsidRPr="00926B78" w:rsidRDefault="006D33D8" w:rsidP="006D33D8">
                  <w:pPr>
                    <w:rPr>
                      <w:color w:val="000000"/>
                      <w:sz w:val="16"/>
                      <w:szCs w:val="18"/>
                    </w:rPr>
                  </w:pPr>
                  <w:r>
                    <w:rPr>
                      <w:color w:val="000000"/>
                      <w:sz w:val="16"/>
                      <w:szCs w:val="18"/>
                    </w:rPr>
                    <w:t>3</w:t>
                  </w:r>
                  <w:r w:rsidRPr="00926B78">
                    <w:rPr>
                      <w:color w:val="000000"/>
                      <w:sz w:val="16"/>
                      <w:szCs w:val="18"/>
                    </w:rPr>
                    <w:t>) Support periodic L1 CLI-RSSI reporting in PUCCH.</w:t>
                  </w:r>
                </w:p>
                <w:p w14:paraId="62E036EA" w14:textId="77777777" w:rsidR="006D33D8" w:rsidRPr="00926B78" w:rsidRDefault="006D33D8" w:rsidP="006D33D8">
                  <w:pPr>
                    <w:rPr>
                      <w:color w:val="000000"/>
                      <w:sz w:val="16"/>
                      <w:szCs w:val="18"/>
                    </w:rPr>
                  </w:pPr>
                  <w:r>
                    <w:rPr>
                      <w:color w:val="000000"/>
                      <w:sz w:val="16"/>
                      <w:szCs w:val="18"/>
                    </w:rPr>
                    <w:t>4</w:t>
                  </w:r>
                  <w:r w:rsidRPr="00926B78">
                    <w:rPr>
                      <w:color w:val="000000"/>
                      <w:sz w:val="16"/>
                      <w:szCs w:val="18"/>
                    </w:rPr>
                    <w:t>) Support aperiodic L1 CLI-RSSI reporting in PUSCH.</w:t>
                  </w:r>
                </w:p>
              </w:tc>
              <w:tc>
                <w:tcPr>
                  <w:tcW w:w="708" w:type="dxa"/>
                  <w:tcBorders>
                    <w:top w:val="single" w:sz="4" w:space="0" w:color="auto"/>
                    <w:left w:val="nil"/>
                    <w:bottom w:val="single" w:sz="4" w:space="0" w:color="auto"/>
                    <w:right w:val="single" w:sz="4" w:space="0" w:color="auto"/>
                  </w:tcBorders>
                </w:tcPr>
                <w:p w14:paraId="4EA79DAD" w14:textId="77777777" w:rsidR="006D33D8" w:rsidRPr="007245DD" w:rsidRDefault="006D33D8" w:rsidP="006D33D8">
                  <w:pPr>
                    <w:rPr>
                      <w:sz w:val="16"/>
                    </w:rPr>
                  </w:pPr>
                  <w:r w:rsidRPr="007245DD">
                    <w:rPr>
                      <w:rFonts w:hint="eastAsia"/>
                      <w:sz w:val="16"/>
                    </w:rPr>
                    <w:t>x</w:t>
                  </w:r>
                  <w:r w:rsidRPr="007245DD">
                    <w:rPr>
                      <w:sz w:val="16"/>
                    </w:rPr>
                    <w:t>-1</w:t>
                  </w:r>
                </w:p>
              </w:tc>
              <w:tc>
                <w:tcPr>
                  <w:tcW w:w="1560" w:type="dxa"/>
                  <w:tcBorders>
                    <w:top w:val="single" w:sz="4" w:space="0" w:color="auto"/>
                    <w:left w:val="nil"/>
                    <w:bottom w:val="single" w:sz="4" w:space="0" w:color="auto"/>
                    <w:right w:val="single" w:sz="4" w:space="0" w:color="auto"/>
                  </w:tcBorders>
                </w:tcPr>
                <w:p w14:paraId="0F58DA8E" w14:textId="77777777" w:rsidR="006D33D8" w:rsidRPr="007245DD" w:rsidRDefault="006D33D8" w:rsidP="006D33D8">
                  <w:pPr>
                    <w:rPr>
                      <w:sz w:val="16"/>
                    </w:rPr>
                  </w:pPr>
                  <w:r>
                    <w:rPr>
                      <w:sz w:val="16"/>
                    </w:rPr>
                    <w:t>Per UE</w:t>
                  </w:r>
                </w:p>
              </w:tc>
              <w:tc>
                <w:tcPr>
                  <w:tcW w:w="992" w:type="dxa"/>
                  <w:tcBorders>
                    <w:top w:val="single" w:sz="4" w:space="0" w:color="auto"/>
                    <w:left w:val="nil"/>
                    <w:bottom w:val="single" w:sz="4" w:space="0" w:color="auto"/>
                    <w:right w:val="single" w:sz="4" w:space="0" w:color="auto"/>
                  </w:tcBorders>
                </w:tcPr>
                <w:p w14:paraId="5EC531DB" w14:textId="77777777" w:rsidR="006D33D8" w:rsidRPr="007245DD" w:rsidRDefault="006D33D8" w:rsidP="006D33D8">
                  <w:pPr>
                    <w:rPr>
                      <w:sz w:val="16"/>
                    </w:rPr>
                  </w:pPr>
                  <w:r w:rsidRPr="007245DD">
                    <w:rPr>
                      <w:sz w:val="16"/>
                    </w:rPr>
                    <w:t>TDD only</w:t>
                  </w:r>
                </w:p>
              </w:tc>
              <w:tc>
                <w:tcPr>
                  <w:tcW w:w="709" w:type="dxa"/>
                  <w:tcBorders>
                    <w:top w:val="single" w:sz="4" w:space="0" w:color="auto"/>
                    <w:left w:val="nil"/>
                    <w:bottom w:val="single" w:sz="4" w:space="0" w:color="auto"/>
                    <w:right w:val="single" w:sz="4" w:space="0" w:color="auto"/>
                  </w:tcBorders>
                </w:tcPr>
                <w:p w14:paraId="4E168835" w14:textId="77777777" w:rsidR="006D33D8" w:rsidRPr="007245DD" w:rsidRDefault="006D33D8" w:rsidP="006D33D8">
                  <w:pPr>
                    <w:rPr>
                      <w:sz w:val="16"/>
                    </w:rPr>
                  </w:pPr>
                  <w:r w:rsidRPr="007245DD">
                    <w:rPr>
                      <w:sz w:val="16"/>
                    </w:rPr>
                    <w:t>n/a</w:t>
                  </w:r>
                </w:p>
              </w:tc>
              <w:tc>
                <w:tcPr>
                  <w:tcW w:w="703" w:type="dxa"/>
                  <w:tcBorders>
                    <w:top w:val="single" w:sz="4" w:space="0" w:color="auto"/>
                    <w:left w:val="nil"/>
                    <w:bottom w:val="single" w:sz="4" w:space="0" w:color="auto"/>
                    <w:right w:val="single" w:sz="4" w:space="0" w:color="auto"/>
                  </w:tcBorders>
                </w:tcPr>
                <w:p w14:paraId="51743770" w14:textId="77777777" w:rsidR="006D33D8" w:rsidRPr="007245DD" w:rsidRDefault="006D33D8" w:rsidP="006D33D8">
                  <w:pPr>
                    <w:rPr>
                      <w:sz w:val="16"/>
                    </w:rPr>
                  </w:pPr>
                </w:p>
              </w:tc>
            </w:tr>
          </w:tbl>
          <w:p w14:paraId="07CB7AA1" w14:textId="77777777" w:rsidR="007F3B41" w:rsidRPr="00240DBD" w:rsidRDefault="007F3B41" w:rsidP="007F3B41">
            <w:pPr>
              <w:rPr>
                <w:b/>
                <w:bCs/>
              </w:rPr>
            </w:pPr>
          </w:p>
        </w:tc>
      </w:tr>
      <w:tr w:rsidR="00C7431A" w14:paraId="76F927BF" w14:textId="77777777" w:rsidTr="000636CF">
        <w:trPr>
          <w:trHeight w:val="57"/>
        </w:trPr>
        <w:tc>
          <w:tcPr>
            <w:tcW w:w="638" w:type="dxa"/>
          </w:tcPr>
          <w:p w14:paraId="4B467716" w14:textId="6E28888B" w:rsidR="00C7431A" w:rsidRDefault="00C7431A" w:rsidP="00C7431A">
            <w:pPr>
              <w:spacing w:after="0"/>
              <w:jc w:val="both"/>
              <w:rPr>
                <w:rFonts w:eastAsia="ＭＳ 明朝"/>
                <w:sz w:val="22"/>
              </w:rPr>
            </w:pPr>
            <w:r>
              <w:rPr>
                <w:rFonts w:eastAsia="ＭＳ 明朝" w:hint="eastAsia"/>
                <w:sz w:val="22"/>
              </w:rPr>
              <w:t>[4]</w:t>
            </w:r>
          </w:p>
        </w:tc>
        <w:tc>
          <w:tcPr>
            <w:tcW w:w="1856" w:type="dxa"/>
          </w:tcPr>
          <w:p w14:paraId="69535AE9" w14:textId="240B416C" w:rsidR="00C7431A" w:rsidRDefault="00C7431A" w:rsidP="00C7431A">
            <w:pPr>
              <w:spacing w:after="0"/>
              <w:jc w:val="both"/>
              <w:rPr>
                <w:rFonts w:eastAsia="ＭＳ 明朝"/>
                <w:sz w:val="22"/>
                <w:szCs w:val="18"/>
              </w:rPr>
            </w:pPr>
            <w:r>
              <w:rPr>
                <w:rFonts w:eastAsia="SimSun" w:hint="eastAsia"/>
                <w:sz w:val="22"/>
                <w:szCs w:val="18"/>
                <w:lang w:eastAsia="zh-CN"/>
              </w:rPr>
              <w:t>CATT</w:t>
            </w:r>
          </w:p>
        </w:tc>
        <w:tc>
          <w:tcPr>
            <w:tcW w:w="19889" w:type="dxa"/>
          </w:tcPr>
          <w:p w14:paraId="5ED988B3" w14:textId="77777777" w:rsidR="00C7431A" w:rsidRPr="00FB5FD5" w:rsidRDefault="00C7431A" w:rsidP="00C7431A">
            <w:pPr>
              <w:overflowPunct/>
              <w:autoSpaceDE/>
              <w:autoSpaceDN/>
              <w:adjustRightInd/>
              <w:spacing w:afterLines="50" w:after="120"/>
              <w:rPr>
                <w:rFonts w:eastAsia="SimSun"/>
                <w:lang w:val="en-US" w:eastAsia="zh-CN"/>
              </w:rPr>
            </w:pPr>
            <w:r w:rsidRPr="00FB5FD5">
              <w:rPr>
                <w:rFonts w:eastAsia="SimSun" w:hint="eastAsia"/>
                <w:lang w:val="en-US" w:eastAsia="zh-CN"/>
              </w:rPr>
              <w:t>It is proposed to introduce the following UE capabilities for CLI handling.</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1547"/>
              <w:gridCol w:w="2952"/>
              <w:gridCol w:w="593"/>
              <w:gridCol w:w="793"/>
              <w:gridCol w:w="983"/>
              <w:gridCol w:w="1792"/>
              <w:gridCol w:w="988"/>
              <w:gridCol w:w="987"/>
              <w:gridCol w:w="596"/>
              <w:gridCol w:w="789"/>
              <w:gridCol w:w="394"/>
              <w:gridCol w:w="999"/>
            </w:tblGrid>
            <w:tr w:rsidR="00C7431A" w:rsidRPr="00FB5FD5" w14:paraId="7118E153"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A5E2B45"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X-6</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69AED3A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 xml:space="preserve">Support of UL resource muting for PUSCH with </w:t>
                  </w:r>
                  <w:r w:rsidRPr="00FB5FD5">
                    <w:rPr>
                      <w:rFonts w:ascii="Arial" w:eastAsia="SimSun" w:hAnsi="Arial" w:cs="Arial"/>
                      <w:color w:val="000000"/>
                      <w:sz w:val="18"/>
                      <w:szCs w:val="18"/>
                      <w:lang w:eastAsia="zh-CN"/>
                    </w:rPr>
                    <w:t>DFT-S-OFDM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72FA827C"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 xml:space="preserve">up to 2 UL muting symbols for PUSCH with </w:t>
                  </w:r>
                  <w:r w:rsidRPr="00FB5FD5">
                    <w:rPr>
                      <w:rFonts w:ascii="Arial" w:eastAsia="SimSun" w:hAnsi="Arial" w:cs="Arial"/>
                      <w:color w:val="000000"/>
                      <w:sz w:val="18"/>
                      <w:szCs w:val="18"/>
                      <w:lang w:eastAsia="zh-CN"/>
                    </w:rPr>
                    <w:t>DFT-S-OFDM</w:t>
                  </w:r>
                </w:p>
                <w:p w14:paraId="0F6CC091"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A243558"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1F536D"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ED049FF"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7B3ADD3"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 xml:space="preserve">UL resource muting for PUSCH with </w:t>
                  </w:r>
                  <w:r w:rsidRPr="00FB5FD5">
                    <w:rPr>
                      <w:rFonts w:ascii="Arial" w:eastAsia="SimSun" w:hAnsi="Arial" w:cs="Arial"/>
                      <w:color w:val="000000"/>
                      <w:sz w:val="18"/>
                      <w:szCs w:val="18"/>
                      <w:lang w:eastAsia="zh-CN"/>
                    </w:rPr>
                    <w:t>DFT-S-OFDM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32070F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E9A6A3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4E928C1"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FCD421D"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106E2FC0"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E2A8ABA"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1ED80236"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628932BF" w14:textId="77777777" w:rsidR="00C7431A" w:rsidRPr="00FB5FD5" w:rsidRDefault="00C7431A" w:rsidP="00C7431A">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X-7</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446CC47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Support of UL resource muting for PUSCH with CP</w:t>
                  </w:r>
                  <w:r w:rsidRPr="00FB5FD5">
                    <w:rPr>
                      <w:rFonts w:ascii="Arial" w:eastAsia="SimSun" w:hAnsi="Arial" w:cs="Arial"/>
                      <w:color w:val="000000"/>
                      <w:sz w:val="18"/>
                      <w:szCs w:val="18"/>
                      <w:lang w:eastAsia="zh-CN"/>
                    </w:rPr>
                    <w:t>-OFDM</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1BBB0053"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w:t>
                  </w:r>
                  <w:r w:rsidRPr="00FB5FD5">
                    <w:rPr>
                      <w:rFonts w:ascii="Arial" w:eastAsia="SimSun" w:hAnsi="Arial" w:cs="Arial" w:hint="eastAsia"/>
                      <w:color w:val="000000"/>
                      <w:sz w:val="18"/>
                      <w:szCs w:val="18"/>
                      <w:lang w:eastAsia="zh-CN"/>
                    </w:rPr>
                    <w:t>up to 2 UL muting symbols for PUSCH with CP</w:t>
                  </w:r>
                  <w:r w:rsidRPr="00FB5FD5">
                    <w:rPr>
                      <w:rFonts w:ascii="Arial" w:eastAsia="SimSun" w:hAnsi="Arial" w:cs="Arial"/>
                      <w:color w:val="000000"/>
                      <w:sz w:val="18"/>
                      <w:szCs w:val="18"/>
                      <w:lang w:eastAsia="zh-CN"/>
                    </w:rPr>
                    <w:t>-OFDM</w:t>
                  </w:r>
                </w:p>
                <w:p w14:paraId="70082EDD"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04FAD5C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E76EE3"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A95B429"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C2D5D7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eastAsia="zh-CN"/>
                    </w:rPr>
                    <w:t>UL resource muting for PUSCH with CP</w:t>
                  </w:r>
                  <w:r w:rsidRPr="00FB5FD5">
                    <w:rPr>
                      <w:rFonts w:ascii="Arial" w:eastAsia="SimSun" w:hAnsi="Arial" w:cs="Arial"/>
                      <w:color w:val="000000"/>
                      <w:sz w:val="18"/>
                      <w:szCs w:val="18"/>
                      <w:lang w:eastAsia="zh-CN"/>
                    </w:rPr>
                    <w:t>-OFDM</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368610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65EEA2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2491B15"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9A0AA5A"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3B4219A"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079E1CB"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2F546268"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FD9A6CF"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BE14132"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B8EE784"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1.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w:t>
                  </w:r>
                  <w:r w:rsidRPr="00FB5FD5">
                    <w:rPr>
                      <w:rFonts w:ascii="Arial" w:eastAsia="SimSun" w:hAnsi="Arial" w:cs="Arial" w:hint="eastAsia"/>
                      <w:color w:val="000000"/>
                      <w:sz w:val="18"/>
                      <w:szCs w:val="18"/>
                      <w:lang w:val="en-US" w:eastAsia="zh-CN"/>
                    </w:rPr>
                    <w:t>within DL subband(s)</w:t>
                  </w:r>
                </w:p>
                <w:p w14:paraId="44549050"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2. 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 xml:space="preserve">CLI-RSSI within UL subband </w:t>
                  </w:r>
                </w:p>
                <w:p w14:paraId="7B313356" w14:textId="77777777" w:rsidR="00C7431A" w:rsidRPr="00FB5FD5" w:rsidRDefault="00C7431A" w:rsidP="00C7431A">
                  <w:pPr>
                    <w:overflowPunct/>
                    <w:autoSpaceDE/>
                    <w:autoSpaceDN/>
                    <w:adjustRightInd/>
                    <w:spacing w:after="0"/>
                    <w:rPr>
                      <w:rFonts w:ascii="Arial" w:eastAsia="ＭＳ ゴシック" w:hAnsi="Arial" w:cs="Arial"/>
                      <w:color w:val="000000"/>
                      <w:sz w:val="18"/>
                      <w:szCs w:val="18"/>
                      <w:lang w:val="en-US"/>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98B6820" w14:textId="77777777" w:rsidR="00C7431A" w:rsidRPr="00FB5FD5" w:rsidRDefault="00C7431A" w:rsidP="00C7431A">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4264D18"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C6877C6"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EC7A98B"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CLI-RSSI</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CBFFF55"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CB31E72"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3EA3C897"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C532625"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0CEB126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312D3B9A"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68FE09E7"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534FF2F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D29D17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 SRS-RSRP</w:t>
                  </w:r>
                  <w:r w:rsidRPr="00FB5FD5">
                    <w:rPr>
                      <w:rFonts w:ascii="Arial" w:eastAsia="SimSun" w:hAnsi="Arial" w:cs="Arial"/>
                      <w:color w:val="000000"/>
                      <w:sz w:val="18"/>
                      <w:szCs w:val="18"/>
                      <w:lang w:val="en-US" w:eastAsia="zh-CN"/>
                    </w:rPr>
                    <w:t xml:space="preserve"> measurement and reporting</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085692BD"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hint="eastAsia"/>
                      <w:color w:val="000000"/>
                      <w:sz w:val="18"/>
                      <w:szCs w:val="18"/>
                      <w:lang w:val="en-US" w:eastAsia="zh-CN"/>
                    </w:rPr>
                    <w:t xml:space="preserve">Support of measurement and reporting of </w:t>
                  </w: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 within UL subband</w:t>
                  </w:r>
                </w:p>
                <w:p w14:paraId="7C480677"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22D1111" w14:textId="77777777" w:rsidR="00C7431A" w:rsidRPr="00FB5FD5" w:rsidRDefault="00C7431A" w:rsidP="00C7431A">
                  <w:pPr>
                    <w:keepLines/>
                    <w:overflowPunct/>
                    <w:autoSpaceDE/>
                    <w:autoSpaceDN/>
                    <w:adjustRightInd/>
                    <w:spacing w:after="0"/>
                    <w:rPr>
                      <w:rFonts w:ascii="Arial" w:eastAsia="ＭＳ 明朝" w:hAnsi="Arial" w:cs="Arial"/>
                      <w:color w:val="000000"/>
                      <w:sz w:val="18"/>
                      <w:szCs w:val="18"/>
                    </w:rPr>
                  </w:pPr>
                  <w:r w:rsidRPr="00FB5FD5">
                    <w:rPr>
                      <w:rFonts w:ascii="Arial" w:eastAsia="SimSun" w:hAnsi="Arial" w:cs="Arial" w:hint="eastAsia"/>
                      <w:color w:val="000000"/>
                      <w:sz w:val="18"/>
                      <w:szCs w:val="18"/>
                      <w:lang w:eastAsia="zh-CN"/>
                    </w:rPr>
                    <w:t>X-1</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5F4B389"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7985A12"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AC45370"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L1 </w:t>
                  </w:r>
                  <w:r w:rsidRPr="00FB5FD5">
                    <w:rPr>
                      <w:rFonts w:ascii="Arial" w:eastAsia="SimSun" w:hAnsi="Arial" w:cs="Arial" w:hint="eastAsia"/>
                      <w:color w:val="000000"/>
                      <w:sz w:val="18"/>
                      <w:szCs w:val="18"/>
                      <w:lang w:val="en-US" w:eastAsia="zh-CN"/>
                    </w:rPr>
                    <w:t>CLI-SRS-RSRP</w:t>
                  </w:r>
                  <w:r w:rsidRPr="00FB5FD5">
                    <w:rPr>
                      <w:rFonts w:ascii="Arial" w:eastAsia="SimSun" w:hAnsi="Arial" w:cs="Arial"/>
                      <w:color w:val="000000"/>
                      <w:sz w:val="18"/>
                      <w:szCs w:val="18"/>
                      <w:lang w:val="en-US" w:eastAsia="zh-CN"/>
                    </w:rPr>
                    <w:t xml:space="preserve"> measurement and reporting</w:t>
                  </w:r>
                  <w:r w:rsidRPr="00FB5FD5">
                    <w:rPr>
                      <w:rFonts w:ascii="Arial" w:eastAsia="SimSun" w:hAnsi="Arial" w:cs="Arial" w:hint="eastAsia"/>
                      <w:color w:val="000000"/>
                      <w:sz w:val="18"/>
                      <w:szCs w:val="18"/>
                      <w:lang w:val="en-US" w:eastAsia="zh-CN"/>
                    </w:rPr>
                    <w:t xml:space="preserve"> are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8C19C92"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6A05F50"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71754478"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AD0A994"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72066183"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79D7DB1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471F2B24"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74CED46E"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X-10</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3DB88748"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6B2AB0CB"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5FCD3B34"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F65239D"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6142330"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D96CA8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 xml:space="preserve">CLI-RSSI measurement when </w:t>
                  </w:r>
                  <w:r w:rsidRPr="00FB5FD5">
                    <w:rPr>
                      <w:rFonts w:ascii="Arial" w:eastAsia="SimSun" w:hAnsi="Arial" w:cs="Arial" w:hint="eastAsia"/>
                      <w:color w:val="000000"/>
                      <w:sz w:val="18"/>
                      <w:szCs w:val="18"/>
                      <w:lang w:val="en-US" w:eastAsia="zh-CN"/>
                    </w:rPr>
                    <w:t>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 xml:space="preserve">L1 </w:t>
                  </w:r>
                  <w:r w:rsidRPr="00FB5FD5">
                    <w:rPr>
                      <w:rFonts w:ascii="Arial" w:eastAsia="SimSun" w:hAnsi="Arial" w:cs="Arial"/>
                      <w:color w:val="000000"/>
                      <w:sz w:val="18"/>
                      <w:szCs w:val="18"/>
                      <w:lang w:val="en-US" w:eastAsia="zh-CN"/>
                    </w:rPr>
                    <w:t>CLI-RSSI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CE4213D"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06DC0199"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4135F55E"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E12E61F"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46131E56"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667F925F"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r w:rsidR="00C7431A" w:rsidRPr="00FB5FD5" w14:paraId="7E95DED8" w14:textId="77777777" w:rsidTr="0034763F">
              <w:trPr>
                <w:trHeight w:val="20"/>
              </w:trPr>
              <w:tc>
                <w:tcPr>
                  <w:tcW w:w="800" w:type="dxa"/>
                  <w:tcBorders>
                    <w:top w:val="single" w:sz="4" w:space="0" w:color="auto"/>
                    <w:left w:val="single" w:sz="4" w:space="0" w:color="auto"/>
                    <w:bottom w:val="single" w:sz="4" w:space="0" w:color="auto"/>
                    <w:right w:val="single" w:sz="4" w:space="0" w:color="auto"/>
                  </w:tcBorders>
                  <w:shd w:val="clear" w:color="auto" w:fill="auto"/>
                </w:tcPr>
                <w:p w14:paraId="11C6DBBF"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X-11</w:t>
                  </w:r>
                </w:p>
              </w:tc>
              <w:tc>
                <w:tcPr>
                  <w:tcW w:w="1400" w:type="dxa"/>
                  <w:tcBorders>
                    <w:top w:val="single" w:sz="4" w:space="0" w:color="auto"/>
                    <w:left w:val="single" w:sz="4" w:space="0" w:color="auto"/>
                    <w:bottom w:val="single" w:sz="4" w:space="0" w:color="auto"/>
                    <w:right w:val="single" w:sz="4" w:space="0" w:color="auto"/>
                  </w:tcBorders>
                  <w:shd w:val="clear" w:color="auto" w:fill="auto"/>
                </w:tcPr>
                <w:p w14:paraId="14E8F5CC"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3000" w:type="dxa"/>
                  <w:tcBorders>
                    <w:top w:val="single" w:sz="4" w:space="0" w:color="auto"/>
                    <w:left w:val="single" w:sz="4" w:space="0" w:color="auto"/>
                    <w:bottom w:val="single" w:sz="4" w:space="0" w:color="auto"/>
                    <w:right w:val="single" w:sz="4" w:space="0" w:color="auto"/>
                  </w:tcBorders>
                  <w:shd w:val="clear" w:color="auto" w:fill="auto"/>
                </w:tcPr>
                <w:p w14:paraId="482A4A8E" w14:textId="77777777" w:rsidR="00C7431A" w:rsidRPr="00FB5FD5" w:rsidRDefault="00C7431A" w:rsidP="00C7431A">
                  <w:pPr>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Support simultaneous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197B1350"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X-9</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1A0A2DB"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YES</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2A946747"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A4ADFB8"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val="en-US" w:eastAsia="zh-CN"/>
                    </w:rPr>
                  </w:pPr>
                  <w:r w:rsidRPr="00FB5FD5">
                    <w:rPr>
                      <w:rFonts w:ascii="Arial" w:eastAsia="SimSun" w:hAnsi="Arial" w:cs="Arial"/>
                      <w:color w:val="000000"/>
                      <w:sz w:val="18"/>
                      <w:szCs w:val="18"/>
                      <w:lang w:val="en-US" w:eastAsia="zh-CN"/>
                    </w:rPr>
                    <w:t xml:space="preserve">UE shall prioritize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w:t>
                  </w:r>
                  <w:r w:rsidRPr="00FB5FD5">
                    <w:rPr>
                      <w:rFonts w:ascii="Arial" w:eastAsia="SimSun" w:hAnsi="Arial" w:cs="Arial" w:hint="eastAsia"/>
                      <w:color w:val="000000"/>
                      <w:sz w:val="18"/>
                      <w:szCs w:val="18"/>
                      <w:lang w:val="en-US" w:eastAsia="zh-CN"/>
                    </w:rPr>
                    <w:t xml:space="preserve"> when s</w:t>
                  </w:r>
                  <w:r w:rsidRPr="00FB5FD5">
                    <w:rPr>
                      <w:rFonts w:ascii="Arial" w:eastAsia="SimSun" w:hAnsi="Arial" w:cs="Arial"/>
                      <w:color w:val="000000"/>
                      <w:sz w:val="18"/>
                      <w:szCs w:val="18"/>
                      <w:lang w:val="en-US" w:eastAsia="zh-CN"/>
                    </w:rPr>
                    <w:t xml:space="preserve">imultaneous reception of DL signals/channels and </w:t>
                  </w:r>
                  <w:r w:rsidRPr="00FB5FD5">
                    <w:rPr>
                      <w:rFonts w:ascii="Arial" w:eastAsia="SimSun" w:hAnsi="Arial" w:cs="Arial" w:hint="eastAsia"/>
                      <w:color w:val="000000"/>
                      <w:sz w:val="18"/>
                      <w:szCs w:val="18"/>
                      <w:lang w:val="en-US" w:eastAsia="zh-CN"/>
                    </w:rPr>
                    <w:t>L1 CLI-</w:t>
                  </w:r>
                  <w:r w:rsidRPr="00FB5FD5">
                    <w:rPr>
                      <w:rFonts w:ascii="Arial" w:eastAsia="SimSun" w:hAnsi="Arial" w:cs="Arial"/>
                      <w:color w:val="000000"/>
                      <w:sz w:val="18"/>
                      <w:szCs w:val="18"/>
                      <w:lang w:val="en-US" w:eastAsia="zh-CN"/>
                    </w:rPr>
                    <w:t>SRS-RSRP measurement resource</w:t>
                  </w:r>
                  <w:r w:rsidRPr="00FB5FD5">
                    <w:rPr>
                      <w:rFonts w:ascii="Arial" w:eastAsia="SimSun" w:hAnsi="Arial" w:cs="Arial" w:hint="eastAsia"/>
                      <w:color w:val="000000"/>
                      <w:sz w:val="18"/>
                      <w:szCs w:val="18"/>
                      <w:lang w:val="en-US" w:eastAsia="zh-CN"/>
                    </w:rPr>
                    <w:t xml:space="preserve"> is not supported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5754FEA"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color w:val="000000"/>
                      <w:sz w:val="18"/>
                      <w:szCs w:val="18"/>
                      <w:lang w:eastAsia="zh-CN"/>
                    </w:rPr>
                    <w:t>P</w:t>
                  </w:r>
                  <w:r w:rsidRPr="00FB5FD5">
                    <w:rPr>
                      <w:rFonts w:ascii="Arial" w:eastAsia="SimSun" w:hAnsi="Arial" w:cs="Arial" w:hint="eastAsia"/>
                      <w:color w:val="000000"/>
                      <w:sz w:val="18"/>
                      <w:szCs w:val="18"/>
                      <w:lang w:eastAsia="zh-CN"/>
                    </w:rPr>
                    <w:t>er band</w:t>
                  </w: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40879515"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TDD only</w:t>
                  </w:r>
                </w:p>
              </w:tc>
              <w:tc>
                <w:tcPr>
                  <w:tcW w:w="600" w:type="dxa"/>
                  <w:tcBorders>
                    <w:top w:val="single" w:sz="4" w:space="0" w:color="auto"/>
                    <w:left w:val="single" w:sz="4" w:space="0" w:color="auto"/>
                    <w:bottom w:val="single" w:sz="4" w:space="0" w:color="auto"/>
                    <w:right w:val="single" w:sz="4" w:space="0" w:color="auto"/>
                  </w:tcBorders>
                  <w:shd w:val="clear" w:color="auto" w:fill="auto"/>
                </w:tcPr>
                <w:p w14:paraId="2C6F0EA3"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B914C0C" w14:textId="77777777" w:rsidR="00C7431A" w:rsidRPr="00FB5FD5" w:rsidRDefault="00C7431A" w:rsidP="00C7431A">
                  <w:pPr>
                    <w:keepLines/>
                    <w:overflowPunct/>
                    <w:autoSpaceDE/>
                    <w:autoSpaceDN/>
                    <w:adjustRightInd/>
                    <w:spacing w:after="0"/>
                    <w:jc w:val="center"/>
                    <w:rPr>
                      <w:rFonts w:ascii="Arial" w:eastAsia="SimSun" w:hAnsi="Arial" w:cs="Arial"/>
                      <w:color w:val="000000"/>
                      <w:sz w:val="18"/>
                      <w:szCs w:val="18"/>
                      <w:lang w:eastAsia="zh-CN"/>
                    </w:rPr>
                  </w:pPr>
                  <w:r w:rsidRPr="00FB5FD5">
                    <w:rPr>
                      <w:rFonts w:ascii="Arial" w:eastAsia="SimSun" w:hAnsi="Arial" w:cs="Arial" w:hint="eastAsia"/>
                      <w:color w:val="000000"/>
                      <w:sz w:val="18"/>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14:paraId="501F311D"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lang w:eastAsia="en-US"/>
                    </w:rPr>
                  </w:pPr>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57AC0DAF" w14:textId="77777777" w:rsidR="00C7431A" w:rsidRPr="00FB5FD5" w:rsidRDefault="00C7431A" w:rsidP="00C7431A">
                  <w:pPr>
                    <w:keepLines/>
                    <w:overflowPunct/>
                    <w:autoSpaceDE/>
                    <w:autoSpaceDN/>
                    <w:adjustRightInd/>
                    <w:spacing w:after="0"/>
                    <w:rPr>
                      <w:rFonts w:ascii="Arial" w:eastAsia="SimSun" w:hAnsi="Arial" w:cs="Arial"/>
                      <w:color w:val="000000"/>
                      <w:sz w:val="18"/>
                      <w:szCs w:val="18"/>
                    </w:rPr>
                  </w:pPr>
                  <w:r w:rsidRPr="00FB5FD5">
                    <w:rPr>
                      <w:rFonts w:ascii="Arial" w:eastAsia="SimSun" w:hAnsi="Arial" w:cs="Arial"/>
                      <w:color w:val="000000"/>
                      <w:sz w:val="18"/>
                      <w:szCs w:val="18"/>
                    </w:rPr>
                    <w:t>Optional with capability signalling</w:t>
                  </w:r>
                </w:p>
              </w:tc>
            </w:tr>
          </w:tbl>
          <w:p w14:paraId="5692F05D" w14:textId="77777777" w:rsidR="00C7431A" w:rsidRPr="00FB5FD5" w:rsidRDefault="00C7431A" w:rsidP="00C7431A">
            <w:pPr>
              <w:overflowPunct/>
              <w:autoSpaceDE/>
              <w:autoSpaceDN/>
              <w:adjustRightInd/>
              <w:spacing w:afterLines="50" w:after="120"/>
              <w:rPr>
                <w:rFonts w:eastAsia="SimSun"/>
                <w:lang w:val="en-US" w:eastAsia="zh-CN"/>
              </w:rPr>
            </w:pPr>
          </w:p>
          <w:p w14:paraId="3DD38745" w14:textId="77777777" w:rsidR="00C7431A" w:rsidRPr="004B082F" w:rsidRDefault="00C7431A" w:rsidP="00C7431A">
            <w:pPr>
              <w:rPr>
                <w:b/>
                <w:u w:val="single"/>
              </w:rPr>
            </w:pPr>
          </w:p>
        </w:tc>
      </w:tr>
      <w:tr w:rsidR="00F644C3" w14:paraId="312CAABC" w14:textId="77777777" w:rsidTr="000636CF">
        <w:trPr>
          <w:trHeight w:val="57"/>
        </w:trPr>
        <w:tc>
          <w:tcPr>
            <w:tcW w:w="638" w:type="dxa"/>
          </w:tcPr>
          <w:p w14:paraId="4F76C7BE" w14:textId="0B858E00" w:rsidR="00F644C3" w:rsidRDefault="00F644C3" w:rsidP="00F644C3">
            <w:pPr>
              <w:spacing w:after="0"/>
              <w:jc w:val="both"/>
              <w:rPr>
                <w:rFonts w:eastAsia="ＭＳ 明朝"/>
                <w:sz w:val="22"/>
              </w:rPr>
            </w:pPr>
            <w:r>
              <w:rPr>
                <w:rFonts w:eastAsia="ＭＳ 明朝" w:hint="eastAsia"/>
                <w:sz w:val="22"/>
              </w:rPr>
              <w:t>[5]</w:t>
            </w:r>
          </w:p>
        </w:tc>
        <w:tc>
          <w:tcPr>
            <w:tcW w:w="1856" w:type="dxa"/>
          </w:tcPr>
          <w:p w14:paraId="1AD99985" w14:textId="1DA54356" w:rsidR="00F644C3" w:rsidRPr="00240DBD" w:rsidRDefault="00F644C3" w:rsidP="00F644C3">
            <w:pPr>
              <w:spacing w:after="0"/>
              <w:jc w:val="both"/>
              <w:rPr>
                <w:rFonts w:eastAsia="ＭＳ 明朝"/>
                <w:sz w:val="22"/>
                <w:szCs w:val="18"/>
              </w:rPr>
            </w:pPr>
            <w:r>
              <w:rPr>
                <w:rFonts w:eastAsia="SimSun" w:hint="eastAsia"/>
                <w:sz w:val="22"/>
                <w:szCs w:val="18"/>
                <w:lang w:eastAsia="zh-CN"/>
              </w:rPr>
              <w:t>Offino</w:t>
            </w:r>
          </w:p>
        </w:tc>
        <w:tc>
          <w:tcPr>
            <w:tcW w:w="19889" w:type="dxa"/>
          </w:tcPr>
          <w:p w14:paraId="6814E998" w14:textId="77777777" w:rsidR="00F644C3" w:rsidRDefault="00F644C3" w:rsidP="00F644C3">
            <w:pPr>
              <w:rPr>
                <w:rFonts w:eastAsiaTheme="minorEastAsia"/>
                <w:lang w:eastAsia="ko-KR"/>
              </w:rPr>
            </w:pPr>
            <w:r>
              <w:rPr>
                <w:rFonts w:eastAsiaTheme="minorEastAsia" w:hint="eastAsia"/>
                <w:lang w:eastAsia="ko-KR"/>
              </w:rPr>
              <w:t>Two FGs to indicate UL resource muting with CP-OFDM and DFT-s-OFDM, and it is per band. F</w:t>
            </w:r>
            <w:r>
              <w:rPr>
                <w:rFonts w:eastAsiaTheme="minorEastAsia"/>
                <w:lang w:eastAsia="ko-KR"/>
              </w:rPr>
              <w:t>o</w:t>
            </w:r>
            <w:r>
              <w:rPr>
                <w:rFonts w:eastAsiaTheme="minorEastAsia" w:hint="eastAsia"/>
                <w:lang w:eastAsia="ko-KR"/>
              </w:rPr>
              <w:t>r L1 CLI-RSSI and L1 SRS-RSRP, each of FGs for measurement and report is supported, and separate FGs for maximum number of configured resources.</w:t>
            </w:r>
          </w:p>
          <w:p w14:paraId="055264A2" w14:textId="77777777" w:rsidR="00F644C3" w:rsidRDefault="00F644C3" w:rsidP="00F644C3">
            <w:pPr>
              <w:rPr>
                <w:rFonts w:eastAsia="SimSun"/>
                <w:b/>
                <w:bCs/>
                <w:i/>
                <w:iCs/>
                <w:lang w:eastAsia="zh-CN"/>
              </w:rPr>
            </w:pPr>
            <w:r>
              <w:rPr>
                <w:rFonts w:eastAsiaTheme="minorEastAsia" w:hint="eastAsia"/>
                <w:b/>
                <w:bCs/>
                <w:i/>
                <w:iCs/>
                <w:lang w:eastAsia="ko-KR"/>
              </w:rPr>
              <w:t>Proposal 5: Adopt new FGs for CLI measurement and report, as in table in Annex B.</w:t>
            </w:r>
          </w:p>
          <w:tbl>
            <w:tblPr>
              <w:tblStyle w:val="afd"/>
              <w:tblW w:w="0" w:type="auto"/>
              <w:tblLook w:val="04A0" w:firstRow="1" w:lastRow="0" w:firstColumn="1" w:lastColumn="0" w:noHBand="0" w:noVBand="1"/>
            </w:tblPr>
            <w:tblGrid>
              <w:gridCol w:w="659"/>
              <w:gridCol w:w="2922"/>
              <w:gridCol w:w="2922"/>
              <w:gridCol w:w="1178"/>
              <w:gridCol w:w="1041"/>
              <w:gridCol w:w="1061"/>
              <w:gridCol w:w="2922"/>
              <w:gridCol w:w="1089"/>
              <w:gridCol w:w="1334"/>
              <w:gridCol w:w="1324"/>
              <w:gridCol w:w="1288"/>
              <w:gridCol w:w="581"/>
              <w:gridCol w:w="1816"/>
            </w:tblGrid>
            <w:tr w:rsidR="00244622" w:rsidRPr="00152D28" w14:paraId="42837EDB" w14:textId="77777777" w:rsidTr="0034763F">
              <w:tc>
                <w:tcPr>
                  <w:tcW w:w="676" w:type="dxa"/>
                </w:tcPr>
                <w:p w14:paraId="187D9FAE" w14:textId="77777777" w:rsidR="00244622"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X-20</w:t>
                  </w:r>
                </w:p>
              </w:tc>
              <w:tc>
                <w:tcPr>
                  <w:tcW w:w="3042" w:type="dxa"/>
                </w:tcPr>
                <w:p w14:paraId="26638857"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 xml:space="preserve">L1 SRS-RSRP </w:t>
                  </w:r>
                  <w:r>
                    <w:rPr>
                      <w:rFonts w:eastAsiaTheme="minorEastAsia" w:cs="Arial"/>
                      <w:color w:val="000000"/>
                      <w:sz w:val="18"/>
                      <w:szCs w:val="18"/>
                      <w:lang w:eastAsia="ko-KR"/>
                    </w:rPr>
                    <w:t>measurement</w:t>
                  </w:r>
                  <w:r>
                    <w:rPr>
                      <w:rFonts w:eastAsiaTheme="minorEastAsia" w:cs="Arial" w:hint="eastAsia"/>
                      <w:color w:val="000000"/>
                      <w:sz w:val="18"/>
                      <w:szCs w:val="18"/>
                      <w:lang w:eastAsia="ko-KR"/>
                    </w:rPr>
                    <w:t xml:space="preserve"> and report</w:t>
                  </w:r>
                </w:p>
              </w:tc>
              <w:tc>
                <w:tcPr>
                  <w:tcW w:w="3042" w:type="dxa"/>
                </w:tcPr>
                <w:p w14:paraId="537238F0" w14:textId="77777777" w:rsidR="00244622" w:rsidRDefault="00244622" w:rsidP="00244622">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Support of L1 SRS-RSRP measurement for periodic, semi-persistent, aperiodic resource(s)</w:t>
                  </w:r>
                </w:p>
                <w:p w14:paraId="5FFF2607" w14:textId="77777777" w:rsidR="00244622" w:rsidRPr="001072B5" w:rsidRDefault="00244622" w:rsidP="00244622">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2. Support of aperiodic L1 CLI-RSSI reporting</w:t>
                  </w:r>
                </w:p>
              </w:tc>
              <w:tc>
                <w:tcPr>
                  <w:tcW w:w="1231" w:type="dxa"/>
                </w:tcPr>
                <w:p w14:paraId="5A62C863" w14:textId="77777777" w:rsidR="00244622" w:rsidRPr="00AD4D33" w:rsidRDefault="00244622" w:rsidP="00244622">
                  <w:pPr>
                    <w:rPr>
                      <w:rFonts w:eastAsia="ＭＳ 明朝" w:cs="Arial"/>
                      <w:color w:val="000000"/>
                      <w:sz w:val="18"/>
                      <w:szCs w:val="18"/>
                    </w:rPr>
                  </w:pPr>
                </w:p>
              </w:tc>
              <w:tc>
                <w:tcPr>
                  <w:tcW w:w="1074" w:type="dxa"/>
                </w:tcPr>
                <w:p w14:paraId="1AAE62BF" w14:textId="77777777" w:rsidR="00244622" w:rsidRDefault="00244622" w:rsidP="00244622">
                  <w:pPr>
                    <w:rPr>
                      <w:rFonts w:eastAsia="游明朝" w:cs="Arial"/>
                      <w:color w:val="000000"/>
                      <w:sz w:val="18"/>
                      <w:szCs w:val="18"/>
                    </w:rPr>
                  </w:pPr>
                  <w:r>
                    <w:rPr>
                      <w:rFonts w:eastAsia="游明朝" w:cs="Arial" w:hint="eastAsia"/>
                      <w:color w:val="000000"/>
                      <w:sz w:val="18"/>
                      <w:szCs w:val="18"/>
                    </w:rPr>
                    <w:t>YES</w:t>
                  </w:r>
                </w:p>
              </w:tc>
              <w:tc>
                <w:tcPr>
                  <w:tcW w:w="1104" w:type="dxa"/>
                </w:tcPr>
                <w:p w14:paraId="2F0EF8A1"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3042" w:type="dxa"/>
                </w:tcPr>
                <w:p w14:paraId="6C64F7A7"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L1 SRS-RSRP measurement is not supported.</w:t>
                  </w:r>
                </w:p>
              </w:tc>
              <w:tc>
                <w:tcPr>
                  <w:tcW w:w="1123" w:type="dxa"/>
                </w:tcPr>
                <w:p w14:paraId="787DA039" w14:textId="77777777" w:rsidR="00244622" w:rsidRPr="00AD4D33" w:rsidRDefault="00244622" w:rsidP="00244622">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0678B3E8" w14:textId="77777777" w:rsidR="00244622" w:rsidRPr="00152D28" w:rsidRDefault="00244622" w:rsidP="00244622">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5F9A6EDF"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1347" w:type="dxa"/>
                </w:tcPr>
                <w:p w14:paraId="429C4591"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606" w:type="dxa"/>
                </w:tcPr>
                <w:p w14:paraId="00259C61" w14:textId="77777777" w:rsidR="00244622" w:rsidRPr="00AD4D33" w:rsidRDefault="00244622" w:rsidP="00244622">
                  <w:pPr>
                    <w:keepLines/>
                    <w:spacing w:after="0"/>
                    <w:rPr>
                      <w:rFonts w:eastAsia="游明朝" w:cs="Arial"/>
                      <w:strike/>
                      <w:color w:val="000000"/>
                      <w:sz w:val="18"/>
                      <w:szCs w:val="18"/>
                    </w:rPr>
                  </w:pPr>
                </w:p>
              </w:tc>
              <w:tc>
                <w:tcPr>
                  <w:tcW w:w="1864" w:type="dxa"/>
                </w:tcPr>
                <w:p w14:paraId="3DECDA67" w14:textId="77777777" w:rsidR="00244622" w:rsidRPr="00152D28" w:rsidRDefault="00244622" w:rsidP="00244622">
                  <w:pPr>
                    <w:rPr>
                      <w:rFonts w:eastAsia="SimSun" w:cs="Arial"/>
                      <w:color w:val="000000"/>
                      <w:sz w:val="18"/>
                      <w:szCs w:val="18"/>
                    </w:rPr>
                  </w:pPr>
                  <w:r w:rsidRPr="00152D28">
                    <w:rPr>
                      <w:rFonts w:eastAsia="SimSun" w:cs="Arial"/>
                      <w:color w:val="000000"/>
                      <w:sz w:val="18"/>
                      <w:szCs w:val="18"/>
                    </w:rPr>
                    <w:t>Optional with capability signalling</w:t>
                  </w:r>
                </w:p>
              </w:tc>
            </w:tr>
            <w:tr w:rsidR="00244622" w:rsidRPr="001072B5" w14:paraId="71142F2E" w14:textId="77777777" w:rsidTr="0034763F">
              <w:tc>
                <w:tcPr>
                  <w:tcW w:w="676" w:type="dxa"/>
                </w:tcPr>
                <w:p w14:paraId="49A66CD4" w14:textId="77777777" w:rsidR="00244622"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X-21</w:t>
                  </w:r>
                </w:p>
              </w:tc>
              <w:tc>
                <w:tcPr>
                  <w:tcW w:w="3042" w:type="dxa"/>
                </w:tcPr>
                <w:p w14:paraId="10A9CF9E"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L1 SRS-RSRP resource</w:t>
                  </w:r>
                </w:p>
              </w:tc>
              <w:tc>
                <w:tcPr>
                  <w:tcW w:w="3042" w:type="dxa"/>
                </w:tcPr>
                <w:p w14:paraId="5D8EA8A1" w14:textId="77777777" w:rsidR="00244622" w:rsidRPr="001072B5" w:rsidRDefault="00244622" w:rsidP="00244622">
                  <w:pPr>
                    <w:spacing w:after="0"/>
                    <w:rPr>
                      <w:rFonts w:eastAsiaTheme="minorEastAsia" w:cs="Arial"/>
                      <w:color w:val="000000"/>
                      <w:sz w:val="18"/>
                      <w:szCs w:val="18"/>
                      <w:lang w:eastAsia="ko-KR"/>
                    </w:rPr>
                  </w:pPr>
                  <w:r>
                    <w:rPr>
                      <w:rFonts w:eastAsiaTheme="minorEastAsia" w:cs="Arial" w:hint="eastAsia"/>
                      <w:color w:val="000000"/>
                      <w:sz w:val="18"/>
                      <w:szCs w:val="18"/>
                      <w:lang w:eastAsia="ko-KR"/>
                    </w:rPr>
                    <w:t>1. Maximum number of configured L1 SRS-RSRP resources for L1 CLI-RSSI measurement across CCs</w:t>
                  </w:r>
                </w:p>
              </w:tc>
              <w:tc>
                <w:tcPr>
                  <w:tcW w:w="1231" w:type="dxa"/>
                </w:tcPr>
                <w:p w14:paraId="44E80639"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X-20</w:t>
                  </w:r>
                </w:p>
              </w:tc>
              <w:tc>
                <w:tcPr>
                  <w:tcW w:w="1074" w:type="dxa"/>
                </w:tcPr>
                <w:p w14:paraId="14439B77" w14:textId="77777777" w:rsidR="00244622" w:rsidRDefault="00244622" w:rsidP="00244622">
                  <w:pPr>
                    <w:rPr>
                      <w:rFonts w:eastAsia="游明朝" w:cs="Arial"/>
                      <w:color w:val="000000"/>
                      <w:sz w:val="18"/>
                      <w:szCs w:val="18"/>
                    </w:rPr>
                  </w:pPr>
                  <w:r>
                    <w:rPr>
                      <w:rFonts w:eastAsia="游明朝" w:cs="Arial" w:hint="eastAsia"/>
                      <w:color w:val="000000"/>
                      <w:sz w:val="18"/>
                      <w:szCs w:val="18"/>
                    </w:rPr>
                    <w:t>YES</w:t>
                  </w:r>
                </w:p>
              </w:tc>
              <w:tc>
                <w:tcPr>
                  <w:tcW w:w="1104" w:type="dxa"/>
                </w:tcPr>
                <w:p w14:paraId="00AFE725"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3042" w:type="dxa"/>
                </w:tcPr>
                <w:p w14:paraId="774331C8"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L1 SRS-RSRP measurement is not supported.</w:t>
                  </w:r>
                </w:p>
              </w:tc>
              <w:tc>
                <w:tcPr>
                  <w:tcW w:w="1123" w:type="dxa"/>
                </w:tcPr>
                <w:p w14:paraId="67D9C076" w14:textId="77777777" w:rsidR="00244622" w:rsidRPr="00AD4D33" w:rsidRDefault="00244622" w:rsidP="00244622">
                  <w:pPr>
                    <w:rPr>
                      <w:rFonts w:eastAsia="ＭＳ 明朝" w:cs="Arial"/>
                      <w:color w:val="000000"/>
                      <w:sz w:val="18"/>
                      <w:szCs w:val="18"/>
                    </w:rPr>
                  </w:pPr>
                  <w:r>
                    <w:rPr>
                      <w:rFonts w:eastAsiaTheme="minorEastAsia" w:cs="Arial" w:hint="eastAsia"/>
                      <w:color w:val="000000"/>
                      <w:sz w:val="18"/>
                      <w:szCs w:val="18"/>
                      <w:lang w:eastAsia="ko-KR"/>
                    </w:rPr>
                    <w:t>Per Band</w:t>
                  </w:r>
                </w:p>
              </w:tc>
              <w:tc>
                <w:tcPr>
                  <w:tcW w:w="1385" w:type="dxa"/>
                </w:tcPr>
                <w:p w14:paraId="27B96F85" w14:textId="77777777" w:rsidR="00244622" w:rsidRPr="00152D28" w:rsidRDefault="00244622" w:rsidP="00244622">
                  <w:pPr>
                    <w:rPr>
                      <w:rFonts w:eastAsia="SimSun" w:cs="Arial"/>
                      <w:color w:val="000000"/>
                      <w:sz w:val="18"/>
                      <w:szCs w:val="18"/>
                      <w:lang w:eastAsia="zh-CN"/>
                    </w:rPr>
                  </w:pPr>
                  <w:r w:rsidRPr="00152D28">
                    <w:rPr>
                      <w:rFonts w:eastAsia="SimSun" w:cs="Arial" w:hint="eastAsia"/>
                      <w:color w:val="000000"/>
                      <w:sz w:val="18"/>
                      <w:szCs w:val="18"/>
                      <w:lang w:eastAsia="zh-CN"/>
                    </w:rPr>
                    <w:t>TDD</w:t>
                  </w:r>
                  <w:r>
                    <w:rPr>
                      <w:rFonts w:eastAsia="游明朝" w:cs="Arial" w:hint="eastAsia"/>
                      <w:color w:val="000000"/>
                      <w:sz w:val="18"/>
                      <w:szCs w:val="18"/>
                    </w:rPr>
                    <w:t xml:space="preserve"> only</w:t>
                  </w:r>
                </w:p>
              </w:tc>
              <w:tc>
                <w:tcPr>
                  <w:tcW w:w="1385" w:type="dxa"/>
                </w:tcPr>
                <w:p w14:paraId="0FF81670"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1347" w:type="dxa"/>
                </w:tcPr>
                <w:p w14:paraId="3B81875A" w14:textId="77777777" w:rsidR="00244622" w:rsidRDefault="00244622" w:rsidP="00244622">
                  <w:pPr>
                    <w:rPr>
                      <w:rFonts w:eastAsia="游明朝" w:cs="Arial"/>
                      <w:color w:val="000000"/>
                      <w:sz w:val="18"/>
                      <w:szCs w:val="18"/>
                    </w:rPr>
                  </w:pPr>
                  <w:r>
                    <w:rPr>
                      <w:rFonts w:eastAsia="游明朝" w:cs="Arial" w:hint="eastAsia"/>
                      <w:color w:val="000000"/>
                      <w:sz w:val="18"/>
                      <w:szCs w:val="18"/>
                    </w:rPr>
                    <w:t>n/a</w:t>
                  </w:r>
                </w:p>
              </w:tc>
              <w:tc>
                <w:tcPr>
                  <w:tcW w:w="606" w:type="dxa"/>
                </w:tcPr>
                <w:p w14:paraId="7332582A" w14:textId="77777777" w:rsidR="00244622" w:rsidRPr="00AD4D33" w:rsidRDefault="00244622" w:rsidP="00244622">
                  <w:pPr>
                    <w:keepLines/>
                    <w:spacing w:after="0"/>
                    <w:rPr>
                      <w:rFonts w:eastAsia="游明朝" w:cs="Arial"/>
                      <w:strike/>
                      <w:color w:val="000000"/>
                      <w:sz w:val="18"/>
                      <w:szCs w:val="18"/>
                    </w:rPr>
                  </w:pPr>
                </w:p>
              </w:tc>
              <w:tc>
                <w:tcPr>
                  <w:tcW w:w="1864" w:type="dxa"/>
                </w:tcPr>
                <w:p w14:paraId="6D6D469B" w14:textId="77777777" w:rsidR="00244622" w:rsidRDefault="00244622" w:rsidP="00244622">
                  <w:pPr>
                    <w:rPr>
                      <w:rFonts w:eastAsiaTheme="minorEastAsia" w:cs="Arial"/>
                      <w:color w:val="000000"/>
                      <w:sz w:val="18"/>
                      <w:szCs w:val="18"/>
                      <w:lang w:eastAsia="ko-KR"/>
                    </w:rPr>
                  </w:pPr>
                  <w:r w:rsidRPr="00152D28">
                    <w:rPr>
                      <w:rFonts w:eastAsia="SimSun" w:cs="Arial"/>
                      <w:color w:val="000000"/>
                      <w:sz w:val="18"/>
                      <w:szCs w:val="18"/>
                    </w:rPr>
                    <w:t>Optional with capability signalling</w:t>
                  </w:r>
                </w:p>
                <w:p w14:paraId="143A922F" w14:textId="77777777" w:rsidR="00244622" w:rsidRDefault="00244622" w:rsidP="00244622">
                  <w:pPr>
                    <w:keepNext/>
                    <w:keepLines/>
                    <w:overflowPunct/>
                    <w:autoSpaceDE/>
                    <w:autoSpaceDN/>
                    <w:adjustRightInd/>
                    <w:spacing w:after="0"/>
                    <w:rPr>
                      <w:rFonts w:eastAsiaTheme="minorEastAsia" w:cs="Arial"/>
                      <w:color w:val="000000"/>
                      <w:sz w:val="18"/>
                      <w:szCs w:val="18"/>
                      <w:lang w:eastAsia="ko-KR"/>
                    </w:rPr>
                  </w:pPr>
                  <w:r>
                    <w:rPr>
                      <w:rFonts w:eastAsiaTheme="minorEastAsia" w:cs="Arial" w:hint="eastAsia"/>
                      <w:color w:val="000000"/>
                      <w:sz w:val="18"/>
                      <w:szCs w:val="18"/>
                      <w:lang w:eastAsia="ko-KR"/>
                    </w:rPr>
                    <w:t>Component-1 candidate values:</w:t>
                  </w:r>
                </w:p>
                <w:p w14:paraId="2606E1E1" w14:textId="77777777" w:rsidR="00244622" w:rsidRPr="001072B5" w:rsidRDefault="00244622" w:rsidP="00244622">
                  <w:pPr>
                    <w:rPr>
                      <w:rFonts w:eastAsiaTheme="minorEastAsia" w:cs="Arial"/>
                      <w:color w:val="000000"/>
                      <w:sz w:val="18"/>
                      <w:szCs w:val="18"/>
                      <w:lang w:eastAsia="ko-KR"/>
                    </w:rPr>
                  </w:pPr>
                  <w:r>
                    <w:rPr>
                      <w:rFonts w:eastAsiaTheme="minorEastAsia" w:cs="Arial" w:hint="eastAsia"/>
                      <w:color w:val="000000"/>
                      <w:sz w:val="18"/>
                      <w:szCs w:val="18"/>
                      <w:lang w:eastAsia="ko-KR"/>
                    </w:rPr>
                    <w:t>FFS</w:t>
                  </w:r>
                </w:p>
              </w:tc>
            </w:tr>
          </w:tbl>
          <w:p w14:paraId="28E34076" w14:textId="77777777" w:rsidR="00F644C3" w:rsidRPr="000206F9" w:rsidRDefault="00F644C3" w:rsidP="00F644C3">
            <w:pPr>
              <w:spacing w:beforeLines="50" w:before="120" w:after="120"/>
              <w:jc w:val="both"/>
              <w:rPr>
                <w:rFonts w:eastAsia="Batang"/>
                <w:lang w:val="en-US"/>
              </w:rPr>
            </w:pPr>
          </w:p>
        </w:tc>
      </w:tr>
      <w:tr w:rsidR="007F3B41" w14:paraId="587479DE" w14:textId="77777777" w:rsidTr="000636CF">
        <w:trPr>
          <w:trHeight w:val="57"/>
        </w:trPr>
        <w:tc>
          <w:tcPr>
            <w:tcW w:w="638" w:type="dxa"/>
          </w:tcPr>
          <w:p w14:paraId="199ECD29" w14:textId="77777777" w:rsidR="007F3B41" w:rsidRDefault="007F3B41" w:rsidP="007F3B41">
            <w:pPr>
              <w:spacing w:after="0"/>
              <w:jc w:val="both"/>
              <w:rPr>
                <w:rFonts w:eastAsia="ＭＳ 明朝"/>
                <w:sz w:val="22"/>
              </w:rPr>
            </w:pPr>
            <w:r>
              <w:rPr>
                <w:rFonts w:eastAsia="ＭＳ 明朝" w:hint="eastAsia"/>
                <w:sz w:val="22"/>
              </w:rPr>
              <w:t>[6]</w:t>
            </w:r>
          </w:p>
        </w:tc>
        <w:tc>
          <w:tcPr>
            <w:tcW w:w="1856" w:type="dxa"/>
          </w:tcPr>
          <w:p w14:paraId="7C314FB8" w14:textId="5D30A8E0" w:rsidR="007F3B41" w:rsidRPr="00A14AA4" w:rsidRDefault="00A14AA4" w:rsidP="007F3B41">
            <w:pPr>
              <w:spacing w:after="0"/>
              <w:jc w:val="both"/>
              <w:rPr>
                <w:rFonts w:eastAsia="SimSun"/>
                <w:sz w:val="22"/>
                <w:szCs w:val="18"/>
                <w:lang w:eastAsia="zh-CN"/>
              </w:rPr>
            </w:pPr>
            <w:r>
              <w:rPr>
                <w:rFonts w:eastAsia="SimSun" w:hint="eastAsia"/>
                <w:sz w:val="22"/>
                <w:szCs w:val="18"/>
                <w:lang w:eastAsia="zh-CN"/>
              </w:rPr>
              <w:t>Nokia</w:t>
            </w:r>
          </w:p>
        </w:tc>
        <w:tc>
          <w:tcPr>
            <w:tcW w:w="19889" w:type="dxa"/>
          </w:tcPr>
          <w:p w14:paraId="2ECB941C" w14:textId="77777777" w:rsidR="00A14AA4" w:rsidRDefault="00A14AA4" w:rsidP="00A14AA4">
            <w:pPr>
              <w:spacing w:line="276" w:lineRule="auto"/>
              <w:jc w:val="both"/>
            </w:pPr>
            <w:r>
              <w:t xml:space="preserve">Separate FGs according to the UE reporting types and UL channels can be considered. Only aperiodic reporting can be agreed as per WI agreement in RAN1#120. </w:t>
            </w:r>
          </w:p>
          <w:p w14:paraId="52FDBDE1" w14:textId="77777777" w:rsidR="00A14AA4" w:rsidRPr="00682DE9" w:rsidRDefault="00A14AA4" w:rsidP="00A14AA4">
            <w:pPr>
              <w:spacing w:before="120" w:after="120" w:line="276" w:lineRule="auto"/>
              <w:jc w:val="both"/>
            </w:pPr>
            <w:r w:rsidRPr="00682DE9">
              <w:t>For “[</w:t>
            </w:r>
            <w:r w:rsidRPr="00682DE9">
              <w:rPr>
                <w:rFonts w:eastAsia="ＭＳ 明朝"/>
              </w:rPr>
              <w:t xml:space="preserve">Periodic, semi-persistent and aperiodic </w:t>
            </w:r>
            <w:r w:rsidRPr="00682DE9">
              <w:rPr>
                <w:rFonts w:eastAsia="ＭＳ 明朝" w:hint="eastAsia"/>
              </w:rPr>
              <w:t>SRS-RSRP</w:t>
            </w:r>
            <w:r w:rsidRPr="00682DE9">
              <w:rPr>
                <w:rFonts w:eastAsia="ＭＳ 明朝"/>
              </w:rPr>
              <w:t xml:space="preserve"> measurement resource</w:t>
            </w:r>
            <w:r w:rsidRPr="00682DE9">
              <w:t>]”, our first preference is that it should be part of basic FG for L1 SRS-RSRP measurement (i.e., no reporting on supported resource type is necessary). We are open to discuss other alternatives if there is issue.</w:t>
            </w:r>
          </w:p>
          <w:p w14:paraId="6B6A340E" w14:textId="77777777" w:rsidR="00A14AA4" w:rsidRDefault="00A14AA4" w:rsidP="00A14AA4">
            <w:pPr>
              <w:spacing w:before="120" w:after="120" w:line="276" w:lineRule="auto"/>
              <w:jc w:val="both"/>
            </w:pPr>
            <w:r w:rsidRPr="00682DE9">
              <w:t xml:space="preserve">For “maximum number of SRS-RSRP resources”, </w:t>
            </w:r>
            <w:r>
              <w:t>similar description as</w:t>
            </w:r>
            <w:r w:rsidRPr="00682DE9">
              <w:t xml:space="preserve"> some legacy FGs for L1 measurement, e.g., 2-24</w:t>
            </w:r>
            <w:r>
              <w:t xml:space="preserve"> can be considered</w:t>
            </w:r>
            <w:r w:rsidRPr="00682DE9">
              <w:t>.</w:t>
            </w:r>
            <w:r>
              <w:t xml:space="preserve"> </w:t>
            </w:r>
            <w:r w:rsidRPr="00682DE9">
              <w:t>In 2-24, max number of measurement resources (sum of aperiodic/periodic/semi-persistent) across all CCs within a slot, max number of measurement resources (sum of aperiodic/periodic/semi-persistent) across all CCs, max number of aperiodic measurement resources across all CCs are reported for L1 beam reporting.</w:t>
            </w:r>
          </w:p>
          <w:p w14:paraId="645BFCB0" w14:textId="77777777" w:rsidR="00A14AA4" w:rsidRDefault="00A14AA4" w:rsidP="00A14AA4">
            <w:pPr>
              <w:pStyle w:val="a6"/>
            </w:pPr>
            <w:r>
              <w:t xml:space="preserve">Proposal </w:t>
            </w:r>
            <w:r>
              <w:fldChar w:fldCharType="begin"/>
            </w:r>
            <w:r>
              <w:instrText xml:space="preserve"> SEQ Proposal \* ARABIC </w:instrText>
            </w:r>
            <w:r>
              <w:fldChar w:fldCharType="separate"/>
            </w:r>
            <w:r>
              <w:rPr>
                <w:noProof/>
              </w:rPr>
              <w:t>9</w:t>
            </w:r>
            <w:r>
              <w:fldChar w:fldCharType="end"/>
            </w:r>
            <w:r>
              <w:t xml:space="preserve">. Concerning FG for </w:t>
            </w:r>
            <w:r w:rsidRPr="00FB4704">
              <w:t>L1-</w:t>
            </w:r>
            <w:r>
              <w:t>SRS</w:t>
            </w:r>
            <w:r w:rsidRPr="00FB4704">
              <w:t>-RS</w:t>
            </w:r>
            <w:r>
              <w:t>RP</w:t>
            </w:r>
            <w:r w:rsidRPr="00FB4704">
              <w:t xml:space="preserve"> measurement</w:t>
            </w:r>
            <w:r>
              <w:t xml:space="preserve"> and reporting, aperiodic measurement and reporting can be agreed. At least the </w:t>
            </w:r>
            <w:r w:rsidRPr="00FB4704">
              <w:t>following components can be considered:</w:t>
            </w:r>
          </w:p>
          <w:p w14:paraId="37F9D2AA" w14:textId="77777777" w:rsidR="00A14AA4" w:rsidRPr="000E641A" w:rsidRDefault="00A14AA4" w:rsidP="00523E30">
            <w:pPr>
              <w:pStyle w:val="aff6"/>
              <w:numPr>
                <w:ilvl w:val="0"/>
                <w:numId w:val="40"/>
              </w:numPr>
              <w:overflowPunct/>
              <w:autoSpaceDE/>
              <w:autoSpaceDN/>
              <w:adjustRightInd/>
              <w:spacing w:after="0"/>
              <w:ind w:leftChars="0"/>
              <w:contextualSpacing/>
              <w:rPr>
                <w:b/>
                <w:bCs/>
                <w:lang w:val="en-US"/>
              </w:rPr>
            </w:pPr>
            <w:r w:rsidRPr="000E641A">
              <w:rPr>
                <w:b/>
                <w:bCs/>
                <w:lang w:val="en-US"/>
              </w:rPr>
              <w:t>Periodic, semi-persistent and aperiodic SRS-RSRP measurement resource.</w:t>
            </w:r>
          </w:p>
          <w:p w14:paraId="06139EBA" w14:textId="77777777" w:rsidR="00A14AA4" w:rsidRPr="000E641A" w:rsidRDefault="00A14AA4" w:rsidP="00523E30">
            <w:pPr>
              <w:pStyle w:val="aff6"/>
              <w:numPr>
                <w:ilvl w:val="0"/>
                <w:numId w:val="40"/>
              </w:numPr>
              <w:overflowPunct/>
              <w:autoSpaceDE/>
              <w:autoSpaceDN/>
              <w:adjustRightInd/>
              <w:spacing w:after="0"/>
              <w:ind w:leftChars="0"/>
              <w:contextualSpacing/>
              <w:rPr>
                <w:b/>
                <w:bCs/>
                <w:lang w:val="en-US"/>
              </w:rPr>
            </w:pPr>
            <w:r w:rsidRPr="000E641A">
              <w:rPr>
                <w:b/>
                <w:bCs/>
                <w:lang w:val="en-US"/>
              </w:rPr>
              <w:t>Maximum number of SRS-RSRP measurement resources across all CCs configured to measure L1 SRS-RSRP.</w:t>
            </w:r>
          </w:p>
          <w:p w14:paraId="0ACC3E08" w14:textId="77777777" w:rsidR="007F3B41" w:rsidRPr="00A14AA4" w:rsidRDefault="007F3B41" w:rsidP="007F3B41">
            <w:pPr>
              <w:keepLines/>
              <w:spacing w:after="0"/>
              <w:rPr>
                <w:rFonts w:ascii="Arial" w:hAnsi="Arial" w:cs="Arial"/>
                <w:b/>
                <w:color w:val="000000"/>
                <w:sz w:val="18"/>
                <w:szCs w:val="18"/>
                <w:lang w:val="en-US"/>
              </w:rPr>
            </w:pPr>
          </w:p>
        </w:tc>
      </w:tr>
      <w:tr w:rsidR="007F3B41" w14:paraId="4553A720" w14:textId="77777777" w:rsidTr="000636CF">
        <w:trPr>
          <w:trHeight w:val="57"/>
        </w:trPr>
        <w:tc>
          <w:tcPr>
            <w:tcW w:w="638" w:type="dxa"/>
          </w:tcPr>
          <w:p w14:paraId="07742600" w14:textId="77777777" w:rsidR="007F3B41" w:rsidRDefault="007F3B41" w:rsidP="007F3B41">
            <w:pPr>
              <w:spacing w:after="0"/>
              <w:jc w:val="both"/>
              <w:rPr>
                <w:rFonts w:eastAsia="ＭＳ 明朝"/>
                <w:sz w:val="22"/>
              </w:rPr>
            </w:pPr>
            <w:r>
              <w:rPr>
                <w:rFonts w:eastAsia="ＭＳ 明朝" w:hint="eastAsia"/>
                <w:sz w:val="22"/>
              </w:rPr>
              <w:t>[7]</w:t>
            </w:r>
          </w:p>
        </w:tc>
        <w:tc>
          <w:tcPr>
            <w:tcW w:w="1856" w:type="dxa"/>
          </w:tcPr>
          <w:p w14:paraId="0DE27424" w14:textId="6F770527" w:rsidR="007F3B41" w:rsidRPr="007A7D6C" w:rsidRDefault="007A7D6C" w:rsidP="007F3B41">
            <w:pPr>
              <w:spacing w:after="0"/>
              <w:jc w:val="both"/>
              <w:rPr>
                <w:rFonts w:eastAsia="SimSun"/>
                <w:sz w:val="22"/>
                <w:szCs w:val="18"/>
                <w:lang w:eastAsia="zh-CN"/>
              </w:rPr>
            </w:pPr>
            <w:r>
              <w:rPr>
                <w:rFonts w:eastAsia="SimSun" w:hint="eastAsia"/>
                <w:sz w:val="22"/>
                <w:szCs w:val="18"/>
                <w:lang w:eastAsia="zh-CN"/>
              </w:rPr>
              <w:t>MediaTek</w:t>
            </w:r>
          </w:p>
        </w:tc>
        <w:tc>
          <w:tcPr>
            <w:tcW w:w="19889" w:type="dxa"/>
          </w:tcPr>
          <w:p w14:paraId="440DA8CF" w14:textId="77777777" w:rsidR="007A7D6C" w:rsidRPr="00A0675C" w:rsidRDefault="007A7D6C" w:rsidP="007A7D6C">
            <w:pPr>
              <w:overflowPunct/>
              <w:autoSpaceDE/>
              <w:adjustRightInd/>
              <w:spacing w:after="120"/>
              <w:ind w:left="1277" w:hangingChars="638" w:hanging="1277"/>
              <w:jc w:val="both"/>
              <w:rPr>
                <w:rFonts w:ascii="Times" w:eastAsia="游明朝" w:hAnsi="Times"/>
                <w:b/>
                <w:bCs/>
                <w:szCs w:val="24"/>
                <w:u w:val="single"/>
                <w:lang w:val="en-US"/>
              </w:rPr>
            </w:pPr>
            <w:r w:rsidRPr="00A0675C">
              <w:rPr>
                <w:rFonts w:ascii="Times" w:eastAsia="游明朝" w:hAnsi="Times"/>
                <w:b/>
                <w:bCs/>
                <w:szCs w:val="24"/>
                <w:u w:val="single"/>
                <w:lang w:val="en-US"/>
              </w:rPr>
              <w:t xml:space="preserve">Whether Periodic, semi-persistent and aperiodic </w:t>
            </w:r>
            <w:bookmarkStart w:id="89" w:name="OLE_LINK502"/>
            <w:r w:rsidRPr="00A0675C">
              <w:rPr>
                <w:rFonts w:ascii="Times" w:eastAsia="游明朝" w:hAnsi="Times"/>
                <w:b/>
                <w:bCs/>
                <w:szCs w:val="24"/>
                <w:u w:val="single"/>
                <w:lang w:val="en-US"/>
              </w:rPr>
              <w:t xml:space="preserve">SRS-RSRP </w:t>
            </w:r>
            <w:bookmarkEnd w:id="89"/>
            <w:r w:rsidRPr="00A0675C">
              <w:rPr>
                <w:rFonts w:ascii="Times" w:eastAsia="游明朝" w:hAnsi="Times"/>
                <w:b/>
                <w:bCs/>
                <w:szCs w:val="24"/>
                <w:u w:val="single"/>
                <w:lang w:val="en-US"/>
              </w:rPr>
              <w:t>measurement resource should be part of basic FG for L1 RSRP-RSRP measurement</w:t>
            </w:r>
          </w:p>
          <w:p w14:paraId="5B11E431" w14:textId="77777777" w:rsidR="007A7D6C" w:rsidRPr="00A0675C" w:rsidRDefault="007A7D6C" w:rsidP="007A7D6C">
            <w:pPr>
              <w:overflowPunct/>
              <w:autoSpaceDE/>
              <w:adjustRightInd/>
              <w:spacing w:after="120" w:line="288" w:lineRule="auto"/>
              <w:jc w:val="both"/>
              <w:rPr>
                <w:rFonts w:eastAsia="ＭＳ 明朝"/>
                <w:b/>
                <w:bCs/>
                <w:szCs w:val="18"/>
                <w:lang w:val="en-US" w:eastAsia="ko-KR"/>
              </w:rPr>
            </w:pPr>
            <w:r w:rsidRPr="00A0675C">
              <w:rPr>
                <w:rFonts w:eastAsia="DengXian"/>
                <w:szCs w:val="22"/>
                <w:lang w:eastAsia="zh-CN"/>
              </w:rPr>
              <w:t>There was a discussion on whether ‘Periodic, semi-persistent and aperiodic SRS-RSRP measurement resource’ should be part of basic FG for L1 SRS-RSRP measurement. In our view, all three measurement resource type can be supported as part of basic FG for L1 SRS-RSRP measurement, as is the case for existing L1-SINR/L1-RSRP measurement resource types</w:t>
            </w:r>
            <w:r w:rsidRPr="00A0675C">
              <w:rPr>
                <w:rFonts w:eastAsia="ＭＳ 明朝"/>
                <w:szCs w:val="18"/>
                <w:lang w:val="en-US" w:eastAsia="ko-KR"/>
              </w:rPr>
              <w:t xml:space="preserve">. </w:t>
            </w:r>
          </w:p>
          <w:p w14:paraId="586C0138" w14:textId="77777777" w:rsidR="007A7D6C" w:rsidRPr="00A0675C" w:rsidRDefault="007A7D6C" w:rsidP="00523E30">
            <w:pPr>
              <w:pStyle w:val="aff6"/>
              <w:numPr>
                <w:ilvl w:val="0"/>
                <w:numId w:val="42"/>
              </w:numPr>
              <w:overflowPunct/>
              <w:autoSpaceDE/>
              <w:autoSpaceDN/>
              <w:adjustRightInd/>
              <w:spacing w:after="120" w:line="288" w:lineRule="auto"/>
              <w:ind w:leftChars="0"/>
              <w:contextualSpacing/>
              <w:jc w:val="both"/>
              <w:rPr>
                <w:rFonts w:eastAsia="ＭＳ 明朝"/>
                <w:b/>
                <w:bCs/>
                <w:lang w:val="en-US" w:eastAsia="ko-KR"/>
              </w:rPr>
            </w:pPr>
            <w:bookmarkStart w:id="90" w:name="OLE_LINK512"/>
            <w:r w:rsidRPr="00A0675C">
              <w:rPr>
                <w:rFonts w:eastAsia="ＭＳ 明朝"/>
                <w:b/>
                <w:bCs/>
                <w:i/>
                <w:iCs/>
                <w:lang w:val="en-US" w:eastAsia="ko-KR"/>
              </w:rPr>
              <w:t xml:space="preserve">Periodic, semi-persistent and aperiodic SRS-RSRP measurement resource should be part of basic FG for L1 SRS-RSRP measurement. </w:t>
            </w:r>
            <w:r w:rsidRPr="00A0675C">
              <w:rPr>
                <w:rFonts w:eastAsia="ＭＳ 明朝"/>
                <w:b/>
                <w:bCs/>
                <w:lang w:val="en-US" w:eastAsia="ko-KR"/>
              </w:rPr>
              <w:t xml:space="preserve">   </w:t>
            </w:r>
          </w:p>
          <w:bookmarkEnd w:id="90"/>
          <w:p w14:paraId="42779DE1" w14:textId="77777777" w:rsidR="007A7D6C" w:rsidRPr="00A0675C" w:rsidRDefault="007A7D6C" w:rsidP="007A7D6C">
            <w:pPr>
              <w:widowControl w:val="0"/>
              <w:wordWrap w:val="0"/>
              <w:spacing w:after="160"/>
              <w:rPr>
                <w:rFonts w:eastAsia="ＭＳ 明朝"/>
                <w:kern w:val="2"/>
                <w:szCs w:val="18"/>
                <w:lang w:val="en-US" w:eastAsia="ko-KR"/>
              </w:rPr>
            </w:pPr>
            <w:r w:rsidRPr="00A0675C">
              <w:rPr>
                <w:rFonts w:eastAsia="ＭＳ 明朝"/>
                <w:kern w:val="2"/>
                <w:szCs w:val="18"/>
                <w:lang w:val="en-US" w:eastAsia="ko-KR"/>
              </w:rPr>
              <w:t xml:space="preserve">Our overall views on the list of UE capabilities for L1 UE-UE CLI measurement and reporting are presented in Proposal 16. </w:t>
            </w:r>
          </w:p>
          <w:p w14:paraId="01F0A718" w14:textId="77777777" w:rsidR="007A7D6C" w:rsidRPr="00B96D42" w:rsidRDefault="007A7D6C" w:rsidP="00523E30">
            <w:pPr>
              <w:pStyle w:val="aff6"/>
              <w:numPr>
                <w:ilvl w:val="0"/>
                <w:numId w:val="42"/>
              </w:numPr>
              <w:overflowPunct/>
              <w:autoSpaceDE/>
              <w:autoSpaceDN/>
              <w:adjustRightInd/>
              <w:spacing w:after="120"/>
              <w:ind w:leftChars="0"/>
              <w:contextualSpacing/>
              <w:jc w:val="both"/>
              <w:rPr>
                <w:rFonts w:eastAsia="Batang"/>
                <w:b/>
                <w:iCs/>
                <w:lang w:val="en-US" w:eastAsia="ko-KR"/>
              </w:rPr>
            </w:pPr>
            <w:bookmarkStart w:id="91" w:name="OLE_LINK494"/>
            <w:bookmarkStart w:id="92" w:name="OLE_LINK513"/>
            <w:r w:rsidRPr="00CD6FF8">
              <w:rPr>
                <w:rFonts w:eastAsia="Batang"/>
                <w:b/>
                <w:i/>
                <w:lang w:val="en-US" w:eastAsia="ko-KR"/>
              </w:rPr>
              <w:t xml:space="preserve">Support the following list of UE capabilities </w:t>
            </w:r>
            <w:bookmarkStart w:id="93" w:name="OLE_LINK503"/>
            <w:r w:rsidRPr="00CD6FF8">
              <w:rPr>
                <w:rFonts w:eastAsia="Batang"/>
                <w:b/>
                <w:i/>
                <w:lang w:val="en-US" w:eastAsia="ko-KR"/>
              </w:rPr>
              <w:t>for L1 UE-UE CLI measurement and reporting</w:t>
            </w:r>
            <w:bookmarkEnd w:id="91"/>
            <w:bookmarkEnd w:id="93"/>
            <w:r w:rsidRPr="00CD6FF8">
              <w:rPr>
                <w:rFonts w:eastAsia="Batang"/>
                <w:b/>
                <w:i/>
                <w:lang w:val="en-US" w:eastAsia="ko-KR"/>
              </w:rPr>
              <w:t>.</w:t>
            </w:r>
            <w:r w:rsidRPr="00CD6FF8">
              <w:rPr>
                <w:rFonts w:eastAsia="Batang"/>
                <w:bCs/>
                <w:i/>
                <w:lang w:val="en-US" w:eastAsia="ko-KR"/>
              </w:rPr>
              <w:t xml:space="preserve"> </w:t>
            </w:r>
            <w:r w:rsidRPr="00CD6FF8">
              <w:rPr>
                <w:rFonts w:eastAsia="Batang"/>
                <w:b/>
                <w:iCs/>
                <w:lang w:val="en-US" w:eastAsia="ko-KR"/>
              </w:rPr>
              <w:t xml:space="preserve"> </w:t>
            </w:r>
            <w:bookmarkEnd w:id="92"/>
          </w:p>
          <w:tbl>
            <w:tblPr>
              <w:tblW w:w="491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2212"/>
              <w:gridCol w:w="6403"/>
              <w:gridCol w:w="1670"/>
              <w:gridCol w:w="2177"/>
              <w:gridCol w:w="1480"/>
              <w:gridCol w:w="2058"/>
              <w:gridCol w:w="2988"/>
            </w:tblGrid>
            <w:tr w:rsidR="007A7D6C" w:rsidRPr="00CD6FF8" w14:paraId="70BBFF36" w14:textId="77777777" w:rsidTr="0034763F">
              <w:trPr>
                <w:trHeight w:val="20"/>
              </w:trPr>
              <w:tc>
                <w:tcPr>
                  <w:tcW w:w="202" w:type="pct"/>
                  <w:tcBorders>
                    <w:top w:val="single" w:sz="4" w:space="0" w:color="auto"/>
                    <w:left w:val="single" w:sz="4" w:space="0" w:color="auto"/>
                    <w:bottom w:val="single" w:sz="4" w:space="0" w:color="auto"/>
                    <w:right w:val="single" w:sz="4" w:space="0" w:color="auto"/>
                  </w:tcBorders>
                  <w:hideMark/>
                </w:tcPr>
                <w:p w14:paraId="0846FBD8" w14:textId="77777777" w:rsidR="007A7D6C" w:rsidRPr="00CD6FF8" w:rsidRDefault="007A7D6C" w:rsidP="007A7D6C">
                  <w:pPr>
                    <w:keepLines/>
                    <w:spacing w:after="0"/>
                    <w:rPr>
                      <w:rFonts w:ascii="Arial" w:eastAsia="ＭＳ 明朝" w:hAnsi="Arial" w:cs="Arial"/>
                      <w:color w:val="000000"/>
                      <w:sz w:val="18"/>
                      <w:szCs w:val="18"/>
                    </w:rPr>
                  </w:pPr>
                  <w:bookmarkStart w:id="94" w:name="OLE_LINK41"/>
                  <w:r w:rsidRPr="00CD6FF8">
                    <w:rPr>
                      <w:rFonts w:eastAsia="Malgun Gothic"/>
                      <w:b/>
                      <w:bCs/>
                      <w:color w:val="000000"/>
                      <w:sz w:val="18"/>
                      <w:szCs w:val="18"/>
                      <w:lang w:val="en-US" w:eastAsia="ko-KR"/>
                    </w:rPr>
                    <w:t>Index</w:t>
                  </w:r>
                </w:p>
              </w:tc>
              <w:tc>
                <w:tcPr>
                  <w:tcW w:w="559" w:type="pct"/>
                  <w:tcBorders>
                    <w:top w:val="single" w:sz="4" w:space="0" w:color="auto"/>
                    <w:left w:val="single" w:sz="4" w:space="0" w:color="auto"/>
                    <w:bottom w:val="single" w:sz="4" w:space="0" w:color="auto"/>
                    <w:right w:val="single" w:sz="4" w:space="0" w:color="auto"/>
                  </w:tcBorders>
                  <w:hideMark/>
                </w:tcPr>
                <w:p w14:paraId="263842D2" w14:textId="77777777" w:rsidR="007A7D6C" w:rsidRPr="00CD6FF8" w:rsidRDefault="007A7D6C" w:rsidP="007A7D6C">
                  <w:pPr>
                    <w:keepLines/>
                    <w:spacing w:after="0"/>
                    <w:rPr>
                      <w:rFonts w:ascii="Arial" w:hAnsi="Arial" w:cs="Arial"/>
                      <w:color w:val="000000"/>
                      <w:sz w:val="18"/>
                      <w:szCs w:val="18"/>
                      <w:lang w:eastAsia="zh-CN"/>
                    </w:rPr>
                  </w:pPr>
                  <w:r w:rsidRPr="00CD6FF8">
                    <w:rPr>
                      <w:rFonts w:eastAsia="Malgun Gothic"/>
                      <w:b/>
                      <w:bCs/>
                      <w:color w:val="000000"/>
                      <w:sz w:val="18"/>
                      <w:szCs w:val="18"/>
                      <w:lang w:val="en-US" w:eastAsia="ko-KR"/>
                    </w:rPr>
                    <w:t>Feature group</w:t>
                  </w:r>
                </w:p>
              </w:tc>
              <w:tc>
                <w:tcPr>
                  <w:tcW w:w="1618" w:type="pct"/>
                  <w:tcBorders>
                    <w:top w:val="single" w:sz="4" w:space="0" w:color="auto"/>
                    <w:left w:val="single" w:sz="4" w:space="0" w:color="auto"/>
                    <w:bottom w:val="single" w:sz="4" w:space="0" w:color="auto"/>
                    <w:right w:val="single" w:sz="4" w:space="0" w:color="auto"/>
                  </w:tcBorders>
                  <w:hideMark/>
                </w:tcPr>
                <w:p w14:paraId="57684958" w14:textId="77777777" w:rsidR="007A7D6C" w:rsidRPr="00CD6FF8" w:rsidRDefault="007A7D6C" w:rsidP="007A7D6C">
                  <w:pPr>
                    <w:spacing w:after="0"/>
                    <w:jc w:val="center"/>
                    <w:rPr>
                      <w:rFonts w:ascii="Arial" w:eastAsia="ＭＳ 明朝" w:hAnsi="Arial" w:cs="Arial"/>
                      <w:color w:val="000000"/>
                      <w:sz w:val="18"/>
                      <w:szCs w:val="18"/>
                      <w:lang w:eastAsia="zh-CN"/>
                    </w:rPr>
                  </w:pPr>
                  <w:r w:rsidRPr="00CD6FF8">
                    <w:rPr>
                      <w:rFonts w:eastAsia="Malgun Gothic"/>
                      <w:b/>
                      <w:bCs/>
                      <w:color w:val="000000"/>
                      <w:sz w:val="18"/>
                      <w:szCs w:val="18"/>
                      <w:lang w:val="en-US" w:eastAsia="ko-KR"/>
                    </w:rPr>
                    <w:t>Components</w:t>
                  </w:r>
                </w:p>
              </w:tc>
              <w:tc>
                <w:tcPr>
                  <w:tcW w:w="422" w:type="pct"/>
                  <w:tcBorders>
                    <w:top w:val="single" w:sz="4" w:space="0" w:color="auto"/>
                    <w:left w:val="single" w:sz="4" w:space="0" w:color="auto"/>
                    <w:bottom w:val="single" w:sz="4" w:space="0" w:color="auto"/>
                    <w:right w:val="single" w:sz="4" w:space="0" w:color="auto"/>
                  </w:tcBorders>
                  <w:hideMark/>
                </w:tcPr>
                <w:p w14:paraId="56D2A878" w14:textId="77777777" w:rsidR="007A7D6C" w:rsidRPr="00CD6FF8" w:rsidRDefault="007A7D6C" w:rsidP="007A7D6C">
                  <w:pPr>
                    <w:keepLines/>
                    <w:spacing w:after="0"/>
                    <w:jc w:val="center"/>
                    <w:rPr>
                      <w:rFonts w:ascii="Arial" w:hAnsi="Arial" w:cs="Arial"/>
                      <w:color w:val="000000"/>
                      <w:sz w:val="18"/>
                      <w:szCs w:val="18"/>
                      <w:lang w:eastAsia="zh-CN"/>
                    </w:rPr>
                  </w:pPr>
                  <w:r w:rsidRPr="00CD6FF8">
                    <w:rPr>
                      <w:rFonts w:eastAsia="Malgun Gothic"/>
                      <w:b/>
                      <w:bCs/>
                      <w:color w:val="000000"/>
                      <w:sz w:val="18"/>
                      <w:szCs w:val="18"/>
                      <w:lang w:val="en-US" w:eastAsia="ko-KR"/>
                    </w:rPr>
                    <w:t>Prerequisite feature groups</w:t>
                  </w:r>
                </w:p>
              </w:tc>
              <w:tc>
                <w:tcPr>
                  <w:tcW w:w="550" w:type="pct"/>
                  <w:tcBorders>
                    <w:top w:val="single" w:sz="4" w:space="0" w:color="auto"/>
                    <w:left w:val="single" w:sz="4" w:space="0" w:color="auto"/>
                    <w:bottom w:val="single" w:sz="4" w:space="0" w:color="auto"/>
                    <w:right w:val="single" w:sz="4" w:space="0" w:color="auto"/>
                  </w:tcBorders>
                  <w:hideMark/>
                </w:tcPr>
                <w:p w14:paraId="6A95F08A" w14:textId="77777777" w:rsidR="007A7D6C" w:rsidRPr="00CD6FF8" w:rsidRDefault="007A7D6C" w:rsidP="007A7D6C">
                  <w:pPr>
                    <w:keepLines/>
                    <w:spacing w:after="0"/>
                    <w:jc w:val="center"/>
                    <w:rPr>
                      <w:rFonts w:ascii="Arial" w:hAnsi="Arial" w:cs="Arial"/>
                      <w:color w:val="000000"/>
                      <w:sz w:val="18"/>
                      <w:szCs w:val="18"/>
                      <w:lang w:eastAsia="zh-CN"/>
                    </w:rPr>
                  </w:pPr>
                  <w:r w:rsidRPr="00CD6FF8">
                    <w:rPr>
                      <w:rFonts w:eastAsia="Malgun Gothic"/>
                      <w:b/>
                      <w:bCs/>
                      <w:color w:val="000000"/>
                      <w:sz w:val="18"/>
                      <w:szCs w:val="18"/>
                      <w:lang w:val="en-US" w:eastAsia="ko-KR"/>
                    </w:rPr>
                    <w:t>Consequence if the feature is not supported by the UE</w:t>
                  </w:r>
                </w:p>
              </w:tc>
              <w:tc>
                <w:tcPr>
                  <w:tcW w:w="374" w:type="pct"/>
                  <w:tcBorders>
                    <w:top w:val="single" w:sz="4" w:space="0" w:color="auto"/>
                    <w:left w:val="single" w:sz="4" w:space="0" w:color="auto"/>
                    <w:bottom w:val="single" w:sz="4" w:space="0" w:color="auto"/>
                    <w:right w:val="single" w:sz="4" w:space="0" w:color="auto"/>
                  </w:tcBorders>
                </w:tcPr>
                <w:p w14:paraId="1539BC05" w14:textId="77777777" w:rsidR="007A7D6C" w:rsidRPr="00CD6FF8" w:rsidRDefault="007A7D6C" w:rsidP="007A7D6C">
                  <w:pPr>
                    <w:overflowPunct/>
                    <w:autoSpaceDE/>
                    <w:adjustRightInd/>
                    <w:spacing w:after="0"/>
                    <w:jc w:val="center"/>
                    <w:rPr>
                      <w:rFonts w:ascii="Arial" w:eastAsia="Malgun Gothic" w:hAnsi="Arial" w:cs="Arial"/>
                      <w:b/>
                      <w:bCs/>
                      <w:color w:val="000000"/>
                      <w:sz w:val="18"/>
                      <w:szCs w:val="18"/>
                      <w:lang w:val="en-US" w:eastAsia="ko-KR"/>
                    </w:rPr>
                  </w:pPr>
                  <w:r w:rsidRPr="00CD6FF8">
                    <w:rPr>
                      <w:rFonts w:ascii="Arial" w:eastAsia="Malgun Gothic" w:hAnsi="Arial" w:cs="Arial"/>
                      <w:b/>
                      <w:bCs/>
                      <w:color w:val="000000"/>
                      <w:sz w:val="18"/>
                      <w:szCs w:val="18"/>
                      <w:lang w:val="en-US" w:eastAsia="ko-KR"/>
                    </w:rPr>
                    <w:t>Type</w:t>
                  </w:r>
                </w:p>
                <w:p w14:paraId="62EED625" w14:textId="77777777" w:rsidR="007A7D6C" w:rsidRPr="00CD6FF8" w:rsidRDefault="007A7D6C" w:rsidP="007A7D6C">
                  <w:pPr>
                    <w:keepLines/>
                    <w:spacing w:after="0"/>
                    <w:jc w:val="center"/>
                    <w:rPr>
                      <w:rFonts w:ascii="Arial" w:eastAsia="ＭＳ 明朝" w:hAnsi="Arial" w:cs="Arial"/>
                      <w:color w:val="000000"/>
                      <w:sz w:val="18"/>
                      <w:szCs w:val="18"/>
                      <w:highlight w:val="yellow"/>
                    </w:rPr>
                  </w:pPr>
                </w:p>
              </w:tc>
              <w:tc>
                <w:tcPr>
                  <w:tcW w:w="520" w:type="pct"/>
                  <w:tcBorders>
                    <w:top w:val="single" w:sz="4" w:space="0" w:color="auto"/>
                    <w:left w:val="single" w:sz="4" w:space="0" w:color="auto"/>
                    <w:bottom w:val="single" w:sz="4" w:space="0" w:color="auto"/>
                    <w:right w:val="single" w:sz="4" w:space="0" w:color="auto"/>
                  </w:tcBorders>
                  <w:hideMark/>
                </w:tcPr>
                <w:p w14:paraId="7F9A2A78" w14:textId="77777777" w:rsidR="007A7D6C" w:rsidRPr="00CD6FF8" w:rsidRDefault="007A7D6C" w:rsidP="007A7D6C">
                  <w:pPr>
                    <w:keepLines/>
                    <w:spacing w:after="0"/>
                    <w:jc w:val="center"/>
                    <w:rPr>
                      <w:rFonts w:ascii="Arial" w:hAnsi="Arial" w:cs="Arial"/>
                      <w:color w:val="000000"/>
                      <w:sz w:val="18"/>
                      <w:szCs w:val="18"/>
                      <w:lang w:eastAsia="zh-CN"/>
                    </w:rPr>
                  </w:pPr>
                  <w:r w:rsidRPr="00CD6FF8">
                    <w:rPr>
                      <w:rFonts w:ascii="Arial" w:eastAsia="Malgun Gothic" w:hAnsi="Arial" w:cs="Arial"/>
                      <w:b/>
                      <w:bCs/>
                      <w:color w:val="000000"/>
                      <w:sz w:val="18"/>
                      <w:szCs w:val="18"/>
                      <w:lang w:val="en-US" w:eastAsia="ko-KR"/>
                    </w:rPr>
                    <w:t>Need of FR1/FR2 differentiation</w:t>
                  </w:r>
                </w:p>
              </w:tc>
              <w:tc>
                <w:tcPr>
                  <w:tcW w:w="755" w:type="pct"/>
                  <w:tcBorders>
                    <w:top w:val="single" w:sz="4" w:space="0" w:color="auto"/>
                    <w:left w:val="single" w:sz="4" w:space="0" w:color="auto"/>
                    <w:bottom w:val="single" w:sz="4" w:space="0" w:color="auto"/>
                    <w:right w:val="single" w:sz="4" w:space="0" w:color="auto"/>
                  </w:tcBorders>
                </w:tcPr>
                <w:p w14:paraId="585C4669" w14:textId="77777777" w:rsidR="007A7D6C" w:rsidRPr="00CD6FF8" w:rsidRDefault="007A7D6C" w:rsidP="007A7D6C">
                  <w:pPr>
                    <w:keepLines/>
                    <w:spacing w:after="0"/>
                    <w:rPr>
                      <w:rFonts w:ascii="Arial" w:eastAsia="Malgun Gothic" w:hAnsi="Arial" w:cs="Arial"/>
                      <w:b/>
                      <w:bCs/>
                      <w:color w:val="000000"/>
                      <w:sz w:val="18"/>
                      <w:szCs w:val="18"/>
                      <w:lang w:val="en-US" w:eastAsia="ko-KR"/>
                    </w:rPr>
                  </w:pPr>
                </w:p>
                <w:p w14:paraId="67061E0E" w14:textId="77777777" w:rsidR="007A7D6C" w:rsidRPr="00CD6FF8" w:rsidRDefault="007A7D6C" w:rsidP="007A7D6C">
                  <w:pPr>
                    <w:keepLines/>
                    <w:spacing w:after="0"/>
                    <w:rPr>
                      <w:rFonts w:ascii="Arial" w:hAnsi="Arial" w:cs="Arial"/>
                      <w:color w:val="000000"/>
                      <w:sz w:val="18"/>
                      <w:szCs w:val="18"/>
                    </w:rPr>
                  </w:pPr>
                  <w:r w:rsidRPr="00CD6FF8">
                    <w:rPr>
                      <w:rFonts w:ascii="Arial" w:eastAsia="Malgun Gothic" w:hAnsi="Arial" w:cs="Arial"/>
                      <w:b/>
                      <w:bCs/>
                      <w:color w:val="000000"/>
                      <w:sz w:val="18"/>
                      <w:szCs w:val="18"/>
                      <w:lang w:val="en-US" w:eastAsia="ko-KR"/>
                    </w:rPr>
                    <w:t>Mandatory/Optional</w:t>
                  </w:r>
                </w:p>
              </w:tc>
            </w:tr>
            <w:tr w:rsidR="007A7D6C" w:rsidRPr="00CD6FF8" w14:paraId="5EA4158A" w14:textId="77777777" w:rsidTr="0034763F">
              <w:trPr>
                <w:trHeight w:val="20"/>
              </w:trPr>
              <w:tc>
                <w:tcPr>
                  <w:tcW w:w="202" w:type="pct"/>
                  <w:tcBorders>
                    <w:top w:val="single" w:sz="4" w:space="0" w:color="auto"/>
                    <w:left w:val="single" w:sz="4" w:space="0" w:color="auto"/>
                    <w:bottom w:val="single" w:sz="4" w:space="0" w:color="auto"/>
                    <w:right w:val="single" w:sz="4" w:space="0" w:color="auto"/>
                  </w:tcBorders>
                  <w:vAlign w:val="center"/>
                </w:tcPr>
                <w:p w14:paraId="773AABAE" w14:textId="77777777" w:rsidR="007A7D6C" w:rsidRPr="00CD6FF8" w:rsidRDefault="007A7D6C" w:rsidP="007A7D6C">
                  <w:pPr>
                    <w:keepLines/>
                    <w:spacing w:after="0"/>
                    <w:rPr>
                      <w:rFonts w:ascii="Arial" w:eastAsia="ＭＳ 明朝" w:hAnsi="Arial" w:cs="Arial"/>
                      <w:color w:val="000000"/>
                      <w:sz w:val="18"/>
                      <w:szCs w:val="18"/>
                      <w:lang w:eastAsia="zh-CN"/>
                    </w:rPr>
                  </w:pPr>
                  <w:r w:rsidRPr="00CD6FF8">
                    <w:rPr>
                      <w:rFonts w:eastAsia="Malgun Gothic"/>
                      <w:color w:val="000000"/>
                      <w:kern w:val="2"/>
                      <w:sz w:val="18"/>
                      <w:szCs w:val="18"/>
                      <w:lang w:val="en-US" w:eastAsia="ko-KR"/>
                    </w:rPr>
                    <w:t>X-10</w:t>
                  </w:r>
                </w:p>
              </w:tc>
              <w:tc>
                <w:tcPr>
                  <w:tcW w:w="559" w:type="pct"/>
                  <w:tcBorders>
                    <w:top w:val="single" w:sz="4" w:space="0" w:color="auto"/>
                    <w:left w:val="single" w:sz="4" w:space="0" w:color="auto"/>
                    <w:bottom w:val="single" w:sz="4" w:space="0" w:color="auto"/>
                    <w:right w:val="single" w:sz="4" w:space="0" w:color="auto"/>
                  </w:tcBorders>
                  <w:vAlign w:val="center"/>
                  <w:hideMark/>
                </w:tcPr>
                <w:p w14:paraId="20D93629" w14:textId="77777777" w:rsidR="007A7D6C" w:rsidRPr="00CD6FF8" w:rsidRDefault="007A7D6C" w:rsidP="007A7D6C">
                  <w:pPr>
                    <w:keepLines/>
                    <w:spacing w:after="0"/>
                    <w:rPr>
                      <w:rFonts w:ascii="Arial" w:eastAsia="游明朝" w:hAnsi="Arial" w:cs="Arial"/>
                      <w:color w:val="FF0000"/>
                      <w:sz w:val="18"/>
                      <w:szCs w:val="18"/>
                    </w:rPr>
                  </w:pPr>
                  <w:bookmarkStart w:id="95" w:name="OLE_LINK499"/>
                  <w:r w:rsidRPr="00CD6FF8">
                    <w:rPr>
                      <w:rFonts w:eastAsia="Malgun Gothic"/>
                      <w:color w:val="000000"/>
                      <w:kern w:val="2"/>
                      <w:sz w:val="18"/>
                      <w:szCs w:val="18"/>
                      <w:lang w:val="en-US" w:eastAsia="ko-KR"/>
                    </w:rPr>
                    <w:t>L1-SRS-RSRP measurement and reporting</w:t>
                  </w:r>
                  <w:bookmarkEnd w:id="95"/>
                </w:p>
              </w:tc>
              <w:tc>
                <w:tcPr>
                  <w:tcW w:w="1618" w:type="pct"/>
                  <w:tcBorders>
                    <w:top w:val="single" w:sz="4" w:space="0" w:color="auto"/>
                    <w:left w:val="single" w:sz="4" w:space="0" w:color="auto"/>
                    <w:bottom w:val="single" w:sz="4" w:space="0" w:color="auto"/>
                    <w:right w:val="single" w:sz="4" w:space="0" w:color="auto"/>
                  </w:tcBorders>
                  <w:vAlign w:val="center"/>
                  <w:hideMark/>
                </w:tcPr>
                <w:p w14:paraId="47FF97CA" w14:textId="77777777" w:rsidR="007A7D6C" w:rsidRPr="00CD6FF8" w:rsidRDefault="007A7D6C" w:rsidP="007A7D6C">
                  <w:pPr>
                    <w:overflowPunct/>
                    <w:autoSpaceDE/>
                    <w:adjustRightInd/>
                    <w:spacing w:after="0"/>
                    <w:rPr>
                      <w:rFonts w:eastAsia="Malgun Gothic"/>
                      <w:color w:val="000000"/>
                      <w:kern w:val="2"/>
                      <w:lang w:val="en-US" w:eastAsia="ko-KR"/>
                    </w:rPr>
                  </w:pPr>
                  <w:r w:rsidRPr="00CD6FF8">
                    <w:rPr>
                      <w:rFonts w:eastAsia="Malgun Gothic"/>
                      <w:color w:val="000000"/>
                      <w:kern w:val="2"/>
                      <w:lang w:val="en-US" w:eastAsia="ko-KR"/>
                    </w:rPr>
                    <w:t>Support of L1 SRS-RSRP measurement and reporting</w:t>
                  </w:r>
                </w:p>
                <w:p w14:paraId="336EF281" w14:textId="77777777" w:rsidR="007A7D6C" w:rsidRPr="00CD6FF8" w:rsidRDefault="007A7D6C" w:rsidP="00523E30">
                  <w:pPr>
                    <w:widowControl w:val="0"/>
                    <w:numPr>
                      <w:ilvl w:val="0"/>
                      <w:numId w:val="51"/>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Aperiodic L1 SRS-RSRP reporting on PUSCH</w:t>
                  </w:r>
                </w:p>
                <w:p w14:paraId="425A1BB3" w14:textId="77777777" w:rsidR="007A7D6C" w:rsidRPr="00CD6FF8" w:rsidRDefault="007A7D6C" w:rsidP="00523E30">
                  <w:pPr>
                    <w:widowControl w:val="0"/>
                    <w:numPr>
                      <w:ilvl w:val="0"/>
                      <w:numId w:val="51"/>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Periodic, semi-persistent and aperiodic SRS-RSRP measurement resource</w:t>
                  </w:r>
                </w:p>
                <w:p w14:paraId="15E57DE4" w14:textId="77777777" w:rsidR="007A7D6C" w:rsidRPr="00CD6FF8" w:rsidRDefault="007A7D6C" w:rsidP="00523E30">
                  <w:pPr>
                    <w:widowControl w:val="0"/>
                    <w:numPr>
                      <w:ilvl w:val="0"/>
                      <w:numId w:val="51"/>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 xml:space="preserve">Maximum number of SRS-RSRP measurement resources across all CCs </w:t>
                  </w:r>
                </w:p>
                <w:p w14:paraId="201B61D5" w14:textId="77777777" w:rsidR="007A7D6C" w:rsidRPr="00CD6FF8" w:rsidRDefault="007A7D6C" w:rsidP="00523E30">
                  <w:pPr>
                    <w:widowControl w:val="0"/>
                    <w:numPr>
                      <w:ilvl w:val="0"/>
                      <w:numId w:val="51"/>
                    </w:numPr>
                    <w:overflowPunct/>
                    <w:autoSpaceDE/>
                    <w:autoSpaceDN/>
                    <w:adjustRightInd/>
                    <w:spacing w:after="0" w:line="259" w:lineRule="auto"/>
                    <w:jc w:val="both"/>
                    <w:rPr>
                      <w:rFonts w:eastAsia="Malgun Gothic"/>
                      <w:color w:val="000000"/>
                      <w:kern w:val="2"/>
                      <w:szCs w:val="18"/>
                      <w:lang w:val="en-US" w:eastAsia="ko-KR"/>
                    </w:rPr>
                  </w:pPr>
                  <w:r w:rsidRPr="00CD6FF8">
                    <w:rPr>
                      <w:rFonts w:eastAsia="Malgun Gothic"/>
                      <w:color w:val="000000"/>
                      <w:kern w:val="2"/>
                      <w:szCs w:val="18"/>
                      <w:lang w:val="en-US" w:eastAsia="ko-KR"/>
                    </w:rPr>
                    <w:t xml:space="preserve">Maximum number of SRS-RSRP measurement resources per CC </w:t>
                  </w:r>
                </w:p>
              </w:tc>
              <w:tc>
                <w:tcPr>
                  <w:tcW w:w="422" w:type="pct"/>
                  <w:tcBorders>
                    <w:top w:val="single" w:sz="4" w:space="0" w:color="auto"/>
                    <w:left w:val="single" w:sz="4" w:space="0" w:color="auto"/>
                    <w:bottom w:val="single" w:sz="4" w:space="0" w:color="auto"/>
                    <w:right w:val="single" w:sz="4" w:space="0" w:color="auto"/>
                  </w:tcBorders>
                  <w:vAlign w:val="center"/>
                  <w:hideMark/>
                </w:tcPr>
                <w:p w14:paraId="5584DF3A" w14:textId="77777777" w:rsidR="007A7D6C" w:rsidRPr="00CD6FF8" w:rsidRDefault="007A7D6C" w:rsidP="007A7D6C">
                  <w:pPr>
                    <w:widowControl w:val="0"/>
                    <w:wordWrap w:val="0"/>
                    <w:overflowPunct/>
                    <w:adjustRightInd/>
                    <w:spacing w:after="160" w:line="259" w:lineRule="auto"/>
                    <w:jc w:val="both"/>
                    <w:rPr>
                      <w:rFonts w:ascii="Arial" w:eastAsia="ＭＳ 明朝" w:hAnsi="Arial" w:cs="Arial"/>
                      <w:color w:val="000000"/>
                      <w:sz w:val="18"/>
                      <w:szCs w:val="18"/>
                    </w:rPr>
                  </w:pPr>
                  <w:r w:rsidRPr="00CD6FF8">
                    <w:rPr>
                      <w:rFonts w:eastAsia="Malgun Gothic"/>
                      <w:color w:val="000000"/>
                      <w:kern w:val="2"/>
                      <w:sz w:val="18"/>
                      <w:szCs w:val="18"/>
                      <w:lang w:val="en-US" w:eastAsia="ko-KR"/>
                    </w:rPr>
                    <w:t xml:space="preserve">   X-1</w:t>
                  </w:r>
                </w:p>
              </w:tc>
              <w:tc>
                <w:tcPr>
                  <w:tcW w:w="550" w:type="pct"/>
                  <w:tcBorders>
                    <w:top w:val="single" w:sz="4" w:space="0" w:color="auto"/>
                    <w:left w:val="single" w:sz="4" w:space="0" w:color="auto"/>
                    <w:bottom w:val="single" w:sz="4" w:space="0" w:color="auto"/>
                    <w:right w:val="single" w:sz="4" w:space="0" w:color="auto"/>
                  </w:tcBorders>
                  <w:vAlign w:val="center"/>
                  <w:hideMark/>
                </w:tcPr>
                <w:p w14:paraId="65748C69" w14:textId="77777777" w:rsidR="007A7D6C" w:rsidRPr="00CD6FF8" w:rsidRDefault="007A7D6C" w:rsidP="007A7D6C">
                  <w:pPr>
                    <w:keepLines/>
                    <w:spacing w:after="0"/>
                    <w:rPr>
                      <w:rFonts w:ascii="Arial" w:eastAsia="游明朝" w:hAnsi="Arial" w:cs="Arial"/>
                      <w:color w:val="000000"/>
                      <w:sz w:val="18"/>
                      <w:szCs w:val="18"/>
                    </w:rPr>
                  </w:pPr>
                  <w:r w:rsidRPr="00CD6FF8">
                    <w:rPr>
                      <w:rFonts w:eastAsia="Malgun Gothic"/>
                      <w:color w:val="000000"/>
                      <w:lang w:val="en-US" w:eastAsia="ko-KR"/>
                    </w:rPr>
                    <w:t>L1-SRS-RSRP measurement and reporting is not supported</w:t>
                  </w:r>
                </w:p>
              </w:tc>
              <w:tc>
                <w:tcPr>
                  <w:tcW w:w="374" w:type="pct"/>
                  <w:tcBorders>
                    <w:top w:val="single" w:sz="4" w:space="0" w:color="auto"/>
                    <w:left w:val="single" w:sz="4" w:space="0" w:color="auto"/>
                    <w:bottom w:val="single" w:sz="4" w:space="0" w:color="auto"/>
                    <w:right w:val="single" w:sz="4" w:space="0" w:color="auto"/>
                  </w:tcBorders>
                  <w:vAlign w:val="center"/>
                  <w:hideMark/>
                </w:tcPr>
                <w:p w14:paraId="433B77E7" w14:textId="77777777" w:rsidR="007A7D6C" w:rsidRPr="00CD6FF8" w:rsidRDefault="007A7D6C" w:rsidP="007A7D6C">
                  <w:pPr>
                    <w:widowControl w:val="0"/>
                    <w:wordWrap w:val="0"/>
                    <w:overflowPunct/>
                    <w:adjustRightInd/>
                    <w:spacing w:after="160" w:line="259" w:lineRule="auto"/>
                    <w:jc w:val="both"/>
                    <w:rPr>
                      <w:rFonts w:ascii="Arial" w:eastAsia="游明朝" w:hAnsi="Arial" w:cs="Arial"/>
                      <w:color w:val="000000"/>
                      <w:sz w:val="18"/>
                      <w:szCs w:val="18"/>
                    </w:rPr>
                  </w:pPr>
                  <w:r w:rsidRPr="00CD6FF8">
                    <w:rPr>
                      <w:rFonts w:ascii="Arial" w:hAnsi="Arial" w:cs="Arial"/>
                      <w:color w:val="000000"/>
                      <w:sz w:val="18"/>
                      <w:szCs w:val="18"/>
                      <w:lang w:eastAsia="zh-CN"/>
                    </w:rPr>
                    <w:t>Per Band</w:t>
                  </w:r>
                </w:p>
              </w:tc>
              <w:tc>
                <w:tcPr>
                  <w:tcW w:w="520" w:type="pct"/>
                  <w:tcBorders>
                    <w:top w:val="single" w:sz="4" w:space="0" w:color="auto"/>
                    <w:left w:val="single" w:sz="4" w:space="0" w:color="auto"/>
                    <w:bottom w:val="single" w:sz="4" w:space="0" w:color="auto"/>
                    <w:right w:val="single" w:sz="4" w:space="0" w:color="auto"/>
                  </w:tcBorders>
                  <w:vAlign w:val="center"/>
                  <w:hideMark/>
                </w:tcPr>
                <w:p w14:paraId="5B73B800" w14:textId="77777777" w:rsidR="007A7D6C" w:rsidRPr="00CD6FF8" w:rsidRDefault="007A7D6C" w:rsidP="007A7D6C">
                  <w:pPr>
                    <w:keepLines/>
                    <w:spacing w:after="0"/>
                    <w:jc w:val="center"/>
                    <w:rPr>
                      <w:rFonts w:ascii="Arial" w:hAnsi="Arial" w:cs="Arial"/>
                      <w:color w:val="000000"/>
                      <w:lang w:eastAsia="zh-CN"/>
                    </w:rPr>
                  </w:pPr>
                  <w:r w:rsidRPr="00CD6FF8">
                    <w:rPr>
                      <w:rFonts w:eastAsia="Malgun Gothic"/>
                      <w:color w:val="000000"/>
                      <w:lang w:val="en-US" w:eastAsia="ko-KR"/>
                    </w:rPr>
                    <w:t>Only TDD</w:t>
                  </w:r>
                </w:p>
              </w:tc>
              <w:tc>
                <w:tcPr>
                  <w:tcW w:w="755" w:type="pct"/>
                  <w:tcBorders>
                    <w:top w:val="single" w:sz="4" w:space="0" w:color="auto"/>
                    <w:left w:val="single" w:sz="4" w:space="0" w:color="auto"/>
                    <w:bottom w:val="single" w:sz="4" w:space="0" w:color="auto"/>
                    <w:right w:val="single" w:sz="4" w:space="0" w:color="auto"/>
                  </w:tcBorders>
                  <w:vAlign w:val="center"/>
                  <w:hideMark/>
                </w:tcPr>
                <w:p w14:paraId="0166C51A" w14:textId="77777777" w:rsidR="007A7D6C" w:rsidRPr="00CD6FF8" w:rsidRDefault="007A7D6C" w:rsidP="007A7D6C">
                  <w:pPr>
                    <w:keepLines/>
                    <w:spacing w:after="0"/>
                    <w:rPr>
                      <w:rFonts w:ascii="Arial" w:hAnsi="Arial" w:cs="Arial"/>
                      <w:color w:val="000000"/>
                    </w:rPr>
                  </w:pPr>
                  <w:r w:rsidRPr="00CD6FF8">
                    <w:rPr>
                      <w:rFonts w:eastAsia="Malgun Gothic"/>
                      <w:color w:val="000000"/>
                      <w:lang w:val="en-US" w:eastAsia="ko-KR"/>
                    </w:rPr>
                    <w:t>Optional with capability signaling</w:t>
                  </w:r>
                </w:p>
              </w:tc>
            </w:tr>
            <w:bookmarkEnd w:id="94"/>
          </w:tbl>
          <w:p w14:paraId="56CFE0A6" w14:textId="77777777" w:rsidR="007A7D6C" w:rsidRPr="00A0675C" w:rsidRDefault="007A7D6C" w:rsidP="007A7D6C">
            <w:pPr>
              <w:spacing w:after="0"/>
              <w:rPr>
                <w:lang w:val="en-US"/>
              </w:rPr>
            </w:pPr>
          </w:p>
          <w:p w14:paraId="438E4E03" w14:textId="77777777" w:rsidR="007F3B41" w:rsidRPr="00902001" w:rsidRDefault="007F3B41" w:rsidP="007F3B41">
            <w:pPr>
              <w:jc w:val="both"/>
              <w:rPr>
                <w:rFonts w:eastAsiaTheme="minorEastAsia"/>
                <w:lang w:eastAsia="zh-CN"/>
              </w:rPr>
            </w:pPr>
          </w:p>
        </w:tc>
      </w:tr>
      <w:tr w:rsidR="007F3B41" w14:paraId="781931AA" w14:textId="77777777" w:rsidTr="000636CF">
        <w:trPr>
          <w:trHeight w:val="57"/>
        </w:trPr>
        <w:tc>
          <w:tcPr>
            <w:tcW w:w="638" w:type="dxa"/>
          </w:tcPr>
          <w:p w14:paraId="353F4EE4" w14:textId="77777777" w:rsidR="007F3B41" w:rsidRDefault="007F3B41" w:rsidP="007F3B41">
            <w:pPr>
              <w:spacing w:after="0"/>
              <w:jc w:val="both"/>
              <w:rPr>
                <w:rFonts w:eastAsia="ＭＳ 明朝"/>
                <w:sz w:val="22"/>
              </w:rPr>
            </w:pPr>
            <w:r>
              <w:rPr>
                <w:rFonts w:eastAsia="ＭＳ 明朝" w:hint="eastAsia"/>
                <w:sz w:val="22"/>
              </w:rPr>
              <w:t>[8]</w:t>
            </w:r>
          </w:p>
        </w:tc>
        <w:tc>
          <w:tcPr>
            <w:tcW w:w="1856" w:type="dxa"/>
          </w:tcPr>
          <w:p w14:paraId="58C2599E" w14:textId="26C2154C" w:rsidR="007F3B41" w:rsidRPr="00EE41AC" w:rsidRDefault="00EE41AC" w:rsidP="007F3B41">
            <w:pPr>
              <w:jc w:val="both"/>
              <w:rPr>
                <w:rFonts w:eastAsia="SimSun"/>
                <w:lang w:eastAsia="zh-CN"/>
              </w:rPr>
            </w:pPr>
            <w:r>
              <w:rPr>
                <w:rFonts w:eastAsia="SimSun" w:hint="eastAsia"/>
                <w:lang w:eastAsia="zh-CN"/>
              </w:rPr>
              <w:t>CMCC</w:t>
            </w:r>
          </w:p>
        </w:tc>
        <w:tc>
          <w:tcPr>
            <w:tcW w:w="19889" w:type="dxa"/>
          </w:tcPr>
          <w:p w14:paraId="7EB7C8A4" w14:textId="77777777" w:rsidR="00EE41AC" w:rsidRDefault="00EE41AC" w:rsidP="00EE41AC">
            <w:pPr>
              <w:jc w:val="both"/>
              <w:rPr>
                <w:rFonts w:eastAsiaTheme="minorEastAsia"/>
                <w:lang w:eastAsia="zh-CN"/>
              </w:rPr>
            </w:pPr>
            <w:r>
              <w:rPr>
                <w:rFonts w:eastAsiaTheme="minorEastAsia" w:hint="eastAsia"/>
                <w:lang w:eastAsia="zh-CN"/>
              </w:rPr>
              <w:t xml:space="preserve">For UE-to-UE CLI handling, the L3 SRS-RSRP and CLI-RSSI measurements are </w:t>
            </w:r>
            <w:r>
              <w:rPr>
                <w:rFonts w:eastAsiaTheme="minorEastAsia"/>
                <w:lang w:eastAsia="zh-CN"/>
              </w:rPr>
              <w:t>separate</w:t>
            </w:r>
            <w:r>
              <w:rPr>
                <w:rFonts w:eastAsiaTheme="minorEastAsia" w:hint="eastAsia"/>
                <w:lang w:eastAsia="zh-CN"/>
              </w:rPr>
              <w:t xml:space="preserve"> UE </w:t>
            </w:r>
            <w:r>
              <w:rPr>
                <w:rFonts w:eastAsiaTheme="minorEastAsia"/>
                <w:lang w:eastAsia="zh-CN"/>
              </w:rPr>
              <w:t>capabilities</w:t>
            </w:r>
            <w:r>
              <w:rPr>
                <w:rFonts w:eastAsiaTheme="minorEastAsia" w:hint="eastAsia"/>
                <w:lang w:eastAsia="zh-CN"/>
              </w:rPr>
              <w:t xml:space="preserve"> i</w:t>
            </w:r>
            <w:r w:rsidRPr="005C32FF">
              <w:rPr>
                <w:rFonts w:eastAsiaTheme="minorEastAsia"/>
                <w:lang w:eastAsia="zh-CN"/>
              </w:rPr>
              <w:t>n Rel-16</w:t>
            </w:r>
            <w:r>
              <w:rPr>
                <w:rFonts w:eastAsiaTheme="minorEastAsia" w:hint="eastAsia"/>
                <w:lang w:eastAsia="zh-CN"/>
              </w:rPr>
              <w:t xml:space="preserve">, and this rule can be reused in Rel-19 LI CLI measurement. In addition, based on the previous RAN1 agreements, the following components should be supported as </w:t>
            </w:r>
            <w:r w:rsidRPr="0036519D">
              <w:rPr>
                <w:rFonts w:eastAsiaTheme="minorEastAsia"/>
                <w:lang w:eastAsia="zh-CN"/>
              </w:rPr>
              <w:t>part of basic FG for L1 SRS-RSRP</w:t>
            </w:r>
            <w:r>
              <w:rPr>
                <w:rFonts w:eastAsiaTheme="minorEastAsia" w:hint="eastAsia"/>
                <w:lang w:eastAsia="zh-CN"/>
              </w:rPr>
              <w:t xml:space="preserve"> </w:t>
            </w:r>
            <w:r w:rsidRPr="0036519D">
              <w:rPr>
                <w:rFonts w:eastAsiaTheme="minorEastAsia"/>
                <w:lang w:eastAsia="zh-CN"/>
              </w:rPr>
              <w:t>measurement</w:t>
            </w:r>
            <w:r>
              <w:rPr>
                <w:rFonts w:eastAsiaTheme="minorEastAsia" w:hint="eastAsia"/>
                <w:lang w:eastAsia="zh-CN"/>
              </w:rPr>
              <w:t xml:space="preserve"> and reporting:</w:t>
            </w:r>
          </w:p>
          <w:p w14:paraId="6B993915"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Aperiodic L1 SRS-RSRP reporting on PUSCH</w:t>
            </w:r>
          </w:p>
          <w:p w14:paraId="702FBE0E"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semi-persistent and aperiodic SRS-RSRP measurement resource</w:t>
            </w:r>
          </w:p>
          <w:p w14:paraId="729B20C9"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Maximum number of SRS-RSRP measurement resources across all CCs configured to measure L1 SRS-RSRP</w:t>
            </w:r>
          </w:p>
          <w:p w14:paraId="4445A90B" w14:textId="77777777" w:rsidR="00EE41AC" w:rsidRDefault="00EE41AC" w:rsidP="00EE41AC">
            <w:pPr>
              <w:jc w:val="both"/>
              <w:rPr>
                <w:rFonts w:eastAsiaTheme="minorEastAsia"/>
                <w:lang w:eastAsia="zh-CN"/>
              </w:rPr>
            </w:pPr>
            <w:r>
              <w:rPr>
                <w:rFonts w:eastAsiaTheme="minorEastAsia" w:hint="eastAsia"/>
                <w:lang w:eastAsia="zh-CN"/>
              </w:rPr>
              <w:t xml:space="preserve">Similarly, the following components should be supported as </w:t>
            </w:r>
            <w:r w:rsidRPr="0036519D">
              <w:rPr>
                <w:rFonts w:eastAsiaTheme="minorEastAsia"/>
                <w:lang w:eastAsia="zh-CN"/>
              </w:rPr>
              <w:t>part of basic FG for L1 CLI-RSSI measurement</w:t>
            </w:r>
            <w:r>
              <w:rPr>
                <w:rFonts w:eastAsiaTheme="minorEastAsia" w:hint="eastAsia"/>
                <w:lang w:eastAsia="zh-CN"/>
              </w:rPr>
              <w:t xml:space="preserve"> and reporting:</w:t>
            </w:r>
          </w:p>
          <w:p w14:paraId="3F72E5BC"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Aperiodic L1 CLI-RSSI reporting on PUSCH</w:t>
            </w:r>
          </w:p>
          <w:p w14:paraId="35E435DD"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L1 CLI-RSSI reporting on PUCCH</w:t>
            </w:r>
          </w:p>
          <w:p w14:paraId="0EF32D97"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CLI-RSSI measurement resource type #1/#2</w:t>
            </w:r>
          </w:p>
          <w:p w14:paraId="2228A637"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Periodic, semi-persistent and aperiodic CLI-RSSI measurement resource</w:t>
            </w:r>
          </w:p>
          <w:p w14:paraId="0C7D53D7" w14:textId="77777777" w:rsidR="00EE41AC" w:rsidRPr="0036519D" w:rsidRDefault="00EE41AC" w:rsidP="00523E30">
            <w:pPr>
              <w:pStyle w:val="aff6"/>
              <w:numPr>
                <w:ilvl w:val="0"/>
                <w:numId w:val="56"/>
              </w:numPr>
              <w:overflowPunct/>
              <w:autoSpaceDE/>
              <w:autoSpaceDN/>
              <w:adjustRightInd/>
              <w:spacing w:before="120" w:after="0"/>
              <w:ind w:leftChars="0"/>
              <w:jc w:val="both"/>
              <w:rPr>
                <w:rFonts w:eastAsiaTheme="minorEastAsia"/>
                <w:lang w:eastAsia="zh-CN"/>
              </w:rPr>
            </w:pPr>
            <w:r w:rsidRPr="0036519D">
              <w:rPr>
                <w:rFonts w:eastAsiaTheme="minorEastAsia"/>
                <w:lang w:eastAsia="zh-CN"/>
              </w:rPr>
              <w:t>Maximum number of CLI-RSSI measurement resources (sum of measurement resource type#1/measurement resource type#2) across all CCs configured to measure L1-CLI-RSSI</w:t>
            </w:r>
          </w:p>
          <w:p w14:paraId="3F061A00" w14:textId="77777777" w:rsidR="00EE41AC" w:rsidRDefault="00EE41AC" w:rsidP="00EE41AC">
            <w:pPr>
              <w:jc w:val="both"/>
              <w:rPr>
                <w:rFonts w:eastAsiaTheme="minorEastAsia"/>
                <w:lang w:val="en-US" w:eastAsia="zh-CN"/>
              </w:rPr>
            </w:pPr>
            <w:r>
              <w:rPr>
                <w:rFonts w:eastAsiaTheme="minorEastAsia" w:hint="eastAsia"/>
                <w:lang w:val="en-US" w:eastAsia="zh-CN"/>
              </w:rPr>
              <w:t xml:space="preserve">Besides, </w:t>
            </w:r>
            <w:r>
              <w:rPr>
                <w:rFonts w:hint="eastAsia"/>
                <w:lang w:eastAsia="zh-CN"/>
              </w:rPr>
              <w:t>i</w:t>
            </w:r>
            <w:r>
              <w:rPr>
                <w:rFonts w:hint="eastAsia"/>
              </w:rPr>
              <w:t xml:space="preserve">n Rel-16 L3 CLI measurement, there are two </w:t>
            </w:r>
            <w:r w:rsidRPr="00E2352A">
              <w:rPr>
                <w:rFonts w:hint="eastAsia"/>
              </w:rPr>
              <w:t>UE capabilit</w:t>
            </w:r>
            <w:r>
              <w:rPr>
                <w:rFonts w:hint="eastAsia"/>
              </w:rPr>
              <w:t>ies</w:t>
            </w:r>
            <w:r w:rsidRPr="00E2352A">
              <w:rPr>
                <w:rFonts w:hint="eastAsia"/>
              </w:rPr>
              <w:t xml:space="preserve"> for FDM-ed DL reception and SRS</w:t>
            </w:r>
            <w:r>
              <w:rPr>
                <w:rFonts w:hint="eastAsia"/>
              </w:rPr>
              <w:t>-RSRP/CLI-RSSI</w:t>
            </w:r>
            <w:r w:rsidRPr="00E2352A">
              <w:rPr>
                <w:rFonts w:hint="eastAsia"/>
              </w:rPr>
              <w:t xml:space="preserve"> measurement</w:t>
            </w:r>
            <w:r>
              <w:rPr>
                <w:rFonts w:hint="eastAsia"/>
              </w:rPr>
              <w:t xml:space="preserve">s. </w:t>
            </w:r>
            <w:r>
              <w:rPr>
                <w:rFonts w:hint="eastAsia"/>
                <w:lang w:eastAsia="zh-CN"/>
              </w:rPr>
              <w:t>T</w:t>
            </w:r>
            <w:r>
              <w:rPr>
                <w:rFonts w:hint="eastAsia"/>
              </w:rPr>
              <w:t>he biggest difference between L1 CLI measurement and L3 CLI measurement is to feedback the measurement results via L1 signalling to reduce the measurement latency, which doesn</w:t>
            </w:r>
            <w:r>
              <w:t>’</w:t>
            </w:r>
            <w:r>
              <w:rPr>
                <w:rFonts w:hint="eastAsia"/>
              </w:rPr>
              <w:t>t have the impact on UE</w:t>
            </w:r>
            <w:r>
              <w:t>’</w:t>
            </w:r>
            <w:r>
              <w:rPr>
                <w:rFonts w:hint="eastAsia"/>
              </w:rPr>
              <w:t xml:space="preserve">s reception </w:t>
            </w:r>
            <w:r>
              <w:t>behavio</w:t>
            </w:r>
            <w:r>
              <w:rPr>
                <w:rFonts w:hint="eastAsia"/>
                <w:lang w:eastAsia="zh-CN"/>
              </w:rPr>
              <w:t>u</w:t>
            </w:r>
            <w:r>
              <w:t>r</w:t>
            </w:r>
            <w:r>
              <w:rPr>
                <w:rFonts w:hint="eastAsia"/>
              </w:rPr>
              <w:t xml:space="preserve"> of DL PDSCH and L1-SRS-RSRP/L1-CLI-RSSI </w:t>
            </w:r>
            <w:r>
              <w:t>measurement</w:t>
            </w:r>
            <w:r>
              <w:rPr>
                <w:rFonts w:hint="eastAsia"/>
              </w:rPr>
              <w:t xml:space="preserve"> resources</w:t>
            </w:r>
            <w:r>
              <w:rPr>
                <w:rFonts w:hint="eastAsia"/>
                <w:lang w:eastAsia="zh-CN"/>
              </w:rPr>
              <w:t>. Thus</w:t>
            </w:r>
            <w:r>
              <w:rPr>
                <w:rFonts w:hint="eastAsia"/>
              </w:rPr>
              <w:t xml:space="preserve">, it is reasonable also to support </w:t>
            </w:r>
            <w:r w:rsidRPr="00E4077E">
              <w:rPr>
                <w:rFonts w:hint="eastAsia"/>
              </w:rPr>
              <w:t>optional UE capabilit</w:t>
            </w:r>
            <w:r>
              <w:rPr>
                <w:rFonts w:hint="eastAsia"/>
              </w:rPr>
              <w:t>ies</w:t>
            </w:r>
            <w:r w:rsidRPr="00E4077E">
              <w:rPr>
                <w:rFonts w:hint="eastAsia"/>
              </w:rPr>
              <w:t xml:space="preserve"> for FDM-ed DL reception and L1-SRS-RSRP</w:t>
            </w:r>
            <w:r>
              <w:rPr>
                <w:rFonts w:hint="eastAsia"/>
              </w:rPr>
              <w:t>/</w:t>
            </w:r>
            <w:r w:rsidRPr="00E4077E">
              <w:rPr>
                <w:rFonts w:hint="eastAsia"/>
              </w:rPr>
              <w:t>L1-CLI-RSSI measurement</w:t>
            </w:r>
            <w:r>
              <w:rPr>
                <w:rFonts w:hint="eastAsia"/>
              </w:rPr>
              <w:t>s.</w:t>
            </w:r>
          </w:p>
          <w:p w14:paraId="682042FF" w14:textId="77777777" w:rsidR="00EE41AC" w:rsidRDefault="00EE41AC" w:rsidP="00EE41AC">
            <w:pPr>
              <w:jc w:val="both"/>
              <w:rPr>
                <w:lang w:val="en-US" w:eastAsia="zh-CN"/>
              </w:rPr>
            </w:pPr>
            <w:r w:rsidRPr="00820CB5">
              <w:rPr>
                <w:rFonts w:eastAsiaTheme="minorEastAsia"/>
                <w:lang w:val="en-US" w:eastAsia="zh-CN"/>
              </w:rPr>
              <w:t xml:space="preserve">Based on the above </w:t>
            </w:r>
            <w:r>
              <w:rPr>
                <w:rFonts w:eastAsiaTheme="minorEastAsia" w:hint="eastAsia"/>
                <w:lang w:val="en-US" w:eastAsia="zh-CN"/>
              </w:rPr>
              <w:t>analyses</w:t>
            </w:r>
            <w:r>
              <w:rPr>
                <w:rFonts w:hint="eastAsia"/>
                <w:lang w:val="en-US" w:eastAsia="zh-CN"/>
              </w:rPr>
              <w:t xml:space="preserve">, </w:t>
            </w:r>
            <w:r w:rsidRPr="000A0775">
              <w:rPr>
                <w:lang w:val="en-US" w:eastAsia="zh-CN"/>
              </w:rPr>
              <w:t xml:space="preserve">we suggest </w:t>
            </w:r>
            <w:r w:rsidRPr="00902001">
              <w:rPr>
                <w:rFonts w:eastAsiaTheme="minorEastAsia"/>
                <w:lang w:val="en-US" w:eastAsia="zh-CN"/>
              </w:rPr>
              <w:t xml:space="preserve">taking the following UE </w:t>
            </w:r>
            <w:r>
              <w:rPr>
                <w:rFonts w:eastAsiaTheme="minorEastAsia" w:hint="eastAsia"/>
                <w:lang w:val="en-US" w:eastAsia="zh-CN"/>
              </w:rPr>
              <w:t>FGs for the feature of</w:t>
            </w:r>
            <w:r>
              <w:rPr>
                <w:rFonts w:hint="eastAsia"/>
                <w:lang w:val="en-US" w:eastAsia="zh-CN"/>
              </w:rPr>
              <w:t xml:space="preserve"> </w:t>
            </w:r>
            <w:r w:rsidRPr="00811DCB">
              <w:rPr>
                <w:lang w:val="en-US" w:eastAsia="zh-CN"/>
              </w:rPr>
              <w:t>CLI handling</w:t>
            </w:r>
            <w:r>
              <w:rPr>
                <w:rFonts w:hint="eastAsia"/>
                <w:lang w:val="en-US" w:eastAsia="zh-CN"/>
              </w:rPr>
              <w:t>.</w:t>
            </w:r>
          </w:p>
          <w:p w14:paraId="38B7180A" w14:textId="77777777" w:rsidR="00EE41AC" w:rsidRDefault="00EE41AC" w:rsidP="00EE41AC">
            <w:pPr>
              <w:jc w:val="both"/>
              <w:rPr>
                <w:rFonts w:eastAsiaTheme="minorEastAsia"/>
                <w:b/>
                <w:i/>
                <w:iCs/>
                <w:lang w:val="en-US" w:eastAsia="zh-CN"/>
              </w:rPr>
            </w:pPr>
            <w:r>
              <w:rPr>
                <w:rFonts w:eastAsia="Batang"/>
                <w:b/>
                <w:i/>
                <w:iCs/>
                <w:u w:val="single"/>
                <w:lang w:eastAsia="en-US"/>
              </w:rPr>
              <w:t xml:space="preserve">Proposal </w:t>
            </w:r>
            <w:r>
              <w:rPr>
                <w:rFonts w:eastAsiaTheme="minorEastAsia" w:hint="eastAsia"/>
                <w:b/>
                <w:i/>
                <w:iCs/>
                <w:u w:val="single"/>
                <w:lang w:eastAsia="zh-CN"/>
              </w:rPr>
              <w:t>3</w:t>
            </w:r>
            <w:r>
              <w:rPr>
                <w:rFonts w:eastAsia="Batang"/>
                <w:b/>
                <w:i/>
                <w:iCs/>
                <w:u w:val="single"/>
                <w:lang w:eastAsia="en-US"/>
              </w:rPr>
              <w:t xml:space="preserve">: </w:t>
            </w:r>
            <w:r>
              <w:rPr>
                <w:rFonts w:eastAsiaTheme="minorEastAsia"/>
                <w:b/>
                <w:i/>
                <w:iCs/>
                <w:lang w:val="en-US" w:eastAsia="zh-CN"/>
              </w:rPr>
              <w:t>Take the</w:t>
            </w:r>
            <w:r w:rsidRPr="007431AE">
              <w:rPr>
                <w:rFonts w:eastAsiaTheme="minorEastAsia"/>
                <w:b/>
                <w:i/>
                <w:iCs/>
                <w:lang w:val="en-US" w:eastAsia="zh-CN"/>
              </w:rPr>
              <w:t xml:space="preserve"> following UE FGs for the feature of CLI handling</w:t>
            </w:r>
            <w:r>
              <w:rPr>
                <w:rFonts w:eastAsiaTheme="minorEastAsia" w:hint="eastAsia"/>
                <w:b/>
                <w:i/>
                <w:iCs/>
                <w:lang w:val="en-US" w:eastAsia="zh-CN"/>
              </w:rPr>
              <w:t>:</w:t>
            </w:r>
          </w:p>
          <w:tbl>
            <w:tblPr>
              <w:tblW w:w="16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87"/>
              <w:gridCol w:w="1547"/>
              <w:gridCol w:w="1907"/>
              <w:gridCol w:w="1257"/>
              <w:gridCol w:w="1096"/>
              <w:gridCol w:w="1127"/>
              <w:gridCol w:w="1547"/>
              <w:gridCol w:w="1437"/>
              <w:gridCol w:w="1416"/>
              <w:gridCol w:w="1416"/>
              <w:gridCol w:w="1377"/>
              <w:gridCol w:w="1317"/>
              <w:gridCol w:w="1907"/>
            </w:tblGrid>
            <w:tr w:rsidR="00EE41AC" w:rsidRPr="00494F20" w14:paraId="431A1EAA"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3220495" w14:textId="77777777" w:rsidR="00EE41AC" w:rsidRPr="00591FE8" w:rsidRDefault="00EE41AC" w:rsidP="00EE41AC">
                  <w:pPr>
                    <w:pStyle w:val="TAL"/>
                    <w:jc w:val="center"/>
                    <w:rPr>
                      <w:rFonts w:eastAsia="ＭＳ 明朝" w:cs="Arial"/>
                      <w:szCs w:val="18"/>
                    </w:rPr>
                  </w:pPr>
                  <w:r w:rsidRPr="00591FE8">
                    <w:rPr>
                      <w:rFonts w:cs="Arial"/>
                      <w:b/>
                      <w:bCs/>
                      <w:szCs w:val="18"/>
                    </w:rPr>
                    <w:t>Features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16B6E0" w14:textId="77777777" w:rsidR="00EE41AC" w:rsidRPr="00591FE8" w:rsidRDefault="00EE41AC" w:rsidP="00EE41AC">
                  <w:pPr>
                    <w:pStyle w:val="TAL"/>
                    <w:jc w:val="center"/>
                    <w:rPr>
                      <w:rFonts w:eastAsia="ＭＳ 明朝" w:cs="Arial"/>
                      <w:szCs w:val="18"/>
                    </w:rPr>
                  </w:pPr>
                  <w:r w:rsidRPr="00591FE8">
                    <w:rPr>
                      <w:rFonts w:cs="Arial"/>
                      <w:b/>
                      <w:bCs/>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274B0" w14:textId="77777777" w:rsidR="00EE41AC" w:rsidRPr="00591FE8" w:rsidRDefault="00EE41AC" w:rsidP="00EE41AC">
                  <w:pPr>
                    <w:pStyle w:val="TAL"/>
                    <w:jc w:val="center"/>
                    <w:rPr>
                      <w:rFonts w:cs="Arial"/>
                      <w:szCs w:val="18"/>
                      <w:lang w:eastAsia="zh-CN"/>
                    </w:rPr>
                  </w:pPr>
                  <w:r w:rsidRPr="00591FE8">
                    <w:rPr>
                      <w:rFonts w:cs="Arial"/>
                      <w:b/>
                      <w:bCs/>
                      <w:szCs w:val="18"/>
                    </w:rPr>
                    <w:t>Feature group</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3EF33817" w14:textId="77777777" w:rsidR="00EE41AC" w:rsidRPr="00591FE8" w:rsidRDefault="00EE41AC" w:rsidP="00EE41AC">
                  <w:pPr>
                    <w:jc w:val="center"/>
                    <w:rPr>
                      <w:rFonts w:ascii="Arial" w:hAnsi="Arial" w:cs="Arial"/>
                      <w:sz w:val="18"/>
                      <w:szCs w:val="18"/>
                    </w:rPr>
                  </w:pPr>
                  <w:r w:rsidRPr="00591FE8">
                    <w:rPr>
                      <w:rFonts w:ascii="Arial" w:hAnsi="Arial" w:cs="Arial"/>
                      <w:b/>
                      <w:bCs/>
                      <w:sz w:val="18"/>
                      <w:szCs w:val="18"/>
                    </w:rPr>
                    <w:t>Components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B8E05" w14:textId="77777777" w:rsidR="00EE41AC" w:rsidRPr="00591FE8" w:rsidRDefault="00EE41AC" w:rsidP="00EE41AC">
                  <w:pPr>
                    <w:pStyle w:val="TAL"/>
                    <w:jc w:val="center"/>
                    <w:rPr>
                      <w:rFonts w:eastAsia="ＭＳ 明朝" w:cs="Arial"/>
                      <w:szCs w:val="18"/>
                    </w:rPr>
                  </w:pPr>
                  <w:r w:rsidRPr="00591FE8">
                    <w:rPr>
                      <w:rFonts w:cs="Arial"/>
                      <w:b/>
                      <w:bCs/>
                      <w:szCs w:val="18"/>
                    </w:rPr>
                    <w:t>Prerequisite feature groups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440A1E" w14:textId="77777777" w:rsidR="00EE41AC" w:rsidRPr="00591FE8" w:rsidRDefault="00EE41AC" w:rsidP="00EE41AC">
                  <w:pPr>
                    <w:pStyle w:val="TAL"/>
                    <w:jc w:val="center"/>
                    <w:rPr>
                      <w:rFonts w:cs="Arial"/>
                      <w:szCs w:val="18"/>
                      <w:lang w:eastAsia="zh-CN"/>
                    </w:rPr>
                  </w:pPr>
                  <w:r w:rsidRPr="00591FE8">
                    <w:rPr>
                      <w:rFonts w:cs="Arial"/>
                      <w:b/>
                      <w:bCs/>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44F27F" w14:textId="77777777" w:rsidR="00EE41AC" w:rsidRPr="00591FE8" w:rsidRDefault="00EE41AC" w:rsidP="00EE41AC">
                  <w:pPr>
                    <w:pStyle w:val="TAL"/>
                    <w:jc w:val="center"/>
                    <w:rPr>
                      <w:rFonts w:cs="Arial"/>
                      <w:szCs w:val="18"/>
                      <w:lang w:eastAsia="zh-CN"/>
                    </w:rPr>
                  </w:pPr>
                  <w:r w:rsidRPr="00591FE8">
                    <w:rPr>
                      <w:rFonts w:eastAsia="Gulim" w:cs="Arial"/>
                      <w:b/>
                      <w:bCs/>
                      <w:szCs w:val="18"/>
                    </w:rPr>
                    <w:t xml:space="preserve">Applicable to </w:t>
                  </w:r>
                  <w:r w:rsidRPr="00591FE8">
                    <w:rPr>
                      <w:rFonts w:cs="Arial"/>
                      <w:b/>
                      <w:bCs/>
                      <w:szCs w:val="18"/>
                    </w:rPr>
                    <w:t>the capability signalling exchange between UEs (Sidelink WI only)”.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17C48F" w14:textId="77777777" w:rsidR="00EE41AC" w:rsidRPr="00591FE8" w:rsidRDefault="00EE41AC" w:rsidP="00EE41AC">
                  <w:pPr>
                    <w:pStyle w:val="TAL"/>
                    <w:jc w:val="center"/>
                    <w:rPr>
                      <w:rFonts w:cs="Arial"/>
                      <w:szCs w:val="18"/>
                      <w:lang w:eastAsia="zh-CN"/>
                    </w:rPr>
                  </w:pPr>
                  <w:r w:rsidRPr="00591FE8">
                    <w:rPr>
                      <w:rFonts w:cs="Arial"/>
                      <w:b/>
                      <w:bCs/>
                      <w:szCs w:val="18"/>
                    </w:rPr>
                    <w:t>Consequence if the feature is not supported by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DC744B" w14:textId="77777777" w:rsidR="00EE41AC" w:rsidRPr="00591FE8" w:rsidRDefault="00EE41AC" w:rsidP="00EE41AC">
                  <w:pPr>
                    <w:pStyle w:val="TAN"/>
                    <w:ind w:left="800" w:firstLine="0"/>
                    <w:jc w:val="center"/>
                    <w:rPr>
                      <w:rFonts w:cs="Arial"/>
                      <w:b/>
                      <w:bCs/>
                      <w:szCs w:val="18"/>
                    </w:rPr>
                  </w:pPr>
                  <w:r w:rsidRPr="00591FE8">
                    <w:rPr>
                      <w:rFonts w:cs="Arial"/>
                      <w:b/>
                      <w:bCs/>
                      <w:szCs w:val="18"/>
                    </w:rPr>
                    <w:t>Type</w:t>
                  </w:r>
                </w:p>
                <w:p w14:paraId="046652FE" w14:textId="77777777" w:rsidR="00EE41AC" w:rsidRPr="00591FE8" w:rsidRDefault="00EE41AC" w:rsidP="00EE41AC">
                  <w:pPr>
                    <w:pStyle w:val="TAL"/>
                    <w:jc w:val="center"/>
                    <w:rPr>
                      <w:rFonts w:cs="Arial"/>
                      <w:szCs w:val="18"/>
                      <w:lang w:eastAsia="zh-CN"/>
                    </w:rPr>
                  </w:pPr>
                  <w:r w:rsidRPr="00591FE8">
                    <w:rPr>
                      <w:rFonts w:cs="Arial"/>
                      <w:b/>
                      <w:bCs/>
                      <w:szCs w:val="18"/>
                    </w:rPr>
                    <w:t>(the ‘type’ definition from UE features should be based on the granularity of 1) Per UE or 2) Per Band or 3) Per BC or 4) Per FS or 5) Per FSPC)</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8A8368" w14:textId="77777777" w:rsidR="00EE41AC" w:rsidRPr="00591FE8" w:rsidRDefault="00EE41AC" w:rsidP="00EE41AC">
                  <w:pPr>
                    <w:pStyle w:val="TAL"/>
                    <w:jc w:val="center"/>
                    <w:rPr>
                      <w:rFonts w:cs="Arial"/>
                      <w:szCs w:val="18"/>
                    </w:rPr>
                  </w:pPr>
                  <w:r w:rsidRPr="00591FE8">
                    <w:rPr>
                      <w:rFonts w:cs="Arial"/>
                      <w:b/>
                      <w:bCs/>
                      <w:szCs w:val="18"/>
                    </w:rPr>
                    <w:t>Need of FDD/TDD differentiation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E02245" w14:textId="77777777" w:rsidR="00EE41AC" w:rsidRPr="00591FE8" w:rsidRDefault="00EE41AC" w:rsidP="00EE41AC">
                  <w:pPr>
                    <w:pStyle w:val="TAL"/>
                    <w:jc w:val="center"/>
                    <w:rPr>
                      <w:rFonts w:cs="Arial"/>
                      <w:szCs w:val="18"/>
                    </w:rPr>
                  </w:pPr>
                  <w:r w:rsidRPr="00591FE8">
                    <w:rPr>
                      <w:rFonts w:cs="Arial"/>
                      <w:b/>
                      <w:bCs/>
                      <w:szCs w:val="18"/>
                    </w:rPr>
                    <w:t>Need of FR1/FR2 differentiation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8F83B7" w14:textId="77777777" w:rsidR="00EE41AC" w:rsidRPr="00591FE8" w:rsidRDefault="00EE41AC" w:rsidP="00EE41AC">
                  <w:pPr>
                    <w:pStyle w:val="TAL"/>
                    <w:jc w:val="center"/>
                    <w:rPr>
                      <w:rFonts w:cs="Arial"/>
                      <w:szCs w:val="18"/>
                    </w:rPr>
                  </w:pPr>
                  <w:r w:rsidRPr="00591FE8">
                    <w:rPr>
                      <w:rFonts w:cs="Arial"/>
                      <w:b/>
                      <w:bCs/>
                      <w:szCs w:val="18"/>
                    </w:rPr>
                    <w:t>Capability interpretation for mixture of FDD/TDD and/or FR1/FR2</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19BCC45F" w14:textId="77777777" w:rsidR="00EE41AC" w:rsidRPr="00591FE8" w:rsidRDefault="00EE41AC" w:rsidP="00EE41AC">
                  <w:pPr>
                    <w:pStyle w:val="TAL"/>
                    <w:jc w:val="center"/>
                    <w:rPr>
                      <w:rFonts w:cs="Arial"/>
                      <w:szCs w:val="18"/>
                    </w:rPr>
                  </w:pPr>
                  <w:r w:rsidRPr="00591FE8">
                    <w:rPr>
                      <w:rFonts w:cs="Arial"/>
                      <w:b/>
                      <w:bCs/>
                      <w:szCs w:val="18"/>
                    </w:rPr>
                    <w:t>Note</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79C62F86" w14:textId="77777777" w:rsidR="00EE41AC" w:rsidRPr="00591FE8" w:rsidRDefault="00EE41AC" w:rsidP="00EE41AC">
                  <w:pPr>
                    <w:pStyle w:val="TAL"/>
                    <w:jc w:val="center"/>
                    <w:rPr>
                      <w:rFonts w:cs="Arial"/>
                      <w:szCs w:val="18"/>
                      <w:lang w:val="en-US"/>
                    </w:rPr>
                  </w:pPr>
                  <w:r w:rsidRPr="00591FE8">
                    <w:rPr>
                      <w:rFonts w:cs="Arial"/>
                      <w:b/>
                      <w:bCs/>
                      <w:szCs w:val="18"/>
                    </w:rPr>
                    <w:t>Mandatory/Optional</w:t>
                  </w:r>
                </w:p>
              </w:tc>
            </w:tr>
            <w:tr w:rsidR="00EE41AC" w:rsidRPr="00494F20" w14:paraId="2D2BED7F"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174AAE" w14:textId="77777777" w:rsidR="00EE41AC" w:rsidRPr="001E363C" w:rsidRDefault="00EE41AC" w:rsidP="00EE41AC">
                  <w:pPr>
                    <w:pStyle w:val="TAL"/>
                    <w:rPr>
                      <w:rFonts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8D6C6" w14:textId="77777777" w:rsidR="00EE41AC" w:rsidRPr="001E363C" w:rsidRDefault="00EE41AC" w:rsidP="00EE41AC">
                  <w:pPr>
                    <w:pStyle w:val="TAL"/>
                    <w:rPr>
                      <w:rFonts w:cs="Arial"/>
                      <w:szCs w:val="18"/>
                      <w:lang w:eastAsia="zh-CN"/>
                    </w:rPr>
                  </w:pPr>
                  <w:r w:rsidRPr="001E363C">
                    <w:rPr>
                      <w:rFonts w:eastAsia="ＭＳ 明朝" w:cs="Arial" w:hint="eastAsia"/>
                      <w:szCs w:val="18"/>
                    </w:rPr>
                    <w:t>X-</w:t>
                  </w:r>
                  <w:r w:rsidRPr="001E363C">
                    <w:rPr>
                      <w:rFonts w:cs="Arial" w:hint="eastAsia"/>
                      <w:szCs w:val="18"/>
                      <w:lang w:eastAsia="zh-CN"/>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740A12" w14:textId="77777777" w:rsidR="00EE41AC" w:rsidRPr="001E363C" w:rsidRDefault="00EE41AC" w:rsidP="00EE41AC">
                  <w:pPr>
                    <w:pStyle w:val="TAL"/>
                    <w:rPr>
                      <w:rFonts w:cs="Arial"/>
                      <w:szCs w:val="18"/>
                      <w:lang w:eastAsia="zh-CN"/>
                    </w:rPr>
                  </w:pPr>
                  <w:r w:rsidRPr="001E363C">
                    <w:rPr>
                      <w:rFonts w:eastAsia="ＭＳ 明朝" w:cs="Arial" w:hint="eastAsia"/>
                      <w:szCs w:val="18"/>
                    </w:rPr>
                    <w:t>UL resource muting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CB351D1" w14:textId="77777777" w:rsidR="00EE41AC" w:rsidRPr="001E363C" w:rsidRDefault="00EE41AC" w:rsidP="00EE41AC">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1. Support </w:t>
                  </w:r>
                  <w:r w:rsidRPr="001E363C">
                    <w:rPr>
                      <w:rFonts w:ascii="Arial" w:eastAsia="游明朝" w:hAnsi="Arial"/>
                      <w:sz w:val="18"/>
                      <w:szCs w:val="18"/>
                      <w:lang w:val="en-US" w:eastAsia="en-US"/>
                    </w:rPr>
                    <w:t>semi-static configuration</w:t>
                  </w:r>
                  <w:r w:rsidRPr="001E363C">
                    <w:rPr>
                      <w:rFonts w:ascii="Arial" w:eastAsia="游明朝" w:hAnsi="Arial" w:hint="eastAsia"/>
                      <w:sz w:val="18"/>
                      <w:szCs w:val="18"/>
                      <w:lang w:val="en-US"/>
                    </w:rPr>
                    <w:t xml:space="preserve"> of time location and frequency location</w:t>
                  </w:r>
                  <w:r w:rsidRPr="001E363C">
                    <w:rPr>
                      <w:rFonts w:ascii="Arial" w:eastAsia="ＭＳ 明朝" w:hAnsi="Arial" w:cs="Arial" w:hint="eastAsia"/>
                      <w:sz w:val="18"/>
                      <w:szCs w:val="18"/>
                    </w:rPr>
                    <w:t xml:space="preserve"> of UL resource muting</w:t>
                  </w:r>
                </w:p>
                <w:p w14:paraId="6656B3BD"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xml:space="preserve">- One configurable pattern of up to two UL muting symbols within a slot for DG-PUSCH and </w:t>
                  </w:r>
                  <w:r w:rsidRPr="001E363C">
                    <w:rPr>
                      <w:rFonts w:ascii="Arial" w:eastAsiaTheme="minorEastAsia" w:hAnsi="Arial" w:cs="Arial" w:hint="eastAsia"/>
                      <w:sz w:val="18"/>
                      <w:szCs w:val="18"/>
                      <w:lang w:eastAsia="zh-CN"/>
                    </w:rPr>
                    <w:t xml:space="preserve">Type-2 </w:t>
                  </w:r>
                  <w:r w:rsidRPr="001E363C">
                    <w:rPr>
                      <w:rFonts w:ascii="Arial" w:eastAsia="ＭＳ 明朝" w:hAnsi="Arial" w:cs="Arial" w:hint="eastAsia"/>
                      <w:sz w:val="18"/>
                      <w:szCs w:val="18"/>
                    </w:rPr>
                    <w:t xml:space="preserve">CG PUSCH </w:t>
                  </w:r>
                </w:p>
                <w:p w14:paraId="273A3A52"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A configurable comb offset {0, 1} for the UL muting symbol</w:t>
                  </w:r>
                </w:p>
                <w:p w14:paraId="7FDC1B66"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Separate configuration for each of the multiple Type-1 CG PUSCH</w:t>
                  </w:r>
                </w:p>
                <w:p w14:paraId="3A14206D" w14:textId="77777777" w:rsidR="00EE41AC" w:rsidRPr="001E363C" w:rsidRDefault="00EE41AC" w:rsidP="00EE41AC">
                  <w:pPr>
                    <w:spacing w:after="0"/>
                    <w:rPr>
                      <w:rFonts w:ascii="Arial" w:eastAsia="ＭＳ 明朝" w:hAnsi="Arial" w:cs="Arial"/>
                      <w:sz w:val="18"/>
                      <w:szCs w:val="18"/>
                    </w:rPr>
                  </w:pPr>
                  <w:r w:rsidRPr="001E363C">
                    <w:rPr>
                      <w:rFonts w:ascii="Arial" w:eastAsia="ＭＳ 明朝" w:hAnsi="Arial" w:cs="Arial" w:hint="eastAsia"/>
                      <w:sz w:val="18"/>
                      <w:szCs w:val="18"/>
                    </w:rPr>
                    <w:t xml:space="preserve">2. </w:t>
                  </w:r>
                  <w:r w:rsidRPr="001E363C">
                    <w:rPr>
                      <w:rFonts w:ascii="Arial" w:eastAsia="ＭＳ 明朝" w:hAnsi="Arial" w:cs="Arial"/>
                      <w:sz w:val="18"/>
                      <w:szCs w:val="18"/>
                    </w:rPr>
                    <w:t xml:space="preserve">Support on/off </w:t>
                  </w:r>
                  <w:r w:rsidRPr="001E363C">
                    <w:rPr>
                      <w:rFonts w:ascii="Arial" w:eastAsia="ＭＳ 明朝" w:hAnsi="Arial" w:cs="Arial" w:hint="eastAsia"/>
                      <w:sz w:val="18"/>
                      <w:szCs w:val="18"/>
                    </w:rPr>
                    <w:t xml:space="preserve">indication </w:t>
                  </w:r>
                  <w:r w:rsidRPr="001E363C">
                    <w:rPr>
                      <w:rFonts w:ascii="Arial" w:eastAsia="ＭＳ 明朝" w:hAnsi="Arial" w:cs="Arial"/>
                      <w:sz w:val="18"/>
                      <w:szCs w:val="18"/>
                    </w:rPr>
                    <w:t>of the configured UL muting symbols by TDRA field in DCI for DG-PUSCH and Type-2 CG PUSCH</w:t>
                  </w:r>
                </w:p>
                <w:p w14:paraId="312CBF8E" w14:textId="77777777" w:rsidR="00EE41AC" w:rsidRPr="001E363C" w:rsidRDefault="00EE41AC" w:rsidP="00EE41AC">
                  <w:pPr>
                    <w:spacing w:after="0"/>
                    <w:rPr>
                      <w:rFonts w:ascii="Arial" w:eastAsiaTheme="minorEastAsia" w:hAnsi="Arial" w:cs="Arial"/>
                      <w:sz w:val="18"/>
                      <w:szCs w:val="18"/>
                      <w:lang w:eastAsia="zh-CN"/>
                    </w:rPr>
                  </w:pPr>
                  <w:r w:rsidRPr="001E363C">
                    <w:rPr>
                      <w:rFonts w:ascii="Arial" w:eastAsia="ＭＳ 明朝" w:hAnsi="Arial" w:cs="Arial" w:hint="eastAsia"/>
                      <w:sz w:val="18"/>
                      <w:szCs w:val="18"/>
                    </w:rPr>
                    <w:t xml:space="preserve">3. </w:t>
                  </w:r>
                  <w:r w:rsidRPr="001E363C">
                    <w:rPr>
                      <w:rFonts w:ascii="Arial" w:eastAsia="ＭＳ 明朝" w:hAnsi="Arial" w:cs="Arial"/>
                      <w:sz w:val="18"/>
                      <w:szCs w:val="18"/>
                    </w:rPr>
                    <w:t>Support semi-static determination of UL muting symbols for Type-1 CG PUSCH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D68C7"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96AFE" w14:textId="77777777" w:rsidR="00EE41AC" w:rsidRPr="001E363C" w:rsidRDefault="00EE41AC" w:rsidP="00EE41AC">
                  <w:pPr>
                    <w:pStyle w:val="TAL"/>
                    <w:rPr>
                      <w:rFonts w:cs="Arial"/>
                      <w:szCs w:val="18"/>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3A5DCD" w14:textId="77777777" w:rsidR="00EE41AC" w:rsidRPr="001E363C" w:rsidRDefault="00EE41AC" w:rsidP="00EE41AC">
                  <w:pPr>
                    <w:pStyle w:val="TAL"/>
                    <w:rPr>
                      <w:rFonts w:eastAsia="Gulim" w:cs="Arial"/>
                      <w:szCs w:val="18"/>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2D5EE8" w14:textId="77777777" w:rsidR="00EE41AC" w:rsidRPr="001E363C" w:rsidRDefault="00EE41AC" w:rsidP="00EE41AC">
                  <w:pPr>
                    <w:pStyle w:val="TAL"/>
                    <w:rPr>
                      <w:rFonts w:cs="Arial"/>
                      <w:szCs w:val="18"/>
                    </w:rPr>
                  </w:pPr>
                  <w:r w:rsidRPr="001E363C">
                    <w:rPr>
                      <w:rFonts w:eastAsia="ＭＳ 明朝" w:cs="Arial" w:hint="eastAsia"/>
                      <w:szCs w:val="18"/>
                    </w:rPr>
                    <w:t>UL resource muting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9ED787"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BF2996"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AB4DA3"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E40A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E9329BA"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3EB47CFE"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08BD0251"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42F715" w14:textId="77777777" w:rsidR="00EE41AC" w:rsidRPr="001E363C" w:rsidRDefault="00EE41AC" w:rsidP="00EE41AC">
                  <w:pPr>
                    <w:pStyle w:val="TAL"/>
                    <w:rPr>
                      <w:rFonts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0DA137"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EEAAD9" w14:textId="77777777" w:rsidR="00EE41AC" w:rsidRPr="001E363C" w:rsidRDefault="00EE41AC" w:rsidP="00EE41AC">
                  <w:pPr>
                    <w:pStyle w:val="TAL"/>
                    <w:rPr>
                      <w:rFonts w:cs="Arial"/>
                      <w:szCs w:val="18"/>
                    </w:rPr>
                  </w:pPr>
                  <w:r w:rsidRPr="001E363C">
                    <w:rPr>
                      <w:rFonts w:cs="Arial"/>
                      <w:szCs w:val="18"/>
                      <w:lang w:eastAsia="zh-CN"/>
                    </w:rPr>
                    <w:t xml:space="preserve">L1 </w:t>
                  </w:r>
                  <w:r w:rsidRPr="001E363C">
                    <w:rPr>
                      <w:rFonts w:cs="Arial"/>
                      <w:szCs w:val="18"/>
                    </w:rPr>
                    <w:t>SRS-RSRP</w:t>
                  </w:r>
                  <w:r w:rsidRPr="001E363C">
                    <w:rPr>
                      <w:rFonts w:cs="Arial"/>
                      <w:szCs w:val="18"/>
                      <w:lang w:eastAsia="zh-CN"/>
                    </w:rPr>
                    <w:t xml:space="preserve"> measurement</w:t>
                  </w:r>
                  <w:r w:rsidRPr="001E363C">
                    <w:rPr>
                      <w:rFonts w:cs="Arial"/>
                      <w:szCs w:val="18"/>
                    </w:rPr>
                    <w:t xml:space="preserve">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411D27F0" w14:textId="77777777" w:rsidR="00EE41AC" w:rsidRPr="001E363C" w:rsidRDefault="00EE41AC" w:rsidP="00EE41AC">
                  <w:pPr>
                    <w:spacing w:after="0"/>
                    <w:rPr>
                      <w:rFonts w:ascii="Arial" w:eastAsiaTheme="minorEastAsia" w:hAnsi="Arial" w:cs="Arial"/>
                      <w:sz w:val="18"/>
                      <w:szCs w:val="18"/>
                    </w:rPr>
                  </w:pPr>
                  <w:r w:rsidRPr="001E363C">
                    <w:rPr>
                      <w:rFonts w:ascii="Arial" w:eastAsiaTheme="minorEastAsia" w:hAnsi="Arial" w:cs="Arial"/>
                      <w:sz w:val="18"/>
                      <w:szCs w:val="18"/>
                    </w:rPr>
                    <w:t>Support of L1 SRS-RSRP measurement and reporting</w:t>
                  </w:r>
                </w:p>
                <w:p w14:paraId="16920B9D"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SRS-RSRP reporting on PUSCH</w:t>
                  </w:r>
                </w:p>
                <w:p w14:paraId="7BD44F50"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semi-persistent and aperiodic SRS-RSRP measurement resource</w:t>
                  </w:r>
                </w:p>
                <w:p w14:paraId="1AF3A2A1" w14:textId="77777777" w:rsidR="00EE41AC" w:rsidRPr="001E363C" w:rsidRDefault="00EE41AC" w:rsidP="00EE41AC">
                  <w:pPr>
                    <w:snapToGrid w:val="0"/>
                    <w:spacing w:after="0"/>
                    <w:textAlignment w:val="baseline"/>
                    <w:rPr>
                      <w:rFonts w:ascii="Arial" w:eastAsiaTheme="minorEastAsia" w:hAnsi="Arial" w:cs="Arial"/>
                      <w:sz w:val="18"/>
                      <w:szCs w:val="18"/>
                      <w:lang w:eastAsia="zh-CN"/>
                    </w:rPr>
                  </w:pPr>
                  <w:r w:rsidRPr="001E363C">
                    <w:rPr>
                      <w:rFonts w:ascii="Arial" w:eastAsiaTheme="minorEastAsia" w:hAnsi="Arial" w:cs="Arial"/>
                      <w:sz w:val="18"/>
                      <w:szCs w:val="18"/>
                    </w:rPr>
                    <w:t xml:space="preserve">3. </w:t>
                  </w:r>
                  <w:r w:rsidRPr="001E363C">
                    <w:rPr>
                      <w:rFonts w:ascii="Arial" w:hAnsi="Arial" w:cs="Arial"/>
                      <w:sz w:val="18"/>
                      <w:szCs w:val="18"/>
                    </w:rPr>
                    <w:t>Maximum number of</w:t>
                  </w:r>
                  <w:r w:rsidRPr="001E363C">
                    <w:rPr>
                      <w:rFonts w:ascii="Arial" w:eastAsiaTheme="minorEastAsia" w:hAnsi="Arial" w:cs="Arial"/>
                      <w:sz w:val="18"/>
                      <w:szCs w:val="18"/>
                    </w:rPr>
                    <w:t xml:space="preserve"> SRS-RSRP</w:t>
                  </w:r>
                  <w:r w:rsidRPr="001E363C">
                    <w:rPr>
                      <w:rFonts w:ascii="Arial" w:hAnsi="Arial" w:cs="Arial"/>
                      <w:sz w:val="18"/>
                      <w:szCs w:val="18"/>
                    </w:rPr>
                    <w:t xml:space="preserve"> measurement resources across all CCs configured to measure L1</w:t>
                  </w:r>
                  <w:r w:rsidRPr="001E363C">
                    <w:rPr>
                      <w:rFonts w:ascii="Arial" w:eastAsiaTheme="minorEastAsia" w:hAnsi="Arial" w:cs="Arial"/>
                      <w:sz w:val="18"/>
                      <w:szCs w:val="18"/>
                    </w:rPr>
                    <w:t xml:space="preserve"> SRS-RSRP</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2C9FE"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BBE09" w14:textId="77777777" w:rsidR="00EE41AC" w:rsidRPr="001E363C" w:rsidRDefault="00EE41AC" w:rsidP="00EE41AC">
                  <w:pPr>
                    <w:pStyle w:val="TAL"/>
                    <w:rPr>
                      <w:rFonts w:cs="Arial"/>
                      <w:szCs w:val="18"/>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631EA" w14:textId="77777777" w:rsidR="00EE41AC" w:rsidRPr="001E363C" w:rsidRDefault="00EE41AC" w:rsidP="00EE41AC">
                  <w:pPr>
                    <w:pStyle w:val="TAL"/>
                    <w:rPr>
                      <w:rFonts w:eastAsia="Gulim" w:cs="Arial"/>
                      <w:szCs w:val="18"/>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A5C543" w14:textId="77777777" w:rsidR="00EE41AC" w:rsidRPr="001E363C" w:rsidRDefault="00EE41AC" w:rsidP="00EE41AC">
                  <w:pPr>
                    <w:pStyle w:val="TAL"/>
                    <w:rPr>
                      <w:rFonts w:cs="Arial"/>
                      <w:szCs w:val="18"/>
                    </w:rPr>
                  </w:pPr>
                  <w:r w:rsidRPr="001E363C">
                    <w:rPr>
                      <w:rFonts w:cs="Arial"/>
                      <w:szCs w:val="18"/>
                    </w:rPr>
                    <w:t>L1 SRS-RSRP measurement and reporting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8D5A5A" w14:textId="77777777" w:rsidR="00EE41AC" w:rsidRPr="001E363C" w:rsidRDefault="00EE41AC" w:rsidP="00EE41AC">
                  <w:pPr>
                    <w:pStyle w:val="TAN"/>
                    <w:ind w:left="80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D025AE" w14:textId="77777777" w:rsidR="00EE41AC" w:rsidRPr="001E363C" w:rsidRDefault="00EE41AC" w:rsidP="00EE41AC">
                  <w:pPr>
                    <w:pStyle w:val="TAL"/>
                    <w:rPr>
                      <w:rFonts w:cs="Arial"/>
                      <w:szCs w:val="18"/>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426F22" w14:textId="77777777" w:rsidR="00EE41AC" w:rsidRPr="001E363C" w:rsidRDefault="00EE41AC" w:rsidP="00EE41AC">
                  <w:pPr>
                    <w:pStyle w:val="TAL"/>
                    <w:rPr>
                      <w:rFonts w:cs="Arial"/>
                      <w:szCs w:val="18"/>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AE4CE8" w14:textId="77777777" w:rsidR="00EE41AC" w:rsidRPr="001E363C" w:rsidRDefault="00EE41AC" w:rsidP="00EE41AC">
                  <w:pPr>
                    <w:pStyle w:val="TAL"/>
                    <w:rPr>
                      <w:rFonts w:cs="Arial"/>
                      <w:szCs w:val="18"/>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0BC94D28"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44A1A829"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1E980DFA"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0E9399" w14:textId="77777777" w:rsidR="00EE41AC" w:rsidRPr="001E363C" w:rsidRDefault="00EE41AC" w:rsidP="00EE41AC">
                  <w:pPr>
                    <w:pStyle w:val="TAL"/>
                    <w:rPr>
                      <w:rFonts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413AF0"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EC14F" w14:textId="77777777" w:rsidR="00EE41AC" w:rsidRPr="001E363C" w:rsidRDefault="00EE41AC" w:rsidP="00EE41AC">
                  <w:pPr>
                    <w:pStyle w:val="TAL"/>
                    <w:rPr>
                      <w:rFonts w:cs="Arial"/>
                      <w:szCs w:val="18"/>
                      <w:lang w:eastAsia="zh-CN"/>
                    </w:rPr>
                  </w:pPr>
                  <w:r w:rsidRPr="001E363C">
                    <w:rPr>
                      <w:rFonts w:cs="Arial"/>
                      <w:szCs w:val="18"/>
                      <w:lang w:val="en-US" w:eastAsia="zh-CN"/>
                    </w:rPr>
                    <w:t>L1 CLI-RSSI measurement and reporting</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ECACF6A" w14:textId="77777777" w:rsidR="00EE41AC" w:rsidRPr="001E363C" w:rsidRDefault="00EE41AC" w:rsidP="00EE41AC">
                  <w:pPr>
                    <w:pStyle w:val="TAL"/>
                    <w:rPr>
                      <w:rFonts w:cs="Arial"/>
                      <w:szCs w:val="18"/>
                      <w:lang w:eastAsia="zh-CN"/>
                    </w:rPr>
                  </w:pPr>
                  <w:r w:rsidRPr="001E363C">
                    <w:rPr>
                      <w:rFonts w:cs="Arial"/>
                      <w:szCs w:val="18"/>
                      <w:lang w:eastAsia="zh-CN"/>
                    </w:rPr>
                    <w:t>Support of L1 CLI-RSSI measurement and reporting</w:t>
                  </w:r>
                </w:p>
                <w:p w14:paraId="6583D592"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1. Aperiodic L1 CLI-RSSI reporting on PUSCH</w:t>
                  </w:r>
                </w:p>
                <w:p w14:paraId="0DA5277F"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2. Periodic L1 CLI-RSSI reporting on PUCCH</w:t>
                  </w:r>
                </w:p>
                <w:p w14:paraId="13E8E45E"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3. CLI-RSSI measurement resource type #1/#2</w:t>
                  </w:r>
                </w:p>
                <w:p w14:paraId="688DAA96"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4. Periodic, semi-persistent and aperiodic CLI-RSSI measurement resource</w:t>
                  </w:r>
                </w:p>
                <w:p w14:paraId="1DD61E6D" w14:textId="77777777" w:rsidR="00EE41AC" w:rsidRPr="001E363C" w:rsidRDefault="00EE41AC" w:rsidP="00EE41AC">
                  <w:pPr>
                    <w:snapToGrid w:val="0"/>
                    <w:spacing w:after="0"/>
                    <w:textAlignment w:val="baseline"/>
                    <w:rPr>
                      <w:rFonts w:ascii="Arial" w:eastAsiaTheme="minorEastAsia" w:hAnsi="Arial" w:cs="Arial"/>
                      <w:sz w:val="18"/>
                      <w:szCs w:val="18"/>
                    </w:rPr>
                  </w:pPr>
                  <w:r w:rsidRPr="001E363C">
                    <w:rPr>
                      <w:rFonts w:ascii="Arial" w:eastAsiaTheme="minorEastAsia" w:hAnsi="Arial" w:cs="Arial"/>
                      <w:sz w:val="18"/>
                      <w:szCs w:val="18"/>
                    </w:rPr>
                    <w:t>5. Maximum number of CLI-RSSI measurement resources (sum of measurement resource type#1/measurement resource type#2) across all CCs configured to measure L1-CLI-RSSI</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59FE96" w14:textId="77777777" w:rsidR="00EE41AC" w:rsidRPr="001E363C" w:rsidRDefault="00EE41AC" w:rsidP="00EE41AC">
                  <w:pPr>
                    <w:pStyle w:val="TAL"/>
                    <w:rPr>
                      <w:rFonts w:cs="Arial"/>
                      <w:szCs w:val="18"/>
                      <w:lang w:eastAsia="zh-CN"/>
                    </w:rPr>
                  </w:pPr>
                  <w:r w:rsidRPr="001E363C">
                    <w:rPr>
                      <w:rFonts w:cs="Arial" w:hint="eastAsia"/>
                      <w:szCs w:val="18"/>
                      <w:lang w:eastAsia="zh-CN"/>
                    </w:rPr>
                    <w:t>X-1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8882CE" w14:textId="77777777" w:rsidR="00EE41AC" w:rsidRPr="001E363C" w:rsidRDefault="00EE41AC" w:rsidP="00EE41AC">
                  <w:pPr>
                    <w:pStyle w:val="TAL"/>
                    <w:rPr>
                      <w:rFonts w:cs="Arial"/>
                      <w:szCs w:val="18"/>
                      <w:lang w:eastAsia="zh-CN"/>
                    </w:rPr>
                  </w:pPr>
                  <w:r w:rsidRPr="001E363C">
                    <w:rPr>
                      <w:rFonts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0EE928" w14:textId="77777777" w:rsidR="00EE41AC" w:rsidRPr="001E363C" w:rsidRDefault="00EE41AC" w:rsidP="00EE41AC">
                  <w:pPr>
                    <w:pStyle w:val="TAL"/>
                    <w:rPr>
                      <w:rFonts w:cs="Arial"/>
                      <w:szCs w:val="18"/>
                      <w:lang w:eastAsia="zh-CN"/>
                    </w:rPr>
                  </w:pPr>
                  <w:r w:rsidRPr="001E363C">
                    <w:rPr>
                      <w:rFonts w:cs="Arial"/>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81398F1" w14:textId="77777777" w:rsidR="00EE41AC" w:rsidRPr="001E363C" w:rsidRDefault="00EE41AC" w:rsidP="00EE41AC">
                  <w:pPr>
                    <w:pStyle w:val="TAL"/>
                    <w:rPr>
                      <w:rFonts w:cs="Arial"/>
                      <w:szCs w:val="18"/>
                    </w:rPr>
                  </w:pPr>
                  <w:r w:rsidRPr="001E363C">
                    <w:rPr>
                      <w:rFonts w:cs="Arial"/>
                      <w:szCs w:val="18"/>
                      <w:lang w:val="en-US" w:eastAsia="zh-CN"/>
                    </w:rPr>
                    <w:t>L1 CLI-RSSI measurement and reporting</w:t>
                  </w:r>
                  <w:r w:rsidRPr="001E363C">
                    <w:rPr>
                      <w:rFonts w:cs="Arial" w:hint="eastAsia"/>
                      <w:szCs w:val="18"/>
                      <w:lang w:val="en-US" w:eastAsia="zh-CN"/>
                    </w:rPr>
                    <w:t xml:space="preserve"> is not</w:t>
                  </w:r>
                  <w:r w:rsidRPr="001E363C">
                    <w:rPr>
                      <w:rFonts w:cs="Arial"/>
                      <w:szCs w:val="18"/>
                      <w:lang w:val="en-US" w:eastAsia="zh-CN"/>
                    </w:rPr>
                    <w:t xml:space="preserve">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F47AC" w14:textId="77777777" w:rsidR="00EE41AC" w:rsidRPr="001E363C" w:rsidRDefault="00EE41AC" w:rsidP="00EE41AC">
                  <w:pPr>
                    <w:pStyle w:val="TAN"/>
                    <w:ind w:left="800" w:firstLine="0"/>
                    <w:rPr>
                      <w:rFonts w:cs="Arial"/>
                      <w:szCs w:val="18"/>
                    </w:rPr>
                  </w:pPr>
                  <w:r w:rsidRPr="001E363C">
                    <w:rPr>
                      <w:rFonts w:cs="Arial"/>
                      <w:szCs w:val="18"/>
                      <w:lang w:eastAsia="zh-CN"/>
                    </w:rPr>
                    <w:t>Per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CD3719" w14:textId="77777777" w:rsidR="00EE41AC" w:rsidRPr="001E363C" w:rsidRDefault="00EE41AC" w:rsidP="00EE41AC">
                  <w:pPr>
                    <w:pStyle w:val="TAL"/>
                    <w:rPr>
                      <w:rFonts w:cs="Arial"/>
                      <w:szCs w:val="18"/>
                      <w:lang w:eastAsia="zh-CN"/>
                    </w:rPr>
                  </w:pPr>
                  <w:r w:rsidRPr="001E363C">
                    <w:rPr>
                      <w:rFonts w:cs="Arial"/>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79AF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0E141" w14:textId="77777777" w:rsidR="00EE41AC" w:rsidRPr="001E363C" w:rsidRDefault="00EE41AC" w:rsidP="00EE41AC">
                  <w:pPr>
                    <w:pStyle w:val="TAL"/>
                    <w:rPr>
                      <w:rFonts w:cs="Arial"/>
                      <w:szCs w:val="18"/>
                      <w:lang w:eastAsia="zh-CN"/>
                    </w:rPr>
                  </w:pPr>
                  <w:r w:rsidRPr="001E363C">
                    <w:rPr>
                      <w:rFonts w:cs="Arial"/>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A1E4731" w14:textId="77777777" w:rsidR="00EE41AC" w:rsidRPr="001E363C" w:rsidRDefault="00EE41AC" w:rsidP="00EE41AC">
                  <w:pPr>
                    <w:pStyle w:val="TAL"/>
                    <w:rPr>
                      <w:rFonts w:cs="Arial"/>
                      <w:szCs w:val="18"/>
                      <w:lang w:eastAsia="zh-CN"/>
                    </w:rPr>
                  </w:pPr>
                  <w:r w:rsidRPr="001E363C">
                    <w:rPr>
                      <w:rFonts w:cs="Arial"/>
                      <w:szCs w:val="18"/>
                    </w:rPr>
                    <w:t>Measurement resource type#1: The CLI-RSSI measurement resource is configured within a DL subband or a UL subband</w:t>
                  </w:r>
                </w:p>
                <w:p w14:paraId="669DEEB3" w14:textId="77777777" w:rsidR="00EE41AC" w:rsidRPr="001E363C" w:rsidRDefault="00EE41AC" w:rsidP="00EE41AC">
                  <w:pPr>
                    <w:pStyle w:val="TAL"/>
                    <w:rPr>
                      <w:rFonts w:cs="Arial"/>
                      <w:szCs w:val="18"/>
                    </w:rPr>
                  </w:pPr>
                  <w:r w:rsidRPr="001E363C">
                    <w:rPr>
                      <w:rFonts w:cs="Arial"/>
                      <w:szCs w:val="18"/>
                    </w:rPr>
                    <w:t>Measurement resource type#2: The CLI-RSSI measurement resource is configured across two DL subbands</w:t>
                  </w: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53DB494E"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1AD7577C"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A5D0517" w14:textId="77777777" w:rsidR="00EE41AC" w:rsidRPr="001E363C" w:rsidRDefault="00EE41AC" w:rsidP="00EE41AC">
                  <w:pPr>
                    <w:pStyle w:val="TAL"/>
                    <w:rPr>
                      <w:rFonts w:eastAsia="ＭＳ 明朝"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9911F4" w14:textId="77777777" w:rsidR="00EE41AC" w:rsidRPr="001E363C" w:rsidRDefault="00EE41AC" w:rsidP="00EE41AC">
                  <w:pPr>
                    <w:pStyle w:val="TAL"/>
                    <w:rPr>
                      <w:rFonts w:eastAsia="ＭＳ 明朝" w:cs="Arial"/>
                      <w:szCs w:val="18"/>
                    </w:rPr>
                  </w:pPr>
                  <w:r w:rsidRPr="001E363C">
                    <w:rPr>
                      <w:rFonts w:eastAsia="ＭＳ 明朝" w:cs="Arial"/>
                      <w:szCs w:val="18"/>
                    </w:rPr>
                    <w:t>X-</w:t>
                  </w:r>
                  <w:r w:rsidRPr="001E363C">
                    <w:rPr>
                      <w:rFonts w:cs="Arial" w:hint="eastAsia"/>
                      <w:szCs w:val="18"/>
                      <w:lang w:eastAsia="zh-CN"/>
                    </w:rPr>
                    <w:t>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2AC3D" w14:textId="77777777" w:rsidR="00EE41AC" w:rsidRPr="001E363C" w:rsidRDefault="00EE41AC" w:rsidP="00EE41AC">
                  <w:pPr>
                    <w:pStyle w:val="TAL"/>
                    <w:rPr>
                      <w:rFonts w:cs="Arial"/>
                      <w:szCs w:val="18"/>
                      <w:lang w:val="en-US" w:eastAsia="zh-CN"/>
                    </w:rPr>
                  </w:pPr>
                  <w:r w:rsidRPr="001E363C">
                    <w:rPr>
                      <w:rFonts w:cs="Arial"/>
                      <w:szCs w:val="18"/>
                      <w:lang w:val="en-US" w:eastAsia="zh-CN"/>
                    </w:rPr>
                    <w:t>Simultaneous reception of DL signals/channels and L1 SRS-RSRP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12A65789" w14:textId="77777777" w:rsidR="00EE41AC" w:rsidRPr="001E363C" w:rsidRDefault="00EE41AC" w:rsidP="00EE41AC">
                  <w:pPr>
                    <w:pStyle w:val="TAL"/>
                    <w:rPr>
                      <w:rFonts w:cs="Arial"/>
                      <w:szCs w:val="18"/>
                      <w:lang w:eastAsia="zh-CN"/>
                    </w:rPr>
                  </w:pPr>
                  <w:r w:rsidRPr="001E363C">
                    <w:rPr>
                      <w:rFonts w:cs="Arial"/>
                      <w:szCs w:val="18"/>
                      <w:lang w:eastAsia="zh-CN"/>
                    </w:rPr>
                    <w:t xml:space="preserve">Support </w:t>
                  </w:r>
                  <w:r w:rsidRPr="001E363C">
                    <w:rPr>
                      <w:rFonts w:cs="Arial" w:hint="eastAsia"/>
                      <w:szCs w:val="18"/>
                      <w:lang w:eastAsia="zh-CN"/>
                    </w:rPr>
                    <w:t xml:space="preserve">of </w:t>
                  </w:r>
                  <w:r w:rsidRPr="001E363C">
                    <w:rPr>
                      <w:rFonts w:cs="Arial"/>
                      <w:szCs w:val="18"/>
                      <w:lang w:eastAsia="zh-CN"/>
                    </w:rPr>
                    <w:t>simultaneous reception of DL signals/channels and L1 SRS-RSRP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78DF2A"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16112B" w14:textId="77777777" w:rsidR="00EE41AC" w:rsidRPr="001E363C" w:rsidRDefault="00EE41AC" w:rsidP="00EE41A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D8053"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50EAF6" w14:textId="77777777" w:rsidR="00EE41AC" w:rsidRPr="001E363C" w:rsidRDefault="00EE41AC" w:rsidP="00EE41AC">
                  <w:pPr>
                    <w:pStyle w:val="TAL"/>
                    <w:rPr>
                      <w:rFonts w:cs="Arial"/>
                      <w:szCs w:val="18"/>
                      <w:lang w:val="en-US" w:eastAsia="zh-CN"/>
                    </w:rPr>
                  </w:pPr>
                  <w:r w:rsidRPr="001E363C">
                    <w:rPr>
                      <w:rFonts w:eastAsia="ＭＳ 明朝" w:cs="Arial"/>
                      <w:szCs w:val="18"/>
                    </w:rPr>
                    <w:t>Simultaneous reception of DL signals/channels and L1 SRS-RSRP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2AE0B"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EBAB31"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376C7"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0936C"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70E47BFC"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8756604" w14:textId="77777777" w:rsidR="00EE41AC" w:rsidRPr="001E363C" w:rsidRDefault="00EE41AC" w:rsidP="00EE41AC">
                  <w:pPr>
                    <w:pStyle w:val="TAL"/>
                    <w:rPr>
                      <w:rFonts w:cs="Arial"/>
                      <w:szCs w:val="18"/>
                    </w:rPr>
                  </w:pPr>
                  <w:r w:rsidRPr="001E363C">
                    <w:rPr>
                      <w:rFonts w:cs="Arial"/>
                      <w:szCs w:val="18"/>
                    </w:rPr>
                    <w:t>Optional with capability signalling</w:t>
                  </w:r>
                </w:p>
              </w:tc>
            </w:tr>
            <w:tr w:rsidR="00EE41AC" w:rsidRPr="00494F20" w14:paraId="0FFE9B1F" w14:textId="77777777" w:rsidTr="0034763F">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243F415" w14:textId="77777777" w:rsidR="00EE41AC" w:rsidRPr="001E363C" w:rsidRDefault="00EE41AC" w:rsidP="00EE41AC">
                  <w:pPr>
                    <w:pStyle w:val="TAL"/>
                    <w:rPr>
                      <w:rFonts w:eastAsia="ＭＳ 明朝" w:cs="Arial"/>
                      <w:szCs w:val="18"/>
                    </w:rPr>
                  </w:pPr>
                  <w:r w:rsidRPr="001E363C">
                    <w:rPr>
                      <w:rFonts w:eastAsia="ＭＳ 明朝" w:cs="Arial"/>
                      <w:szCs w:val="18"/>
                    </w:rPr>
                    <w:t>60. NR_duplex_evo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F7A0C6"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F88EC" w14:textId="77777777" w:rsidR="00EE41AC" w:rsidRPr="001E363C" w:rsidRDefault="00EE41AC" w:rsidP="00EE41AC">
                  <w:pPr>
                    <w:pStyle w:val="TAL"/>
                    <w:rPr>
                      <w:rFonts w:cs="Arial"/>
                      <w:szCs w:val="18"/>
                      <w:lang w:val="en-US" w:eastAsia="zh-CN"/>
                    </w:rPr>
                  </w:pPr>
                  <w:r w:rsidRPr="001E363C">
                    <w:rPr>
                      <w:rFonts w:cs="Arial"/>
                      <w:szCs w:val="18"/>
                      <w:lang w:eastAsia="zh-CN"/>
                    </w:rPr>
                    <w:t>Simultaneous reception of DL signals/channels and L1 CLI-RSSI measurement resource</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3949A08" w14:textId="77777777" w:rsidR="00EE41AC" w:rsidRPr="001E363C" w:rsidRDefault="00EE41AC" w:rsidP="00EE41AC">
                  <w:pPr>
                    <w:pStyle w:val="TAL"/>
                    <w:rPr>
                      <w:rFonts w:cs="Arial"/>
                      <w:szCs w:val="18"/>
                      <w:lang w:eastAsia="zh-CN"/>
                    </w:rPr>
                  </w:pPr>
                  <w:r w:rsidRPr="001E363C">
                    <w:rPr>
                      <w:rFonts w:cs="Arial"/>
                      <w:szCs w:val="18"/>
                      <w:lang w:eastAsia="zh-CN"/>
                    </w:rPr>
                    <w:t xml:space="preserve">Support </w:t>
                  </w:r>
                  <w:r w:rsidRPr="001E363C">
                    <w:rPr>
                      <w:rFonts w:cs="Arial" w:hint="eastAsia"/>
                      <w:szCs w:val="18"/>
                      <w:lang w:eastAsia="zh-CN"/>
                    </w:rPr>
                    <w:t xml:space="preserve">of </w:t>
                  </w:r>
                  <w:r w:rsidRPr="001E363C">
                    <w:rPr>
                      <w:rFonts w:cs="Arial"/>
                      <w:szCs w:val="18"/>
                      <w:lang w:eastAsia="zh-CN"/>
                    </w:rPr>
                    <w:t>simultaneous reception of DL signals/channels and L1 CLI-RSSI measurement resource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E5E5A6" w14:textId="77777777" w:rsidR="00EE41AC" w:rsidRPr="001E363C" w:rsidRDefault="00EE41AC" w:rsidP="00EE41AC">
                  <w:pPr>
                    <w:pStyle w:val="TAL"/>
                    <w:rPr>
                      <w:rFonts w:cs="Arial"/>
                      <w:szCs w:val="18"/>
                      <w:lang w:eastAsia="zh-CN"/>
                    </w:rPr>
                  </w:pPr>
                  <w:r w:rsidRPr="001E363C">
                    <w:rPr>
                      <w:rFonts w:eastAsia="ＭＳ 明朝" w:cs="Arial"/>
                      <w:szCs w:val="18"/>
                    </w:rPr>
                    <w:t>X-</w:t>
                  </w:r>
                  <w:r w:rsidRPr="001E363C">
                    <w:rPr>
                      <w:rFonts w:cs="Arial" w:hint="eastAsia"/>
                      <w:szCs w:val="18"/>
                      <w:lang w:eastAsia="zh-CN"/>
                    </w:rPr>
                    <w:t>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A7C263" w14:textId="77777777" w:rsidR="00EE41AC" w:rsidRPr="001E363C" w:rsidRDefault="00EE41AC" w:rsidP="00EE41AC">
                  <w:pPr>
                    <w:pStyle w:val="TAL"/>
                    <w:rPr>
                      <w:rFonts w:cs="Arial"/>
                      <w:szCs w:val="18"/>
                      <w:lang w:eastAsia="zh-CN"/>
                    </w:rPr>
                  </w:pPr>
                  <w:r w:rsidRPr="001E363C">
                    <w:rPr>
                      <w:rFonts w:cs="Arial" w:hint="eastAsia"/>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D9027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407968" w14:textId="77777777" w:rsidR="00EE41AC" w:rsidRPr="001E363C" w:rsidRDefault="00EE41AC" w:rsidP="00EE41AC">
                  <w:pPr>
                    <w:pStyle w:val="TAL"/>
                    <w:rPr>
                      <w:rFonts w:cs="Arial"/>
                      <w:szCs w:val="18"/>
                      <w:lang w:val="en-US" w:eastAsia="zh-CN"/>
                    </w:rPr>
                  </w:pPr>
                  <w:r w:rsidRPr="001E363C">
                    <w:rPr>
                      <w:rFonts w:cs="Arial"/>
                      <w:szCs w:val="18"/>
                      <w:lang w:val="en-US" w:eastAsia="zh-CN"/>
                    </w:rPr>
                    <w:t>Simultaneous reception of DL signals/channels and L1 CLI-RSSI measurement resource is not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7E4D04" w14:textId="77777777" w:rsidR="00EE41AC" w:rsidRPr="001E363C" w:rsidRDefault="00EE41AC" w:rsidP="00EE41AC">
                  <w:pPr>
                    <w:pStyle w:val="TAN"/>
                    <w:ind w:left="800" w:firstLine="0"/>
                    <w:rPr>
                      <w:rFonts w:cs="Arial"/>
                      <w:szCs w:val="18"/>
                      <w:lang w:eastAsia="zh-CN"/>
                    </w:rPr>
                  </w:pPr>
                  <w:r w:rsidRPr="001E363C">
                    <w:rPr>
                      <w:rFonts w:cs="Arial"/>
                      <w:szCs w:val="18"/>
                      <w:lang w:eastAsia="zh-CN"/>
                    </w:rPr>
                    <w:t>P</w:t>
                  </w:r>
                  <w:r w:rsidRPr="001E363C">
                    <w:rPr>
                      <w:rFonts w:cs="Arial" w:hint="eastAsia"/>
                      <w:szCs w:val="18"/>
                      <w:lang w:eastAsia="zh-CN"/>
                    </w:rPr>
                    <w:t>er Band</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5D822B" w14:textId="77777777" w:rsidR="00EE41AC" w:rsidRPr="001E363C" w:rsidRDefault="00EE41AC" w:rsidP="00EE41AC">
                  <w:pPr>
                    <w:pStyle w:val="TAL"/>
                    <w:rPr>
                      <w:rFonts w:cs="Arial"/>
                      <w:szCs w:val="18"/>
                      <w:lang w:eastAsia="zh-CN"/>
                    </w:rPr>
                  </w:pPr>
                  <w:r w:rsidRPr="001E363C">
                    <w:rPr>
                      <w:rFonts w:cs="Arial" w:hint="eastAsia"/>
                      <w:szCs w:val="18"/>
                      <w:lang w:eastAsia="zh-CN"/>
                    </w:rPr>
                    <w:t>TDD only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7A528"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67BAD5" w14:textId="77777777" w:rsidR="00EE41AC" w:rsidRPr="001E363C" w:rsidRDefault="00EE41AC" w:rsidP="00EE41AC">
                  <w:pPr>
                    <w:pStyle w:val="TAL"/>
                    <w:rPr>
                      <w:rFonts w:cs="Arial"/>
                      <w:szCs w:val="18"/>
                      <w:lang w:eastAsia="zh-CN"/>
                    </w:rPr>
                  </w:pPr>
                  <w:r w:rsidRPr="001E363C">
                    <w:rPr>
                      <w:rFonts w:cs="Arial" w:hint="eastAsia"/>
                      <w:szCs w:val="18"/>
                      <w:lang w:eastAsia="zh-CN"/>
                    </w:rPr>
                    <w:t>n/a</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3776C46" w14:textId="77777777" w:rsidR="00EE41AC" w:rsidRPr="001E363C" w:rsidRDefault="00EE41AC" w:rsidP="00EE41AC">
                  <w:pPr>
                    <w:pStyle w:val="TAL"/>
                    <w:rPr>
                      <w:rFonts w:cs="Arial"/>
                      <w:szCs w:val="18"/>
                    </w:rPr>
                  </w:pPr>
                </w:p>
              </w:tc>
              <w:tc>
                <w:tcPr>
                  <w:tcW w:w="1107" w:type="dxa"/>
                  <w:tcBorders>
                    <w:top w:val="single" w:sz="4" w:space="0" w:color="auto"/>
                    <w:left w:val="single" w:sz="4" w:space="0" w:color="auto"/>
                    <w:bottom w:val="single" w:sz="4" w:space="0" w:color="auto"/>
                    <w:right w:val="single" w:sz="4" w:space="0" w:color="auto"/>
                  </w:tcBorders>
                  <w:shd w:val="clear" w:color="auto" w:fill="auto"/>
                </w:tcPr>
                <w:p w14:paraId="07818CAE" w14:textId="77777777" w:rsidR="00EE41AC" w:rsidRPr="001E363C" w:rsidRDefault="00EE41AC" w:rsidP="00EE41AC">
                  <w:pPr>
                    <w:pStyle w:val="TAL"/>
                    <w:rPr>
                      <w:rFonts w:cs="Arial"/>
                      <w:szCs w:val="18"/>
                    </w:rPr>
                  </w:pPr>
                  <w:r w:rsidRPr="001E363C">
                    <w:rPr>
                      <w:rFonts w:cs="Arial"/>
                      <w:szCs w:val="18"/>
                    </w:rPr>
                    <w:t>Optional with capability signalling</w:t>
                  </w:r>
                </w:p>
              </w:tc>
            </w:tr>
          </w:tbl>
          <w:p w14:paraId="3591B8AC" w14:textId="77777777" w:rsidR="00EE41AC" w:rsidRPr="00BE3E50" w:rsidRDefault="00EE41AC" w:rsidP="00EE41AC">
            <w:pPr>
              <w:rPr>
                <w:lang w:eastAsia="zh-CN"/>
              </w:rPr>
            </w:pPr>
          </w:p>
          <w:p w14:paraId="32F4E59B" w14:textId="32BD4666" w:rsidR="007F3B41" w:rsidRPr="00633C8D" w:rsidRDefault="007F3B41" w:rsidP="007F3B41">
            <w:pPr>
              <w:tabs>
                <w:tab w:val="left" w:pos="800"/>
                <w:tab w:val="left" w:pos="840"/>
              </w:tabs>
              <w:overflowPunct/>
              <w:autoSpaceDE/>
              <w:autoSpaceDN/>
              <w:adjustRightInd/>
              <w:spacing w:before="120"/>
              <w:rPr>
                <w:rFonts w:eastAsiaTheme="minorEastAsia"/>
                <w:lang w:eastAsia="zh-CN"/>
              </w:rPr>
            </w:pPr>
          </w:p>
        </w:tc>
      </w:tr>
      <w:tr w:rsidR="00B91B8E" w14:paraId="40BD046F" w14:textId="77777777" w:rsidTr="000636CF">
        <w:trPr>
          <w:trHeight w:val="57"/>
        </w:trPr>
        <w:tc>
          <w:tcPr>
            <w:tcW w:w="638" w:type="dxa"/>
          </w:tcPr>
          <w:p w14:paraId="79933619" w14:textId="352D4D60" w:rsidR="00B91B8E" w:rsidRDefault="00B91B8E" w:rsidP="00B91B8E">
            <w:pPr>
              <w:spacing w:after="0"/>
              <w:jc w:val="both"/>
              <w:rPr>
                <w:rFonts w:eastAsia="ＭＳ 明朝"/>
                <w:sz w:val="22"/>
              </w:rPr>
            </w:pPr>
            <w:r>
              <w:rPr>
                <w:rFonts w:eastAsia="SimSun" w:hint="eastAsia"/>
                <w:sz w:val="22"/>
                <w:lang w:eastAsia="zh-CN"/>
              </w:rPr>
              <w:t>[9]</w:t>
            </w:r>
          </w:p>
        </w:tc>
        <w:tc>
          <w:tcPr>
            <w:tcW w:w="1856" w:type="dxa"/>
          </w:tcPr>
          <w:p w14:paraId="1F8F5A4A" w14:textId="25FE3A96" w:rsidR="00B91B8E" w:rsidRDefault="00B91B8E" w:rsidP="00B91B8E">
            <w:pPr>
              <w:spacing w:after="0"/>
              <w:jc w:val="both"/>
              <w:rPr>
                <w:rFonts w:eastAsia="ＭＳ 明朝"/>
                <w:sz w:val="22"/>
                <w:szCs w:val="18"/>
              </w:rPr>
            </w:pPr>
            <w:r>
              <w:rPr>
                <w:rFonts w:eastAsia="SimSun" w:hint="eastAsia"/>
                <w:sz w:val="22"/>
                <w:szCs w:val="18"/>
                <w:lang w:eastAsia="zh-CN"/>
              </w:rPr>
              <w:t>HW/Hisi</w:t>
            </w:r>
          </w:p>
        </w:tc>
        <w:tc>
          <w:tcPr>
            <w:tcW w:w="19889" w:type="dxa"/>
          </w:tcPr>
          <w:p w14:paraId="2B5B58C1" w14:textId="77777777" w:rsidR="00413015" w:rsidRPr="00A47915" w:rsidRDefault="00413015" w:rsidP="00413015">
            <w:pPr>
              <w:rPr>
                <w:lang w:eastAsia="zh-CN"/>
              </w:rPr>
            </w:pPr>
            <w:r w:rsidRPr="00A47915">
              <w:rPr>
                <w:lang w:eastAsia="zh-CN"/>
              </w:rPr>
              <w:t>For CLI reporting based on L1-SRS-RSRP measurement, the following components are included</w:t>
            </w:r>
          </w:p>
          <w:p w14:paraId="6A68BF26" w14:textId="77777777" w:rsidR="00413015" w:rsidRPr="00A47915" w:rsidRDefault="00413015" w:rsidP="00523E30">
            <w:pPr>
              <w:pStyle w:val="aff6"/>
              <w:numPr>
                <w:ilvl w:val="0"/>
                <w:numId w:val="68"/>
              </w:numPr>
              <w:snapToGrid w:val="0"/>
              <w:spacing w:after="0"/>
              <w:ind w:leftChars="0"/>
              <w:jc w:val="both"/>
              <w:rPr>
                <w:sz w:val="22"/>
                <w:szCs w:val="22"/>
                <w:lang w:eastAsia="zh-CN"/>
              </w:rPr>
            </w:pPr>
            <w:r w:rsidRPr="00A47915">
              <w:rPr>
                <w:sz w:val="22"/>
                <w:szCs w:val="22"/>
                <w:lang w:eastAsia="zh-CN"/>
              </w:rPr>
              <w:t>SRS-RSRP measurement resources for L1-SRS-RSRP measurement</w:t>
            </w:r>
          </w:p>
          <w:p w14:paraId="4F7A093E" w14:textId="77777777" w:rsidR="00413015" w:rsidRPr="008D1BFA" w:rsidRDefault="00413015" w:rsidP="00523E30">
            <w:pPr>
              <w:pStyle w:val="aff6"/>
              <w:numPr>
                <w:ilvl w:val="1"/>
                <w:numId w:val="65"/>
              </w:numPr>
              <w:snapToGrid w:val="0"/>
              <w:spacing w:after="0"/>
              <w:ind w:leftChars="0"/>
              <w:jc w:val="both"/>
              <w:rPr>
                <w:sz w:val="22"/>
                <w:szCs w:val="22"/>
              </w:rPr>
            </w:pPr>
            <w:r w:rsidRPr="0086109A">
              <w:rPr>
                <w:sz w:val="22"/>
                <w:szCs w:val="22"/>
              </w:rPr>
              <w:t>Ma</w:t>
            </w:r>
            <w:r w:rsidRPr="008D1BFA">
              <w:rPr>
                <w:sz w:val="22"/>
                <w:szCs w:val="22"/>
              </w:rPr>
              <w:t>x</w:t>
            </w:r>
            <w:r w:rsidRPr="0086109A">
              <w:rPr>
                <w:sz w:val="22"/>
                <w:szCs w:val="22"/>
              </w:rPr>
              <w:t>imum</w:t>
            </w:r>
            <w:r w:rsidRPr="008D1BFA">
              <w:rPr>
                <w:sz w:val="22"/>
                <w:szCs w:val="22"/>
              </w:rPr>
              <w:t xml:space="preserve"> number of </w:t>
            </w:r>
            <w:r w:rsidRPr="0086109A">
              <w:rPr>
                <w:sz w:val="22"/>
                <w:szCs w:val="22"/>
              </w:rPr>
              <w:t>SRS-RSRP measurement</w:t>
            </w:r>
            <w:r w:rsidRPr="008D1BFA">
              <w:rPr>
                <w:sz w:val="22"/>
                <w:szCs w:val="22"/>
              </w:rPr>
              <w:t xml:space="preserve"> resources</w:t>
            </w:r>
            <w:r>
              <w:rPr>
                <w:sz w:val="22"/>
                <w:szCs w:val="22"/>
              </w:rPr>
              <w:t xml:space="preserve"> (sum of </w:t>
            </w:r>
            <w:r w:rsidRPr="00854613">
              <w:rPr>
                <w:sz w:val="22"/>
                <w:szCs w:val="22"/>
              </w:rPr>
              <w:t>aperiodic/periodic/semi-persistent</w:t>
            </w:r>
            <w:r>
              <w:rPr>
                <w:sz w:val="22"/>
                <w:szCs w:val="22"/>
              </w:rPr>
              <w:t>)</w:t>
            </w:r>
            <w:r w:rsidRPr="008D1BFA">
              <w:rPr>
                <w:sz w:val="22"/>
                <w:szCs w:val="22"/>
              </w:rPr>
              <w:t xml:space="preserve"> across all CCs configured to measure L1-SRSR-RSRP within a slot</w:t>
            </w:r>
          </w:p>
          <w:p w14:paraId="17C173B5" w14:textId="77777777" w:rsidR="00413015" w:rsidRDefault="00413015" w:rsidP="00523E30">
            <w:pPr>
              <w:pStyle w:val="aff6"/>
              <w:numPr>
                <w:ilvl w:val="1"/>
                <w:numId w:val="65"/>
              </w:numPr>
              <w:snapToGrid w:val="0"/>
              <w:spacing w:after="0"/>
              <w:ind w:leftChars="0"/>
              <w:jc w:val="both"/>
              <w:rPr>
                <w:sz w:val="22"/>
                <w:szCs w:val="22"/>
              </w:rPr>
            </w:pPr>
            <w:r w:rsidRPr="00A47915">
              <w:rPr>
                <w:sz w:val="22"/>
                <w:szCs w:val="22"/>
              </w:rPr>
              <w:t>Maximum number of SRS-RSRP measurement resources</w:t>
            </w:r>
            <w:r>
              <w:rPr>
                <w:sz w:val="22"/>
                <w:szCs w:val="22"/>
              </w:rPr>
              <w:t xml:space="preserve"> (sum of </w:t>
            </w:r>
            <w:r w:rsidRPr="00854613">
              <w:rPr>
                <w:sz w:val="22"/>
                <w:szCs w:val="22"/>
              </w:rPr>
              <w:t>aperiodic/periodic/semi-persistent</w:t>
            </w:r>
            <w:r>
              <w:rPr>
                <w:sz w:val="22"/>
                <w:szCs w:val="22"/>
              </w:rPr>
              <w:t>)</w:t>
            </w:r>
            <w:r w:rsidRPr="00A47915">
              <w:rPr>
                <w:sz w:val="22"/>
                <w:szCs w:val="22"/>
              </w:rPr>
              <w:t xml:space="preserve"> across all CCs configured to measure L1-SRSR-RSRP</w:t>
            </w:r>
          </w:p>
          <w:p w14:paraId="7380949B" w14:textId="77777777" w:rsidR="00413015" w:rsidRPr="00E57E8C" w:rsidRDefault="00413015" w:rsidP="00523E30">
            <w:pPr>
              <w:pStyle w:val="aff6"/>
              <w:numPr>
                <w:ilvl w:val="1"/>
                <w:numId w:val="65"/>
              </w:numPr>
              <w:snapToGrid w:val="0"/>
              <w:spacing w:after="0"/>
              <w:ind w:leftChars="0"/>
              <w:jc w:val="both"/>
              <w:rPr>
                <w:sz w:val="22"/>
                <w:szCs w:val="22"/>
              </w:rPr>
            </w:pPr>
            <w:r>
              <w:rPr>
                <w:sz w:val="22"/>
                <w:szCs w:val="22"/>
              </w:rPr>
              <w:t>M</w:t>
            </w:r>
            <w:r w:rsidRPr="00C75CDC">
              <w:rPr>
                <w:sz w:val="22"/>
                <w:szCs w:val="22"/>
              </w:rPr>
              <w:t>ax</w:t>
            </w:r>
            <w:r>
              <w:rPr>
                <w:sz w:val="22"/>
                <w:szCs w:val="22"/>
              </w:rPr>
              <w:t>imum</w:t>
            </w:r>
            <w:r w:rsidRPr="00C75CDC">
              <w:rPr>
                <w:sz w:val="22"/>
                <w:szCs w:val="22"/>
              </w:rPr>
              <w:t xml:space="preserve"> number of aperiodic </w:t>
            </w:r>
            <w:r w:rsidRPr="00A47915">
              <w:rPr>
                <w:sz w:val="22"/>
                <w:szCs w:val="22"/>
              </w:rPr>
              <w:t>SRS-RSRP measurement resources</w:t>
            </w:r>
            <w:r w:rsidRPr="00C75CDC">
              <w:rPr>
                <w:sz w:val="22"/>
                <w:szCs w:val="22"/>
              </w:rPr>
              <w:t xml:space="preserve"> across all CCs configured to measure L1-</w:t>
            </w:r>
            <w:r>
              <w:rPr>
                <w:sz w:val="22"/>
                <w:szCs w:val="22"/>
              </w:rPr>
              <w:t>SRS-</w:t>
            </w:r>
            <w:r w:rsidRPr="00C75CDC">
              <w:rPr>
                <w:sz w:val="22"/>
                <w:szCs w:val="22"/>
              </w:rPr>
              <w:t>RSRP</w:t>
            </w:r>
          </w:p>
          <w:p w14:paraId="26D204CF" w14:textId="77777777" w:rsidR="00413015" w:rsidRPr="00A47915" w:rsidRDefault="00413015" w:rsidP="00523E30">
            <w:pPr>
              <w:pStyle w:val="aff6"/>
              <w:numPr>
                <w:ilvl w:val="0"/>
                <w:numId w:val="68"/>
              </w:numPr>
              <w:snapToGrid w:val="0"/>
              <w:spacing w:after="0"/>
              <w:ind w:leftChars="0"/>
              <w:jc w:val="both"/>
              <w:rPr>
                <w:sz w:val="22"/>
                <w:szCs w:val="22"/>
                <w:lang w:eastAsia="zh-CN"/>
              </w:rPr>
            </w:pPr>
            <w:r>
              <w:rPr>
                <w:sz w:val="22"/>
                <w:szCs w:val="22"/>
                <w:lang w:eastAsia="zh-CN"/>
              </w:rPr>
              <w:t>Support of a</w:t>
            </w:r>
            <w:r w:rsidRPr="00A47915">
              <w:rPr>
                <w:sz w:val="22"/>
                <w:szCs w:val="22"/>
                <w:lang w:eastAsia="zh-CN"/>
              </w:rPr>
              <w:t>periodic SRS-RSRP reporting on PUSCH</w:t>
            </w:r>
          </w:p>
          <w:p w14:paraId="620F2E79" w14:textId="77777777" w:rsidR="00413015" w:rsidRPr="008D1BFA" w:rsidRDefault="00413015" w:rsidP="00523E30">
            <w:pPr>
              <w:pStyle w:val="aff6"/>
              <w:numPr>
                <w:ilvl w:val="1"/>
                <w:numId w:val="65"/>
              </w:numPr>
              <w:snapToGrid w:val="0"/>
              <w:spacing w:after="0"/>
              <w:ind w:leftChars="0"/>
              <w:jc w:val="both"/>
              <w:rPr>
                <w:sz w:val="22"/>
                <w:szCs w:val="22"/>
              </w:rPr>
            </w:pPr>
            <w:r w:rsidRPr="008D1BFA">
              <w:rPr>
                <w:sz w:val="22"/>
                <w:szCs w:val="22"/>
              </w:rPr>
              <w:t xml:space="preserve">Maximum number of aperiodic CSI report setting per BWP for </w:t>
            </w:r>
            <w:r w:rsidRPr="0086109A">
              <w:rPr>
                <w:sz w:val="22"/>
                <w:szCs w:val="22"/>
              </w:rPr>
              <w:t>L1-SRS-RSRP</w:t>
            </w:r>
            <w:r w:rsidRPr="008D1BFA">
              <w:rPr>
                <w:sz w:val="22"/>
                <w:szCs w:val="22"/>
              </w:rPr>
              <w:t xml:space="preserve"> report</w:t>
            </w:r>
          </w:p>
          <w:p w14:paraId="7B76B76A" w14:textId="77777777" w:rsidR="00413015" w:rsidRPr="00A47915" w:rsidRDefault="00413015" w:rsidP="00523E30">
            <w:pPr>
              <w:pStyle w:val="aff6"/>
              <w:numPr>
                <w:ilvl w:val="1"/>
                <w:numId w:val="65"/>
              </w:numPr>
              <w:snapToGrid w:val="0"/>
              <w:spacing w:after="0"/>
              <w:ind w:leftChars="0"/>
              <w:jc w:val="both"/>
              <w:rPr>
                <w:sz w:val="22"/>
                <w:szCs w:val="22"/>
                <w:lang w:eastAsia="zh-CN"/>
              </w:rPr>
            </w:pPr>
            <w:r w:rsidRPr="008D1BFA">
              <w:rPr>
                <w:sz w:val="22"/>
                <w:szCs w:val="22"/>
              </w:rPr>
              <w:t xml:space="preserve">Maximum number of configured aperiodic CSI triggering states in </w:t>
            </w:r>
            <w:r w:rsidRPr="008D1BFA">
              <w:rPr>
                <w:i/>
                <w:sz w:val="22"/>
                <w:szCs w:val="22"/>
              </w:rPr>
              <w:t>CSI-AperiodicTriggerStateList</w:t>
            </w:r>
            <w:r w:rsidRPr="008D1BFA">
              <w:rPr>
                <w:sz w:val="22"/>
                <w:szCs w:val="22"/>
              </w:rPr>
              <w:t xml:space="preserve"> per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468"/>
              <w:gridCol w:w="3219"/>
              <w:gridCol w:w="5904"/>
              <w:gridCol w:w="468"/>
              <w:gridCol w:w="222"/>
              <w:gridCol w:w="467"/>
              <w:gridCol w:w="3597"/>
              <w:gridCol w:w="556"/>
              <w:gridCol w:w="222"/>
              <w:gridCol w:w="527"/>
              <w:gridCol w:w="556"/>
              <w:gridCol w:w="222"/>
              <w:gridCol w:w="2150"/>
            </w:tblGrid>
            <w:tr w:rsidR="00076E7A" w:rsidRPr="00990A0E" w14:paraId="117ECB9D"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A6953" w14:textId="77777777" w:rsidR="00076E7A" w:rsidRPr="00C10B20" w:rsidRDefault="00076E7A" w:rsidP="00076E7A">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771FC" w14:textId="77777777" w:rsidR="00076E7A" w:rsidRPr="00990A0E" w:rsidRDefault="00076E7A" w:rsidP="00076E7A">
                  <w:pPr>
                    <w:keepNext/>
                    <w:keepLines/>
                    <w:autoSpaceDE/>
                    <w:autoSpaceDN/>
                    <w:adjustRightInd/>
                    <w:spacing w:after="0"/>
                    <w:rPr>
                      <w:rFonts w:ascii="Arial" w:eastAsia="ＭＳ 明朝" w:hAnsi="Arial" w:cs="Arial"/>
                      <w:color w:val="000000"/>
                      <w:sz w:val="18"/>
                      <w:szCs w:val="18"/>
                    </w:rPr>
                  </w:pPr>
                  <w:r>
                    <w:rPr>
                      <w:rFonts w:ascii="Arial" w:eastAsia="ＭＳ 明朝" w:hAnsi="Arial" w:cs="Arial"/>
                      <w:color w:val="000000"/>
                      <w:sz w:val="18"/>
                      <w:szCs w:val="18"/>
                    </w:rPr>
                    <w:t>X</w:t>
                  </w:r>
                  <w:r w:rsidRPr="00990A0E">
                    <w:rPr>
                      <w:rFonts w:ascii="Arial" w:eastAsia="ＭＳ 明朝" w:hAnsi="Arial" w:cs="Arial"/>
                      <w:color w:val="000000"/>
                      <w:sz w:val="18"/>
                      <w:szCs w:val="18"/>
                    </w:rPr>
                    <w:t>-</w:t>
                  </w:r>
                  <w:r>
                    <w:rPr>
                      <w:rFonts w:ascii="Arial" w:eastAsia="ＭＳ 明朝" w:hAnsi="Arial" w:cs="Arial"/>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CD2C6" w14:textId="77777777" w:rsidR="00076E7A" w:rsidRPr="00FA3ABD"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C415" w14:textId="77777777" w:rsidR="00076E7A" w:rsidRPr="008D1BFA" w:rsidRDefault="00076E7A" w:rsidP="00523E30">
                  <w:pPr>
                    <w:pStyle w:val="aff6"/>
                    <w:numPr>
                      <w:ilvl w:val="0"/>
                      <w:numId w:val="75"/>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SRS-RSRP measurement </w:t>
                  </w:r>
                  <w:r w:rsidRPr="008D1BFA">
                    <w:rPr>
                      <w:rFonts w:ascii="Arial" w:hAnsi="Arial" w:cs="Arial"/>
                      <w:sz w:val="18"/>
                      <w:szCs w:val="18"/>
                      <w:lang w:eastAsia="zh-CN"/>
                    </w:rPr>
                    <w:t>resources</w:t>
                  </w:r>
                  <w:r>
                    <w:rPr>
                      <w:rFonts w:ascii="Arial" w:hAnsi="Arial" w:cs="Arial"/>
                      <w:sz w:val="18"/>
                      <w:szCs w:val="18"/>
                      <w:lang w:eastAsia="zh-CN"/>
                    </w:rPr>
                    <w:t xml:space="preserve"> </w:t>
                  </w:r>
                  <w:r w:rsidRPr="00A56FB0">
                    <w:rPr>
                      <w:rFonts w:ascii="Arial" w:hAnsi="Arial" w:cs="Arial"/>
                      <w:sz w:val="18"/>
                      <w:szCs w:val="18"/>
                      <w:lang w:eastAsia="zh-CN"/>
                    </w:rPr>
                    <w:t>(sum of aperiodic/periodic/semi-persistent)</w:t>
                  </w:r>
                  <w:r w:rsidRPr="008D1BFA">
                    <w:rPr>
                      <w:rFonts w:ascii="Arial" w:hAnsi="Arial" w:cs="Arial"/>
                      <w:sz w:val="18"/>
                      <w:szCs w:val="18"/>
                    </w:rPr>
                    <w:t xml:space="preserve"> across all CCs configured to measure L1-SRSR-RSRP</w:t>
                  </w:r>
                </w:p>
                <w:p w14:paraId="06151E6B" w14:textId="77777777" w:rsidR="00076E7A" w:rsidRDefault="00076E7A" w:rsidP="00523E30">
                  <w:pPr>
                    <w:pStyle w:val="aff6"/>
                    <w:numPr>
                      <w:ilvl w:val="0"/>
                      <w:numId w:val="75"/>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SRS-RSRP measurement resources </w:t>
                  </w:r>
                  <w:r w:rsidRPr="00A56FB0">
                    <w:rPr>
                      <w:rFonts w:ascii="Arial" w:hAnsi="Arial" w:cs="Arial"/>
                      <w:sz w:val="18"/>
                      <w:szCs w:val="18"/>
                    </w:rPr>
                    <w:t>(sum of aperiodic/periodic/semi-persistent)</w:t>
                  </w:r>
                  <w:r>
                    <w:rPr>
                      <w:rFonts w:ascii="Arial" w:hAnsi="Arial" w:cs="Arial"/>
                      <w:sz w:val="18"/>
                      <w:szCs w:val="18"/>
                    </w:rPr>
                    <w:t xml:space="preserve"> </w:t>
                  </w:r>
                  <w:r w:rsidRPr="008D1BFA">
                    <w:rPr>
                      <w:rFonts w:ascii="Arial" w:hAnsi="Arial" w:cs="Arial"/>
                      <w:sz w:val="18"/>
                      <w:szCs w:val="18"/>
                    </w:rPr>
                    <w:t>across all CCs configured to measure L1-SRSR-RSRP</w:t>
                  </w:r>
                  <w:r>
                    <w:rPr>
                      <w:rFonts w:ascii="Arial" w:hAnsi="Arial" w:cs="Arial"/>
                      <w:sz w:val="18"/>
                      <w:szCs w:val="18"/>
                    </w:rPr>
                    <w:t xml:space="preserve"> </w:t>
                  </w:r>
                  <w:r>
                    <w:rPr>
                      <w:rFonts w:ascii="Arial" w:hAnsi="Arial" w:cs="Arial" w:hint="eastAsia"/>
                      <w:sz w:val="18"/>
                      <w:szCs w:val="18"/>
                      <w:lang w:eastAsia="zh-CN"/>
                    </w:rPr>
                    <w:t>within</w:t>
                  </w:r>
                  <w:r>
                    <w:rPr>
                      <w:rFonts w:ascii="Arial" w:hAnsi="Arial" w:cs="Arial"/>
                      <w:sz w:val="18"/>
                      <w:szCs w:val="18"/>
                    </w:rPr>
                    <w:t xml:space="preserve"> </w:t>
                  </w:r>
                  <w:r>
                    <w:rPr>
                      <w:rFonts w:ascii="Arial" w:hAnsi="Arial" w:cs="Arial" w:hint="eastAsia"/>
                      <w:sz w:val="18"/>
                      <w:szCs w:val="18"/>
                      <w:lang w:eastAsia="zh-CN"/>
                    </w:rPr>
                    <w:t>a</w:t>
                  </w:r>
                  <w:r>
                    <w:rPr>
                      <w:rFonts w:ascii="Arial" w:hAnsi="Arial" w:cs="Arial"/>
                      <w:sz w:val="18"/>
                      <w:szCs w:val="18"/>
                    </w:rPr>
                    <w:t xml:space="preserve"> slot</w:t>
                  </w:r>
                </w:p>
                <w:p w14:paraId="733C989A" w14:textId="77777777" w:rsidR="00076E7A" w:rsidRPr="00A56FB0" w:rsidRDefault="00076E7A" w:rsidP="00523E30">
                  <w:pPr>
                    <w:pStyle w:val="aff6"/>
                    <w:numPr>
                      <w:ilvl w:val="0"/>
                      <w:numId w:val="75"/>
                    </w:numPr>
                    <w:ind w:leftChars="0"/>
                    <w:contextualSpacing/>
                    <w:textAlignment w:val="baseline"/>
                    <w:rPr>
                      <w:rFonts w:ascii="Arial" w:hAnsi="Arial" w:cs="Arial"/>
                      <w:sz w:val="18"/>
                      <w:szCs w:val="18"/>
                    </w:rPr>
                  </w:pPr>
                  <w:r w:rsidRPr="00A56FB0">
                    <w:rPr>
                      <w:rFonts w:ascii="Arial" w:hAnsi="Arial" w:cs="Arial"/>
                      <w:sz w:val="18"/>
                      <w:szCs w:val="18"/>
                    </w:rPr>
                    <w:t>Maximum number of aperiodic SRS-RSRP measurement resources across all CCs configured to measure L1-SRS-RSRP</w:t>
                  </w:r>
                </w:p>
                <w:p w14:paraId="76B752D0" w14:textId="77777777" w:rsidR="00076E7A" w:rsidRPr="008D1BFA" w:rsidRDefault="00076E7A" w:rsidP="00523E30">
                  <w:pPr>
                    <w:pStyle w:val="aff6"/>
                    <w:numPr>
                      <w:ilvl w:val="0"/>
                      <w:numId w:val="75"/>
                    </w:numPr>
                    <w:snapToGrid w:val="0"/>
                    <w:spacing w:after="0"/>
                    <w:ind w:leftChars="0"/>
                    <w:jc w:val="both"/>
                    <w:textAlignment w:val="baseline"/>
                    <w:rPr>
                      <w:rFonts w:ascii="Arial" w:hAnsi="Arial" w:cs="Arial"/>
                      <w:sz w:val="18"/>
                      <w:szCs w:val="18"/>
                    </w:rPr>
                  </w:pPr>
                  <w:r w:rsidRPr="008D1BFA">
                    <w:rPr>
                      <w:rFonts w:ascii="Arial" w:hAnsi="Arial" w:cs="Arial"/>
                      <w:sz w:val="18"/>
                      <w:szCs w:val="18"/>
                    </w:rPr>
                    <w:t xml:space="preserve">Maximum number of </w:t>
                  </w:r>
                  <w:r w:rsidRPr="008D1BFA">
                    <w:rPr>
                      <w:rFonts w:ascii="Arial" w:hAnsi="Arial" w:cs="Arial"/>
                      <w:sz w:val="18"/>
                      <w:szCs w:val="18"/>
                      <w:lang w:eastAsia="zh-CN"/>
                    </w:rPr>
                    <w:t>aperiodic</w:t>
                  </w:r>
                  <w:r w:rsidRPr="008D1BFA">
                    <w:rPr>
                      <w:rFonts w:ascii="Arial" w:hAnsi="Arial" w:cs="Arial"/>
                      <w:sz w:val="18"/>
                      <w:szCs w:val="18"/>
                    </w:rPr>
                    <w:t xml:space="preserve"> CSI report setting per BWP for L1-SRS-RSRP report</w:t>
                  </w:r>
                </w:p>
                <w:p w14:paraId="71F0F3F7" w14:textId="77777777" w:rsidR="00076E7A" w:rsidRPr="00901EF1" w:rsidRDefault="00076E7A" w:rsidP="00523E30">
                  <w:pPr>
                    <w:pStyle w:val="aff6"/>
                    <w:numPr>
                      <w:ilvl w:val="0"/>
                      <w:numId w:val="75"/>
                    </w:numPr>
                    <w:snapToGrid w:val="0"/>
                    <w:spacing w:after="0"/>
                    <w:ind w:leftChars="0"/>
                    <w:jc w:val="both"/>
                    <w:textAlignment w:val="baseline"/>
                    <w:rPr>
                      <w:rFonts w:ascii="Arial" w:hAnsi="Arial" w:cs="Arial"/>
                      <w:color w:val="000000"/>
                      <w:sz w:val="18"/>
                      <w:szCs w:val="18"/>
                      <w:lang w:eastAsia="zh-CN"/>
                    </w:rPr>
                  </w:pPr>
                  <w:r w:rsidRPr="008D1BFA">
                    <w:rPr>
                      <w:rFonts w:ascii="Arial" w:hAnsi="Arial" w:cs="Arial"/>
                      <w:sz w:val="18"/>
                      <w:szCs w:val="18"/>
                    </w:rPr>
                    <w:t xml:space="preserve">Maximum number of configured aperiodic CSI </w:t>
                  </w:r>
                  <w:r w:rsidRPr="008D1BFA">
                    <w:rPr>
                      <w:rFonts w:ascii="Arial" w:hAnsi="Arial" w:cs="Arial"/>
                      <w:sz w:val="18"/>
                      <w:szCs w:val="18"/>
                      <w:lang w:eastAsia="zh-CN"/>
                    </w:rPr>
                    <w:t>triggering</w:t>
                  </w:r>
                  <w:r w:rsidRPr="008D1BFA">
                    <w:rPr>
                      <w:rFonts w:ascii="Arial" w:hAnsi="Arial" w:cs="Arial"/>
                      <w:sz w:val="18"/>
                      <w:szCs w:val="18"/>
                    </w:rPr>
                    <w:t xml:space="preserve"> states in </w:t>
                  </w:r>
                  <w:r w:rsidRPr="008D1BFA">
                    <w:rPr>
                      <w:rFonts w:ascii="Arial" w:hAnsi="Arial" w:cs="Arial"/>
                      <w:i/>
                      <w:sz w:val="18"/>
                      <w:szCs w:val="18"/>
                    </w:rPr>
                    <w:t>CSI-AperiodicTriggerStateList</w:t>
                  </w:r>
                  <w:r w:rsidRPr="008D1BFA">
                    <w:rPr>
                      <w:rFonts w:ascii="Arial" w:hAnsi="Arial" w:cs="Arial"/>
                      <w:sz w:val="18"/>
                      <w:szCs w:val="18"/>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C350E" w14:textId="77777777" w:rsidR="00076E7A" w:rsidRPr="008F2522" w:rsidRDefault="00076E7A" w:rsidP="00076E7A">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2A56"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0ED53"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D58F3"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color w:val="000000"/>
                      <w:sz w:val="18"/>
                      <w:szCs w:val="18"/>
                      <w:lang w:eastAsia="zh-CN"/>
                    </w:rPr>
                    <w:t xml:space="preserve">L1 </w:t>
                  </w:r>
                  <w:r w:rsidRPr="00FA3ABD">
                    <w:rPr>
                      <w:rFonts w:ascii="Arial" w:hAnsi="Arial" w:cs="Arial"/>
                      <w:color w:val="000000"/>
                      <w:sz w:val="18"/>
                      <w:szCs w:val="18"/>
                      <w:lang w:eastAsia="zh-CN"/>
                    </w:rPr>
                    <w:t>SRS-RSRP measurement</w:t>
                  </w:r>
                  <w:r>
                    <w:rPr>
                      <w:rFonts w:ascii="Arial" w:hAnsi="Arial" w:cs="Arial"/>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A4D46"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35EF5"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9F65"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5969F"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01CB0"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7E5A" w14:textId="77777777" w:rsidR="00076E7A"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5AC12A9F" w14:textId="77777777" w:rsidR="00076E7A" w:rsidRDefault="00076E7A" w:rsidP="00076E7A">
                  <w:pPr>
                    <w:keepNext/>
                    <w:keepLines/>
                    <w:autoSpaceDE/>
                    <w:autoSpaceDN/>
                    <w:adjustRightInd/>
                    <w:spacing w:after="0"/>
                    <w:rPr>
                      <w:rFonts w:ascii="Arial" w:hAnsi="Arial" w:cs="Arial"/>
                      <w:color w:val="000000"/>
                      <w:sz w:val="18"/>
                      <w:szCs w:val="18"/>
                      <w:lang w:eastAsia="zh-CN"/>
                    </w:rPr>
                  </w:pPr>
                </w:p>
                <w:p w14:paraId="3F8CED21" w14:textId="77777777" w:rsidR="00076E7A" w:rsidRPr="008D1BFA" w:rsidRDefault="00076E7A" w:rsidP="00076E7A">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Component-1 candidate values: {4, 8, 16, 32}</w:t>
                  </w:r>
                </w:p>
                <w:p w14:paraId="1C71DCE3" w14:textId="77777777" w:rsidR="00076E7A" w:rsidRPr="008D1BFA" w:rsidRDefault="00076E7A" w:rsidP="00076E7A">
                  <w:pPr>
                    <w:keepNext/>
                    <w:keepLines/>
                    <w:autoSpaceDE/>
                    <w:autoSpaceDN/>
                    <w:adjustRightInd/>
                    <w:spacing w:after="0"/>
                    <w:rPr>
                      <w:rFonts w:ascii="Arial" w:hAnsi="Arial" w:cs="Arial"/>
                      <w:sz w:val="18"/>
                      <w:szCs w:val="18"/>
                      <w:highlight w:val="yellow"/>
                      <w:lang w:eastAsia="zh-CN"/>
                    </w:rPr>
                  </w:pPr>
                </w:p>
                <w:p w14:paraId="5733B865" w14:textId="77777777" w:rsidR="00076E7A" w:rsidRPr="008D1BFA" w:rsidRDefault="00076E7A" w:rsidP="00076E7A">
                  <w:pPr>
                    <w:keepNext/>
                    <w:keepLines/>
                    <w:autoSpaceDE/>
                    <w:autoSpaceDN/>
                    <w:adjustRightInd/>
                    <w:spacing w:after="0"/>
                    <w:rPr>
                      <w:rFonts w:ascii="Arial" w:hAnsi="Arial" w:cs="Arial"/>
                      <w:sz w:val="18"/>
                      <w:szCs w:val="18"/>
                      <w:highlight w:val="yellow"/>
                      <w:lang w:eastAsia="zh-CN"/>
                    </w:rPr>
                  </w:pPr>
                  <w:r w:rsidRPr="008D1BFA">
                    <w:rPr>
                      <w:rFonts w:ascii="Arial" w:hAnsi="Arial" w:cs="Arial"/>
                      <w:sz w:val="18"/>
                      <w:szCs w:val="18"/>
                      <w:highlight w:val="yellow"/>
                      <w:lang w:eastAsia="zh-CN"/>
                    </w:rPr>
                    <w:t>Component-2 candidate values: {2, 4, 8}</w:t>
                  </w:r>
                </w:p>
                <w:p w14:paraId="7635E2EA" w14:textId="77777777" w:rsidR="00076E7A" w:rsidRPr="008D1BFA" w:rsidRDefault="00076E7A" w:rsidP="00076E7A">
                  <w:pPr>
                    <w:keepNext/>
                    <w:keepLines/>
                    <w:autoSpaceDE/>
                    <w:autoSpaceDN/>
                    <w:adjustRightInd/>
                    <w:spacing w:after="0"/>
                    <w:rPr>
                      <w:rFonts w:ascii="Arial" w:hAnsi="Arial" w:cs="Arial"/>
                      <w:color w:val="000000"/>
                      <w:sz w:val="18"/>
                      <w:szCs w:val="18"/>
                      <w:highlight w:val="yellow"/>
                      <w:lang w:eastAsia="zh-CN"/>
                    </w:rPr>
                  </w:pPr>
                </w:p>
                <w:p w14:paraId="0C4F1E40" w14:textId="77777777" w:rsidR="00076E7A" w:rsidRPr="008D1BFA" w:rsidRDefault="00076E7A" w:rsidP="00076E7A">
                  <w:pPr>
                    <w:keepNext/>
                    <w:keepLines/>
                    <w:autoSpaceDE/>
                    <w:autoSpaceDN/>
                    <w:adjustRightInd/>
                    <w:spacing w:after="0"/>
                    <w:rPr>
                      <w:rFonts w:ascii="Arial" w:hAnsi="Arial" w:cs="Arial"/>
                      <w:color w:val="000000"/>
                      <w:sz w:val="18"/>
                      <w:szCs w:val="18"/>
                      <w:highlight w:val="yellow"/>
                      <w:lang w:eastAsia="zh-CN"/>
                    </w:rPr>
                  </w:pPr>
                  <w:r w:rsidRPr="008D1BFA">
                    <w:rPr>
                      <w:rFonts w:ascii="Arial" w:hAnsi="Arial" w:cs="Arial"/>
                      <w:sz w:val="18"/>
                      <w:szCs w:val="18"/>
                      <w:highlight w:val="yellow"/>
                      <w:lang w:eastAsia="zh-CN"/>
                    </w:rPr>
                    <w:t>Component-3 c</w:t>
                  </w:r>
                  <w:r w:rsidRPr="008D1BFA">
                    <w:rPr>
                      <w:rFonts w:ascii="Arial" w:hAnsi="Arial" w:cs="Arial"/>
                      <w:color w:val="000000"/>
                      <w:sz w:val="18"/>
                      <w:szCs w:val="18"/>
                      <w:highlight w:val="yellow"/>
                      <w:lang w:eastAsia="zh-CN"/>
                    </w:rPr>
                    <w:t>andidate values: {</w:t>
                  </w:r>
                  <w:r>
                    <w:rPr>
                      <w:rFonts w:ascii="Arial" w:hAnsi="Arial" w:cs="Arial"/>
                      <w:color w:val="000000"/>
                      <w:sz w:val="18"/>
                      <w:szCs w:val="18"/>
                      <w:highlight w:val="yellow"/>
                      <w:lang w:eastAsia="zh-CN"/>
                    </w:rPr>
                    <w:t>1, 2, 3, 4</w:t>
                  </w:r>
                  <w:r w:rsidRPr="008D1BFA">
                    <w:rPr>
                      <w:rFonts w:ascii="Arial" w:hAnsi="Arial" w:cs="Arial"/>
                      <w:color w:val="000000"/>
                      <w:sz w:val="18"/>
                      <w:szCs w:val="18"/>
                      <w:highlight w:val="yellow"/>
                      <w:lang w:eastAsia="zh-CN"/>
                    </w:rPr>
                    <w:t>}</w:t>
                  </w:r>
                </w:p>
                <w:p w14:paraId="52483ED0" w14:textId="77777777" w:rsidR="00076E7A" w:rsidRPr="008D1BFA" w:rsidRDefault="00076E7A" w:rsidP="00076E7A">
                  <w:pPr>
                    <w:keepNext/>
                    <w:keepLines/>
                    <w:autoSpaceDE/>
                    <w:autoSpaceDN/>
                    <w:adjustRightInd/>
                    <w:spacing w:after="0"/>
                    <w:rPr>
                      <w:rFonts w:ascii="Arial" w:hAnsi="Arial" w:cs="Arial"/>
                      <w:color w:val="000000"/>
                      <w:sz w:val="18"/>
                      <w:szCs w:val="18"/>
                      <w:highlight w:val="yellow"/>
                      <w:lang w:eastAsia="zh-CN"/>
                    </w:rPr>
                  </w:pPr>
                </w:p>
                <w:p w14:paraId="389E88EE" w14:textId="77777777" w:rsidR="00076E7A" w:rsidRDefault="00076E7A" w:rsidP="00076E7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Component-4 c</w:t>
                  </w:r>
                  <w:r w:rsidRPr="008D1BFA">
                    <w:rPr>
                      <w:rFonts w:ascii="Arial" w:hAnsi="Arial" w:cs="Arial"/>
                      <w:color w:val="000000"/>
                      <w:sz w:val="18"/>
                      <w:szCs w:val="18"/>
                      <w:highlight w:val="yellow"/>
                      <w:lang w:eastAsia="zh-CN"/>
                    </w:rPr>
                    <w:t>andidate values: {</w:t>
                  </w:r>
                  <w:r>
                    <w:rPr>
                      <w:rFonts w:ascii="Arial" w:hAnsi="Arial" w:cs="Arial"/>
                      <w:color w:val="000000"/>
                      <w:sz w:val="18"/>
                      <w:szCs w:val="18"/>
                      <w:highlight w:val="yellow"/>
                      <w:lang w:eastAsia="zh-CN"/>
                    </w:rPr>
                    <w:t>1, 2, 3, 4</w:t>
                  </w:r>
                  <w:r w:rsidRPr="008D1BFA">
                    <w:rPr>
                      <w:rFonts w:ascii="Arial" w:hAnsi="Arial" w:cs="Arial"/>
                      <w:color w:val="000000"/>
                      <w:sz w:val="18"/>
                      <w:szCs w:val="18"/>
                      <w:highlight w:val="yellow"/>
                      <w:lang w:eastAsia="zh-CN"/>
                    </w:rPr>
                    <w:t>}</w:t>
                  </w:r>
                </w:p>
                <w:p w14:paraId="34F7E45C" w14:textId="77777777" w:rsidR="00076E7A" w:rsidRDefault="00076E7A" w:rsidP="00076E7A">
                  <w:pPr>
                    <w:keepNext/>
                    <w:keepLines/>
                    <w:autoSpaceDE/>
                    <w:autoSpaceDN/>
                    <w:adjustRightInd/>
                    <w:spacing w:after="0"/>
                    <w:rPr>
                      <w:rFonts w:ascii="Arial" w:hAnsi="Arial" w:cs="Arial"/>
                      <w:color w:val="000000"/>
                      <w:sz w:val="18"/>
                      <w:szCs w:val="18"/>
                      <w:lang w:eastAsia="zh-CN"/>
                    </w:rPr>
                  </w:pPr>
                </w:p>
                <w:p w14:paraId="2500655B" w14:textId="77777777" w:rsidR="00076E7A" w:rsidRDefault="00076E7A" w:rsidP="00076E7A">
                  <w:pPr>
                    <w:keepNext/>
                    <w:keepLines/>
                    <w:autoSpaceDE/>
                    <w:autoSpaceDN/>
                    <w:adjustRightInd/>
                    <w:spacing w:after="0"/>
                    <w:rPr>
                      <w:rFonts w:ascii="Arial" w:hAnsi="Arial" w:cs="Arial"/>
                      <w:color w:val="000000"/>
                      <w:sz w:val="18"/>
                      <w:szCs w:val="18"/>
                      <w:lang w:eastAsia="zh-CN"/>
                    </w:rPr>
                  </w:pPr>
                  <w:r w:rsidRPr="008D1BFA">
                    <w:rPr>
                      <w:rFonts w:ascii="Arial" w:hAnsi="Arial" w:cs="Arial"/>
                      <w:sz w:val="18"/>
                      <w:szCs w:val="18"/>
                      <w:highlight w:val="yellow"/>
                      <w:lang w:eastAsia="zh-CN"/>
                    </w:rPr>
                    <w:t>Component-</w:t>
                  </w:r>
                  <w:r>
                    <w:rPr>
                      <w:rFonts w:ascii="Arial" w:hAnsi="Arial" w:cs="Arial"/>
                      <w:sz w:val="18"/>
                      <w:szCs w:val="18"/>
                      <w:highlight w:val="yellow"/>
                      <w:lang w:eastAsia="zh-CN"/>
                    </w:rPr>
                    <w:t>5</w:t>
                  </w:r>
                  <w:r w:rsidRPr="008D1BFA">
                    <w:rPr>
                      <w:rFonts w:ascii="Arial" w:hAnsi="Arial" w:cs="Arial"/>
                      <w:sz w:val="18"/>
                      <w:szCs w:val="18"/>
                      <w:highlight w:val="yellow"/>
                      <w:lang w:eastAsia="zh-CN"/>
                    </w:rPr>
                    <w:t xml:space="preserve"> c</w:t>
                  </w:r>
                  <w:r w:rsidRPr="008D1BFA">
                    <w:rPr>
                      <w:rFonts w:ascii="Arial" w:hAnsi="Arial" w:cs="Arial"/>
                      <w:color w:val="000000"/>
                      <w:sz w:val="18"/>
                      <w:szCs w:val="18"/>
                      <w:highlight w:val="yellow"/>
                      <w:lang w:eastAsia="zh-CN"/>
                    </w:rPr>
                    <w:t>andidate valu</w:t>
                  </w:r>
                  <w:r w:rsidRPr="0012567F">
                    <w:rPr>
                      <w:rFonts w:ascii="Arial" w:hAnsi="Arial" w:cs="Arial"/>
                      <w:color w:val="000000"/>
                      <w:sz w:val="18"/>
                      <w:szCs w:val="18"/>
                      <w:highlight w:val="yellow"/>
                      <w:lang w:eastAsia="zh-CN"/>
                    </w:rPr>
                    <w:t>es: {3, 7, 15, 31, 63, 128</w:t>
                  </w:r>
                  <w:r w:rsidRPr="008D1BFA">
                    <w:rPr>
                      <w:rFonts w:ascii="Arial" w:hAnsi="Arial" w:cs="Arial"/>
                      <w:color w:val="000000"/>
                      <w:sz w:val="18"/>
                      <w:szCs w:val="18"/>
                      <w:highlight w:val="yellow"/>
                      <w:lang w:eastAsia="zh-CN"/>
                    </w:rPr>
                    <w:t>}</w:t>
                  </w:r>
                </w:p>
                <w:p w14:paraId="1B3D15EC" w14:textId="77777777" w:rsidR="00076E7A" w:rsidRPr="0012567F" w:rsidRDefault="00076E7A" w:rsidP="00076E7A">
                  <w:pPr>
                    <w:keepNext/>
                    <w:keepLines/>
                    <w:autoSpaceDE/>
                    <w:autoSpaceDN/>
                    <w:adjustRightInd/>
                    <w:spacing w:after="0"/>
                    <w:rPr>
                      <w:rFonts w:ascii="Arial" w:hAnsi="Arial" w:cs="Arial"/>
                      <w:color w:val="000000"/>
                      <w:sz w:val="18"/>
                      <w:szCs w:val="18"/>
                      <w:lang w:eastAsia="zh-CN"/>
                    </w:rPr>
                  </w:pPr>
                </w:p>
              </w:tc>
            </w:tr>
            <w:tr w:rsidR="00076E7A" w:rsidRPr="00990A0E" w14:paraId="21D87C1E" w14:textId="77777777" w:rsidTr="003476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D272A4" w14:textId="77777777" w:rsidR="00076E7A" w:rsidRPr="00990A0E" w:rsidRDefault="00076E7A" w:rsidP="00076E7A">
                  <w:pPr>
                    <w:keepNext/>
                    <w:keepLines/>
                    <w:autoSpaceDE/>
                    <w:autoSpaceDN/>
                    <w:adjustRightInd/>
                    <w:spacing w:after="0"/>
                    <w:rPr>
                      <w:rFonts w:ascii="Arial" w:eastAsia="ＭＳ 明朝" w:hAnsi="Arial" w:cs="Arial"/>
                      <w:color w:val="000000"/>
                      <w:sz w:val="18"/>
                      <w:szCs w:val="18"/>
                    </w:rPr>
                  </w:pPr>
                  <w:r>
                    <w:rPr>
                      <w:rFonts w:ascii="Arial" w:hAnsi="Arial" w:cs="Arial"/>
                      <w:color w:val="000000"/>
                      <w:sz w:val="18"/>
                      <w:szCs w:val="18"/>
                    </w:rPr>
                    <w:t>X</w:t>
                  </w:r>
                  <w:r w:rsidRPr="00990A0E">
                    <w:rPr>
                      <w:rFonts w:ascii="Arial" w:hAnsi="Arial" w:cs="Arial"/>
                      <w:color w:val="000000"/>
                      <w:sz w:val="18"/>
                      <w:szCs w:val="18"/>
                    </w:rPr>
                    <w:t>. NR_duplex_evo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4A6DD" w14:textId="77777777" w:rsidR="00076E7A" w:rsidRPr="008D1BFA" w:rsidRDefault="00076E7A" w:rsidP="00076E7A">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24958" w14:textId="77777777" w:rsidR="00076E7A" w:rsidRPr="00B764A4" w:rsidRDefault="00076E7A" w:rsidP="00076E7A">
                  <w:pPr>
                    <w:keepNext/>
                    <w:keepLines/>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A5BC" w14:textId="77777777" w:rsidR="00076E7A" w:rsidRPr="00B764A4" w:rsidRDefault="00076E7A" w:rsidP="00076E7A">
                  <w:pPr>
                    <w:autoSpaceDE/>
                    <w:autoSpaceDN/>
                    <w:adjustRightInd/>
                    <w:spacing w:after="0"/>
                    <w:rPr>
                      <w:rFonts w:ascii="Arial" w:hAnsi="Arial" w:cs="Arial"/>
                      <w:color w:val="000000"/>
                      <w:sz w:val="18"/>
                      <w:szCs w:val="18"/>
                      <w:lang w:eastAsia="zh-CN"/>
                    </w:rPr>
                  </w:pPr>
                  <w:r w:rsidRPr="008D1BFA">
                    <w:rPr>
                      <w:rFonts w:ascii="Arial" w:eastAsia="ＭＳ 明朝" w:hAnsi="Arial" w:cs="Arial"/>
                      <w:sz w:val="18"/>
                      <w:szCs w:val="18"/>
                    </w:rPr>
                    <w:t xml:space="preserve">Support simultaneous reception of DL signals/channels and </w:t>
                  </w:r>
                  <w:r>
                    <w:rPr>
                      <w:rFonts w:ascii="Arial" w:eastAsia="ＭＳ 明朝" w:hAnsi="Arial" w:cs="Arial"/>
                      <w:sz w:val="18"/>
                      <w:szCs w:val="18"/>
                    </w:rPr>
                    <w:t xml:space="preserve">L1 </w:t>
                  </w:r>
                  <w:r w:rsidRPr="008D1BFA">
                    <w:rPr>
                      <w:rFonts w:ascii="Arial" w:eastAsia="ＭＳ 明朝" w:hAnsi="Arial" w:cs="Arial"/>
                      <w:sz w:val="18"/>
                      <w:szCs w:val="18"/>
                    </w:rPr>
                    <w:t>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70560" w14:textId="77777777" w:rsidR="00076E7A" w:rsidRPr="008D1BFA" w:rsidRDefault="00076E7A" w:rsidP="00076E7A">
                  <w:pPr>
                    <w:keepNext/>
                    <w:keepLines/>
                    <w:autoSpaceDE/>
                    <w:autoSpaceDN/>
                    <w:adjustRightInd/>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X-10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5F2D1"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10595"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n</w:t>
                  </w:r>
                  <w:r>
                    <w:rPr>
                      <w:rFonts w:ascii="Arial" w:hAnsi="Arial" w:cs="Arial"/>
                      <w:color w:val="000000"/>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FFB78"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sidRPr="00196085">
                    <w:rPr>
                      <w:rFonts w:ascii="Arial" w:eastAsia="ＭＳ 明朝" w:hAnsi="Arial" w:cs="Arial"/>
                      <w:sz w:val="18"/>
                      <w:szCs w:val="18"/>
                    </w:rPr>
                    <w:t xml:space="preserve">Simultaneous reception of DL signals/channels and </w:t>
                  </w:r>
                  <w:r>
                    <w:rPr>
                      <w:rFonts w:ascii="Arial" w:eastAsia="ＭＳ 明朝" w:hAnsi="Arial" w:cs="Arial"/>
                      <w:sz w:val="18"/>
                      <w:szCs w:val="18"/>
                    </w:rPr>
                    <w:t xml:space="preserve">L1 </w:t>
                  </w:r>
                  <w:r w:rsidRPr="00196085">
                    <w:rPr>
                      <w:rFonts w:ascii="Arial" w:eastAsia="ＭＳ 明朝" w:hAnsi="Arial" w:cs="Arial"/>
                      <w:sz w:val="18"/>
                      <w:szCs w:val="18"/>
                    </w:rPr>
                    <w:t>SRS-RSRP measurement resource</w:t>
                  </w:r>
                  <w:r>
                    <w:rPr>
                      <w:rFonts w:ascii="Arial" w:eastAsia="ＭＳ 明朝" w:hAnsi="Arial" w:cs="Arial"/>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DFCC" w14:textId="77777777" w:rsidR="00076E7A" w:rsidRPr="00990A0E"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473C"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B67E"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color w:val="000000"/>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6D69E" w14:textId="77777777" w:rsidR="00076E7A" w:rsidRPr="00990A0E" w:rsidRDefault="00076E7A" w:rsidP="00076E7A">
                  <w:pPr>
                    <w:keepNext/>
                    <w:keepLines/>
                    <w:autoSpaceDE/>
                    <w:autoSpaceDN/>
                    <w:adjustRightInd/>
                    <w:spacing w:after="0"/>
                    <w:rPr>
                      <w:rFonts w:ascii="Arial" w:hAnsi="Arial" w:cs="Arial"/>
                      <w:color w:val="000000"/>
                      <w:sz w:val="18"/>
                      <w:szCs w:val="18"/>
                    </w:rPr>
                  </w:pPr>
                  <w:r>
                    <w:rPr>
                      <w:rFonts w:ascii="Arial" w:hAnsi="Arial" w:cs="Arial" w:hint="eastAsia"/>
                      <w:color w:val="000000"/>
                      <w:sz w:val="18"/>
                      <w:szCs w:val="18"/>
                      <w:lang w:eastAsia="zh-CN"/>
                    </w:rPr>
                    <w:t>F</w:t>
                  </w:r>
                  <w:r>
                    <w:rPr>
                      <w:rFonts w:ascii="Arial" w:hAnsi="Arial" w:cs="Arial"/>
                      <w:color w:val="000000"/>
                      <w:sz w:val="18"/>
                      <w:szCs w:val="18"/>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432E2"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0C685" w14:textId="77777777" w:rsidR="00076E7A" w:rsidRDefault="00076E7A" w:rsidP="00076E7A">
                  <w:pPr>
                    <w:keepNext/>
                    <w:keepLines/>
                    <w:autoSpaceDE/>
                    <w:autoSpaceDN/>
                    <w:adjustRightInd/>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ptional with capability signaling</w:t>
                  </w:r>
                </w:p>
                <w:p w14:paraId="3DAC9B8E" w14:textId="77777777" w:rsidR="00076E7A" w:rsidRPr="00990A0E" w:rsidRDefault="00076E7A" w:rsidP="00076E7A">
                  <w:pPr>
                    <w:keepNext/>
                    <w:keepLines/>
                    <w:autoSpaceDE/>
                    <w:autoSpaceDN/>
                    <w:adjustRightInd/>
                    <w:spacing w:after="0"/>
                    <w:rPr>
                      <w:rFonts w:ascii="Arial" w:hAnsi="Arial" w:cs="Arial"/>
                      <w:color w:val="000000"/>
                      <w:sz w:val="18"/>
                      <w:szCs w:val="18"/>
                    </w:rPr>
                  </w:pPr>
                </w:p>
              </w:tc>
            </w:tr>
          </w:tbl>
          <w:p w14:paraId="59879070" w14:textId="77777777" w:rsidR="00B91B8E" w:rsidRPr="0082378F" w:rsidRDefault="00B91B8E" w:rsidP="00B91B8E">
            <w:pPr>
              <w:tabs>
                <w:tab w:val="left" w:pos="800"/>
              </w:tabs>
              <w:overflowPunct/>
              <w:autoSpaceDE/>
              <w:autoSpaceDN/>
              <w:adjustRightInd/>
              <w:spacing w:before="120" w:after="120"/>
              <w:jc w:val="both"/>
              <w:rPr>
                <w:rFonts w:eastAsia="ＭＳ ゴシック"/>
              </w:rPr>
            </w:pPr>
          </w:p>
        </w:tc>
      </w:tr>
      <w:tr w:rsidR="00B91B8E" w14:paraId="6CB3B11A" w14:textId="77777777" w:rsidTr="000636CF">
        <w:trPr>
          <w:trHeight w:val="57"/>
        </w:trPr>
        <w:tc>
          <w:tcPr>
            <w:tcW w:w="638" w:type="dxa"/>
          </w:tcPr>
          <w:p w14:paraId="2E5FF7CF" w14:textId="7E7EB772" w:rsidR="00B91B8E" w:rsidRDefault="00B91B8E" w:rsidP="00B91B8E">
            <w:pPr>
              <w:spacing w:after="0"/>
              <w:jc w:val="both"/>
              <w:rPr>
                <w:rFonts w:eastAsia="ＭＳ 明朝"/>
                <w:sz w:val="22"/>
              </w:rPr>
            </w:pPr>
            <w:r>
              <w:rPr>
                <w:rFonts w:eastAsia="SimSun" w:hint="eastAsia"/>
                <w:sz w:val="22"/>
                <w:lang w:eastAsia="zh-CN"/>
              </w:rPr>
              <w:t>[10]</w:t>
            </w:r>
          </w:p>
        </w:tc>
        <w:tc>
          <w:tcPr>
            <w:tcW w:w="1856" w:type="dxa"/>
          </w:tcPr>
          <w:p w14:paraId="32B27FBD" w14:textId="5E509D5A" w:rsidR="00B91B8E" w:rsidRDefault="00B91B8E" w:rsidP="00B91B8E">
            <w:pPr>
              <w:spacing w:after="0"/>
              <w:jc w:val="both"/>
              <w:rPr>
                <w:rFonts w:eastAsia="ＭＳ 明朝"/>
                <w:sz w:val="22"/>
                <w:szCs w:val="18"/>
              </w:rPr>
            </w:pPr>
            <w:r>
              <w:rPr>
                <w:rFonts w:eastAsia="SimSun" w:hint="eastAsia"/>
                <w:sz w:val="22"/>
                <w:szCs w:val="18"/>
                <w:lang w:eastAsia="zh-CN"/>
              </w:rPr>
              <w:t>OPPO</w:t>
            </w:r>
          </w:p>
        </w:tc>
        <w:tc>
          <w:tcPr>
            <w:tcW w:w="19889" w:type="dxa"/>
          </w:tcPr>
          <w:p w14:paraId="7A488A34" w14:textId="77777777" w:rsidR="00B5340F" w:rsidRPr="00CA7B78" w:rsidRDefault="00B5340F" w:rsidP="00B5340F">
            <w:pPr>
              <w:tabs>
                <w:tab w:val="left" w:pos="800"/>
              </w:tabs>
              <w:spacing w:before="120" w:after="120"/>
              <w:jc w:val="both"/>
              <w:rPr>
                <w:rFonts w:eastAsia="ＭＳ ゴシック"/>
              </w:rPr>
            </w:pPr>
            <w:r w:rsidRPr="00CA7B78">
              <w:rPr>
                <w:rFonts w:eastAsia="ＭＳ ゴシック"/>
              </w:rPr>
              <w:t xml:space="preserve">For </w:t>
            </w:r>
            <w:r>
              <w:rPr>
                <w:rFonts w:eastAsia="ＭＳ ゴシック"/>
              </w:rPr>
              <w:t>the CLI, we think the following FG should be defined in the context of SBFD.</w:t>
            </w:r>
          </w:p>
          <w:p w14:paraId="4BEADD48"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inter-UE CLI measurements and reports of L1-SRS-RSRP in SBFD symbols.</w:t>
            </w:r>
          </w:p>
          <w:p w14:paraId="0C37FEAF"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FDM-ed simultaneous receptions of DL channels/signals in DL subband and L1-SRS-RSRP in UL subband, similar to existing FG17-4.</w:t>
            </w:r>
          </w:p>
          <w:p w14:paraId="5B3225C9" w14:textId="77777777" w:rsidR="00B5340F" w:rsidRDefault="00B5340F" w:rsidP="00523E30">
            <w:pPr>
              <w:pStyle w:val="aff6"/>
              <w:numPr>
                <w:ilvl w:val="1"/>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RAN1 anyway needs to discuss this FG upon handling of RAN4 LS.  </w:t>
            </w:r>
          </w:p>
          <w:p w14:paraId="2DE08249"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inter-UE CLI measurements and reports of L1-CLI-RSSI in SBFD symbols in DL subband.</w:t>
            </w:r>
          </w:p>
          <w:p w14:paraId="18F30470"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One FG covers inter-UE CLI measurements and reports of L1-CLI-RSSI in SBFD symbols in UL subband.</w:t>
            </w:r>
          </w:p>
          <w:p w14:paraId="3DFDEEF7"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covers simultaneous receptions of DL channels/signals and L1-CLI-RSSI, similar to existing FG17-3. </w:t>
            </w:r>
          </w:p>
          <w:p w14:paraId="51C54F00" w14:textId="77777777" w:rsidR="00B5340F" w:rsidRDefault="00B5340F" w:rsidP="00523E30">
            <w:pPr>
              <w:pStyle w:val="aff6"/>
              <w:numPr>
                <w:ilvl w:val="0"/>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One FG (FG X-8) covers inter-gNB CLI measurements and reports based on UL resource muting in SBFD symbols.  </w:t>
            </w:r>
          </w:p>
          <w:p w14:paraId="1974819A" w14:textId="77777777" w:rsidR="00B5340F" w:rsidRPr="003D461D" w:rsidRDefault="00B5340F" w:rsidP="00523E30">
            <w:pPr>
              <w:pStyle w:val="aff6"/>
              <w:numPr>
                <w:ilvl w:val="1"/>
                <w:numId w:val="77"/>
              </w:numPr>
              <w:tabs>
                <w:tab w:val="left" w:pos="800"/>
              </w:tabs>
              <w:overflowPunct/>
              <w:autoSpaceDE/>
              <w:autoSpaceDN/>
              <w:adjustRightInd/>
              <w:spacing w:before="120" w:after="120"/>
              <w:ind w:leftChars="0"/>
              <w:jc w:val="both"/>
              <w:rPr>
                <w:rFonts w:eastAsia="ＭＳ ゴシック"/>
              </w:rPr>
            </w:pPr>
            <w:r>
              <w:rPr>
                <w:rFonts w:eastAsia="ＭＳ ゴシック"/>
              </w:rPr>
              <w:t xml:space="preserve">It is preferable to have a component for UE to report whether the dynamic ON/OFF via DCI FDRA field is supported.     </w:t>
            </w:r>
          </w:p>
          <w:p w14:paraId="259CB92E" w14:textId="77777777" w:rsidR="00B5340F" w:rsidRDefault="00B5340F" w:rsidP="00B5340F">
            <w:pPr>
              <w:tabs>
                <w:tab w:val="left" w:pos="800"/>
              </w:tabs>
              <w:spacing w:before="120" w:after="120"/>
              <w:rPr>
                <w:b/>
                <w:bCs/>
                <w:i/>
                <w:iCs/>
              </w:rPr>
            </w:pPr>
          </w:p>
          <w:p w14:paraId="0878D116" w14:textId="77777777" w:rsidR="00B5340F" w:rsidRPr="00BE4D97" w:rsidRDefault="00B5340F" w:rsidP="00B5340F">
            <w:pPr>
              <w:tabs>
                <w:tab w:val="left" w:pos="800"/>
              </w:tabs>
              <w:spacing w:before="120" w:after="120"/>
              <w:rPr>
                <w:b/>
                <w:bCs/>
                <w:i/>
                <w:iCs/>
              </w:rPr>
            </w:pPr>
            <w:r w:rsidRPr="00BE4D97">
              <w:rPr>
                <w:b/>
                <w:bCs/>
                <w:i/>
                <w:iCs/>
              </w:rPr>
              <w:t>Pr</w:t>
            </w:r>
            <w:r>
              <w:rPr>
                <w:b/>
                <w:bCs/>
                <w:i/>
                <w:iCs/>
              </w:rPr>
              <w:t>oposal 6: Define a new FG</w:t>
            </w:r>
            <w:r w:rsidRPr="00BE4D97">
              <w:rPr>
                <w:b/>
                <w:bCs/>
                <w:i/>
                <w:iCs/>
              </w:rPr>
              <w:t xml:space="preserve"> for </w:t>
            </w:r>
            <w:r w:rsidRPr="00BE4D97">
              <w:rPr>
                <w:rFonts w:eastAsia="ＭＳ ゴシック"/>
                <w:b/>
                <w:i/>
              </w:rPr>
              <w:t>L1-SRS-RSRP</w:t>
            </w:r>
            <w:r>
              <w:rPr>
                <w:rFonts w:eastAsia="ＭＳ ゴシック"/>
                <w:b/>
                <w:i/>
              </w:rPr>
              <w:t xml:space="preserve"> measurement in SBFD symbols and reporting</w:t>
            </w:r>
            <w:r>
              <w:rPr>
                <w:b/>
                <w:bCs/>
                <w:i/>
                <w:iCs/>
              </w:rPr>
              <w:t>.</w:t>
            </w:r>
          </w:p>
          <w:p w14:paraId="1DF9F563" w14:textId="77777777" w:rsidR="00B5340F" w:rsidRPr="00BE4D97"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w:t>
            </w:r>
            <w:r w:rsidRPr="00BE4D97">
              <w:rPr>
                <w:rFonts w:eastAsia="ＭＳ ゴシック"/>
                <w:b/>
                <w:bCs/>
                <w:i/>
                <w:iCs/>
              </w:rPr>
              <w:t xml:space="preserve"> </w:t>
            </w:r>
            <w:r>
              <w:rPr>
                <w:rFonts w:eastAsia="ＭＳ ゴシック"/>
                <w:b/>
                <w:bCs/>
                <w:i/>
                <w:iCs/>
              </w:rPr>
              <w:t xml:space="preserve">existing </w:t>
            </w:r>
            <w:r w:rsidRPr="00BE4D97">
              <w:rPr>
                <w:rFonts w:eastAsia="ＭＳ ゴシック"/>
                <w:b/>
                <w:bCs/>
                <w:i/>
                <w:iCs/>
              </w:rPr>
              <w:t xml:space="preserve">FG 17-2 </w:t>
            </w:r>
            <w:r>
              <w:rPr>
                <w:rFonts w:eastAsia="ＭＳ ゴシック"/>
                <w:b/>
                <w:bCs/>
                <w:i/>
                <w:iCs/>
              </w:rPr>
              <w:t>as a reference</w:t>
            </w:r>
            <w:r w:rsidRPr="00BE4D97">
              <w:rPr>
                <w:rFonts w:eastAsia="ＭＳ ゴシック"/>
                <w:b/>
                <w:bCs/>
                <w:i/>
                <w:iCs/>
              </w:rPr>
              <w:t xml:space="preserve">. </w:t>
            </w:r>
          </w:p>
          <w:p w14:paraId="194799E1" w14:textId="77777777" w:rsidR="00B5340F" w:rsidRPr="001512A5"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w:t>
            </w:r>
          </w:p>
          <w:p w14:paraId="6AE70814" w14:textId="77777777" w:rsidR="00B5340F" w:rsidRDefault="00B5340F" w:rsidP="00B5340F">
            <w:pPr>
              <w:tabs>
                <w:tab w:val="left" w:pos="800"/>
              </w:tabs>
              <w:spacing w:before="120" w:after="120"/>
              <w:rPr>
                <w:b/>
                <w:bCs/>
                <w:i/>
                <w:iCs/>
              </w:rPr>
            </w:pPr>
          </w:p>
          <w:p w14:paraId="3C2DE213" w14:textId="77777777" w:rsidR="00B5340F" w:rsidRPr="00BE4D97" w:rsidRDefault="00B5340F" w:rsidP="00B5340F">
            <w:pPr>
              <w:tabs>
                <w:tab w:val="left" w:pos="800"/>
              </w:tabs>
              <w:spacing w:before="120" w:after="120"/>
              <w:rPr>
                <w:b/>
                <w:bCs/>
                <w:i/>
                <w:iCs/>
              </w:rPr>
            </w:pPr>
            <w:r w:rsidRPr="00BE4D97">
              <w:rPr>
                <w:b/>
                <w:bCs/>
                <w:i/>
                <w:iCs/>
              </w:rPr>
              <w:t>Pr</w:t>
            </w:r>
            <w:r>
              <w:rPr>
                <w:b/>
                <w:bCs/>
                <w:i/>
                <w:iCs/>
              </w:rPr>
              <w:t>oposal 7: Define a new FG</w:t>
            </w:r>
            <w:r w:rsidRPr="00BE4D97">
              <w:rPr>
                <w:b/>
                <w:bCs/>
                <w:i/>
                <w:iCs/>
              </w:rPr>
              <w:t xml:space="preserve"> for </w:t>
            </w:r>
            <w:r>
              <w:rPr>
                <w:b/>
                <w:bCs/>
                <w:i/>
                <w:iCs/>
              </w:rPr>
              <w:t xml:space="preserve">FDM-ed simultaneous receptions of DL signals/channels and </w:t>
            </w:r>
            <w:r w:rsidRPr="00BE4D97">
              <w:rPr>
                <w:rFonts w:eastAsia="ＭＳ ゴシック"/>
                <w:b/>
                <w:i/>
              </w:rPr>
              <w:t>L1-SRS-RSRP</w:t>
            </w:r>
            <w:r>
              <w:rPr>
                <w:rFonts w:eastAsia="ＭＳ ゴシック"/>
                <w:b/>
                <w:i/>
              </w:rPr>
              <w:t xml:space="preserve"> measurement resource in SBFD symbols</w:t>
            </w:r>
            <w:r>
              <w:rPr>
                <w:b/>
                <w:bCs/>
                <w:i/>
                <w:iCs/>
              </w:rPr>
              <w:t>.</w:t>
            </w:r>
          </w:p>
          <w:p w14:paraId="4746C1A7" w14:textId="77777777" w:rsidR="00B5340F" w:rsidRPr="00BE4D97"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Take existing FG 17-4</w:t>
            </w:r>
            <w:r w:rsidRPr="00BE4D97">
              <w:rPr>
                <w:rFonts w:eastAsia="ＭＳ ゴシック"/>
                <w:b/>
                <w:bCs/>
                <w:i/>
                <w:iCs/>
              </w:rPr>
              <w:t xml:space="preserve"> </w:t>
            </w:r>
            <w:r>
              <w:rPr>
                <w:rFonts w:eastAsia="ＭＳ ゴシック"/>
                <w:b/>
                <w:bCs/>
                <w:i/>
                <w:iCs/>
              </w:rPr>
              <w:t>as a reference</w:t>
            </w:r>
            <w:r w:rsidRPr="00BE4D97">
              <w:rPr>
                <w:rFonts w:eastAsia="ＭＳ ゴシック"/>
                <w:b/>
                <w:bCs/>
                <w:i/>
                <w:iCs/>
              </w:rPr>
              <w:t xml:space="preserve">. </w:t>
            </w:r>
          </w:p>
          <w:p w14:paraId="007FF9D7" w14:textId="77777777" w:rsidR="00B5340F" w:rsidRPr="001512A5" w:rsidRDefault="00B5340F" w:rsidP="00523E30">
            <w:pPr>
              <w:numPr>
                <w:ilvl w:val="0"/>
                <w:numId w:val="76"/>
              </w:numPr>
              <w:tabs>
                <w:tab w:val="clear" w:pos="840"/>
                <w:tab w:val="left" w:pos="800"/>
              </w:tabs>
              <w:overflowPunct/>
              <w:autoSpaceDE/>
              <w:autoSpaceDN/>
              <w:adjustRightInd/>
              <w:spacing w:before="120" w:after="120"/>
              <w:rPr>
                <w:b/>
                <w:bCs/>
                <w:i/>
                <w:iCs/>
              </w:rPr>
            </w:pPr>
            <w:r>
              <w:rPr>
                <w:rFonts w:eastAsia="ＭＳ ゴシック"/>
                <w:b/>
                <w:bCs/>
                <w:i/>
                <w:iCs/>
              </w:rPr>
              <w:t>Prerequisite:</w:t>
            </w:r>
            <w:r>
              <w:rPr>
                <w:rStyle w:val="apple-converted-space"/>
                <w:b/>
                <w:bCs/>
                <w:i/>
                <w:iCs/>
              </w:rPr>
              <w:t xml:space="preserve"> FG 60-1, new FG in Proposal 6 </w:t>
            </w:r>
          </w:p>
          <w:p w14:paraId="04DB50B4" w14:textId="77777777" w:rsidR="00B91B8E" w:rsidRPr="004D0932" w:rsidRDefault="00B91B8E" w:rsidP="004E0681">
            <w:pPr>
              <w:tabs>
                <w:tab w:val="left" w:pos="800"/>
              </w:tabs>
              <w:spacing w:before="120" w:after="120"/>
              <w:rPr>
                <w:rFonts w:ascii="Arial" w:eastAsia="SimSun" w:hAnsi="Arial" w:cs="Arial"/>
                <w:b/>
                <w:color w:val="000000"/>
                <w:sz w:val="18"/>
                <w:szCs w:val="18"/>
                <w:lang w:eastAsia="zh-CN"/>
              </w:rPr>
            </w:pPr>
          </w:p>
        </w:tc>
      </w:tr>
      <w:tr w:rsidR="00B91B8E" w14:paraId="687126E5" w14:textId="77777777" w:rsidTr="000636CF">
        <w:trPr>
          <w:trHeight w:val="57"/>
        </w:trPr>
        <w:tc>
          <w:tcPr>
            <w:tcW w:w="638" w:type="dxa"/>
          </w:tcPr>
          <w:p w14:paraId="449E16A0" w14:textId="1481F037" w:rsidR="00B91B8E" w:rsidRDefault="00B91B8E" w:rsidP="00B91B8E">
            <w:pPr>
              <w:spacing w:after="0"/>
              <w:jc w:val="both"/>
              <w:rPr>
                <w:rFonts w:eastAsia="ＭＳ 明朝"/>
                <w:sz w:val="22"/>
              </w:rPr>
            </w:pPr>
            <w:r>
              <w:rPr>
                <w:rFonts w:eastAsia="SimSun" w:hint="eastAsia"/>
                <w:sz w:val="22"/>
                <w:lang w:eastAsia="zh-CN"/>
              </w:rPr>
              <w:t>[11]</w:t>
            </w:r>
          </w:p>
        </w:tc>
        <w:tc>
          <w:tcPr>
            <w:tcW w:w="1856" w:type="dxa"/>
          </w:tcPr>
          <w:p w14:paraId="7FD6CC6A" w14:textId="57E92B0C" w:rsidR="00B91B8E" w:rsidRDefault="00B91B8E" w:rsidP="00B91B8E">
            <w:pPr>
              <w:spacing w:after="0"/>
              <w:jc w:val="both"/>
              <w:rPr>
                <w:rFonts w:eastAsia="ＭＳ 明朝"/>
                <w:sz w:val="22"/>
                <w:szCs w:val="18"/>
              </w:rPr>
            </w:pPr>
            <w:r>
              <w:rPr>
                <w:rFonts w:eastAsia="SimSun" w:hint="eastAsia"/>
                <w:sz w:val="22"/>
                <w:szCs w:val="18"/>
                <w:lang w:eastAsia="zh-CN"/>
              </w:rPr>
              <w:t>Samsung</w:t>
            </w:r>
          </w:p>
        </w:tc>
        <w:tc>
          <w:tcPr>
            <w:tcW w:w="19889" w:type="dxa"/>
          </w:tcPr>
          <w:p w14:paraId="64B2ACF5" w14:textId="77777777" w:rsidR="00C81E2E" w:rsidRPr="002233AE" w:rsidRDefault="00C81E2E" w:rsidP="00C81E2E">
            <w:pPr>
              <w:spacing w:afterLines="50" w:after="120"/>
              <w:rPr>
                <w:rFonts w:ascii="Arial" w:hAnsi="Arial" w:cs="Arial"/>
              </w:rPr>
            </w:pPr>
            <w:r w:rsidRPr="005B6936">
              <w:rPr>
                <w:rFonts w:ascii="Arial" w:hAnsi="Arial" w:cs="Arial"/>
              </w:rPr>
              <w:t xml:space="preserve">Several </w:t>
            </w:r>
            <w:r>
              <w:rPr>
                <w:rFonts w:ascii="Arial" w:hAnsi="Arial" w:cs="Arial"/>
              </w:rPr>
              <w:t xml:space="preserve">FL </w:t>
            </w:r>
            <w:r w:rsidRPr="005B6936">
              <w:rPr>
                <w:rFonts w:ascii="Arial" w:hAnsi="Arial" w:cs="Arial"/>
              </w:rPr>
              <w:t xml:space="preserve">proposals for </w:t>
            </w:r>
            <w:r>
              <w:rPr>
                <w:rFonts w:ascii="Arial" w:hAnsi="Arial" w:cs="Arial"/>
              </w:rPr>
              <w:t xml:space="preserve">L1 based CLI reporting </w:t>
            </w:r>
            <w:r w:rsidRPr="005B6936">
              <w:rPr>
                <w:rFonts w:ascii="Arial" w:hAnsi="Arial" w:cs="Arial"/>
              </w:rPr>
              <w:t xml:space="preserve">were </w:t>
            </w:r>
            <w:r>
              <w:rPr>
                <w:rFonts w:ascii="Arial" w:hAnsi="Arial" w:cs="Arial"/>
              </w:rPr>
              <w:t>discussed [3].</w:t>
            </w:r>
          </w:p>
          <w:tbl>
            <w:tblPr>
              <w:tblStyle w:val="afd"/>
              <w:tblW w:w="0" w:type="auto"/>
              <w:tblLook w:val="04A0" w:firstRow="1" w:lastRow="0" w:firstColumn="1" w:lastColumn="0" w:noHBand="0" w:noVBand="1"/>
            </w:tblPr>
            <w:tblGrid>
              <w:gridCol w:w="20137"/>
            </w:tblGrid>
            <w:tr w:rsidR="00C81E2E" w14:paraId="3C525AA9" w14:textId="77777777" w:rsidTr="0034763F">
              <w:tc>
                <w:tcPr>
                  <w:tcW w:w="22383" w:type="dxa"/>
                </w:tcPr>
                <w:p w14:paraId="35A22F50" w14:textId="77777777" w:rsidR="00C81E2E" w:rsidRPr="00DF7E0B" w:rsidRDefault="00C81E2E" w:rsidP="00C81E2E">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2-1</w:t>
                  </w:r>
                  <w:r w:rsidRPr="00DF7E0B">
                    <w:rPr>
                      <w:rFonts w:ascii="Times" w:eastAsia="游明朝" w:hAnsi="Times"/>
                      <w:b/>
                      <w:bCs/>
                      <w:szCs w:val="24"/>
                      <w:highlight w:val="yellow"/>
                    </w:rPr>
                    <w:t>:</w:t>
                  </w:r>
                </w:p>
                <w:p w14:paraId="29FDD0A7" w14:textId="77777777" w:rsidR="00C81E2E" w:rsidRPr="00DF7E0B" w:rsidRDefault="00C81E2E" w:rsidP="00C81E2E">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CLI-RSSI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924"/>
                    <w:gridCol w:w="5588"/>
                    <w:gridCol w:w="556"/>
                    <w:gridCol w:w="577"/>
                    <w:gridCol w:w="467"/>
                    <w:gridCol w:w="3250"/>
                    <w:gridCol w:w="687"/>
                    <w:gridCol w:w="586"/>
                    <w:gridCol w:w="467"/>
                    <w:gridCol w:w="467"/>
                    <w:gridCol w:w="2664"/>
                    <w:gridCol w:w="1255"/>
                  </w:tblGrid>
                  <w:tr w:rsidR="00C81E2E" w:rsidRPr="00DF7E0B" w14:paraId="2F5F85AE"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093A602D" w14:textId="77777777" w:rsidR="00C81E2E" w:rsidRPr="00DF7E0B" w:rsidRDefault="00C81E2E" w:rsidP="00C81E2E">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X-7</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1F885918"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L1 CLI-RSSI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4CCEB0C7"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CLI-RSSI measurement and reporting</w:t>
                        </w:r>
                      </w:p>
                      <w:p w14:paraId="3060B1F0"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CLI-RSSI reporting on PUSCH</w:t>
                        </w:r>
                      </w:p>
                      <w:p w14:paraId="08971065"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 xml:space="preserve">[3. </w:t>
                        </w:r>
                        <w:r w:rsidRPr="00DF7E0B">
                          <w:rPr>
                            <w:rFonts w:ascii="Arial" w:hAnsi="Arial" w:cs="Arial"/>
                            <w:sz w:val="18"/>
                            <w:szCs w:val="18"/>
                            <w:highlight w:val="yellow"/>
                            <w:lang w:eastAsia="zh-CN"/>
                          </w:rPr>
                          <w:t>CLI-RSSI measurement resource type</w:t>
                        </w:r>
                        <w:r w:rsidRPr="00DF7E0B">
                          <w:rPr>
                            <w:rFonts w:ascii="Arial" w:eastAsia="ＭＳ 明朝" w:hAnsi="Arial" w:cs="Arial" w:hint="eastAsia"/>
                            <w:sz w:val="18"/>
                            <w:szCs w:val="18"/>
                            <w:highlight w:val="yellow"/>
                          </w:rPr>
                          <w:t xml:space="preserve"> #1/#2/#3]</w:t>
                        </w:r>
                      </w:p>
                      <w:p w14:paraId="265C9BC1"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[4. P</w:t>
                        </w:r>
                        <w:r w:rsidRPr="00DF7E0B">
                          <w:rPr>
                            <w:rFonts w:ascii="Arial" w:eastAsia="ＭＳ 明朝" w:hAnsi="Arial" w:cs="Arial"/>
                            <w:sz w:val="18"/>
                            <w:szCs w:val="18"/>
                            <w:highlight w:val="yellow"/>
                          </w:rPr>
                          <w:t>eriodic, semi-persistent and aperiodic CLI-RSSI measurement resource</w:t>
                        </w:r>
                        <w:r w:rsidRPr="00DF7E0B">
                          <w:rPr>
                            <w:rFonts w:ascii="Arial" w:eastAsia="ＭＳ 明朝" w:hAnsi="Arial" w:cs="Arial" w:hint="eastAsia"/>
                            <w:sz w:val="18"/>
                            <w:szCs w:val="18"/>
                            <w:highlight w:val="yellow"/>
                          </w:rPr>
                          <w:t>]</w:t>
                        </w:r>
                      </w:p>
                      <w:p w14:paraId="49D00345"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[5. </w:t>
                        </w:r>
                        <w:r w:rsidRPr="00DF7E0B">
                          <w:rPr>
                            <w:rFonts w:ascii="Arial" w:hAnsi="Arial" w:cs="Arial"/>
                            <w:sz w:val="18"/>
                            <w:szCs w:val="18"/>
                            <w:highlight w:val="yellow"/>
                          </w:rPr>
                          <w:t xml:space="preserve">Maximum number of CLI-RSSI measurement resources (sum of </w:t>
                        </w:r>
                        <w:r w:rsidRPr="00DF7E0B">
                          <w:rPr>
                            <w:rFonts w:ascii="Arial" w:hAnsi="Arial" w:cs="Arial"/>
                            <w:sz w:val="18"/>
                            <w:szCs w:val="18"/>
                            <w:highlight w:val="yellow"/>
                            <w:lang w:eastAsia="zh-CN"/>
                          </w:rPr>
                          <w:t>measurement resource type#1/ measurement resource type#2/measurement resource type#3</w:t>
                        </w:r>
                        <w:r w:rsidRPr="00DF7E0B">
                          <w:rPr>
                            <w:rFonts w:ascii="Arial" w:hAnsi="Arial" w:cs="Arial"/>
                            <w:sz w:val="18"/>
                            <w:szCs w:val="18"/>
                            <w:highlight w:val="yellow"/>
                          </w:rPr>
                          <w:t>) across all CCs configured to measure L1-CLI-RSSI</w:t>
                        </w:r>
                        <w:r w:rsidRPr="00DF7E0B">
                          <w:rPr>
                            <w:rFonts w:ascii="Arial" w:eastAsia="ＭＳ 明朝" w:hAnsi="Arial" w:cs="Arial" w:hint="eastAsia"/>
                            <w:sz w:val="18"/>
                            <w:szCs w:val="18"/>
                            <w:highlight w:val="yellow"/>
                          </w:rPr>
                          <w:t>]</w:t>
                        </w:r>
                      </w:p>
                      <w:p w14:paraId="4C1A44D5"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Maximum number of aperiodic CSI report setting per BWP for L1-CLI-RSSI report</w:t>
                        </w:r>
                        <w:r w:rsidRPr="00DF7E0B">
                          <w:rPr>
                            <w:rFonts w:ascii="Arial" w:eastAsia="ＭＳ 明朝" w:hAnsi="Arial" w:cs="Arial" w:hint="eastAsia"/>
                            <w:color w:val="FF0000"/>
                            <w:sz w:val="18"/>
                            <w:szCs w:val="18"/>
                            <w:highlight w:val="yellow"/>
                          </w:rPr>
                          <w:t>]</w:t>
                        </w:r>
                      </w:p>
                      <w:p w14:paraId="26CF8642"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Maximum number of configured aperiodic CSI triggering states in CSI-AperiodicTriggerStateList per CC</w:t>
                        </w:r>
                        <w:r w:rsidRPr="00DF7E0B">
                          <w:rPr>
                            <w:rFonts w:ascii="Arial" w:eastAsia="ＭＳ 明朝" w:hAnsi="Arial" w:cs="Arial" w:hint="eastAsia"/>
                            <w:color w:val="FF0000"/>
                            <w:sz w:val="18"/>
                            <w:szCs w:val="18"/>
                            <w:highlight w:val="yellow"/>
                          </w:rPr>
                          <w:t>]</w:t>
                        </w:r>
                      </w:p>
                      <w:p w14:paraId="025E5484"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eastAsia="zh-CN"/>
                          </w:rPr>
                          <w:t>The maximum number of configured CLI-RSSI measurement resources per CC.</w:t>
                        </w:r>
                        <w:r w:rsidRPr="00DF7E0B">
                          <w:rPr>
                            <w:rFonts w:ascii="Arial" w:eastAsia="ＭＳ 明朝" w:hAnsi="Arial" w:cs="Arial" w:hint="eastAsia"/>
                            <w:color w:val="FF0000"/>
                            <w:sz w:val="18"/>
                            <w:szCs w:val="18"/>
                            <w:highlight w:val="yellow"/>
                          </w:rPr>
                          <w:t>]</w:t>
                        </w:r>
                      </w:p>
                      <w:p w14:paraId="77DD0AD1"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[9. </w:t>
                        </w:r>
                        <w:r w:rsidRPr="00DF7E0B">
                          <w:rPr>
                            <w:rFonts w:ascii="Arial" w:eastAsia="ＭＳ 明朝" w:hAnsi="Arial" w:cs="Arial"/>
                            <w:color w:val="FF0000"/>
                            <w:sz w:val="18"/>
                            <w:szCs w:val="18"/>
                            <w:highlight w:val="yellow"/>
                            <w:lang w:eastAsia="zh-CN"/>
                          </w:rPr>
                          <w:t>The maximum number of configured CLI-RSSI measurement resources across all CCs.</w:t>
                        </w:r>
                        <w:r w:rsidRPr="00DF7E0B">
                          <w:rPr>
                            <w:rFonts w:ascii="Arial" w:eastAsia="ＭＳ 明朝" w:hAnsi="Arial" w:cs="Arial" w:hint="eastAsia"/>
                            <w:color w:val="FF0000"/>
                            <w:sz w:val="18"/>
                            <w:szCs w:val="18"/>
                            <w:highlight w:val="yellow"/>
                          </w:rPr>
                          <w:t>]</w:t>
                        </w:r>
                      </w:p>
                      <w:p w14:paraId="75F4DCFA"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eastAsia="zh-CN"/>
                          </w:rPr>
                          <w:t>The maximum number of simultaneous CLI-RSSI resources per CC</w:t>
                        </w:r>
                        <w:r w:rsidRPr="00DF7E0B">
                          <w:rPr>
                            <w:rFonts w:ascii="Arial" w:eastAsia="ＭＳ 明朝" w:hAnsi="Arial" w:cs="Arial" w:hint="eastAsia"/>
                            <w:color w:val="FF0000"/>
                            <w:sz w:val="18"/>
                            <w:szCs w:val="18"/>
                            <w:highlight w:val="yellow"/>
                          </w:rPr>
                          <w:t>]</w:t>
                        </w:r>
                      </w:p>
                      <w:p w14:paraId="4DCE46B3"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[11. </w:t>
                        </w:r>
                        <w:r w:rsidRPr="00DF7E0B">
                          <w:rPr>
                            <w:rFonts w:ascii="Arial" w:eastAsia="ＭＳ 明朝" w:hAnsi="Arial" w:cs="Arial"/>
                            <w:color w:val="FF0000"/>
                            <w:sz w:val="18"/>
                            <w:szCs w:val="18"/>
                            <w:highlight w:val="yellow"/>
                            <w:lang w:eastAsia="zh-CN"/>
                          </w:rPr>
                          <w:t>The maximum number of simultaneous CLI-RSSI resources in active BWPs across all CCs</w:t>
                        </w:r>
                        <w:r w:rsidRPr="00DF7E0B">
                          <w:rPr>
                            <w:rFonts w:ascii="Arial" w:eastAsia="ＭＳ 明朝" w:hAnsi="Arial" w:cs="Arial" w:hint="eastAsia"/>
                            <w:color w:val="FF0000"/>
                            <w:sz w:val="18"/>
                            <w:szCs w:val="18"/>
                            <w:highlight w:val="yellow"/>
                          </w:rPr>
                          <w:t>]</w:t>
                        </w:r>
                      </w:p>
                      <w:p w14:paraId="7D7B1FCF"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[12. </w:t>
                        </w:r>
                        <w:r w:rsidRPr="00DF7E0B">
                          <w:rPr>
                            <w:rFonts w:ascii="Arial" w:eastAsia="ＭＳ 明朝" w:hAnsi="Arial" w:cs="Arial"/>
                            <w:color w:val="FF0000"/>
                            <w:sz w:val="18"/>
                            <w:szCs w:val="18"/>
                            <w:highlight w:val="yellow"/>
                            <w:lang w:eastAsia="zh-CN"/>
                          </w:rPr>
                          <w:t>The maximum number of CLI-RSSI measurements resource per slot per CC</w:t>
                        </w:r>
                        <w:r w:rsidRPr="00DF7E0B">
                          <w:rPr>
                            <w:rFonts w:ascii="Arial" w:eastAsia="ＭＳ 明朝" w:hAnsi="Arial" w:cs="Arial" w:hint="eastAsia"/>
                            <w:color w:val="FF0000"/>
                            <w:sz w:val="18"/>
                            <w:szCs w:val="18"/>
                            <w:highlight w:val="yellow"/>
                          </w:rPr>
                          <w:t>]</w:t>
                        </w:r>
                      </w:p>
                      <w:p w14:paraId="77803FC8" w14:textId="77777777" w:rsidR="00C81E2E" w:rsidRPr="00DF7E0B" w:rsidRDefault="00C81E2E" w:rsidP="00C81E2E">
                        <w:pPr>
                          <w:snapToGrid w:val="0"/>
                          <w:spacing w:after="0"/>
                          <w:textAlignment w:val="baseline"/>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 xml:space="preserve">[13. </w:t>
                        </w:r>
                        <w:r w:rsidRPr="00DF7E0B">
                          <w:rPr>
                            <w:rFonts w:ascii="Arial" w:eastAsia="ＭＳ 明朝" w:hAnsi="Arial" w:cs="Arial"/>
                            <w:color w:val="FF0000"/>
                            <w:sz w:val="18"/>
                            <w:szCs w:val="18"/>
                            <w:highlight w:val="yellow"/>
                            <w:lang w:eastAsia="zh-CN"/>
                          </w:rPr>
                          <w:t>The maximum number of CLI-RSSI measurement resource per slot across all CC</w:t>
                        </w:r>
                        <w:r w:rsidRPr="00DF7E0B">
                          <w:rPr>
                            <w:rFonts w:ascii="Arial" w:eastAsia="ＭＳ 明朝" w:hAnsi="Arial" w:cs="Arial" w:hint="eastAsia"/>
                            <w:color w:val="FF0000"/>
                            <w:sz w:val="18"/>
                            <w:szCs w:val="18"/>
                          </w:rPr>
                          <w:t>]</w:t>
                        </w:r>
                      </w:p>
                      <w:p w14:paraId="0E1BD7F7" w14:textId="77777777" w:rsidR="00C81E2E" w:rsidRPr="00DF7E0B" w:rsidRDefault="00C81E2E" w:rsidP="00C81E2E">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5D38DF64"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69DEF62A"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996863F"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0EA8E253"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FFF4FE8"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CLI-RSSI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0A97B9C" w14:textId="77777777" w:rsidR="00C81E2E" w:rsidRPr="00DF7E0B" w:rsidRDefault="00C81E2E" w:rsidP="00C81E2E">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00F7BAC3"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AC468F6"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BFB8B75" w14:textId="77777777" w:rsidR="00C81E2E" w:rsidRPr="00DF7E0B" w:rsidRDefault="00C81E2E" w:rsidP="00C81E2E">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C21C9D1" w14:textId="77777777" w:rsidR="00C81E2E" w:rsidRPr="00DF7E0B" w:rsidRDefault="00C81E2E" w:rsidP="00C81E2E">
                        <w:pPr>
                          <w:spacing w:after="0"/>
                          <w:rPr>
                            <w:rFonts w:ascii="Arial" w:eastAsia="ＭＳ 明朝" w:hAnsi="Arial" w:cs="Arial"/>
                            <w:sz w:val="18"/>
                            <w:szCs w:val="18"/>
                            <w:highlight w:val="yellow"/>
                          </w:rPr>
                        </w:pPr>
                        <w:r w:rsidRPr="00DF7E0B">
                          <w:rPr>
                            <w:rFonts w:ascii="Arial" w:eastAsia="ＭＳ 明朝" w:hAnsi="Arial" w:cs="Arial" w:hint="eastAsia"/>
                            <w:color w:val="000000"/>
                            <w:sz w:val="18"/>
                            <w:szCs w:val="18"/>
                            <w:highlight w:val="yellow"/>
                          </w:rPr>
                          <w:t>[</w:t>
                        </w:r>
                        <w:r w:rsidRPr="00DF7E0B">
                          <w:rPr>
                            <w:rFonts w:ascii="Arial" w:hAnsi="Arial" w:cs="Arial"/>
                            <w:sz w:val="18"/>
                            <w:szCs w:val="18"/>
                            <w:highlight w:val="yellow"/>
                            <w:lang w:eastAsia="zh-CN"/>
                          </w:rPr>
                          <w:t>Measurement resource type#1: One CLI-RSSI measurement resource is configured within a DL subband</w:t>
                        </w:r>
                      </w:p>
                      <w:p w14:paraId="5748273F" w14:textId="77777777" w:rsidR="00C81E2E" w:rsidRPr="00DF7E0B" w:rsidRDefault="00C81E2E" w:rsidP="00C81E2E">
                        <w:pPr>
                          <w:spacing w:after="0"/>
                          <w:rPr>
                            <w:rFonts w:ascii="Arial" w:eastAsia="ＭＳ 明朝" w:hAnsi="Arial" w:cs="Arial"/>
                            <w:sz w:val="18"/>
                            <w:szCs w:val="18"/>
                            <w:highlight w:val="yellow"/>
                          </w:rPr>
                        </w:pPr>
                        <w:r w:rsidRPr="00DF7E0B">
                          <w:rPr>
                            <w:rFonts w:ascii="Arial" w:hAnsi="Arial" w:cs="Arial"/>
                            <w:sz w:val="18"/>
                            <w:szCs w:val="18"/>
                            <w:highlight w:val="yellow"/>
                            <w:lang w:eastAsia="zh-CN"/>
                          </w:rPr>
                          <w:t>Measurement resource type#2: One CLI-RSSI measurement resource is configured across two DL subbands</w:t>
                        </w:r>
                      </w:p>
                      <w:p w14:paraId="0616914E" w14:textId="77777777" w:rsidR="00C81E2E" w:rsidRPr="00DF7E0B" w:rsidRDefault="00C81E2E" w:rsidP="00C81E2E">
                        <w:pPr>
                          <w:rPr>
                            <w:rFonts w:ascii="Arial" w:hAnsi="Arial" w:cs="Arial"/>
                            <w:sz w:val="18"/>
                            <w:szCs w:val="18"/>
                            <w:highlight w:val="yellow"/>
                            <w:lang w:eastAsia="zh-CN"/>
                          </w:rPr>
                        </w:pPr>
                        <w:r w:rsidRPr="00DF7E0B">
                          <w:rPr>
                            <w:rFonts w:ascii="Arial" w:hAnsi="Arial" w:cs="Arial"/>
                            <w:sz w:val="18"/>
                            <w:szCs w:val="18"/>
                            <w:highlight w:val="yellow"/>
                            <w:lang w:eastAsia="zh-CN"/>
                          </w:rPr>
                          <w:t>Measurement resource type#3: One CLI-RSSI measurement resource is configured within a UL subband</w:t>
                        </w:r>
                        <w:r w:rsidRPr="00DF7E0B">
                          <w:rPr>
                            <w:rFonts w:ascii="Arial" w:eastAsia="ＭＳ 明朝" w:hAnsi="Arial" w:cs="Arial" w:hint="eastAsia"/>
                            <w:sz w:val="18"/>
                            <w:szCs w:val="18"/>
                            <w:highlight w:val="yellow"/>
                          </w:rPr>
                          <w:t>]</w:t>
                        </w: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2AD102A7" w14:textId="77777777" w:rsidR="00C81E2E" w:rsidRPr="00DF7E0B" w:rsidRDefault="00C81E2E" w:rsidP="00C81E2E">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7E9822D9" w14:textId="77777777" w:rsidR="00C81E2E" w:rsidRPr="00DF7E0B" w:rsidRDefault="00C81E2E" w:rsidP="00C81E2E">
                  <w:pPr>
                    <w:autoSpaceDE/>
                    <w:autoSpaceDN/>
                    <w:spacing w:after="0"/>
                    <w:rPr>
                      <w:rFonts w:ascii="Times" w:eastAsia="游明朝" w:hAnsi="Times"/>
                      <w:szCs w:val="24"/>
                    </w:rPr>
                  </w:pPr>
                </w:p>
                <w:p w14:paraId="2D7DD957" w14:textId="77777777" w:rsidR="00C81E2E" w:rsidRPr="00DF7E0B" w:rsidRDefault="00C81E2E" w:rsidP="00C81E2E">
                  <w:pPr>
                    <w:autoSpaceDE/>
                    <w:autoSpaceDN/>
                    <w:spacing w:after="0"/>
                    <w:rPr>
                      <w:rFonts w:ascii="Times" w:eastAsia="游明朝" w:hAnsi="Times"/>
                      <w:b/>
                      <w:bCs/>
                      <w:szCs w:val="24"/>
                    </w:rPr>
                  </w:pPr>
                  <w:r w:rsidRPr="00DF7E0B">
                    <w:rPr>
                      <w:rFonts w:ascii="Times" w:eastAsia="游明朝" w:hAnsi="Times"/>
                      <w:b/>
                      <w:bCs/>
                      <w:szCs w:val="24"/>
                      <w:highlight w:val="yellow"/>
                    </w:rPr>
                    <w:t xml:space="preserve">Proposal </w:t>
                  </w:r>
                  <w:r w:rsidRPr="00DF7E0B">
                    <w:rPr>
                      <w:rFonts w:ascii="Times" w:eastAsia="游明朝" w:hAnsi="Times" w:hint="eastAsia"/>
                      <w:b/>
                      <w:bCs/>
                      <w:szCs w:val="24"/>
                      <w:highlight w:val="yellow"/>
                    </w:rPr>
                    <w:t>4</w:t>
                  </w:r>
                  <w:r w:rsidRPr="00DF7E0B">
                    <w:rPr>
                      <w:rFonts w:ascii="Times" w:eastAsia="游明朝" w:hAnsi="Times"/>
                      <w:b/>
                      <w:bCs/>
                      <w:szCs w:val="24"/>
                      <w:highlight w:val="yellow"/>
                    </w:rPr>
                    <w:t>-</w:t>
                  </w:r>
                  <w:r w:rsidRPr="00DF7E0B">
                    <w:rPr>
                      <w:rFonts w:ascii="Times" w:eastAsia="游明朝" w:hAnsi="Times" w:hint="eastAsia"/>
                      <w:b/>
                      <w:bCs/>
                      <w:szCs w:val="24"/>
                      <w:highlight w:val="yellow"/>
                    </w:rPr>
                    <w:t>3-1</w:t>
                  </w:r>
                  <w:r w:rsidRPr="00DF7E0B">
                    <w:rPr>
                      <w:rFonts w:ascii="Times" w:eastAsia="游明朝" w:hAnsi="Times"/>
                      <w:b/>
                      <w:bCs/>
                      <w:szCs w:val="24"/>
                      <w:highlight w:val="yellow"/>
                    </w:rPr>
                    <w:t>:</w:t>
                  </w:r>
                </w:p>
                <w:p w14:paraId="5007B7D8" w14:textId="77777777" w:rsidR="00C81E2E" w:rsidRPr="00DF7E0B" w:rsidRDefault="00C81E2E" w:rsidP="00C81E2E">
                  <w:pPr>
                    <w:autoSpaceDE/>
                    <w:autoSpaceDN/>
                    <w:spacing w:after="0"/>
                    <w:rPr>
                      <w:rFonts w:ascii="Times" w:eastAsia="游明朝" w:hAnsi="Times"/>
                      <w:szCs w:val="24"/>
                    </w:rPr>
                  </w:pPr>
                  <w:r w:rsidRPr="00DF7E0B">
                    <w:rPr>
                      <w:rFonts w:ascii="Times" w:eastAsia="游明朝" w:hAnsi="Times"/>
                      <w:szCs w:val="24"/>
                    </w:rPr>
                    <w:t xml:space="preserve">Introduce following </w:t>
                  </w:r>
                  <w:r w:rsidRPr="00DF7E0B">
                    <w:rPr>
                      <w:rFonts w:ascii="Times" w:eastAsia="游明朝" w:hAnsi="Times" w:hint="eastAsia"/>
                      <w:szCs w:val="24"/>
                    </w:rPr>
                    <w:t>FG for L1 SRS-RSRP measurement/reporting, and FFS on some potential components (that may be separate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
                    <w:gridCol w:w="2924"/>
                    <w:gridCol w:w="5588"/>
                    <w:gridCol w:w="556"/>
                    <w:gridCol w:w="577"/>
                    <w:gridCol w:w="467"/>
                    <w:gridCol w:w="3250"/>
                    <w:gridCol w:w="687"/>
                    <w:gridCol w:w="586"/>
                    <w:gridCol w:w="467"/>
                    <w:gridCol w:w="467"/>
                    <w:gridCol w:w="2664"/>
                    <w:gridCol w:w="1255"/>
                  </w:tblGrid>
                  <w:tr w:rsidR="00C81E2E" w:rsidRPr="00DF7E0B" w14:paraId="15A42C81"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5324C01F" w14:textId="77777777" w:rsidR="00C81E2E" w:rsidRPr="00DF7E0B" w:rsidRDefault="00C81E2E" w:rsidP="00C81E2E">
                        <w:pPr>
                          <w:keepLines/>
                          <w:spacing w:after="0"/>
                          <w:rPr>
                            <w:rFonts w:ascii="Arial" w:eastAsia="ＭＳ 明朝" w:hAnsi="Arial" w:cs="Arial"/>
                            <w:color w:val="000000"/>
                            <w:sz w:val="18"/>
                            <w:szCs w:val="18"/>
                            <w:lang w:eastAsia="zh-CN"/>
                          </w:rPr>
                        </w:pPr>
                        <w:r w:rsidRPr="00DF7E0B">
                          <w:rPr>
                            <w:rFonts w:ascii="Arial" w:eastAsia="ＭＳ 明朝" w:hAnsi="Arial" w:cs="Arial" w:hint="eastAsia"/>
                            <w:color w:val="000000"/>
                            <w:sz w:val="18"/>
                            <w:szCs w:val="18"/>
                          </w:rPr>
                          <w:t>X-8</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43EB3942"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游明朝" w:hAnsi="Arial" w:cs="Arial" w:hint="eastAsia"/>
                            <w:color w:val="FF0000"/>
                            <w:sz w:val="18"/>
                            <w:szCs w:val="18"/>
                            <w:highlight w:val="yellow"/>
                          </w:rPr>
                          <w:t>[Aperiodic</w:t>
                        </w:r>
                        <w:r w:rsidRPr="00DF7E0B">
                          <w:rPr>
                            <w:rFonts w:ascii="Arial" w:eastAsia="游明朝" w:hAnsi="Arial" w:cs="Arial" w:hint="eastAsia"/>
                            <w:color w:val="FF0000"/>
                            <w:sz w:val="18"/>
                            <w:szCs w:val="18"/>
                          </w:rPr>
                          <w:t xml:space="preserve">] </w:t>
                        </w:r>
                        <w:r w:rsidRPr="00DF7E0B">
                          <w:rPr>
                            <w:rFonts w:ascii="Arial" w:hAnsi="Arial" w:cs="Arial"/>
                            <w:color w:val="000000"/>
                            <w:sz w:val="18"/>
                            <w:szCs w:val="18"/>
                            <w:lang w:eastAsia="zh-CN"/>
                          </w:rPr>
                          <w:t xml:space="preserve">L1 </w:t>
                        </w:r>
                        <w:r w:rsidRPr="00DF7E0B">
                          <w:rPr>
                            <w:rFonts w:ascii="Arial" w:eastAsia="ＭＳ 明朝" w:hAnsi="Arial" w:cs="Arial" w:hint="eastAsia"/>
                            <w:color w:val="000000"/>
                            <w:sz w:val="18"/>
                            <w:szCs w:val="18"/>
                          </w:rPr>
                          <w:t>SRS-RSRP</w:t>
                        </w:r>
                        <w:r w:rsidRPr="00DF7E0B">
                          <w:rPr>
                            <w:rFonts w:ascii="Arial" w:hAnsi="Arial" w:cs="Arial"/>
                            <w:color w:val="000000"/>
                            <w:sz w:val="18"/>
                            <w:szCs w:val="18"/>
                            <w:lang w:eastAsia="zh-CN"/>
                          </w:rPr>
                          <w:t xml:space="preserve"> measurement</w:t>
                        </w:r>
                        <w:r w:rsidRPr="00DF7E0B">
                          <w:rPr>
                            <w:rFonts w:ascii="Arial" w:eastAsia="ＭＳ 明朝" w:hAnsi="Arial" w:cs="Arial" w:hint="eastAsia"/>
                            <w:color w:val="000000"/>
                            <w:sz w:val="18"/>
                            <w:szCs w:val="18"/>
                          </w:rPr>
                          <w:t xml:space="preserve"> and 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32006435"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1. Support of L1 SRS-RSRP measurement and reporting</w:t>
                        </w:r>
                      </w:p>
                      <w:p w14:paraId="541106D1"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rPr>
                          <w:t xml:space="preserve">2. </w:t>
                        </w:r>
                        <w:r w:rsidRPr="00DF7E0B">
                          <w:rPr>
                            <w:rFonts w:ascii="Arial" w:eastAsia="ＭＳ 明朝" w:hAnsi="Arial" w:cs="Arial"/>
                            <w:sz w:val="18"/>
                            <w:szCs w:val="18"/>
                          </w:rPr>
                          <w:t>A</w:t>
                        </w:r>
                        <w:r w:rsidRPr="00DF7E0B">
                          <w:rPr>
                            <w:rFonts w:ascii="Arial" w:eastAsia="ＭＳ 明朝" w:hAnsi="Arial" w:cs="Arial" w:hint="eastAsia"/>
                            <w:sz w:val="18"/>
                            <w:szCs w:val="18"/>
                          </w:rPr>
                          <w:t>periodic L1 SRS-RSRP reporting on PUSCH</w:t>
                        </w:r>
                      </w:p>
                      <w:p w14:paraId="2C3F574B" w14:textId="77777777" w:rsidR="00C81E2E" w:rsidRPr="00DF7E0B" w:rsidRDefault="00C81E2E" w:rsidP="00C81E2E">
                        <w:pPr>
                          <w:snapToGrid w:val="0"/>
                          <w:spacing w:after="0"/>
                          <w:textAlignment w:val="baseline"/>
                          <w:rPr>
                            <w:rFonts w:ascii="Arial" w:eastAsia="ＭＳ 明朝" w:hAnsi="Arial" w:cs="Arial"/>
                            <w:sz w:val="18"/>
                            <w:szCs w:val="18"/>
                            <w:highlight w:val="yellow"/>
                          </w:rPr>
                        </w:pPr>
                        <w:r w:rsidRPr="00DF7E0B">
                          <w:rPr>
                            <w:rFonts w:ascii="Arial" w:eastAsia="ＭＳ 明朝" w:hAnsi="Arial" w:cs="Arial" w:hint="eastAsia"/>
                            <w:sz w:val="18"/>
                            <w:szCs w:val="18"/>
                            <w:highlight w:val="yellow"/>
                          </w:rPr>
                          <w:t>[3. P</w:t>
                        </w:r>
                        <w:r w:rsidRPr="00DF7E0B">
                          <w:rPr>
                            <w:rFonts w:ascii="Arial" w:eastAsia="ＭＳ 明朝" w:hAnsi="Arial" w:cs="Arial"/>
                            <w:sz w:val="18"/>
                            <w:szCs w:val="18"/>
                            <w:highlight w:val="yellow"/>
                          </w:rPr>
                          <w:t xml:space="preserve">eriodic, semi-persistent and aperiodic </w:t>
                        </w:r>
                        <w:r w:rsidRPr="00DF7E0B">
                          <w:rPr>
                            <w:rFonts w:ascii="Arial" w:eastAsia="ＭＳ 明朝" w:hAnsi="Arial" w:cs="Arial" w:hint="eastAsia"/>
                            <w:sz w:val="18"/>
                            <w:szCs w:val="18"/>
                            <w:highlight w:val="yellow"/>
                          </w:rPr>
                          <w:t>SRS-RSRP</w:t>
                        </w:r>
                        <w:r w:rsidRPr="00DF7E0B">
                          <w:rPr>
                            <w:rFonts w:ascii="Arial" w:eastAsia="ＭＳ 明朝" w:hAnsi="Arial" w:cs="Arial"/>
                            <w:sz w:val="18"/>
                            <w:szCs w:val="18"/>
                            <w:highlight w:val="yellow"/>
                          </w:rPr>
                          <w:t xml:space="preserve"> measurement resource</w:t>
                        </w:r>
                        <w:r w:rsidRPr="00DF7E0B">
                          <w:rPr>
                            <w:rFonts w:ascii="Arial" w:eastAsia="ＭＳ 明朝" w:hAnsi="Arial" w:cs="Arial" w:hint="eastAsia"/>
                            <w:sz w:val="18"/>
                            <w:szCs w:val="18"/>
                            <w:highlight w:val="yellow"/>
                          </w:rPr>
                          <w:t>]</w:t>
                        </w:r>
                      </w:p>
                      <w:p w14:paraId="1504AA25" w14:textId="77777777" w:rsidR="00C81E2E" w:rsidRPr="00DF7E0B" w:rsidRDefault="00C81E2E" w:rsidP="00C81E2E">
                        <w:pPr>
                          <w:snapToGrid w:val="0"/>
                          <w:spacing w:after="0"/>
                          <w:textAlignment w:val="baseline"/>
                          <w:rPr>
                            <w:rFonts w:ascii="Arial" w:eastAsia="ＭＳ 明朝" w:hAnsi="Arial" w:cs="Arial"/>
                            <w:sz w:val="18"/>
                            <w:szCs w:val="18"/>
                          </w:rPr>
                        </w:pPr>
                        <w:r w:rsidRPr="00DF7E0B">
                          <w:rPr>
                            <w:rFonts w:ascii="Arial" w:eastAsia="ＭＳ 明朝" w:hAnsi="Arial" w:cs="Arial" w:hint="eastAsia"/>
                            <w:sz w:val="18"/>
                            <w:szCs w:val="18"/>
                            <w:highlight w:val="yellow"/>
                          </w:rPr>
                          <w:t xml:space="preserve">[4. </w:t>
                        </w:r>
                        <w:r w:rsidRPr="00DF7E0B">
                          <w:rPr>
                            <w:rFonts w:ascii="Arial" w:hAnsi="Arial" w:cs="Arial"/>
                            <w:sz w:val="18"/>
                            <w:szCs w:val="18"/>
                            <w:highlight w:val="yellow"/>
                          </w:rPr>
                          <w:t>Maximum number of</w:t>
                        </w:r>
                        <w:r w:rsidRPr="00DF7E0B">
                          <w:rPr>
                            <w:rFonts w:ascii="Arial" w:eastAsia="ＭＳ 明朝" w:hAnsi="Arial" w:cs="Arial" w:hint="eastAsia"/>
                            <w:sz w:val="18"/>
                            <w:szCs w:val="18"/>
                            <w:highlight w:val="yellow"/>
                          </w:rPr>
                          <w:t xml:space="preserve"> SRS-RSRP</w:t>
                        </w:r>
                        <w:r w:rsidRPr="00DF7E0B">
                          <w:rPr>
                            <w:rFonts w:ascii="Arial" w:hAnsi="Arial" w:cs="Arial"/>
                            <w:sz w:val="18"/>
                            <w:szCs w:val="18"/>
                            <w:highlight w:val="yellow"/>
                          </w:rPr>
                          <w:t xml:space="preserve"> measurement resources across all CCs configured to measure L1</w:t>
                        </w:r>
                        <w:r w:rsidRPr="00DF7E0B">
                          <w:rPr>
                            <w:rFonts w:ascii="Arial" w:eastAsia="ＭＳ 明朝" w:hAnsi="Arial" w:cs="Arial" w:hint="eastAsia"/>
                            <w:sz w:val="18"/>
                            <w:szCs w:val="18"/>
                            <w:highlight w:val="yellow"/>
                          </w:rPr>
                          <w:t xml:space="preserve"> SRS-RSRP]</w:t>
                        </w:r>
                      </w:p>
                      <w:p w14:paraId="6F00155F"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[5. </w:t>
                        </w:r>
                        <w:r w:rsidRPr="00DF7E0B">
                          <w:rPr>
                            <w:rFonts w:ascii="Arial" w:eastAsia="ＭＳ 明朝" w:hAnsi="Arial" w:cs="Arial"/>
                            <w:color w:val="FF0000"/>
                            <w:sz w:val="18"/>
                            <w:szCs w:val="18"/>
                            <w:highlight w:val="yellow"/>
                            <w:lang w:eastAsia="zh-CN"/>
                          </w:rPr>
                          <w:t>The maximum number of configured CLI-SRS-RSRP measurement resources per CC.</w:t>
                        </w:r>
                        <w:r w:rsidRPr="00DF7E0B">
                          <w:rPr>
                            <w:rFonts w:ascii="Arial" w:eastAsia="ＭＳ 明朝" w:hAnsi="Arial" w:cs="Arial" w:hint="eastAsia"/>
                            <w:color w:val="FF0000"/>
                            <w:sz w:val="18"/>
                            <w:szCs w:val="18"/>
                            <w:highlight w:val="yellow"/>
                          </w:rPr>
                          <w:t>]</w:t>
                        </w:r>
                      </w:p>
                      <w:p w14:paraId="7140C5BC"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[6. </w:t>
                        </w:r>
                        <w:r w:rsidRPr="00DF7E0B">
                          <w:rPr>
                            <w:rFonts w:ascii="Arial" w:eastAsia="ＭＳ 明朝" w:hAnsi="Arial" w:cs="Arial"/>
                            <w:color w:val="FF0000"/>
                            <w:sz w:val="18"/>
                            <w:szCs w:val="18"/>
                            <w:highlight w:val="yellow"/>
                            <w:lang w:eastAsia="zh-CN"/>
                          </w:rPr>
                          <w:t>The maximum number of configured CLI-SRS-RSRP measurement resources across all CCs.</w:t>
                        </w:r>
                        <w:r w:rsidRPr="00DF7E0B">
                          <w:rPr>
                            <w:rFonts w:ascii="Arial" w:eastAsia="ＭＳ 明朝" w:hAnsi="Arial" w:cs="Arial" w:hint="eastAsia"/>
                            <w:color w:val="FF0000"/>
                            <w:sz w:val="18"/>
                            <w:szCs w:val="18"/>
                            <w:highlight w:val="yellow"/>
                          </w:rPr>
                          <w:t>]</w:t>
                        </w:r>
                      </w:p>
                      <w:p w14:paraId="5CEEB09C"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[7. </w:t>
                        </w:r>
                        <w:r w:rsidRPr="00DF7E0B">
                          <w:rPr>
                            <w:rFonts w:ascii="Arial" w:eastAsia="ＭＳ 明朝" w:hAnsi="Arial" w:cs="Arial"/>
                            <w:color w:val="FF0000"/>
                            <w:sz w:val="18"/>
                            <w:szCs w:val="18"/>
                            <w:highlight w:val="yellow"/>
                            <w:lang w:eastAsia="zh-CN"/>
                          </w:rPr>
                          <w:t>The maximum number of simultaneous CLI-SRS-RSRP resources per CC</w:t>
                        </w:r>
                        <w:r w:rsidRPr="00DF7E0B">
                          <w:rPr>
                            <w:rFonts w:ascii="Arial" w:eastAsia="ＭＳ 明朝" w:hAnsi="Arial" w:cs="Arial" w:hint="eastAsia"/>
                            <w:color w:val="FF0000"/>
                            <w:sz w:val="18"/>
                            <w:szCs w:val="18"/>
                            <w:highlight w:val="yellow"/>
                          </w:rPr>
                          <w:t>]</w:t>
                        </w:r>
                      </w:p>
                      <w:p w14:paraId="4BFA3F7E"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[8. </w:t>
                        </w:r>
                        <w:r w:rsidRPr="00DF7E0B">
                          <w:rPr>
                            <w:rFonts w:ascii="Arial" w:eastAsia="ＭＳ 明朝" w:hAnsi="Arial" w:cs="Arial"/>
                            <w:color w:val="FF0000"/>
                            <w:sz w:val="18"/>
                            <w:szCs w:val="18"/>
                            <w:highlight w:val="yellow"/>
                            <w:lang w:eastAsia="zh-CN"/>
                          </w:rPr>
                          <w:t>The maximum number of simultaneous CLI-SRS-RSRP resources in active BWPs across all CCs</w:t>
                        </w:r>
                        <w:r w:rsidRPr="00DF7E0B">
                          <w:rPr>
                            <w:rFonts w:ascii="Arial" w:eastAsia="ＭＳ 明朝" w:hAnsi="Arial" w:cs="Arial" w:hint="eastAsia"/>
                            <w:color w:val="FF0000"/>
                            <w:sz w:val="18"/>
                            <w:szCs w:val="18"/>
                            <w:highlight w:val="yellow"/>
                          </w:rPr>
                          <w:t>]</w:t>
                        </w:r>
                      </w:p>
                      <w:p w14:paraId="5A62910D" w14:textId="77777777" w:rsidR="00C81E2E" w:rsidRPr="00DF7E0B" w:rsidRDefault="00C81E2E" w:rsidP="00C81E2E">
                        <w:pPr>
                          <w:snapToGrid w:val="0"/>
                          <w:spacing w:after="0"/>
                          <w:textAlignment w:val="baseline"/>
                          <w:rPr>
                            <w:rFonts w:ascii="Arial" w:eastAsia="ＭＳ 明朝" w:hAnsi="Arial" w:cs="Arial"/>
                            <w:color w:val="FF0000"/>
                            <w:sz w:val="18"/>
                            <w:szCs w:val="18"/>
                            <w:highlight w:val="yellow"/>
                          </w:rPr>
                        </w:pPr>
                        <w:r w:rsidRPr="00DF7E0B">
                          <w:rPr>
                            <w:rFonts w:ascii="Arial" w:eastAsia="ＭＳ 明朝" w:hAnsi="Arial" w:cs="Arial" w:hint="eastAsia"/>
                            <w:color w:val="FF0000"/>
                            <w:sz w:val="18"/>
                            <w:szCs w:val="18"/>
                            <w:highlight w:val="yellow"/>
                          </w:rPr>
                          <w:t xml:space="preserve">[9. </w:t>
                        </w:r>
                        <w:r w:rsidRPr="00DF7E0B">
                          <w:rPr>
                            <w:rFonts w:ascii="Arial" w:eastAsia="ＭＳ 明朝" w:hAnsi="Arial" w:cs="Arial"/>
                            <w:color w:val="FF0000"/>
                            <w:sz w:val="18"/>
                            <w:szCs w:val="18"/>
                            <w:highlight w:val="yellow"/>
                            <w:lang w:eastAsia="zh-CN"/>
                          </w:rPr>
                          <w:t>The maximum number of CLI-SRS-RSRP measurements resource per slot per CC</w:t>
                        </w:r>
                        <w:r w:rsidRPr="00DF7E0B">
                          <w:rPr>
                            <w:rFonts w:ascii="Arial" w:eastAsia="ＭＳ 明朝" w:hAnsi="Arial" w:cs="Arial" w:hint="eastAsia"/>
                            <w:color w:val="FF0000"/>
                            <w:sz w:val="18"/>
                            <w:szCs w:val="18"/>
                            <w:highlight w:val="yellow"/>
                          </w:rPr>
                          <w:t>]</w:t>
                        </w:r>
                      </w:p>
                      <w:p w14:paraId="1263761E" w14:textId="77777777" w:rsidR="00C81E2E" w:rsidRPr="00DF7E0B" w:rsidRDefault="00C81E2E" w:rsidP="00C81E2E">
                        <w:pPr>
                          <w:snapToGrid w:val="0"/>
                          <w:spacing w:after="0"/>
                          <w:textAlignment w:val="baseline"/>
                          <w:rPr>
                            <w:rFonts w:ascii="Arial" w:eastAsia="ＭＳ 明朝" w:hAnsi="Arial" w:cs="Arial"/>
                            <w:color w:val="FF0000"/>
                            <w:sz w:val="18"/>
                            <w:szCs w:val="18"/>
                          </w:rPr>
                        </w:pPr>
                        <w:r w:rsidRPr="00DF7E0B">
                          <w:rPr>
                            <w:rFonts w:ascii="Arial" w:eastAsia="ＭＳ 明朝" w:hAnsi="Arial" w:cs="Arial" w:hint="eastAsia"/>
                            <w:color w:val="FF0000"/>
                            <w:sz w:val="18"/>
                            <w:szCs w:val="18"/>
                            <w:highlight w:val="yellow"/>
                          </w:rPr>
                          <w:t xml:space="preserve">[10. </w:t>
                        </w:r>
                        <w:r w:rsidRPr="00DF7E0B">
                          <w:rPr>
                            <w:rFonts w:ascii="Arial" w:eastAsia="ＭＳ 明朝" w:hAnsi="Arial" w:cs="Arial"/>
                            <w:color w:val="FF0000"/>
                            <w:sz w:val="18"/>
                            <w:szCs w:val="18"/>
                            <w:highlight w:val="yellow"/>
                            <w:lang w:eastAsia="zh-CN"/>
                          </w:rPr>
                          <w:t>The maximum number of CLI-SRS-RSRP measurement resource per slot across all CC</w:t>
                        </w:r>
                        <w:r w:rsidRPr="00DF7E0B">
                          <w:rPr>
                            <w:rFonts w:ascii="Arial" w:eastAsia="ＭＳ 明朝" w:hAnsi="Arial" w:cs="Arial" w:hint="eastAsia"/>
                            <w:color w:val="FF0000"/>
                            <w:sz w:val="18"/>
                            <w:szCs w:val="18"/>
                            <w:highlight w:val="yellow"/>
                          </w:rPr>
                          <w:t>]</w:t>
                        </w:r>
                      </w:p>
                      <w:p w14:paraId="0CB720F0" w14:textId="77777777" w:rsidR="00C81E2E" w:rsidRPr="00DF7E0B" w:rsidRDefault="00C81E2E" w:rsidP="00C81E2E">
                        <w:pPr>
                          <w:spacing w:after="0"/>
                          <w:rPr>
                            <w:rFonts w:ascii="Arial" w:eastAsia="ＭＳ 明朝" w:hAnsi="Arial" w:cs="Arial"/>
                            <w:color w:val="000000"/>
                            <w:sz w:val="18"/>
                            <w:szCs w:val="18"/>
                            <w:highlight w:val="yellow"/>
                          </w:rPr>
                        </w:pPr>
                        <w:r w:rsidRPr="00DF7E0B">
                          <w:rPr>
                            <w:rFonts w:ascii="Arial" w:eastAsia="ＭＳ 明朝" w:hAnsi="Arial" w:cs="Arial" w:hint="eastAsia"/>
                            <w:color w:val="000000"/>
                            <w:sz w:val="18"/>
                            <w:szCs w:val="18"/>
                            <w:highlight w:val="yellow"/>
                          </w:rPr>
                          <w:t>FFS: whether each of components within brackets is separate FG or require reporting</w:t>
                        </w:r>
                      </w:p>
                      <w:p w14:paraId="687747F7" w14:textId="77777777" w:rsidR="00C81E2E" w:rsidRPr="00DF7E0B" w:rsidRDefault="00C81E2E" w:rsidP="00C81E2E">
                        <w:pPr>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310B216"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728CCA49"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E3939A0"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4646035" w14:textId="77777777" w:rsidR="00C81E2E" w:rsidRPr="00DF7E0B" w:rsidRDefault="00C81E2E" w:rsidP="00C81E2E">
                        <w:pPr>
                          <w:keepLines/>
                          <w:spacing w:after="0"/>
                          <w:rPr>
                            <w:rFonts w:ascii="Arial" w:eastAsia="ＭＳ 明朝" w:hAnsi="Arial" w:cs="Arial"/>
                            <w:color w:val="000000"/>
                            <w:sz w:val="18"/>
                            <w:szCs w:val="18"/>
                          </w:rPr>
                        </w:pPr>
                        <w:r w:rsidRPr="00DF7E0B">
                          <w:rPr>
                            <w:rFonts w:ascii="Arial" w:eastAsia="ＭＳ 明朝" w:hAnsi="Arial" w:cs="Arial" w:hint="eastAsia"/>
                            <w:color w:val="000000"/>
                            <w:sz w:val="18"/>
                            <w:szCs w:val="18"/>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9CB83C1" w14:textId="77777777" w:rsidR="00C81E2E" w:rsidRPr="00DF7E0B" w:rsidRDefault="00C81E2E" w:rsidP="00C81E2E">
                        <w:pPr>
                          <w:keepLines/>
                          <w:spacing w:after="0"/>
                          <w:jc w:val="center"/>
                          <w:rPr>
                            <w:rFonts w:ascii="Arial" w:eastAsia="ＭＳ 明朝" w:hAnsi="Arial" w:cs="Arial"/>
                            <w:color w:val="000000"/>
                            <w:sz w:val="18"/>
                            <w:szCs w:val="18"/>
                          </w:rPr>
                        </w:pPr>
                        <w:r w:rsidRPr="00DF7E0B">
                          <w:rPr>
                            <w:rFonts w:ascii="Arial" w:eastAsia="ＭＳ 明朝" w:hAnsi="Arial" w:cs="Arial" w:hint="eastAsia"/>
                            <w:color w:val="000000"/>
                            <w:sz w:val="18"/>
                            <w:szCs w:val="18"/>
                            <w:highlight w:val="yellow"/>
                          </w:rPr>
                          <w:t>[</w:t>
                        </w:r>
                        <w:r w:rsidRPr="00DF7E0B">
                          <w:rPr>
                            <w:rFonts w:ascii="Arial" w:eastAsia="SimSun" w:hAnsi="Arial" w:cs="Arial"/>
                            <w:color w:val="000000"/>
                            <w:sz w:val="18"/>
                            <w:szCs w:val="18"/>
                            <w:highlight w:val="yellow"/>
                            <w:lang w:eastAsia="zh-CN"/>
                          </w:rPr>
                          <w:t>P</w:t>
                        </w:r>
                        <w:r w:rsidRPr="00DF7E0B">
                          <w:rPr>
                            <w:rFonts w:ascii="Arial" w:eastAsia="SimSun" w:hAnsi="Arial" w:cs="Arial" w:hint="eastAsia"/>
                            <w:color w:val="000000"/>
                            <w:sz w:val="18"/>
                            <w:szCs w:val="18"/>
                            <w:highlight w:val="yellow"/>
                            <w:lang w:eastAsia="zh-CN"/>
                          </w:rPr>
                          <w:t>er Band</w:t>
                        </w:r>
                        <w:r w:rsidRPr="00DF7E0B">
                          <w:rPr>
                            <w:rFonts w:ascii="Arial" w:eastAsia="ＭＳ 明朝" w:hAnsi="Arial" w:cs="Arial" w:hint="eastAsia"/>
                            <w:color w:val="000000"/>
                            <w:sz w:val="18"/>
                            <w:szCs w:val="18"/>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3F8A6D49"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3C8F721F" w14:textId="77777777" w:rsidR="00C81E2E" w:rsidRPr="00DF7E0B" w:rsidRDefault="00C81E2E" w:rsidP="00C81E2E">
                        <w:pPr>
                          <w:keepLines/>
                          <w:spacing w:after="0"/>
                          <w:jc w:val="center"/>
                          <w:rPr>
                            <w:rFonts w:ascii="Arial" w:eastAsia="SimSun" w:hAnsi="Arial" w:cs="Arial"/>
                            <w:color w:val="000000"/>
                            <w:sz w:val="18"/>
                            <w:szCs w:val="18"/>
                            <w:lang w:eastAsia="zh-CN"/>
                          </w:rPr>
                        </w:pPr>
                        <w:r w:rsidRPr="00DF7E0B">
                          <w:rPr>
                            <w:rFonts w:ascii="Arial" w:eastAsia="SimSun" w:hAnsi="Arial" w:cs="Arial" w:hint="eastAsia"/>
                            <w:color w:val="000000"/>
                            <w:sz w:val="18"/>
                            <w:szCs w:val="18"/>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6619D89D" w14:textId="77777777" w:rsidR="00C81E2E" w:rsidRPr="00DF7E0B" w:rsidRDefault="00C81E2E" w:rsidP="00C81E2E">
                        <w:pPr>
                          <w:keepLines/>
                          <w:spacing w:after="0"/>
                          <w:jc w:val="center"/>
                          <w:rPr>
                            <w:rFonts w:ascii="Arial" w:eastAsia="SimSun" w:hAnsi="Arial" w:cs="Arial"/>
                            <w:color w:val="000000"/>
                            <w:sz w:val="18"/>
                            <w:szCs w:val="18"/>
                          </w:rPr>
                        </w:pPr>
                        <w:r w:rsidRPr="00DF7E0B">
                          <w:rPr>
                            <w:rFonts w:ascii="Arial" w:eastAsia="SimSun" w:hAnsi="Arial" w:cs="Arial" w:hint="eastAsia"/>
                            <w:color w:val="000000"/>
                            <w:sz w:val="18"/>
                            <w:szCs w:val="18"/>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897F893" w14:textId="77777777" w:rsidR="00C81E2E" w:rsidRPr="00DF7E0B" w:rsidRDefault="00C81E2E" w:rsidP="00C81E2E">
                        <w:pPr>
                          <w:rPr>
                            <w:rFonts w:ascii="Arial" w:eastAsia="ＭＳ 明朝" w:hAnsi="Arial" w:cs="Arial"/>
                            <w:sz w:val="18"/>
                            <w:szCs w:val="18"/>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4927C457" w14:textId="77777777" w:rsidR="00C81E2E" w:rsidRPr="00DF7E0B" w:rsidRDefault="00C81E2E" w:rsidP="00C81E2E">
                        <w:pPr>
                          <w:keepLines/>
                          <w:spacing w:after="0"/>
                          <w:rPr>
                            <w:rFonts w:ascii="Arial" w:eastAsia="SimSun" w:hAnsi="Arial" w:cs="Arial"/>
                            <w:color w:val="000000"/>
                            <w:sz w:val="18"/>
                            <w:szCs w:val="18"/>
                          </w:rPr>
                        </w:pPr>
                        <w:r w:rsidRPr="00DF7E0B">
                          <w:rPr>
                            <w:rFonts w:ascii="Arial" w:eastAsia="SimSun" w:hAnsi="Arial" w:cs="Arial"/>
                            <w:color w:val="000000"/>
                            <w:sz w:val="18"/>
                            <w:szCs w:val="18"/>
                          </w:rPr>
                          <w:t>Optional with capability signalling</w:t>
                        </w:r>
                      </w:p>
                    </w:tc>
                  </w:tr>
                </w:tbl>
                <w:p w14:paraId="564BFDBF" w14:textId="77777777" w:rsidR="00C81E2E" w:rsidRDefault="00C81E2E" w:rsidP="00C81E2E">
                  <w:pPr>
                    <w:autoSpaceDE/>
                    <w:autoSpaceDN/>
                    <w:spacing w:after="0"/>
                    <w:rPr>
                      <w:rFonts w:eastAsiaTheme="minorEastAsia"/>
                      <w:sz w:val="22"/>
                    </w:rPr>
                  </w:pPr>
                </w:p>
              </w:tc>
            </w:tr>
          </w:tbl>
          <w:p w14:paraId="3E6CC9CE" w14:textId="77777777" w:rsidR="00C81E2E" w:rsidRDefault="00C81E2E" w:rsidP="00C81E2E">
            <w:pPr>
              <w:rPr>
                <w:sz w:val="22"/>
                <w:highlight w:val="yellow"/>
              </w:rPr>
            </w:pPr>
          </w:p>
          <w:p w14:paraId="6E86B774" w14:textId="77777777" w:rsidR="00C81E2E" w:rsidRDefault="00C81E2E" w:rsidP="00C81E2E">
            <w:pPr>
              <w:rPr>
                <w:rFonts w:ascii="Arial" w:eastAsia="DengXian" w:hAnsi="Arial" w:cs="Arial"/>
                <w:lang w:eastAsia="zh-CN"/>
              </w:rPr>
            </w:pPr>
            <w:r w:rsidRPr="0072010D">
              <w:rPr>
                <w:rFonts w:ascii="Arial" w:eastAsia="DengXian" w:hAnsi="Arial" w:cs="Arial"/>
                <w:lang w:eastAsia="zh-CN"/>
              </w:rPr>
              <w:t>For L</w:t>
            </w:r>
            <w:r>
              <w:rPr>
                <w:rFonts w:ascii="Arial" w:eastAsia="DengXian" w:hAnsi="Arial" w:cs="Arial"/>
                <w:lang w:eastAsia="zh-CN"/>
              </w:rPr>
              <w:t>1 UE-UE CLI measurement and reporting, two separate UE capabilities for L1-SRS-RSRP measurement and reporting and L1-CLI-RSSI measurement and reporting are defined based on the principles of Rel-16 L3 CLI reporting.</w:t>
            </w:r>
          </w:p>
          <w:p w14:paraId="4138D241" w14:textId="77777777" w:rsidR="00C81E2E" w:rsidRDefault="00C81E2E" w:rsidP="00C81E2E">
            <w:pPr>
              <w:rPr>
                <w:rFonts w:ascii="Arial" w:eastAsia="DengXian" w:hAnsi="Arial" w:cs="Arial"/>
                <w:lang w:eastAsia="zh-CN"/>
              </w:rPr>
            </w:pPr>
          </w:p>
          <w:p w14:paraId="3BE6DDDB" w14:textId="77777777" w:rsidR="00C81E2E" w:rsidRDefault="00C81E2E" w:rsidP="00C81E2E">
            <w:pPr>
              <w:spacing w:afterLines="50" w:after="120"/>
              <w:rPr>
                <w:rFonts w:ascii="Arial" w:eastAsia="DengXian" w:hAnsi="Arial" w:cs="Arial"/>
                <w:i/>
                <w:lang w:eastAsia="zh-CN"/>
              </w:rPr>
            </w:pPr>
            <w:r w:rsidRPr="00EC64FD">
              <w:rPr>
                <w:rFonts w:ascii="Arial" w:hAnsi="Arial" w:cs="Arial" w:hint="eastAsia"/>
                <w:b/>
                <w:bCs/>
                <w:i/>
                <w:iCs/>
              </w:rPr>
              <w:t>P</w:t>
            </w:r>
            <w:r w:rsidRPr="00EC64FD">
              <w:rPr>
                <w:rFonts w:ascii="Arial" w:hAnsi="Arial" w:cs="Arial"/>
                <w:b/>
                <w:bCs/>
                <w:i/>
                <w:iCs/>
              </w:rPr>
              <w:t xml:space="preserve">roposal </w:t>
            </w:r>
            <w:r>
              <w:rPr>
                <w:rFonts w:ascii="Arial" w:hAnsi="Arial" w:cs="Arial"/>
                <w:b/>
                <w:bCs/>
                <w:i/>
                <w:iCs/>
              </w:rPr>
              <w:t>12</w:t>
            </w:r>
            <w:r>
              <w:rPr>
                <w:rFonts w:ascii="Arial" w:hAnsi="Arial" w:cs="Arial"/>
                <w:i/>
                <w:iCs/>
              </w:rPr>
              <w:t>.</w:t>
            </w:r>
            <w:r w:rsidRPr="00EC64FD">
              <w:rPr>
                <w:rFonts w:ascii="Arial" w:hAnsi="Arial" w:cs="Arial"/>
                <w:i/>
                <w:iCs/>
              </w:rPr>
              <w:t xml:space="preserve"> </w:t>
            </w:r>
            <w:r>
              <w:rPr>
                <w:rFonts w:ascii="Arial" w:hAnsi="Arial" w:cs="Arial"/>
                <w:i/>
                <w:iCs/>
              </w:rPr>
              <w:t xml:space="preserve">Support Proposals </w:t>
            </w:r>
            <w:r>
              <w:rPr>
                <w:rFonts w:ascii="Arial" w:eastAsia="DengXian" w:hAnsi="Arial" w:cs="Arial"/>
                <w:i/>
                <w:lang w:eastAsia="zh-CN"/>
              </w:rPr>
              <w:t>4-2-1 and 4-3-1.</w:t>
            </w:r>
          </w:p>
          <w:p w14:paraId="6BA767D0" w14:textId="77777777" w:rsidR="00CC0BCB" w:rsidRDefault="00CC0BCB" w:rsidP="00CC0BCB">
            <w:pPr>
              <w:rPr>
                <w:rFonts w:ascii="Arial" w:hAnsi="Arial" w:cs="Arial"/>
                <w:color w:val="000000"/>
              </w:rPr>
            </w:pPr>
            <w:r>
              <w:rPr>
                <w:rFonts w:ascii="Arial" w:hAnsi="Arial" w:cs="Arial"/>
                <w:color w:val="000000"/>
              </w:rPr>
              <w:t>For methods #1 (RSSI in DL subband), method #2 (RSRP in UL subband) and methods #3 (RSSI in UL subband), the reporting UE receives the SRS-RSRP or CLI-RSSI measurement resources in the DL BWP.</w:t>
            </w:r>
          </w:p>
          <w:p w14:paraId="10467FB1" w14:textId="77777777" w:rsidR="00CC0BCB" w:rsidRDefault="00CC0BCB" w:rsidP="00CC0BCB">
            <w:pPr>
              <w:rPr>
                <w:rFonts w:ascii="Arial" w:hAnsi="Arial" w:cs="Arial"/>
                <w:color w:val="000000"/>
              </w:rPr>
            </w:pPr>
            <w:r>
              <w:rPr>
                <w:rFonts w:ascii="Arial" w:hAnsi="Arial" w:cs="Arial"/>
                <w:color w:val="000000"/>
              </w:rPr>
              <w:t xml:space="preserve">However, the </w:t>
            </w:r>
            <w:r w:rsidRPr="00E83FE2">
              <w:rPr>
                <w:rFonts w:ascii="Arial" w:hAnsi="Arial" w:cs="Arial"/>
                <w:color w:val="000000"/>
              </w:rPr>
              <w:t xml:space="preserve">support of simultaneous L1-SRS-RSRP measurements and PDSCH reception on the same time-domain symbol is difficult </w:t>
            </w:r>
            <w:r>
              <w:rPr>
                <w:rFonts w:ascii="Arial" w:hAnsi="Arial" w:cs="Arial"/>
                <w:color w:val="000000"/>
              </w:rPr>
              <w:t xml:space="preserve">in practice due to </w:t>
            </w:r>
            <w:r w:rsidRPr="00E83FE2">
              <w:rPr>
                <w:rFonts w:ascii="Arial" w:hAnsi="Arial" w:cs="Arial"/>
                <w:color w:val="000000"/>
              </w:rPr>
              <w:t xml:space="preserve">AGC constraints and </w:t>
            </w:r>
            <w:r>
              <w:rPr>
                <w:rFonts w:ascii="Arial" w:hAnsi="Arial" w:cs="Arial"/>
                <w:color w:val="000000"/>
              </w:rPr>
              <w:t xml:space="preserve">presence of </w:t>
            </w:r>
            <w:r w:rsidRPr="00E83FE2">
              <w:rPr>
                <w:rFonts w:ascii="Arial" w:hAnsi="Arial" w:cs="Arial"/>
                <w:color w:val="000000"/>
              </w:rPr>
              <w:t>Rx timing misalignments</w:t>
            </w:r>
            <w:r>
              <w:rPr>
                <w:rFonts w:ascii="Arial" w:hAnsi="Arial" w:cs="Arial"/>
                <w:color w:val="000000"/>
              </w:rPr>
              <w:t xml:space="preserve"> with methods #2 and #3</w:t>
            </w:r>
            <w:r w:rsidRPr="00E83FE2">
              <w:rPr>
                <w:rFonts w:ascii="Arial" w:hAnsi="Arial" w:cs="Arial"/>
                <w:color w:val="000000"/>
              </w:rPr>
              <w:t>.</w:t>
            </w:r>
            <w:r>
              <w:rPr>
                <w:rFonts w:ascii="Arial" w:hAnsi="Arial" w:cs="Arial"/>
                <w:color w:val="000000"/>
              </w:rPr>
              <w:t xml:space="preserve"> Buffering and separate post-processing of PDSCH and the SRS symbol(s) or the RBs/symbols corresponding to the CLI-RSSI measurement resource received in the DL BWP would result in a significantly more complex UE implementation. In practice, a time-domain separation becomes necessary, and gNB side PDSCH scheduling restrictions must then account for the presence of the CLI reporting from the UE.</w:t>
            </w:r>
          </w:p>
          <w:p w14:paraId="7B9D56C7" w14:textId="77777777" w:rsidR="00CC0BCB" w:rsidRPr="00E83FE2" w:rsidRDefault="00CC0BCB" w:rsidP="00CC0BCB">
            <w:pPr>
              <w:rPr>
                <w:rFonts w:ascii="Arial" w:hAnsi="Arial" w:cs="Arial"/>
                <w:color w:val="000000"/>
              </w:rPr>
            </w:pPr>
            <w:r>
              <w:rPr>
                <w:rFonts w:ascii="Arial" w:hAnsi="Arial" w:cs="Arial"/>
                <w:color w:val="000000"/>
              </w:rPr>
              <w:t>Therefore, s</w:t>
            </w:r>
            <w:r w:rsidRPr="00E83FE2">
              <w:rPr>
                <w:rFonts w:ascii="Arial" w:hAnsi="Arial" w:cs="Arial"/>
                <w:color w:val="000000"/>
              </w:rPr>
              <w:t xml:space="preserve">imilar to Rel-16 L3 CLI </w:t>
            </w:r>
            <w:r>
              <w:rPr>
                <w:rFonts w:ascii="Arial" w:hAnsi="Arial" w:cs="Arial"/>
                <w:color w:val="000000"/>
              </w:rPr>
              <w:t xml:space="preserve">reporting, the assumption for the baseline </w:t>
            </w:r>
            <w:r w:rsidRPr="00E83FE2">
              <w:rPr>
                <w:rFonts w:ascii="Arial" w:hAnsi="Arial" w:cs="Arial"/>
                <w:color w:val="000000"/>
              </w:rPr>
              <w:t xml:space="preserve">UE capability </w:t>
            </w:r>
            <w:r>
              <w:rPr>
                <w:rFonts w:ascii="Arial" w:hAnsi="Arial" w:cs="Arial"/>
                <w:color w:val="000000"/>
              </w:rPr>
              <w:t xml:space="preserve">in Rel-19 SBFD should then also be </w:t>
            </w:r>
            <w:r w:rsidRPr="00E83FE2">
              <w:rPr>
                <w:rFonts w:ascii="Arial" w:hAnsi="Arial" w:cs="Arial"/>
                <w:color w:val="000000"/>
              </w:rPr>
              <w:t xml:space="preserve">to </w:t>
            </w:r>
            <w:r w:rsidRPr="00CA0682">
              <w:rPr>
                <w:rFonts w:ascii="Arial" w:hAnsi="Arial" w:cs="Arial"/>
                <w:i/>
                <w:color w:val="000000"/>
              </w:rPr>
              <w:t>not</w:t>
            </w:r>
            <w:r>
              <w:rPr>
                <w:rFonts w:ascii="Arial" w:hAnsi="Arial" w:cs="Arial"/>
                <w:color w:val="000000"/>
              </w:rPr>
              <w:t xml:space="preserve"> </w:t>
            </w:r>
            <w:r w:rsidRPr="00E83FE2">
              <w:rPr>
                <w:rFonts w:ascii="Arial" w:hAnsi="Arial" w:cs="Arial"/>
                <w:color w:val="000000"/>
              </w:rPr>
              <w:t xml:space="preserve">support simultaneous </w:t>
            </w:r>
            <w:r>
              <w:rPr>
                <w:rFonts w:ascii="Arial" w:hAnsi="Arial" w:cs="Arial"/>
                <w:color w:val="000000"/>
              </w:rPr>
              <w:t xml:space="preserve">DL signal/channel reception </w:t>
            </w:r>
            <w:r w:rsidRPr="00E83FE2">
              <w:rPr>
                <w:rFonts w:ascii="Arial" w:hAnsi="Arial" w:cs="Arial"/>
                <w:color w:val="000000"/>
              </w:rPr>
              <w:t xml:space="preserve">and </w:t>
            </w:r>
            <w:r>
              <w:rPr>
                <w:rFonts w:ascii="Arial" w:hAnsi="Arial" w:cs="Arial"/>
                <w:color w:val="000000"/>
              </w:rPr>
              <w:t>CLI-RSSI/SRS-RSRP measurement resources.</w:t>
            </w:r>
          </w:p>
          <w:p w14:paraId="5E171A4F" w14:textId="77777777" w:rsidR="00CC0BCB" w:rsidRDefault="00CC0BCB" w:rsidP="00CC0BCB">
            <w:pPr>
              <w:rPr>
                <w:rFonts w:ascii="Arial" w:hAnsi="Arial" w:cs="Arial"/>
                <w:color w:val="000000"/>
              </w:rPr>
            </w:pPr>
            <w:r w:rsidRPr="00E83FE2">
              <w:rPr>
                <w:rFonts w:ascii="Arial" w:hAnsi="Arial" w:cs="Arial"/>
                <w:color w:val="000000"/>
              </w:rPr>
              <w:t xml:space="preserve">It also needs to be accounted for that </w:t>
            </w:r>
            <w:r>
              <w:rPr>
                <w:rFonts w:ascii="Arial" w:hAnsi="Arial" w:cs="Arial"/>
                <w:color w:val="000000"/>
              </w:rPr>
              <w:t xml:space="preserve">Rel-19 SBFD, UE </w:t>
            </w:r>
            <w:r w:rsidRPr="00E83FE2">
              <w:rPr>
                <w:rFonts w:ascii="Arial" w:hAnsi="Arial" w:cs="Arial"/>
                <w:color w:val="000000"/>
              </w:rPr>
              <w:t xml:space="preserve">implementations </w:t>
            </w:r>
            <w:r>
              <w:rPr>
                <w:rFonts w:ascii="Arial" w:hAnsi="Arial" w:cs="Arial"/>
                <w:color w:val="000000"/>
              </w:rPr>
              <w:t xml:space="preserve">may </w:t>
            </w:r>
            <w:r w:rsidRPr="00E83FE2">
              <w:rPr>
                <w:rFonts w:ascii="Arial" w:hAnsi="Arial" w:cs="Arial"/>
                <w:color w:val="000000"/>
              </w:rPr>
              <w:t xml:space="preserve">use or not use subband filtering </w:t>
            </w:r>
            <w:r>
              <w:rPr>
                <w:rFonts w:ascii="Arial" w:hAnsi="Arial" w:cs="Arial"/>
                <w:color w:val="000000"/>
              </w:rPr>
              <w:t xml:space="preserve">for </w:t>
            </w:r>
            <w:r w:rsidRPr="00E83FE2">
              <w:rPr>
                <w:rFonts w:ascii="Arial" w:hAnsi="Arial" w:cs="Arial"/>
                <w:color w:val="000000"/>
              </w:rPr>
              <w:t>the SBFD DL and UL subbands.</w:t>
            </w:r>
            <w:r>
              <w:rPr>
                <w:rFonts w:ascii="Arial" w:hAnsi="Arial" w:cs="Arial"/>
                <w:color w:val="000000"/>
              </w:rPr>
              <w:t xml:space="preserve"> </w:t>
            </w:r>
            <w:r w:rsidRPr="00E83FE2">
              <w:rPr>
                <w:rFonts w:ascii="Arial" w:hAnsi="Arial" w:cs="Arial"/>
                <w:color w:val="000000"/>
              </w:rPr>
              <w:t>When subband filtering is used, this implies that for L1-SRS-RSRP measurement and reporting, the reporting UE may need to re-tune its filtering to receive the SRS from the aggressor UE.</w:t>
            </w:r>
          </w:p>
          <w:p w14:paraId="37593905" w14:textId="77777777" w:rsidR="00CC0BCB" w:rsidRDefault="00CC0BCB" w:rsidP="00CC0BCB">
            <w:pPr>
              <w:rPr>
                <w:rFonts w:ascii="Arial" w:hAnsi="Arial" w:cs="Arial"/>
                <w:color w:val="000000"/>
              </w:rPr>
            </w:pPr>
          </w:p>
          <w:p w14:paraId="74ED3301" w14:textId="77777777" w:rsidR="00CC0BCB" w:rsidRPr="00A05449" w:rsidRDefault="00CC0BCB" w:rsidP="00CC0BCB">
            <w:pPr>
              <w:rPr>
                <w:rFonts w:ascii="Arial" w:hAnsi="Arial" w:cs="Arial"/>
                <w:i/>
                <w:color w:val="000000"/>
              </w:rPr>
            </w:pPr>
            <w:r w:rsidRPr="00A05449">
              <w:rPr>
                <w:rFonts w:ascii="Arial" w:hAnsi="Arial" w:cs="Arial" w:hint="eastAsia"/>
                <w:b/>
                <w:bCs/>
                <w:i/>
                <w:color w:val="000000"/>
              </w:rPr>
              <w:t>P</w:t>
            </w:r>
            <w:r w:rsidRPr="00A05449">
              <w:rPr>
                <w:rFonts w:ascii="Arial" w:hAnsi="Arial" w:cs="Arial"/>
                <w:b/>
                <w:bCs/>
                <w:i/>
                <w:color w:val="000000"/>
              </w:rPr>
              <w:t>roposal 13.</w:t>
            </w:r>
            <w:r w:rsidRPr="00A05449">
              <w:rPr>
                <w:rFonts w:ascii="Arial" w:hAnsi="Arial" w:cs="Arial"/>
                <w:b/>
                <w:i/>
                <w:color w:val="000000"/>
              </w:rPr>
              <w:t xml:space="preserve"> </w:t>
            </w:r>
            <w:r w:rsidRPr="00A05449">
              <w:rPr>
                <w:rFonts w:ascii="Arial" w:hAnsi="Arial" w:cs="Arial"/>
                <w:i/>
                <w:color w:val="000000"/>
              </w:rPr>
              <w:t>Introduce 2 new FGs (optional with capability signaling) for the Rel-19 SBFD L1 CLI measurement and report</w:t>
            </w:r>
          </w:p>
          <w:p w14:paraId="4ACAA46D" w14:textId="77777777" w:rsidR="00CC0BCB" w:rsidRPr="00A05449" w:rsidRDefault="00CC0BCB" w:rsidP="00523E30">
            <w:pPr>
              <w:pStyle w:val="aff6"/>
              <w:numPr>
                <w:ilvl w:val="0"/>
                <w:numId w:val="81"/>
              </w:numPr>
              <w:overflowPunct/>
              <w:autoSpaceDE/>
              <w:autoSpaceDN/>
              <w:adjustRightInd/>
              <w:spacing w:before="60" w:after="0" w:line="288" w:lineRule="auto"/>
              <w:ind w:leftChars="0"/>
              <w:jc w:val="both"/>
              <w:rPr>
                <w:rFonts w:ascii="Arial" w:hAnsi="Arial" w:cs="Arial"/>
                <w:i/>
                <w:iCs/>
                <w:color w:val="000000"/>
              </w:rPr>
            </w:pPr>
            <w:r w:rsidRPr="00A05449">
              <w:rPr>
                <w:rFonts w:ascii="Arial" w:hAnsi="Arial" w:cs="Arial"/>
                <w:i/>
                <w:iCs/>
                <w:color w:val="000000"/>
              </w:rPr>
              <w:t>FG60-x9: Simultaneous reception of DL signals/channels and CLI-RSSI measurement resource</w:t>
            </w:r>
          </w:p>
          <w:p w14:paraId="5B12B533" w14:textId="77777777" w:rsidR="00CC0BCB" w:rsidRPr="00A05449" w:rsidRDefault="00CC0BCB" w:rsidP="00523E30">
            <w:pPr>
              <w:pStyle w:val="aff6"/>
              <w:numPr>
                <w:ilvl w:val="0"/>
                <w:numId w:val="81"/>
              </w:numPr>
              <w:overflowPunct/>
              <w:autoSpaceDE/>
              <w:autoSpaceDN/>
              <w:adjustRightInd/>
              <w:spacing w:before="60" w:after="0" w:line="288" w:lineRule="auto"/>
              <w:ind w:leftChars="0"/>
              <w:jc w:val="both"/>
              <w:rPr>
                <w:rFonts w:ascii="Arial" w:hAnsi="Arial" w:cs="Arial"/>
                <w:b/>
                <w:i/>
                <w:iCs/>
                <w:color w:val="000000"/>
              </w:rPr>
            </w:pPr>
            <w:r w:rsidRPr="00A05449">
              <w:rPr>
                <w:rFonts w:ascii="Arial" w:hAnsi="Arial" w:cs="Arial"/>
                <w:i/>
                <w:iCs/>
                <w:color w:val="000000"/>
              </w:rPr>
              <w:t>FG60-x10: Simultaneous reception of DL signals/channels and SRS-RSRP measurement resource</w:t>
            </w:r>
          </w:p>
          <w:p w14:paraId="6E6D0BF8" w14:textId="77777777" w:rsidR="00B91B8E" w:rsidRPr="00CC0BCB" w:rsidRDefault="00B91B8E" w:rsidP="00B91B8E">
            <w:pPr>
              <w:jc w:val="both"/>
              <w:rPr>
                <w:rFonts w:eastAsia="SimSun"/>
                <w:lang w:eastAsia="zh-CN"/>
              </w:rPr>
            </w:pPr>
          </w:p>
        </w:tc>
      </w:tr>
      <w:tr w:rsidR="00B91B8E" w14:paraId="0B05FE25" w14:textId="77777777" w:rsidTr="000636CF">
        <w:trPr>
          <w:trHeight w:val="57"/>
        </w:trPr>
        <w:tc>
          <w:tcPr>
            <w:tcW w:w="638" w:type="dxa"/>
          </w:tcPr>
          <w:p w14:paraId="57EE1E7E" w14:textId="5C1324BE" w:rsidR="00B91B8E" w:rsidRDefault="00B91B8E" w:rsidP="00B91B8E">
            <w:pPr>
              <w:spacing w:after="0"/>
              <w:jc w:val="both"/>
              <w:rPr>
                <w:rFonts w:eastAsia="ＭＳ 明朝"/>
                <w:sz w:val="22"/>
              </w:rPr>
            </w:pPr>
            <w:r>
              <w:rPr>
                <w:rFonts w:eastAsia="SimSun" w:hint="eastAsia"/>
                <w:sz w:val="22"/>
                <w:lang w:eastAsia="zh-CN"/>
              </w:rPr>
              <w:t>[12]</w:t>
            </w:r>
          </w:p>
        </w:tc>
        <w:tc>
          <w:tcPr>
            <w:tcW w:w="1856" w:type="dxa"/>
          </w:tcPr>
          <w:p w14:paraId="6514B8EA" w14:textId="657564D6" w:rsidR="00B91B8E" w:rsidRDefault="00B91B8E" w:rsidP="00B91B8E">
            <w:pPr>
              <w:spacing w:after="0"/>
              <w:jc w:val="both"/>
              <w:rPr>
                <w:rFonts w:eastAsia="ＭＳ 明朝"/>
                <w:sz w:val="22"/>
                <w:szCs w:val="18"/>
              </w:rPr>
            </w:pPr>
            <w:r>
              <w:rPr>
                <w:rFonts w:eastAsia="SimSun" w:hint="eastAsia"/>
                <w:sz w:val="22"/>
                <w:szCs w:val="18"/>
                <w:lang w:eastAsia="zh-CN"/>
              </w:rPr>
              <w:t>Ericsson</w:t>
            </w:r>
          </w:p>
        </w:tc>
        <w:tc>
          <w:tcPr>
            <w:tcW w:w="19889" w:type="dxa"/>
          </w:tcPr>
          <w:p w14:paraId="6706CD7C" w14:textId="77777777" w:rsidR="00B91B8E" w:rsidRDefault="00B91B8E" w:rsidP="00B91B8E">
            <w:pPr>
              <w:jc w:val="both"/>
            </w:pPr>
          </w:p>
        </w:tc>
      </w:tr>
      <w:tr w:rsidR="00B91B8E" w14:paraId="66F2905A" w14:textId="77777777" w:rsidTr="000636CF">
        <w:trPr>
          <w:trHeight w:val="57"/>
        </w:trPr>
        <w:tc>
          <w:tcPr>
            <w:tcW w:w="638" w:type="dxa"/>
          </w:tcPr>
          <w:p w14:paraId="7FF37AB9" w14:textId="1A694E59" w:rsidR="00B91B8E" w:rsidRDefault="00B91B8E" w:rsidP="00B91B8E">
            <w:pPr>
              <w:spacing w:after="0"/>
              <w:jc w:val="both"/>
              <w:rPr>
                <w:rFonts w:eastAsia="ＭＳ 明朝"/>
                <w:sz w:val="22"/>
              </w:rPr>
            </w:pPr>
            <w:r>
              <w:rPr>
                <w:rFonts w:eastAsia="SimSun" w:hint="eastAsia"/>
                <w:sz w:val="22"/>
                <w:lang w:eastAsia="zh-CN"/>
              </w:rPr>
              <w:t>[13]</w:t>
            </w:r>
          </w:p>
        </w:tc>
        <w:tc>
          <w:tcPr>
            <w:tcW w:w="1856" w:type="dxa"/>
          </w:tcPr>
          <w:p w14:paraId="3AB80EA2" w14:textId="54EF7071" w:rsidR="00B91B8E" w:rsidRDefault="00B91B8E" w:rsidP="00B91B8E">
            <w:pPr>
              <w:spacing w:after="0"/>
              <w:jc w:val="both"/>
              <w:rPr>
                <w:rFonts w:eastAsia="ＭＳ 明朝"/>
                <w:sz w:val="22"/>
                <w:szCs w:val="18"/>
              </w:rPr>
            </w:pPr>
            <w:r>
              <w:rPr>
                <w:rFonts w:eastAsia="SimSun" w:hint="eastAsia"/>
                <w:sz w:val="22"/>
                <w:szCs w:val="18"/>
                <w:lang w:eastAsia="zh-CN"/>
              </w:rPr>
              <w:t>Xiaomi</w:t>
            </w:r>
          </w:p>
        </w:tc>
        <w:tc>
          <w:tcPr>
            <w:tcW w:w="19889" w:type="dxa"/>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1592"/>
              <w:gridCol w:w="1608"/>
              <w:gridCol w:w="1564"/>
              <w:gridCol w:w="1350"/>
              <w:gridCol w:w="1419"/>
              <w:gridCol w:w="1660"/>
              <w:gridCol w:w="1483"/>
              <w:gridCol w:w="1792"/>
              <w:gridCol w:w="1792"/>
              <w:gridCol w:w="1752"/>
              <w:gridCol w:w="781"/>
              <w:gridCol w:w="2453"/>
            </w:tblGrid>
            <w:tr w:rsidR="007928B4" w:rsidRPr="00795C7B" w14:paraId="20C52291" w14:textId="77777777" w:rsidTr="0034763F">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4BEF87C"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X-10</w:t>
                  </w:r>
                </w:p>
              </w:tc>
              <w:tc>
                <w:tcPr>
                  <w:tcW w:w="395" w:type="pct"/>
                  <w:tcBorders>
                    <w:top w:val="single" w:sz="4" w:space="0" w:color="auto"/>
                    <w:left w:val="single" w:sz="4" w:space="0" w:color="auto"/>
                    <w:bottom w:val="single" w:sz="4" w:space="0" w:color="auto"/>
                    <w:right w:val="single" w:sz="4" w:space="0" w:color="auto"/>
                  </w:tcBorders>
                  <w:shd w:val="clear" w:color="auto" w:fill="auto"/>
                </w:tcPr>
                <w:p w14:paraId="0D4F9CB2"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L1 CLI-SRS-RSRP measurement and reporting</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423AFE81" w14:textId="77777777" w:rsidR="007928B4" w:rsidRPr="00795C7B" w:rsidRDefault="007928B4" w:rsidP="007928B4">
                  <w:pPr>
                    <w:rPr>
                      <w:rFonts w:eastAsiaTheme="minorEastAsia"/>
                      <w:color w:val="000000"/>
                      <w:sz w:val="18"/>
                      <w:szCs w:val="18"/>
                      <w:lang w:eastAsia="zh-CN"/>
                    </w:rPr>
                  </w:pPr>
                  <w:r w:rsidRPr="00795C7B">
                    <w:rPr>
                      <w:rFonts w:eastAsiaTheme="minorEastAsia"/>
                      <w:color w:val="000000"/>
                      <w:sz w:val="18"/>
                      <w:szCs w:val="18"/>
                      <w:lang w:eastAsia="zh-CN"/>
                    </w:rPr>
                    <w:t>Support L1 CLI-SRS-RSRP measurement and reporting</w:t>
                  </w:r>
                </w:p>
              </w:tc>
              <w:tc>
                <w:tcPr>
                  <w:tcW w:w="388" w:type="pct"/>
                  <w:tcBorders>
                    <w:top w:val="single" w:sz="4" w:space="0" w:color="auto"/>
                    <w:left w:val="single" w:sz="4" w:space="0" w:color="auto"/>
                    <w:bottom w:val="single" w:sz="4" w:space="0" w:color="auto"/>
                    <w:right w:val="single" w:sz="4" w:space="0" w:color="auto"/>
                  </w:tcBorders>
                  <w:shd w:val="clear" w:color="auto" w:fill="auto"/>
                </w:tcPr>
                <w:p w14:paraId="6C426A49" w14:textId="77777777" w:rsidR="007928B4" w:rsidRPr="00795C7B" w:rsidRDefault="007928B4" w:rsidP="007928B4">
                  <w:pPr>
                    <w:keepNext/>
                    <w:keepLines/>
                    <w:jc w:val="center"/>
                    <w:rPr>
                      <w:rFonts w:eastAsiaTheme="minorEastAsia"/>
                      <w:color w:val="000000"/>
                      <w:sz w:val="18"/>
                      <w:szCs w:val="18"/>
                      <w:lang w:eastAsia="zh-CN"/>
                    </w:rPr>
                  </w:pPr>
                  <w:r w:rsidRPr="00DE7B38">
                    <w:rPr>
                      <w:rFonts w:eastAsiaTheme="minorEastAsia"/>
                      <w:color w:val="000000"/>
                      <w:sz w:val="18"/>
                      <w:szCs w:val="18"/>
                      <w:lang w:eastAsia="zh-CN"/>
                    </w:rPr>
                    <w:t>X-1</w:t>
                  </w:r>
                </w:p>
              </w:tc>
              <w:tc>
                <w:tcPr>
                  <w:tcW w:w="335" w:type="pct"/>
                  <w:tcBorders>
                    <w:top w:val="single" w:sz="4" w:space="0" w:color="auto"/>
                    <w:left w:val="single" w:sz="4" w:space="0" w:color="auto"/>
                    <w:bottom w:val="single" w:sz="4" w:space="0" w:color="auto"/>
                    <w:right w:val="single" w:sz="4" w:space="0" w:color="auto"/>
                  </w:tcBorders>
                  <w:shd w:val="clear" w:color="auto" w:fill="auto"/>
                </w:tcPr>
                <w:p w14:paraId="4AF4610A"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YES</w:t>
                  </w:r>
                </w:p>
              </w:tc>
              <w:tc>
                <w:tcPr>
                  <w:tcW w:w="352" w:type="pct"/>
                  <w:tcBorders>
                    <w:top w:val="single" w:sz="4" w:space="0" w:color="auto"/>
                    <w:left w:val="single" w:sz="4" w:space="0" w:color="auto"/>
                    <w:bottom w:val="single" w:sz="4" w:space="0" w:color="auto"/>
                    <w:right w:val="single" w:sz="4" w:space="0" w:color="auto"/>
                  </w:tcBorders>
                  <w:shd w:val="clear" w:color="auto" w:fill="auto"/>
                </w:tcPr>
                <w:p w14:paraId="1C3B937A"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349576CE" w14:textId="77777777" w:rsidR="007928B4" w:rsidRPr="00795C7B" w:rsidRDefault="007928B4" w:rsidP="007928B4">
                  <w:pPr>
                    <w:keepNext/>
                    <w:keepLines/>
                    <w:rPr>
                      <w:rFonts w:eastAsiaTheme="minorEastAsia"/>
                      <w:color w:val="000000"/>
                      <w:sz w:val="18"/>
                      <w:szCs w:val="18"/>
                      <w:lang w:eastAsia="zh-CN"/>
                    </w:rPr>
                  </w:pPr>
                  <w:r w:rsidRPr="00795C7B">
                    <w:rPr>
                      <w:rFonts w:eastAsiaTheme="minorEastAsia"/>
                      <w:color w:val="000000"/>
                      <w:sz w:val="18"/>
                      <w:szCs w:val="18"/>
                      <w:lang w:eastAsia="zh-CN"/>
                    </w:rPr>
                    <w:t>L1 CLI-SRS-RSRP measurement and reporting is not supported.</w:t>
                  </w:r>
                </w:p>
              </w:tc>
              <w:tc>
                <w:tcPr>
                  <w:tcW w:w="368" w:type="pct"/>
                  <w:tcBorders>
                    <w:top w:val="single" w:sz="4" w:space="0" w:color="auto"/>
                    <w:left w:val="single" w:sz="4" w:space="0" w:color="auto"/>
                    <w:bottom w:val="single" w:sz="4" w:space="0" w:color="auto"/>
                    <w:right w:val="single" w:sz="4" w:space="0" w:color="auto"/>
                  </w:tcBorders>
                  <w:shd w:val="clear" w:color="auto" w:fill="auto"/>
                </w:tcPr>
                <w:p w14:paraId="64FB7B40"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Per Band</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1EB42BDB" w14:textId="77777777" w:rsidR="007928B4" w:rsidRPr="00795C7B" w:rsidRDefault="007928B4" w:rsidP="007928B4">
                  <w:pPr>
                    <w:keepNext/>
                    <w:keepLines/>
                    <w:jc w:val="center"/>
                    <w:rPr>
                      <w:rFonts w:eastAsia="SimSun"/>
                      <w:color w:val="000000"/>
                      <w:sz w:val="18"/>
                      <w:szCs w:val="18"/>
                      <w:lang w:eastAsia="zh-CN"/>
                    </w:rPr>
                  </w:pPr>
                  <w:r w:rsidRPr="00795C7B">
                    <w:rPr>
                      <w:rFonts w:eastAsia="SimSun"/>
                      <w:color w:val="000000"/>
                      <w:sz w:val="18"/>
                      <w:szCs w:val="18"/>
                      <w:lang w:eastAsia="zh-CN"/>
                    </w:rPr>
                    <w:t>TDD only</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1032FBA"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435" w:type="pct"/>
                  <w:tcBorders>
                    <w:top w:val="single" w:sz="4" w:space="0" w:color="auto"/>
                    <w:left w:val="single" w:sz="4" w:space="0" w:color="auto"/>
                    <w:bottom w:val="single" w:sz="4" w:space="0" w:color="auto"/>
                    <w:right w:val="single" w:sz="4" w:space="0" w:color="auto"/>
                  </w:tcBorders>
                  <w:shd w:val="clear" w:color="auto" w:fill="auto"/>
                </w:tcPr>
                <w:p w14:paraId="724AAAC4" w14:textId="77777777" w:rsidR="007928B4" w:rsidRPr="00795C7B" w:rsidRDefault="007928B4" w:rsidP="007928B4">
                  <w:pPr>
                    <w:keepNext/>
                    <w:keepLines/>
                    <w:jc w:val="center"/>
                    <w:rPr>
                      <w:rFonts w:eastAsia="SimSun"/>
                      <w:color w:val="000000"/>
                      <w:sz w:val="18"/>
                      <w:szCs w:val="18"/>
                      <w:lang w:eastAsia="zh-CN"/>
                    </w:rPr>
                  </w:pPr>
                  <w:r w:rsidRPr="00795C7B">
                    <w:rPr>
                      <w:rFonts w:eastAsia="游明朝"/>
                      <w:color w:val="000000"/>
                      <w:sz w:val="18"/>
                      <w:szCs w:val="18"/>
                    </w:rPr>
                    <w:t>n/a</w:t>
                  </w:r>
                </w:p>
              </w:tc>
              <w:tc>
                <w:tcPr>
                  <w:tcW w:w="194" w:type="pct"/>
                  <w:tcBorders>
                    <w:top w:val="single" w:sz="4" w:space="0" w:color="auto"/>
                    <w:left w:val="single" w:sz="4" w:space="0" w:color="auto"/>
                    <w:bottom w:val="single" w:sz="4" w:space="0" w:color="auto"/>
                    <w:right w:val="single" w:sz="4" w:space="0" w:color="auto"/>
                  </w:tcBorders>
                  <w:shd w:val="clear" w:color="auto" w:fill="auto"/>
                </w:tcPr>
                <w:p w14:paraId="358603E3" w14:textId="77777777" w:rsidR="007928B4" w:rsidRPr="00795C7B" w:rsidRDefault="007928B4" w:rsidP="007928B4">
                  <w:pPr>
                    <w:keepNext/>
                    <w:keepLines/>
                    <w:rPr>
                      <w:rFonts w:eastAsia="SimSun"/>
                      <w:color w:val="000000"/>
                      <w:sz w:val="18"/>
                      <w:szCs w:val="18"/>
                    </w:rPr>
                  </w:pPr>
                </w:p>
              </w:tc>
              <w:tc>
                <w:tcPr>
                  <w:tcW w:w="609" w:type="pct"/>
                  <w:tcBorders>
                    <w:top w:val="single" w:sz="4" w:space="0" w:color="auto"/>
                    <w:left w:val="single" w:sz="4" w:space="0" w:color="auto"/>
                    <w:bottom w:val="single" w:sz="4" w:space="0" w:color="auto"/>
                    <w:right w:val="single" w:sz="4" w:space="0" w:color="auto"/>
                  </w:tcBorders>
                  <w:shd w:val="clear" w:color="auto" w:fill="auto"/>
                </w:tcPr>
                <w:p w14:paraId="714FE305" w14:textId="77777777" w:rsidR="007928B4" w:rsidRPr="00795C7B" w:rsidRDefault="007928B4" w:rsidP="007928B4">
                  <w:pPr>
                    <w:keepNext/>
                    <w:keepLines/>
                    <w:rPr>
                      <w:rFonts w:eastAsia="SimSun"/>
                      <w:color w:val="000000"/>
                      <w:sz w:val="18"/>
                      <w:szCs w:val="18"/>
                    </w:rPr>
                  </w:pPr>
                  <w:r w:rsidRPr="00795C7B">
                    <w:rPr>
                      <w:rFonts w:eastAsia="SimSun"/>
                      <w:color w:val="000000"/>
                      <w:sz w:val="18"/>
                      <w:szCs w:val="18"/>
                    </w:rPr>
                    <w:t>Optional with capability signalling</w:t>
                  </w:r>
                </w:p>
              </w:tc>
            </w:tr>
          </w:tbl>
          <w:p w14:paraId="42162768" w14:textId="77777777" w:rsidR="00B91B8E" w:rsidRPr="00583CFD" w:rsidRDefault="00B91B8E" w:rsidP="00B91B8E">
            <w:pPr>
              <w:jc w:val="both"/>
            </w:pPr>
          </w:p>
        </w:tc>
      </w:tr>
      <w:tr w:rsidR="00B91B8E" w14:paraId="47E758F5" w14:textId="77777777" w:rsidTr="000636CF">
        <w:trPr>
          <w:trHeight w:val="57"/>
        </w:trPr>
        <w:tc>
          <w:tcPr>
            <w:tcW w:w="638" w:type="dxa"/>
          </w:tcPr>
          <w:p w14:paraId="0298C928" w14:textId="67036D20" w:rsidR="00B91B8E" w:rsidRDefault="00B91B8E" w:rsidP="00B91B8E">
            <w:pPr>
              <w:spacing w:after="0"/>
              <w:jc w:val="both"/>
              <w:rPr>
                <w:rFonts w:eastAsia="ＭＳ 明朝"/>
                <w:sz w:val="22"/>
              </w:rPr>
            </w:pPr>
            <w:r>
              <w:rPr>
                <w:rFonts w:eastAsia="SimSun" w:hint="eastAsia"/>
                <w:sz w:val="22"/>
                <w:lang w:eastAsia="zh-CN"/>
              </w:rPr>
              <w:t>[14]</w:t>
            </w:r>
          </w:p>
        </w:tc>
        <w:tc>
          <w:tcPr>
            <w:tcW w:w="1856" w:type="dxa"/>
          </w:tcPr>
          <w:p w14:paraId="3A69ABB2" w14:textId="097E5FA9" w:rsidR="00B91B8E" w:rsidRPr="0082378F" w:rsidRDefault="00B91B8E" w:rsidP="00B91B8E">
            <w:pPr>
              <w:spacing w:after="0"/>
              <w:jc w:val="both"/>
              <w:rPr>
                <w:rFonts w:eastAsia="ＭＳ 明朝"/>
                <w:sz w:val="22"/>
                <w:szCs w:val="18"/>
              </w:rPr>
            </w:pPr>
            <w:r>
              <w:rPr>
                <w:rFonts w:eastAsia="SimSun" w:hint="eastAsia"/>
                <w:sz w:val="22"/>
                <w:szCs w:val="18"/>
                <w:lang w:eastAsia="zh-CN"/>
              </w:rPr>
              <w:t>Apple</w:t>
            </w:r>
          </w:p>
        </w:tc>
        <w:tc>
          <w:tcPr>
            <w:tcW w:w="19889" w:type="dxa"/>
          </w:tcPr>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699"/>
              <w:gridCol w:w="1552"/>
              <w:gridCol w:w="6218"/>
              <w:gridCol w:w="1219"/>
              <w:gridCol w:w="842"/>
              <w:gridCol w:w="831"/>
              <w:gridCol w:w="1439"/>
              <w:gridCol w:w="1242"/>
              <w:gridCol w:w="964"/>
              <w:gridCol w:w="965"/>
              <w:gridCol w:w="962"/>
              <w:gridCol w:w="2559"/>
              <w:gridCol w:w="1273"/>
            </w:tblGrid>
            <w:tr w:rsidR="00224C22" w:rsidRPr="004209D4" w14:paraId="3CC0F28C"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CFC273" w14:textId="77777777" w:rsidR="00224C22" w:rsidRPr="00C62D38" w:rsidRDefault="00224C22" w:rsidP="00224C22">
                  <w:pPr>
                    <w:pStyle w:val="TAL"/>
                    <w:rPr>
                      <w:rFonts w:cs="Arial"/>
                      <w:color w:val="000000" w:themeColor="text1"/>
                      <w:sz w:val="20"/>
                    </w:rPr>
                  </w:pPr>
                  <w:r>
                    <w:rPr>
                      <w:rFonts w:cs="Arial"/>
                      <w:color w:val="000000" w:themeColor="text1"/>
                      <w:sz w:val="20"/>
                    </w:rPr>
                    <w:t>60.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63A13A" w14:textId="77777777" w:rsidR="00224C22" w:rsidRPr="00C62D38" w:rsidRDefault="00224C22" w:rsidP="00224C22">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2CF3AD" w14:textId="77777777" w:rsidR="00224C22" w:rsidRPr="00C62D38" w:rsidRDefault="00224C22" w:rsidP="00224C22">
                  <w:pPr>
                    <w:pStyle w:val="TAL"/>
                    <w:rPr>
                      <w:rFonts w:eastAsia="Malgun Gothic" w:cs="Arial"/>
                      <w:color w:val="000000" w:themeColor="text1"/>
                      <w:sz w:val="20"/>
                      <w:lang w:eastAsia="ko-KR"/>
                    </w:rPr>
                  </w:pPr>
                  <w:r w:rsidRPr="00C62D38">
                    <w:rPr>
                      <w:rFonts w:eastAsia="Malgun Gothic" w:cs="Arial"/>
                      <w:color w:val="000000" w:themeColor="text1"/>
                      <w:sz w:val="20"/>
                      <w:lang w:eastAsia="ko-KR"/>
                    </w:rPr>
                    <w:t xml:space="preserve">Support of </w:t>
                  </w:r>
                  <w:r>
                    <w:rPr>
                      <w:rFonts w:eastAsia="Malgun Gothic" w:cs="Arial"/>
                      <w:color w:val="000000" w:themeColor="text1"/>
                      <w:sz w:val="20"/>
                      <w:lang w:eastAsia="ko-KR"/>
                    </w:rPr>
                    <w:t xml:space="preserve">L1 based CLI measurement method </w:t>
                  </w:r>
                  <w:r w:rsidRPr="00A43FD4">
                    <w:t>within the active DL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8D2A3B" w14:textId="77777777" w:rsidR="00224C22" w:rsidRPr="00EA75A8" w:rsidRDefault="00224C22" w:rsidP="00523E30">
                  <w:pPr>
                    <w:pStyle w:val="TAL"/>
                    <w:numPr>
                      <w:ilvl w:val="0"/>
                      <w:numId w:val="90"/>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Method#1: UE measures RSSI within DL subband</w:t>
                  </w:r>
                </w:p>
                <w:p w14:paraId="729A1955" w14:textId="77777777" w:rsidR="00224C22" w:rsidRPr="00EA75A8" w:rsidRDefault="00224C22" w:rsidP="00523E30">
                  <w:pPr>
                    <w:pStyle w:val="TAL"/>
                    <w:numPr>
                      <w:ilvl w:val="0"/>
                      <w:numId w:val="90"/>
                    </w:numPr>
                    <w:overflowPunct/>
                    <w:autoSpaceDE/>
                    <w:autoSpaceDN/>
                    <w:adjustRightInd/>
                    <w:spacing w:after="0"/>
                    <w:rPr>
                      <w:rFonts w:eastAsia="Malgun Gothic" w:cs="Arial"/>
                      <w:color w:val="000000" w:themeColor="text1"/>
                      <w:sz w:val="20"/>
                      <w:lang w:val="en-US" w:eastAsia="ko-KR"/>
                    </w:rPr>
                  </w:pPr>
                  <w:r w:rsidRPr="00EA75A8">
                    <w:rPr>
                      <w:rFonts w:eastAsia="Malgun Gothic" w:cs="Arial"/>
                      <w:color w:val="000000" w:themeColor="text1"/>
                      <w:sz w:val="20"/>
                      <w:lang w:val="en-US" w:eastAsia="ko-KR"/>
                    </w:rPr>
                    <w:t>Method#2: UE measures RSRP of aggressor UE within UL subband</w:t>
                  </w:r>
                </w:p>
                <w:p w14:paraId="1CCAD47B" w14:textId="77777777" w:rsidR="00224C22" w:rsidRPr="00EA75A8" w:rsidRDefault="00224C22" w:rsidP="00523E30">
                  <w:pPr>
                    <w:pStyle w:val="TAL"/>
                    <w:numPr>
                      <w:ilvl w:val="0"/>
                      <w:numId w:val="90"/>
                    </w:numPr>
                    <w:overflowPunct/>
                    <w:autoSpaceDE/>
                    <w:autoSpaceDN/>
                    <w:adjustRightInd/>
                    <w:spacing w:after="0"/>
                    <w:rPr>
                      <w:rFonts w:eastAsia="Malgun Gothic" w:cs="Arial"/>
                      <w:color w:val="000000" w:themeColor="text1"/>
                      <w:sz w:val="20"/>
                      <w:lang w:eastAsia="ko-KR"/>
                    </w:rPr>
                  </w:pPr>
                  <w:r w:rsidRPr="00EA75A8">
                    <w:rPr>
                      <w:rFonts w:eastAsia="Malgun Gothic" w:cs="Arial"/>
                      <w:color w:val="000000" w:themeColor="text1"/>
                      <w:sz w:val="20"/>
                      <w:lang w:val="en-US" w:eastAsia="ko-KR"/>
                    </w:rPr>
                    <w:t>Method#3: UE measures RSSI within UL subband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463D3D" w14:textId="77777777" w:rsidR="00224C22" w:rsidRPr="00C62D38" w:rsidRDefault="00224C22" w:rsidP="00224C2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A81CBD" w14:textId="77777777" w:rsidR="00224C22" w:rsidRPr="00C62D38" w:rsidRDefault="00224C22" w:rsidP="00224C22">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32E63" w14:textId="77777777" w:rsidR="00224C22" w:rsidRPr="00C62D38" w:rsidRDefault="00224C22" w:rsidP="00224C22">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8F780DA" w14:textId="77777777" w:rsidR="00224C22" w:rsidRPr="00C62D38" w:rsidRDefault="00224C22" w:rsidP="00224C22">
                  <w:pPr>
                    <w:pStyle w:val="TAL"/>
                    <w:rPr>
                      <w:rFonts w:eastAsia="SimSun" w:cs="Arial"/>
                      <w:color w:val="000000" w:themeColor="text1"/>
                      <w:sz w:val="20"/>
                      <w:lang w:eastAsia="zh-CN"/>
                    </w:rPr>
                  </w:pPr>
                  <w:r>
                    <w:rPr>
                      <w:rFonts w:eastAsia="Malgun Gothic" w:cs="Arial"/>
                      <w:color w:val="000000" w:themeColor="text1"/>
                      <w:sz w:val="20"/>
                      <w:lang w:eastAsia="ko-KR"/>
                    </w:rPr>
                    <w:t>L1 based CLI measurement and report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712D3" w14:textId="77777777" w:rsidR="00224C22" w:rsidRPr="00C62D38" w:rsidRDefault="00224C22" w:rsidP="00224C22">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9E425" w14:textId="77777777" w:rsidR="00224C22" w:rsidRPr="00C62D38"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F241D3" w14:textId="77777777" w:rsidR="00224C22" w:rsidRPr="00C62D38"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D40216" w14:textId="77777777" w:rsidR="00224C22" w:rsidRPr="00C62D38"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60D5F2" w14:textId="77777777" w:rsidR="00224C22" w:rsidRPr="00C62D38" w:rsidRDefault="00224C22" w:rsidP="00224C22">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AFC511E" w14:textId="77777777" w:rsidR="00224C22" w:rsidRPr="00C62D38" w:rsidRDefault="00224C22" w:rsidP="00224C22">
                  <w:pPr>
                    <w:pStyle w:val="TAL"/>
                    <w:rPr>
                      <w:rFonts w:cs="Arial"/>
                      <w:color w:val="000000" w:themeColor="text1"/>
                      <w:sz w:val="20"/>
                    </w:rPr>
                  </w:pPr>
                  <w:r w:rsidRPr="00C62D38">
                    <w:rPr>
                      <w:rFonts w:cs="Arial"/>
                      <w:color w:val="000000" w:themeColor="text1"/>
                      <w:sz w:val="20"/>
                    </w:rPr>
                    <w:t>Optional with capability signalling</w:t>
                  </w:r>
                </w:p>
              </w:tc>
            </w:tr>
            <w:tr w:rsidR="00224C22" w:rsidRPr="004209D4" w14:paraId="39E43691"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25B39C" w14:textId="77777777" w:rsidR="00224C22" w:rsidRDefault="00224C22" w:rsidP="00224C22">
                  <w:pPr>
                    <w:pStyle w:val="TAL"/>
                    <w:rPr>
                      <w:rFonts w:cs="Arial"/>
                      <w:color w:val="000000" w:themeColor="text1"/>
                      <w:sz w:val="20"/>
                    </w:rPr>
                  </w:pPr>
                  <w:r>
                    <w:rPr>
                      <w:rFonts w:cs="Arial"/>
                      <w:color w:val="000000" w:themeColor="text1"/>
                      <w:sz w:val="20"/>
                    </w:rPr>
                    <w:t>60.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683DD7" w14:textId="77777777" w:rsidR="00224C22" w:rsidRDefault="00224C22" w:rsidP="00224C22">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193699" w14:textId="77777777" w:rsidR="00224C22" w:rsidRPr="001608D2" w:rsidRDefault="00224C22" w:rsidP="00224C22">
                  <w:pPr>
                    <w:pStyle w:val="TAL"/>
                    <w:rPr>
                      <w:rFonts w:cs="Arial"/>
                      <w:color w:val="000000" w:themeColor="text1"/>
                      <w:sz w:val="20"/>
                    </w:rPr>
                  </w:pPr>
                  <w:r>
                    <w:rPr>
                      <w:rFonts w:cs="Arial"/>
                      <w:color w:val="000000" w:themeColor="text1"/>
                      <w:sz w:val="20"/>
                    </w:rPr>
                    <w:t xml:space="preserve">Support of </w:t>
                  </w:r>
                  <w:r w:rsidRPr="00627306">
                    <w:rPr>
                      <w:rFonts w:cs="Arial"/>
                      <w:bCs/>
                      <w:color w:val="000000" w:themeColor="text1"/>
                      <w:sz w:val="20"/>
                      <w:lang w:val="en-US"/>
                    </w:rPr>
                    <w:t>CLI-RSSI measurement resource</w:t>
                  </w:r>
                  <w:r>
                    <w:rPr>
                      <w:rFonts w:cs="Arial"/>
                      <w:bCs/>
                      <w:color w:val="000000" w:themeColor="text1"/>
                      <w:sz w:val="20"/>
                      <w:lang w:val="en-US"/>
                    </w:rPr>
                    <w:t xml:space="preserve"> type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06F17" w14:textId="77777777" w:rsidR="00224C22" w:rsidRPr="00627306" w:rsidRDefault="00224C22" w:rsidP="00523E30">
                  <w:pPr>
                    <w:pStyle w:val="TAL"/>
                    <w:numPr>
                      <w:ilvl w:val="0"/>
                      <w:numId w:val="91"/>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type#1: One CLI-RSSI measurement resource is configured within a DL subband</w:t>
                  </w:r>
                </w:p>
                <w:p w14:paraId="32C28139" w14:textId="77777777" w:rsidR="00224C22" w:rsidRPr="00627306" w:rsidRDefault="00224C22" w:rsidP="00523E30">
                  <w:pPr>
                    <w:pStyle w:val="TAL"/>
                    <w:numPr>
                      <w:ilvl w:val="0"/>
                      <w:numId w:val="91"/>
                    </w:numPr>
                    <w:overflowPunct/>
                    <w:autoSpaceDE/>
                    <w:autoSpaceDN/>
                    <w:adjustRightInd/>
                    <w:spacing w:after="0"/>
                    <w:rPr>
                      <w:rFonts w:eastAsia="Malgun Gothic" w:cs="Arial"/>
                      <w:bCs/>
                      <w:color w:val="000000" w:themeColor="text1"/>
                      <w:sz w:val="20"/>
                      <w:lang w:val="en-US" w:eastAsia="ko-KR"/>
                    </w:rPr>
                  </w:pPr>
                  <w:r w:rsidRPr="00627306">
                    <w:rPr>
                      <w:rFonts w:eastAsia="Malgun Gothic" w:cs="Arial"/>
                      <w:bCs/>
                      <w:color w:val="000000" w:themeColor="text1"/>
                      <w:sz w:val="20"/>
                      <w:lang w:val="en-US" w:eastAsia="ko-KR"/>
                    </w:rPr>
                    <w:t>Measurement resource type#2: One CLI-RSSI measurement resource is configured across two DL subbands</w:t>
                  </w:r>
                </w:p>
                <w:p w14:paraId="6AE44690" w14:textId="77777777" w:rsidR="00224C22" w:rsidRPr="001608D2" w:rsidRDefault="00224C22" w:rsidP="00224C22">
                  <w:pPr>
                    <w:pStyle w:val="TAL"/>
                    <w:rPr>
                      <w:rFonts w:cs="Arial"/>
                      <w:color w:val="000000" w:themeColor="text1"/>
                      <w:sz w:val="20"/>
                    </w:rPr>
                  </w:pPr>
                </w:p>
                <w:p w14:paraId="527400DE" w14:textId="77777777" w:rsidR="00224C22" w:rsidRPr="001608D2" w:rsidRDefault="00224C22" w:rsidP="00224C22">
                  <w:pPr>
                    <w:pStyle w:val="TAL"/>
                    <w:rPr>
                      <w:rFonts w:cs="Arial"/>
                      <w:color w:val="000000" w:themeColor="text1"/>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752168C" w14:textId="77777777" w:rsidR="00224C22" w:rsidRDefault="00224C22" w:rsidP="00224C2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37C0CB" w14:textId="77777777" w:rsidR="00224C22" w:rsidRPr="001608D2" w:rsidRDefault="00224C22" w:rsidP="00224C22">
                  <w:pPr>
                    <w:pStyle w:val="TAL"/>
                    <w:rPr>
                      <w:rFonts w:cs="Arial"/>
                      <w:color w:val="000000" w:themeColor="text1"/>
                      <w:sz w:val="20"/>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BED9B" w14:textId="77777777" w:rsidR="00224C22" w:rsidRPr="001608D2" w:rsidRDefault="00224C22" w:rsidP="00224C22">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07468D" w14:textId="77777777" w:rsidR="00224C22" w:rsidRPr="001608D2" w:rsidRDefault="00224C22" w:rsidP="00224C22">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2A50C8" w14:textId="77777777" w:rsidR="00224C22" w:rsidRPr="001608D2" w:rsidRDefault="00224C22" w:rsidP="00224C22">
                  <w:pPr>
                    <w:pStyle w:val="TAL"/>
                    <w:rPr>
                      <w:rFonts w:cs="Arial"/>
                      <w:color w:val="000000" w:themeColor="text1"/>
                      <w:sz w:val="20"/>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6A0664" w14:textId="77777777" w:rsidR="00224C22" w:rsidRPr="001608D2"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83ECF1" w14:textId="77777777" w:rsidR="00224C22" w:rsidRPr="001608D2"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4259F62" w14:textId="77777777" w:rsidR="00224C22" w:rsidRPr="001608D2" w:rsidRDefault="00224C22" w:rsidP="00224C22">
                  <w:pPr>
                    <w:pStyle w:val="TAL"/>
                    <w:rPr>
                      <w:rFonts w:cs="Arial"/>
                      <w:color w:val="000000" w:themeColor="text1"/>
                      <w:sz w:val="20"/>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605787" w14:textId="77777777" w:rsidR="00224C22" w:rsidRPr="001608D2" w:rsidRDefault="00224C22" w:rsidP="00224C22">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750AC994" w14:textId="77777777" w:rsidR="00224C22" w:rsidRPr="001608D2" w:rsidRDefault="00224C22" w:rsidP="00224C22">
                  <w:pPr>
                    <w:pStyle w:val="TAL"/>
                    <w:rPr>
                      <w:rFonts w:cs="Arial"/>
                      <w:color w:val="000000" w:themeColor="text1"/>
                      <w:sz w:val="20"/>
                    </w:rPr>
                  </w:pPr>
                  <w:r w:rsidRPr="00C62D38">
                    <w:rPr>
                      <w:rFonts w:cs="Arial"/>
                      <w:color w:val="000000" w:themeColor="text1"/>
                      <w:sz w:val="20"/>
                    </w:rPr>
                    <w:t>Optional with capability signalling</w:t>
                  </w:r>
                </w:p>
              </w:tc>
            </w:tr>
            <w:tr w:rsidR="00224C22" w:rsidRPr="004209D4" w14:paraId="3DCA7DEF" w14:textId="77777777" w:rsidTr="0034763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0E1FA3" w14:textId="77777777" w:rsidR="00224C22" w:rsidRDefault="00224C22" w:rsidP="00224C22">
                  <w:pPr>
                    <w:pStyle w:val="TAL"/>
                    <w:rPr>
                      <w:rFonts w:cs="Arial"/>
                      <w:color w:val="000000" w:themeColor="text1"/>
                      <w:sz w:val="20"/>
                    </w:rPr>
                  </w:pPr>
                  <w:r>
                    <w:rPr>
                      <w:rFonts w:cs="Arial"/>
                      <w:color w:val="000000" w:themeColor="text1"/>
                      <w:sz w:val="20"/>
                    </w:rPr>
                    <w:t>60. NR_duplex_evo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06437" w14:textId="77777777" w:rsidR="00224C22" w:rsidRDefault="00224C22" w:rsidP="00224C22">
                  <w:pPr>
                    <w:pStyle w:val="TAL"/>
                    <w:rPr>
                      <w:rFonts w:cs="Arial"/>
                      <w:color w:val="000000" w:themeColor="text1"/>
                      <w:sz w:val="20"/>
                    </w:rPr>
                  </w:pPr>
                  <w:r>
                    <w:rPr>
                      <w:rFonts w:cs="Arial"/>
                      <w:color w:val="000000" w:themeColor="text1"/>
                      <w:sz w:val="20"/>
                    </w:rPr>
                    <w:t>60-</w:t>
                  </w:r>
                  <w:r w:rsidRPr="00C62D38">
                    <w:rPr>
                      <w:rFonts w:cs="Arial"/>
                      <w:color w:val="000000" w:themeColor="text1"/>
                      <w:sz w:val="20"/>
                    </w:rPr>
                    <w:t>3-</w:t>
                  </w:r>
                  <w:r>
                    <w:rPr>
                      <w:rFonts w:cs="Arial"/>
                      <w:color w:val="000000" w:themeColor="text1"/>
                      <w:sz w:val="20"/>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716E11" w14:textId="77777777" w:rsidR="00224C22" w:rsidRDefault="00224C22" w:rsidP="00224C22">
                  <w:pPr>
                    <w:pStyle w:val="TAL"/>
                    <w:rPr>
                      <w:rFonts w:cs="Arial"/>
                      <w:color w:val="000000" w:themeColor="text1"/>
                      <w:sz w:val="20"/>
                    </w:rPr>
                  </w:pPr>
                  <w:r>
                    <w:rPr>
                      <w:rFonts w:cs="Arial"/>
                      <w:color w:val="000000" w:themeColor="text1"/>
                      <w:sz w:val="20"/>
                    </w:rPr>
                    <w:t xml:space="preserve">Support of L1 CLI-RSSI and L1-SRS-RSRP </w:t>
                  </w:r>
                  <w:r w:rsidRPr="00627306">
                    <w:rPr>
                      <w:rFonts w:cs="Arial"/>
                      <w:bCs/>
                      <w:color w:val="000000" w:themeColor="text1"/>
                      <w:sz w:val="20"/>
                      <w:lang w:val="en-US"/>
                    </w:rPr>
                    <w:t xml:space="preserve">measurement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987C16" w14:textId="77777777" w:rsidR="00224C22" w:rsidRDefault="00224C22"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212C07">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L1-</w:t>
                  </w:r>
                  <w:r w:rsidRPr="00212C07">
                    <w:rPr>
                      <w:rFonts w:eastAsia="Malgun Gothic" w:cs="Arial"/>
                      <w:bCs/>
                      <w:color w:val="000000" w:themeColor="text1"/>
                      <w:sz w:val="20"/>
                      <w:lang w:val="en-US" w:eastAsia="ko-KR"/>
                    </w:rPr>
                    <w:t>CLI-RSSI</w:t>
                  </w:r>
                  <w:r>
                    <w:rPr>
                      <w:rFonts w:eastAsia="Malgun Gothic" w:cs="Arial"/>
                      <w:bCs/>
                      <w:color w:val="000000" w:themeColor="text1"/>
                      <w:sz w:val="20"/>
                      <w:lang w:val="en-US" w:eastAsia="ko-KR"/>
                    </w:rPr>
                    <w:t xml:space="preserve">/L1-SRS-RSRP </w:t>
                  </w:r>
                  <w:r w:rsidRPr="00212C07">
                    <w:rPr>
                      <w:rFonts w:eastAsia="Malgun Gothic" w:cs="Arial"/>
                      <w:bCs/>
                      <w:color w:val="000000" w:themeColor="text1"/>
                      <w:sz w:val="20"/>
                      <w:lang w:val="en-US" w:eastAsia="ko-KR"/>
                    </w:rPr>
                    <w:t>resources (sum of</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aperiodic/periodic/semipersistent)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across all CCs</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configured to measure L1</w:t>
                  </w:r>
                  <w:r>
                    <w:rPr>
                      <w:rFonts w:eastAsia="Malgun Gothic" w:cs="Arial"/>
                      <w:bCs/>
                      <w:color w:val="000000" w:themeColor="text1"/>
                      <w:sz w:val="20"/>
                      <w:lang w:val="en-US" w:eastAsia="ko-KR"/>
                    </w:rPr>
                    <w:t xml:space="preserve">-CLI-RSSI or L1-SRS-RSRP </w:t>
                  </w:r>
                  <w:r w:rsidRPr="00212C07">
                    <w:rPr>
                      <w:rFonts w:eastAsia="Malgun Gothic" w:cs="Arial"/>
                      <w:bCs/>
                      <w:color w:val="000000" w:themeColor="text1"/>
                      <w:sz w:val="20"/>
                      <w:lang w:val="en-US" w:eastAsia="ko-KR"/>
                    </w:rPr>
                    <w:t>within a slot shall not</w:t>
                  </w:r>
                  <w:r>
                    <w:rPr>
                      <w:rFonts w:eastAsia="Malgun Gothic" w:cs="Arial"/>
                      <w:bCs/>
                      <w:color w:val="000000" w:themeColor="text1"/>
                      <w:sz w:val="20"/>
                      <w:lang w:val="en-US" w:eastAsia="ko-KR"/>
                    </w:rPr>
                    <w:t xml:space="preserve"> </w:t>
                  </w:r>
                  <w:r w:rsidRPr="00212C07">
                    <w:rPr>
                      <w:rFonts w:eastAsia="Malgun Gothic" w:cs="Arial"/>
                      <w:bCs/>
                      <w:color w:val="000000" w:themeColor="text1"/>
                      <w:sz w:val="20"/>
                      <w:lang w:val="en-US" w:eastAsia="ko-KR"/>
                    </w:rPr>
                    <w:t>exceed M</w:t>
                  </w:r>
                </w:p>
                <w:p w14:paraId="44DD1FD9" w14:textId="77777777" w:rsidR="00224C22" w:rsidRDefault="00224C22"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L1-CLI-RSSI</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CLI-RSSI</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A</w:t>
                  </w:r>
                  <w:r w:rsidRPr="003145F2">
                    <w:rPr>
                      <w:rFonts w:eastAsia="Malgun Gothic" w:cs="Arial"/>
                      <w:bCs/>
                      <w:color w:val="000000" w:themeColor="text1"/>
                      <w:sz w:val="20"/>
                      <w:lang w:val="en-US" w:eastAsia="ko-KR"/>
                    </w:rPr>
                    <w:t>_1</w:t>
                  </w:r>
                </w:p>
                <w:p w14:paraId="721BA916" w14:textId="77777777" w:rsidR="00224C22" w:rsidRPr="003145F2" w:rsidRDefault="00224C22" w:rsidP="00523E30">
                  <w:pPr>
                    <w:pStyle w:val="TAL"/>
                    <w:numPr>
                      <w:ilvl w:val="0"/>
                      <w:numId w:val="92"/>
                    </w:numPr>
                    <w:overflowPunct/>
                    <w:autoSpaceDE/>
                    <w:autoSpaceDN/>
                    <w:adjustRightInd/>
                    <w:spacing w:after="0"/>
                    <w:rPr>
                      <w:rFonts w:eastAsia="Malgun Gothic" w:cs="Arial"/>
                      <w:bCs/>
                      <w:color w:val="000000" w:themeColor="text1"/>
                      <w:sz w:val="20"/>
                      <w:lang w:val="en-US" w:eastAsia="ko-KR"/>
                    </w:rPr>
                  </w:pPr>
                  <w:r w:rsidRPr="003145F2">
                    <w:rPr>
                      <w:rFonts w:eastAsia="Malgun Gothic" w:cs="Arial"/>
                      <w:bCs/>
                      <w:color w:val="000000" w:themeColor="text1"/>
                      <w:sz w:val="20"/>
                      <w:lang w:val="en-US" w:eastAsia="ko-KR"/>
                    </w:rPr>
                    <w:t>The max number of</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aperiodic </w:t>
                  </w:r>
                  <w:r>
                    <w:rPr>
                      <w:rFonts w:eastAsia="Malgun Gothic" w:cs="Arial"/>
                      <w:bCs/>
                      <w:color w:val="000000" w:themeColor="text1"/>
                      <w:sz w:val="20"/>
                      <w:lang w:val="en-US" w:eastAsia="ko-KR"/>
                    </w:rPr>
                    <w:t>L1-SRS-RSRP</w:t>
                  </w:r>
                  <w:r w:rsidRPr="003145F2">
                    <w:rPr>
                      <w:rFonts w:eastAsia="Malgun Gothic" w:cs="Arial"/>
                      <w:bCs/>
                      <w:color w:val="000000" w:themeColor="text1"/>
                      <w:sz w:val="20"/>
                      <w:lang w:val="en-US" w:eastAsia="ko-KR"/>
                    </w:rPr>
                    <w:t xml:space="preserve"> resources</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across all CCs configured to</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 xml:space="preserve">measure </w:t>
                  </w:r>
                  <w:r>
                    <w:rPr>
                      <w:rFonts w:eastAsia="Malgun Gothic" w:cs="Arial"/>
                      <w:bCs/>
                      <w:color w:val="000000" w:themeColor="text1"/>
                      <w:sz w:val="20"/>
                      <w:lang w:val="en-US" w:eastAsia="ko-KR"/>
                    </w:rPr>
                    <w:t>SRS-RSRP</w:t>
                  </w:r>
                  <w:r w:rsidRPr="003145F2">
                    <w:rPr>
                      <w:rFonts w:eastAsia="Malgun Gothic" w:cs="Arial"/>
                      <w:bCs/>
                      <w:color w:val="000000" w:themeColor="text1"/>
                      <w:sz w:val="20"/>
                      <w:lang w:val="en-US" w:eastAsia="ko-KR"/>
                    </w:rPr>
                    <w:t xml:space="preserve"> shall not</w:t>
                  </w:r>
                  <w:r>
                    <w:rPr>
                      <w:rFonts w:eastAsia="Malgun Gothic" w:cs="Arial"/>
                      <w:bCs/>
                      <w:color w:val="000000" w:themeColor="text1"/>
                      <w:sz w:val="20"/>
                      <w:lang w:val="en-US" w:eastAsia="ko-KR"/>
                    </w:rPr>
                    <w:t xml:space="preserve"> </w:t>
                  </w:r>
                  <w:r w:rsidRPr="003145F2">
                    <w:rPr>
                      <w:rFonts w:eastAsia="Malgun Gothic" w:cs="Arial"/>
                      <w:bCs/>
                      <w:color w:val="000000" w:themeColor="text1"/>
                      <w:sz w:val="20"/>
                      <w:lang w:val="en-US" w:eastAsia="ko-KR"/>
                    </w:rPr>
                    <w:t>exceed M</w:t>
                  </w:r>
                  <w:r>
                    <w:rPr>
                      <w:rFonts w:eastAsia="Malgun Gothic" w:cs="Arial"/>
                      <w:bCs/>
                      <w:color w:val="000000" w:themeColor="text1"/>
                      <w:sz w:val="20"/>
                      <w:lang w:val="en-US" w:eastAsia="ko-KR"/>
                    </w:rPr>
                    <w:t>B</w:t>
                  </w:r>
                  <w:r w:rsidRPr="003145F2">
                    <w:rPr>
                      <w:rFonts w:eastAsia="Malgun Gothic" w:cs="Arial"/>
                      <w:bCs/>
                      <w:color w:val="000000" w:themeColor="text1"/>
                      <w:sz w:val="20"/>
                      <w:lang w:val="en-US" w:eastAsia="ko-KR"/>
                    </w:rPr>
                    <w:t>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32A85B" w14:textId="77777777" w:rsidR="00224C22" w:rsidRDefault="00224C22" w:rsidP="00224C22">
                  <w:pPr>
                    <w:pStyle w:val="TAL"/>
                    <w:rPr>
                      <w:rFonts w:cs="Arial"/>
                      <w:color w:val="000000" w:themeColor="text1"/>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716C2B" w14:textId="77777777" w:rsidR="00224C22" w:rsidRPr="00C62D38" w:rsidRDefault="00224C22" w:rsidP="00224C22">
                  <w:pPr>
                    <w:pStyle w:val="TAL"/>
                    <w:rPr>
                      <w:rFonts w:eastAsia="SimSun" w:cs="Arial"/>
                      <w:color w:val="000000" w:themeColor="text1"/>
                      <w:sz w:val="20"/>
                      <w:lang w:eastAsia="zh-CN"/>
                    </w:rPr>
                  </w:pPr>
                  <w:r w:rsidRPr="00C62D38">
                    <w:rPr>
                      <w:rFonts w:eastAsia="SimSun" w:cs="Arial"/>
                      <w:color w:val="000000" w:themeColor="text1"/>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4FA7E8" w14:textId="77777777" w:rsidR="00224C22" w:rsidRPr="00C62D38" w:rsidRDefault="00224C22" w:rsidP="00224C22">
                  <w:pPr>
                    <w:pStyle w:val="TAL"/>
                    <w:rPr>
                      <w:rFonts w:cs="Arial"/>
                      <w:color w:val="000000" w:themeColor="text1"/>
                      <w:sz w:val="20"/>
                    </w:rPr>
                  </w:pPr>
                  <w:r w:rsidRPr="00C62D38">
                    <w:rPr>
                      <w:rFonts w:cs="Arial"/>
                      <w:color w:val="000000" w:themeColor="text1"/>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E9338B" w14:textId="77777777" w:rsidR="00224C22" w:rsidRPr="001608D2" w:rsidRDefault="00224C22" w:rsidP="00224C22">
                  <w:pPr>
                    <w:pStyle w:val="TAL"/>
                    <w:rPr>
                      <w:rFonts w:cs="Arial"/>
                      <w:color w:val="000000" w:themeColor="text1"/>
                      <w:sz w:val="20"/>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6B212E" w14:textId="77777777" w:rsidR="00224C22" w:rsidRPr="00C62D38" w:rsidRDefault="00224C22" w:rsidP="00224C22">
                  <w:pPr>
                    <w:pStyle w:val="TAL"/>
                    <w:rPr>
                      <w:rFonts w:eastAsia="SimSun" w:cs="Arial"/>
                      <w:color w:val="000000" w:themeColor="text1"/>
                      <w:sz w:val="20"/>
                      <w:lang w:eastAsia="zh-CN"/>
                    </w:rPr>
                  </w:pPr>
                  <w:r w:rsidRPr="00C62D38">
                    <w:rPr>
                      <w:rFonts w:eastAsia="SimSun" w:cs="Arial"/>
                      <w:color w:val="000000" w:themeColor="text1"/>
                      <w:sz w:val="20"/>
                      <w:lang w:eastAsia="zh-CN"/>
                    </w:rPr>
                    <w:t xml:space="preserve">Per </w:t>
                  </w:r>
                  <w:r>
                    <w:rPr>
                      <w:rFonts w:eastAsia="SimSun" w:cs="Arial"/>
                      <w:color w:val="000000" w:themeColor="text1"/>
                      <w:sz w:val="20"/>
                      <w:lang w:eastAsia="zh-CN"/>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E4B8B3" w14:textId="77777777" w:rsidR="00224C22" w:rsidRPr="00C62D38" w:rsidRDefault="00224C22" w:rsidP="00224C22">
                  <w:pPr>
                    <w:pStyle w:val="TAL"/>
                    <w:rPr>
                      <w:rFonts w:cs="Arial"/>
                      <w:color w:val="000000" w:themeColor="text1"/>
                      <w:sz w:val="20"/>
                      <w:lang w:eastAsia="zh-CN"/>
                    </w:rPr>
                  </w:pPr>
                  <w:r w:rsidRPr="00C62D38">
                    <w:rPr>
                      <w:rFonts w:cs="Arial"/>
                      <w:color w:val="000000" w:themeColor="text1"/>
                      <w:sz w:val="20"/>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8EA6CE" w14:textId="77777777" w:rsidR="00224C22" w:rsidRPr="00C62D38" w:rsidRDefault="00224C22" w:rsidP="00224C22">
                  <w:pPr>
                    <w:pStyle w:val="TAL"/>
                    <w:rPr>
                      <w:rFonts w:cs="Arial"/>
                      <w:color w:val="000000" w:themeColor="text1"/>
                      <w:sz w:val="20"/>
                      <w:lang w:eastAsia="zh-CN"/>
                    </w:rPr>
                  </w:pPr>
                  <w:r w:rsidRPr="00C62D38">
                    <w:rPr>
                      <w:rFonts w:cs="Arial"/>
                      <w:color w:val="000000" w:themeColor="text1"/>
                      <w:sz w:val="20"/>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A22FBC" w14:textId="77777777" w:rsidR="00224C22" w:rsidRPr="00C62D38" w:rsidRDefault="00224C22" w:rsidP="00224C22">
                  <w:pPr>
                    <w:pStyle w:val="TAL"/>
                    <w:rPr>
                      <w:rFonts w:cs="Arial"/>
                      <w:color w:val="000000" w:themeColor="text1"/>
                      <w:sz w:val="20"/>
                      <w:lang w:eastAsia="zh-CN"/>
                    </w:rPr>
                  </w:pPr>
                  <w:r w:rsidRPr="00C62D38">
                    <w:rPr>
                      <w:rFonts w:cs="Arial"/>
                      <w:color w:val="000000" w:themeColor="text1"/>
                      <w:sz w:val="20"/>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0E25B9" w14:textId="77777777" w:rsidR="00224C22" w:rsidRPr="001608D2" w:rsidRDefault="00224C22" w:rsidP="00224C22">
                  <w:pPr>
                    <w:pStyle w:val="TAL"/>
                    <w:rPr>
                      <w:rFonts w:cs="Arial"/>
                      <w:color w:val="000000" w:themeColor="text1"/>
                      <w:sz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tcPr>
                <w:p w14:paraId="17CA0FBD" w14:textId="77777777" w:rsidR="00224C22" w:rsidRPr="00C62D38" w:rsidRDefault="00224C22" w:rsidP="00224C22">
                  <w:pPr>
                    <w:pStyle w:val="TAL"/>
                    <w:rPr>
                      <w:rFonts w:cs="Arial"/>
                      <w:color w:val="000000" w:themeColor="text1"/>
                      <w:sz w:val="20"/>
                    </w:rPr>
                  </w:pPr>
                  <w:r w:rsidRPr="00C62D38">
                    <w:rPr>
                      <w:rFonts w:cs="Arial"/>
                      <w:color w:val="000000" w:themeColor="text1"/>
                      <w:sz w:val="20"/>
                    </w:rPr>
                    <w:t>Optional with capability signalling</w:t>
                  </w:r>
                </w:p>
              </w:tc>
            </w:tr>
          </w:tbl>
          <w:p w14:paraId="02EC8CEF" w14:textId="77777777" w:rsidR="00B91B8E" w:rsidRPr="002C7551" w:rsidRDefault="00B91B8E" w:rsidP="00B91B8E">
            <w:pPr>
              <w:jc w:val="both"/>
              <w:rPr>
                <w:lang w:val="en-US"/>
              </w:rPr>
            </w:pPr>
          </w:p>
        </w:tc>
      </w:tr>
      <w:tr w:rsidR="00B91B8E" w14:paraId="0D83A802" w14:textId="77777777" w:rsidTr="000636CF">
        <w:trPr>
          <w:trHeight w:val="57"/>
        </w:trPr>
        <w:tc>
          <w:tcPr>
            <w:tcW w:w="638" w:type="dxa"/>
          </w:tcPr>
          <w:p w14:paraId="0A267B0D" w14:textId="50289F13" w:rsidR="00B91B8E" w:rsidRDefault="00B91B8E" w:rsidP="00B91B8E">
            <w:pPr>
              <w:spacing w:after="0"/>
              <w:jc w:val="both"/>
              <w:rPr>
                <w:rFonts w:eastAsia="ＭＳ 明朝"/>
                <w:sz w:val="22"/>
              </w:rPr>
            </w:pPr>
            <w:r>
              <w:rPr>
                <w:rFonts w:eastAsia="SimSun" w:hint="eastAsia"/>
                <w:sz w:val="22"/>
                <w:lang w:eastAsia="zh-CN"/>
              </w:rPr>
              <w:t>[15]</w:t>
            </w:r>
          </w:p>
        </w:tc>
        <w:tc>
          <w:tcPr>
            <w:tcW w:w="1856" w:type="dxa"/>
          </w:tcPr>
          <w:p w14:paraId="014B622A" w14:textId="416B7D16" w:rsidR="00B91B8E" w:rsidRPr="0082378F" w:rsidRDefault="00B91B8E" w:rsidP="00B91B8E">
            <w:pPr>
              <w:spacing w:after="0"/>
              <w:jc w:val="both"/>
              <w:rPr>
                <w:rFonts w:eastAsia="ＭＳ 明朝"/>
                <w:sz w:val="22"/>
                <w:szCs w:val="18"/>
              </w:rPr>
            </w:pPr>
            <w:r>
              <w:rPr>
                <w:rFonts w:eastAsia="SimSun" w:hint="eastAsia"/>
                <w:sz w:val="22"/>
                <w:szCs w:val="18"/>
                <w:lang w:eastAsia="zh-CN"/>
              </w:rPr>
              <w:t>DOCOMO</w:t>
            </w:r>
          </w:p>
        </w:tc>
        <w:tc>
          <w:tcPr>
            <w:tcW w:w="19889" w:type="dxa"/>
          </w:tcPr>
          <w:p w14:paraId="77C1C95F" w14:textId="77777777" w:rsidR="0002424B" w:rsidRDefault="0002424B" w:rsidP="0002424B">
            <w:pPr>
              <w:spacing w:afterLines="50" w:after="120"/>
              <w:jc w:val="both"/>
              <w:rPr>
                <w:rFonts w:eastAsia="SimSun"/>
                <w:sz w:val="22"/>
                <w:szCs w:val="22"/>
                <w:lang w:val="en-US" w:eastAsia="zh-CN"/>
              </w:rPr>
            </w:pPr>
            <w:r>
              <w:rPr>
                <w:rFonts w:eastAsia="SimSun" w:hint="eastAsia"/>
                <w:sz w:val="22"/>
                <w:szCs w:val="22"/>
                <w:lang w:val="en-US" w:eastAsia="zh-CN"/>
              </w:rPr>
              <w:t xml:space="preserve">For components of the FG for L1 SRS-RSRP measurement and </w:t>
            </w:r>
            <w:r>
              <w:rPr>
                <w:rFonts w:eastAsia="SimSun"/>
                <w:sz w:val="22"/>
                <w:szCs w:val="22"/>
                <w:lang w:val="en-US" w:eastAsia="zh-CN"/>
              </w:rPr>
              <w:t>reporting</w:t>
            </w:r>
            <w:r>
              <w:rPr>
                <w:rFonts w:eastAsia="SimSun" w:hint="eastAsia"/>
                <w:sz w:val="22"/>
                <w:szCs w:val="22"/>
                <w:lang w:val="en-US" w:eastAsia="zh-CN"/>
              </w:rPr>
              <w:t xml:space="preserve">, the maximum number L1 </w:t>
            </w:r>
            <w:r>
              <w:rPr>
                <w:rFonts w:eastAsiaTheme="minorEastAsia" w:hint="eastAsia"/>
                <w:sz w:val="22"/>
                <w:szCs w:val="22"/>
                <w:lang w:val="en-US"/>
              </w:rPr>
              <w:t>SRS-RSRP</w:t>
            </w:r>
            <w:r>
              <w:rPr>
                <w:rFonts w:eastAsia="SimSun" w:hint="eastAsia"/>
                <w:sz w:val="22"/>
                <w:szCs w:val="22"/>
                <w:lang w:val="en-US" w:eastAsia="zh-CN"/>
              </w:rPr>
              <w:t xml:space="preserve"> measurement resources can be reported as component of the FG.</w:t>
            </w:r>
            <w:r w:rsidRPr="00394086">
              <w:rPr>
                <w:rFonts w:eastAsia="SimSun" w:hint="eastAsia"/>
                <w:sz w:val="22"/>
                <w:szCs w:val="22"/>
                <w:lang w:val="en-US" w:eastAsia="zh-CN"/>
              </w:rPr>
              <w:t xml:space="preserve"> </w:t>
            </w:r>
            <w:r>
              <w:rPr>
                <w:rFonts w:eastAsia="SimSun" w:hint="eastAsia"/>
                <w:sz w:val="22"/>
                <w:szCs w:val="22"/>
                <w:lang w:val="en-US" w:eastAsia="zh-CN"/>
              </w:rPr>
              <w:t>There is no need to report periodic/semi-persistent/aperiodic type for L1 SRS-RSRP measurement resources. Periodic/semi-persistent/aperiodic</w:t>
            </w:r>
            <w:r w:rsidRPr="00D36A61">
              <w:rPr>
                <w:rFonts w:eastAsia="SimSun" w:hint="eastAsia"/>
                <w:sz w:val="22"/>
                <w:szCs w:val="22"/>
                <w:lang w:val="en-US" w:eastAsia="zh-CN"/>
              </w:rPr>
              <w:t xml:space="preserve"> </w:t>
            </w:r>
            <w:r>
              <w:rPr>
                <w:rFonts w:eastAsia="SimSun" w:hint="eastAsia"/>
                <w:sz w:val="22"/>
                <w:szCs w:val="22"/>
                <w:lang w:val="en-US" w:eastAsia="zh-CN"/>
              </w:rPr>
              <w:t xml:space="preserve">L1 SRS-RSRP measurement resources should be part of the FG for L1 SRS-RSRP measurement, i.e. all types should be supported. </w:t>
            </w:r>
          </w:p>
          <w:p w14:paraId="605741F0" w14:textId="77777777" w:rsidR="0002424B" w:rsidRDefault="0002424B" w:rsidP="0002424B">
            <w:pPr>
              <w:spacing w:afterLines="50" w:after="120"/>
              <w:jc w:val="both"/>
              <w:rPr>
                <w:rFonts w:eastAsia="SimSun"/>
                <w:b/>
                <w:bCs/>
                <w:sz w:val="22"/>
                <w:szCs w:val="22"/>
                <w:lang w:val="en-US" w:eastAsia="zh-CN"/>
              </w:rPr>
            </w:pPr>
            <w:r w:rsidRPr="008B2340">
              <w:rPr>
                <w:rFonts w:eastAsia="SimSun" w:hint="eastAsia"/>
                <w:b/>
                <w:bCs/>
                <w:sz w:val="22"/>
                <w:szCs w:val="22"/>
                <w:lang w:val="en-US" w:eastAsia="zh-CN"/>
              </w:rPr>
              <w:t xml:space="preserve">Proposal </w:t>
            </w:r>
            <w:r>
              <w:rPr>
                <w:rFonts w:eastAsia="SimSun" w:hint="eastAsia"/>
                <w:b/>
                <w:bCs/>
                <w:sz w:val="22"/>
                <w:szCs w:val="22"/>
                <w:lang w:val="en-US" w:eastAsia="zh-CN"/>
              </w:rPr>
              <w:t>7</w:t>
            </w:r>
            <w:r w:rsidRPr="008B2340">
              <w:rPr>
                <w:rFonts w:eastAsia="SimSun" w:hint="eastAsia"/>
                <w:b/>
                <w:bCs/>
                <w:sz w:val="22"/>
                <w:szCs w:val="22"/>
                <w:lang w:val="en-US" w:eastAsia="zh-CN"/>
              </w:rPr>
              <w:t xml:space="preserve">: Introduce </w:t>
            </w:r>
            <w:r>
              <w:rPr>
                <w:rFonts w:eastAsia="SimSun" w:hint="eastAsia"/>
                <w:b/>
                <w:bCs/>
                <w:sz w:val="22"/>
                <w:szCs w:val="22"/>
                <w:lang w:val="en-US" w:eastAsia="zh-CN"/>
              </w:rPr>
              <w:t>one</w:t>
            </w:r>
            <w:r w:rsidRPr="008B2340">
              <w:rPr>
                <w:rFonts w:eastAsia="SimSun" w:hint="eastAsia"/>
                <w:b/>
                <w:bCs/>
                <w:sz w:val="22"/>
                <w:szCs w:val="22"/>
                <w:lang w:val="en-US" w:eastAsia="zh-CN"/>
              </w:rPr>
              <w:t xml:space="preserve"> FG for </w:t>
            </w:r>
            <w:r w:rsidRPr="008B2340">
              <w:rPr>
                <w:rFonts w:eastAsia="SimSun"/>
                <w:b/>
                <w:bCs/>
                <w:sz w:val="22"/>
                <w:szCs w:val="22"/>
                <w:lang w:val="en-US" w:eastAsia="zh-CN"/>
              </w:rPr>
              <w:t>support</w:t>
            </w:r>
            <w:r w:rsidRPr="008B2340">
              <w:rPr>
                <w:rFonts w:eastAsia="SimSun" w:hint="eastAsia"/>
                <w:b/>
                <w:bCs/>
                <w:sz w:val="22"/>
                <w:szCs w:val="22"/>
                <w:lang w:val="en-US" w:eastAsia="zh-CN"/>
              </w:rPr>
              <w:t xml:space="preserve"> of </w:t>
            </w:r>
            <w:r>
              <w:rPr>
                <w:rFonts w:eastAsia="SimSun" w:hint="eastAsia"/>
                <w:b/>
                <w:bCs/>
                <w:sz w:val="22"/>
                <w:szCs w:val="22"/>
                <w:lang w:val="en-US" w:eastAsia="zh-CN"/>
              </w:rPr>
              <w:t xml:space="preserve">L1 </w:t>
            </w:r>
            <w:r w:rsidRPr="00F032A2">
              <w:rPr>
                <w:rFonts w:eastAsia="SimSun"/>
                <w:b/>
                <w:bCs/>
                <w:sz w:val="22"/>
                <w:szCs w:val="22"/>
                <w:lang w:val="en-US" w:eastAsia="zh-CN"/>
              </w:rPr>
              <w:t>SRS-RSRP</w:t>
            </w:r>
            <w:r>
              <w:rPr>
                <w:rFonts w:eastAsia="SimSun" w:hint="eastAsia"/>
                <w:b/>
                <w:bCs/>
                <w:sz w:val="22"/>
                <w:szCs w:val="22"/>
                <w:lang w:val="en-US" w:eastAsia="zh-CN"/>
              </w:rPr>
              <w:t xml:space="preserve"> measurement and reporting.</w:t>
            </w:r>
          </w:p>
          <w:p w14:paraId="0E897AEB" w14:textId="77777777" w:rsidR="0002424B" w:rsidRPr="00A756EE"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sidRPr="00A756EE">
              <w:rPr>
                <w:rFonts w:eastAsia="SimSun" w:hint="eastAsia"/>
                <w:b/>
                <w:bCs/>
                <w:sz w:val="22"/>
                <w:szCs w:val="22"/>
                <w:lang w:val="en-US" w:eastAsia="zh-CN"/>
              </w:rPr>
              <w:t xml:space="preserve">The maximum </w:t>
            </w:r>
            <w:r w:rsidRPr="00A756EE">
              <w:rPr>
                <w:rFonts w:eastAsia="SimSun"/>
                <w:b/>
                <w:bCs/>
                <w:sz w:val="22"/>
                <w:szCs w:val="22"/>
                <w:lang w:val="en-US" w:eastAsia="zh-CN"/>
              </w:rPr>
              <w:t xml:space="preserve">of L1 </w:t>
            </w:r>
            <w:r w:rsidRPr="00F032A2">
              <w:rPr>
                <w:rFonts w:eastAsia="SimSun"/>
                <w:b/>
                <w:bCs/>
                <w:sz w:val="22"/>
                <w:szCs w:val="22"/>
                <w:lang w:val="en-US" w:eastAsia="zh-CN"/>
              </w:rPr>
              <w:t>SRS-RSRP</w:t>
            </w:r>
            <w:r w:rsidRPr="00A756EE">
              <w:rPr>
                <w:rFonts w:eastAsia="SimSun"/>
                <w:b/>
                <w:bCs/>
                <w:sz w:val="22"/>
                <w:szCs w:val="22"/>
                <w:lang w:val="en-US" w:eastAsia="zh-CN"/>
              </w:rPr>
              <w:t xml:space="preserve"> measurement resources </w:t>
            </w:r>
            <w:r w:rsidRPr="00A756EE">
              <w:rPr>
                <w:rFonts w:eastAsia="SimSun" w:hint="eastAsia"/>
                <w:b/>
                <w:bCs/>
                <w:sz w:val="22"/>
                <w:szCs w:val="22"/>
                <w:lang w:val="en-US" w:eastAsia="zh-CN"/>
              </w:rPr>
              <w:t>should</w:t>
            </w:r>
            <w:r w:rsidRPr="00A756EE">
              <w:rPr>
                <w:rFonts w:eastAsia="SimSun"/>
                <w:b/>
                <w:bCs/>
                <w:sz w:val="22"/>
                <w:szCs w:val="22"/>
                <w:lang w:val="en-US" w:eastAsia="zh-CN"/>
              </w:rPr>
              <w:t xml:space="preserve"> be reported as component of the FG</w:t>
            </w:r>
            <w:r w:rsidRPr="00A756EE">
              <w:rPr>
                <w:rFonts w:eastAsia="SimSun" w:hint="eastAsia"/>
                <w:b/>
                <w:bCs/>
                <w:sz w:val="22"/>
                <w:szCs w:val="22"/>
                <w:lang w:val="en-US" w:eastAsia="zh-CN"/>
              </w:rPr>
              <w:t>.</w:t>
            </w:r>
          </w:p>
          <w:p w14:paraId="4401A0D3" w14:textId="5767137D" w:rsidR="00B91B8E" w:rsidRPr="0002424B" w:rsidRDefault="0002424B" w:rsidP="00523E30">
            <w:pPr>
              <w:pStyle w:val="aff6"/>
              <w:numPr>
                <w:ilvl w:val="0"/>
                <w:numId w:val="99"/>
              </w:numPr>
              <w:overflowPunct/>
              <w:autoSpaceDE/>
              <w:autoSpaceDN/>
              <w:adjustRightInd/>
              <w:spacing w:afterLines="50" w:after="120"/>
              <w:ind w:leftChars="0"/>
              <w:jc w:val="both"/>
              <w:rPr>
                <w:rFonts w:eastAsia="SimSun"/>
                <w:b/>
                <w:bCs/>
                <w:sz w:val="22"/>
                <w:szCs w:val="22"/>
                <w:lang w:val="en-US" w:eastAsia="zh-CN"/>
              </w:rPr>
            </w:pPr>
            <w:r>
              <w:rPr>
                <w:rFonts w:eastAsia="SimSun" w:hint="eastAsia"/>
                <w:b/>
                <w:bCs/>
                <w:sz w:val="22"/>
                <w:szCs w:val="22"/>
                <w:lang w:val="en-US" w:eastAsia="zh-CN"/>
              </w:rPr>
              <w:t>The reporting type is per UE or per band.</w:t>
            </w:r>
          </w:p>
        </w:tc>
      </w:tr>
      <w:tr w:rsidR="00B91B8E" w14:paraId="0E8893FA" w14:textId="77777777" w:rsidTr="000636CF">
        <w:trPr>
          <w:trHeight w:val="57"/>
        </w:trPr>
        <w:tc>
          <w:tcPr>
            <w:tcW w:w="638" w:type="dxa"/>
          </w:tcPr>
          <w:p w14:paraId="0ED0FC24" w14:textId="53AA7F05" w:rsidR="00B91B8E" w:rsidRDefault="00B91B8E" w:rsidP="00B91B8E">
            <w:pPr>
              <w:spacing w:after="0"/>
              <w:jc w:val="both"/>
              <w:rPr>
                <w:rFonts w:eastAsia="ＭＳ 明朝"/>
                <w:sz w:val="22"/>
              </w:rPr>
            </w:pPr>
            <w:r>
              <w:rPr>
                <w:rFonts w:eastAsia="SimSun" w:hint="eastAsia"/>
                <w:sz w:val="22"/>
                <w:lang w:eastAsia="zh-CN"/>
              </w:rPr>
              <w:t>[16]</w:t>
            </w:r>
          </w:p>
        </w:tc>
        <w:tc>
          <w:tcPr>
            <w:tcW w:w="1856" w:type="dxa"/>
          </w:tcPr>
          <w:p w14:paraId="0265B963" w14:textId="4ED7CE57" w:rsidR="00B91B8E" w:rsidRPr="0082378F" w:rsidRDefault="00B91B8E" w:rsidP="00B91B8E">
            <w:pPr>
              <w:spacing w:after="0"/>
              <w:jc w:val="both"/>
              <w:rPr>
                <w:rFonts w:eastAsia="ＭＳ 明朝"/>
                <w:sz w:val="22"/>
                <w:szCs w:val="18"/>
              </w:rPr>
            </w:pPr>
            <w:r>
              <w:rPr>
                <w:rFonts w:eastAsia="SimSun" w:hint="eastAsia"/>
                <w:sz w:val="22"/>
                <w:szCs w:val="18"/>
                <w:lang w:eastAsia="zh-CN"/>
              </w:rPr>
              <w:t>Qualcomm</w:t>
            </w:r>
          </w:p>
        </w:tc>
        <w:tc>
          <w:tcPr>
            <w:tcW w:w="19889"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260"/>
              <w:gridCol w:w="2880"/>
              <w:gridCol w:w="720"/>
              <w:gridCol w:w="2160"/>
              <w:gridCol w:w="1170"/>
            </w:tblGrid>
            <w:tr w:rsidR="000262F7" w:rsidRPr="00FF15E3" w14:paraId="4F2B8700"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A273157"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800142">
                    <w:rPr>
                      <w:rFonts w:asciiTheme="minorHAnsi" w:eastAsia="ＭＳ 明朝" w:hAnsiTheme="minorHAnsi" w:cstheme="minorHAnsi"/>
                      <w:color w:val="000000" w:themeColor="text1"/>
                      <w:sz w:val="20"/>
                      <w:lang w:eastAsia="ja-JP"/>
                    </w:rPr>
                    <w:t>X-</w:t>
                  </w:r>
                  <w:r>
                    <w:rPr>
                      <w:rFonts w:asciiTheme="minorHAnsi" w:eastAsia="ＭＳ 明朝" w:hAnsiTheme="minorHAnsi" w:cstheme="minorHAnsi"/>
                      <w:color w:val="000000" w:themeColor="text1"/>
                      <w:sz w:val="20"/>
                      <w:lang w:eastAsia="ja-JP"/>
                    </w:rPr>
                    <w:t>8</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C9CB949"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L1 based CLI SRS-RSRP aperiodic reporting</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037D07D4"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The support of aperiodic SRS-RSRP reporting using aperiodic SRS-RSRP resources.</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EA20F7A"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2-35,2-32</w:t>
                  </w:r>
                </w:p>
                <w:p w14:paraId="5A38B5C0" w14:textId="77777777" w:rsidR="000262F7" w:rsidRPr="00FF15E3" w:rsidRDefault="000262F7" w:rsidP="000262F7">
                  <w:pPr>
                    <w:pStyle w:val="TAL"/>
                    <w:rPr>
                      <w:rFonts w:asciiTheme="minorHAnsi" w:hAnsiTheme="minorHAnsi" w:cstheme="minorHAnsi"/>
                      <w:sz w:val="20"/>
                    </w:rPr>
                  </w:pP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CA17F76" w14:textId="77777777" w:rsidR="000262F7" w:rsidRPr="00FF15E3" w:rsidRDefault="000262F7" w:rsidP="000262F7">
                  <w:pPr>
                    <w:pStyle w:val="TAL"/>
                    <w:rPr>
                      <w:rFonts w:asciiTheme="minorHAnsi" w:hAnsiTheme="minorHAnsi" w:cstheme="minorHAnsi"/>
                      <w:sz w:val="20"/>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AA39D3E"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1D44963"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color w:val="000000" w:themeColor="text1"/>
                      <w:sz w:val="20"/>
                      <w:lang w:eastAsia="ja-JP"/>
                    </w:rPr>
                    <w:t xml:space="preserve">Note: CLI </w:t>
                  </w:r>
                  <w:r>
                    <w:rPr>
                      <w:rFonts w:asciiTheme="minorHAnsi" w:eastAsia="ＭＳ 明朝" w:hAnsiTheme="minorHAnsi" w:cstheme="minorHAnsi"/>
                      <w:color w:val="000000" w:themeColor="text1"/>
                      <w:sz w:val="20"/>
                      <w:lang w:eastAsia="ja-JP"/>
                    </w:rPr>
                    <w:t xml:space="preserve">SRS-RSPR </w:t>
                  </w:r>
                  <w:r w:rsidRPr="00FF15E3">
                    <w:rPr>
                      <w:rFonts w:asciiTheme="minorHAnsi" w:eastAsia="ＭＳ 明朝" w:hAnsiTheme="minorHAnsi" w:cstheme="minorHAnsi"/>
                      <w:color w:val="000000" w:themeColor="text1"/>
                      <w:sz w:val="20"/>
                      <w:lang w:eastAsia="ja-JP"/>
                    </w:rPr>
                    <w:t xml:space="preserve">reports </w:t>
                  </w:r>
                  <w:r>
                    <w:rPr>
                      <w:rFonts w:asciiTheme="minorHAnsi" w:eastAsia="ＭＳ 明朝" w:hAnsiTheme="minorHAnsi" w:cstheme="minorHAnsi"/>
                      <w:color w:val="000000" w:themeColor="text1"/>
                      <w:sz w:val="20"/>
                      <w:lang w:eastAsia="ja-JP"/>
                    </w:rPr>
                    <w:t>are</w:t>
                  </w:r>
                  <w:r w:rsidRPr="00FF15E3">
                    <w:rPr>
                      <w:rFonts w:asciiTheme="minorHAnsi" w:eastAsia="ＭＳ 明朝" w:hAnsiTheme="minorHAnsi" w:cstheme="minorHAnsi"/>
                      <w:color w:val="000000" w:themeColor="text1"/>
                      <w:sz w:val="20"/>
                      <w:lang w:eastAsia="ja-JP"/>
                    </w:rPr>
                    <w:t xml:space="preserve"> counted towards the maximum number CSI report (the simultaneousCSI-ReportsPerCC)</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8102A16"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FF15E3" w14:paraId="25E8B2C2"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53E6F240" w14:textId="77777777" w:rsidR="000262F7" w:rsidRPr="00800142"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eastAsia="ＭＳ 明朝" w:hAnsiTheme="minorHAnsi" w:cstheme="minorHAnsi"/>
                      <w:sz w:val="20"/>
                    </w:rPr>
                    <w:t>X-</w:t>
                  </w:r>
                  <w:r>
                    <w:rPr>
                      <w:rFonts w:asciiTheme="minorHAnsi" w:eastAsia="ＭＳ 明朝" w:hAnsiTheme="minorHAnsi" w:cstheme="minorHAnsi"/>
                      <w:sz w:val="20"/>
                    </w:rPr>
                    <w:t>8</w:t>
                  </w:r>
                  <w:r w:rsidRPr="00FF15E3">
                    <w:rPr>
                      <w:rFonts w:asciiTheme="minorHAnsi" w:eastAsia="ＭＳ 明朝" w:hAnsiTheme="minorHAnsi" w:cstheme="minorHAnsi"/>
                      <w:sz w:val="20"/>
                    </w:rPr>
                    <w:t>a</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DE866A0" w14:textId="77777777" w:rsidR="000262F7" w:rsidRPr="00FF15E3" w:rsidRDefault="000262F7" w:rsidP="000262F7">
                  <w:pPr>
                    <w:pStyle w:val="TAL"/>
                    <w:rPr>
                      <w:rFonts w:asciiTheme="minorHAnsi" w:hAnsiTheme="minorHAnsi" w:cstheme="minorHAnsi"/>
                      <w:sz w:val="20"/>
                    </w:rPr>
                  </w:pPr>
                  <w:r>
                    <w:rPr>
                      <w:rFonts w:asciiTheme="minorHAnsi" w:hAnsiTheme="minorHAnsi" w:cstheme="minorHAnsi"/>
                      <w:sz w:val="20"/>
                    </w:rPr>
                    <w:t>Slot offset</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37B5FF1D" w14:textId="77777777" w:rsidR="000262F7" w:rsidRPr="00FF15E3" w:rsidRDefault="000262F7" w:rsidP="000262F7">
                  <w:pPr>
                    <w:pStyle w:val="TAL"/>
                    <w:rPr>
                      <w:rFonts w:asciiTheme="minorHAnsi" w:hAnsiTheme="minorHAnsi" w:cstheme="minorHAnsi"/>
                      <w:sz w:val="20"/>
                    </w:rPr>
                  </w:pPr>
                  <w:r>
                    <w:rPr>
                      <w:rFonts w:asciiTheme="minorHAnsi" w:hAnsiTheme="minorHAnsi" w:cstheme="minorHAnsi"/>
                      <w:sz w:val="20"/>
                    </w:rPr>
                    <w:t xml:space="preserve">The support of minimum slot offset configuration for aperiodic </w:t>
                  </w:r>
                  <w:r w:rsidRPr="00297BD5">
                    <w:rPr>
                      <w:rFonts w:asciiTheme="minorHAnsi" w:hAnsiTheme="minorHAnsi" w:cstheme="minorHAnsi"/>
                      <w:sz w:val="20"/>
                    </w:rPr>
                    <w:t>SRS-RSRP-MeasurementResourceSet</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C08C018" w14:textId="77777777" w:rsidR="000262F7" w:rsidRPr="00FF15E3" w:rsidRDefault="000262F7" w:rsidP="000262F7">
                  <w:pPr>
                    <w:pStyle w:val="TAL"/>
                    <w:rPr>
                      <w:rFonts w:asciiTheme="minorHAnsi" w:hAnsiTheme="minorHAnsi" w:cstheme="minorHAnsi"/>
                      <w:sz w:val="20"/>
                    </w:rPr>
                  </w:pPr>
                  <w:r w:rsidRPr="00FF15E3">
                    <w:rPr>
                      <w:rFonts w:asciiTheme="minorHAnsi" w:eastAsia="ＭＳ 明朝" w:hAnsiTheme="minorHAnsi" w:cstheme="minorHAnsi"/>
                      <w:color w:val="000000" w:themeColor="text1"/>
                      <w:sz w:val="20"/>
                      <w:lang w:eastAsia="ja-JP"/>
                    </w:rPr>
                    <w:t>X-4-</w:t>
                  </w:r>
                  <w:r>
                    <w:rPr>
                      <w:rFonts w:asciiTheme="minorHAnsi" w:eastAsia="ＭＳ 明朝" w:hAnsiTheme="minorHAnsi" w:cstheme="minorHAnsi"/>
                      <w:color w:val="000000" w:themeColor="text1"/>
                      <w:sz w:val="20"/>
                      <w:lang w:eastAsia="ja-JP"/>
                    </w:rPr>
                    <w:t>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56BE3A46" w14:textId="77777777" w:rsidR="000262F7" w:rsidRPr="00FF15E3" w:rsidRDefault="000262F7" w:rsidP="000262F7">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ACE7C4D" w14:textId="77777777" w:rsidR="000262F7" w:rsidRPr="00FF15E3" w:rsidRDefault="000262F7" w:rsidP="000262F7">
                  <w:pPr>
                    <w:pStyle w:val="TAL"/>
                    <w:rPr>
                      <w:rFonts w:asciiTheme="minorHAnsi" w:hAnsiTheme="minorHAnsi" w:cstheme="minorHAnsi"/>
                      <w:color w:val="000000" w:themeColor="text1"/>
                      <w:sz w:val="20"/>
                      <w:highlight w:val="yellow"/>
                      <w:lang w:eastAsia="zh-CN"/>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E836CE4" w14:textId="77777777" w:rsidR="000262F7" w:rsidRPr="002865AB" w:rsidRDefault="000262F7" w:rsidP="000262F7">
                  <w:pPr>
                    <w:pStyle w:val="TAL"/>
                    <w:rPr>
                      <w:rFonts w:asciiTheme="minorHAnsi" w:eastAsia="ＭＳ 明朝" w:hAnsiTheme="minorHAnsi" w:cstheme="minorHAnsi"/>
                      <w:color w:val="000000" w:themeColor="text1"/>
                      <w:sz w:val="20"/>
                      <w:highlight w:val="yellow"/>
                      <w:lang w:eastAsia="ja-JP"/>
                    </w:rPr>
                  </w:pPr>
                  <w:r w:rsidRPr="008701BC">
                    <w:rPr>
                      <w:rFonts w:asciiTheme="minorHAnsi" w:eastAsia="ＭＳ 明朝" w:hAnsiTheme="minorHAnsi" w:cstheme="minorHAnsi"/>
                      <w:color w:val="000000" w:themeColor="text1"/>
                      <w:sz w:val="20"/>
                      <w:highlight w:val="yellow"/>
                      <w:lang w:eastAsia="ja-JP"/>
                    </w:rPr>
                    <w:t>candidate values</w:t>
                  </w:r>
                  <w:r w:rsidRPr="00363967">
                    <w:rPr>
                      <w:rFonts w:asciiTheme="minorHAnsi" w:eastAsia="ＭＳ 明朝" w:hAnsiTheme="minorHAnsi" w:cstheme="minorHAnsi"/>
                      <w:color w:val="000000" w:themeColor="text1"/>
                      <w:sz w:val="20"/>
                      <w:highlight w:val="yellow"/>
                      <w:lang w:eastAsia="ja-JP"/>
                    </w:rPr>
                    <w:t xml:space="preserve">: </w:t>
                  </w:r>
                  <w:r w:rsidRPr="00297BD5">
                    <w:rPr>
                      <w:rFonts w:asciiTheme="minorHAnsi" w:eastAsia="ＭＳ 明朝" w:hAnsiTheme="minorHAnsi" w:cstheme="minorHAnsi"/>
                      <w:color w:val="000000" w:themeColor="text1"/>
                      <w:sz w:val="20"/>
                      <w:highlight w:val="yellow"/>
                      <w:lang w:eastAsia="ja-JP"/>
                    </w:rPr>
                    <w:t>[1,32]</w:t>
                  </w:r>
                </w:p>
                <w:p w14:paraId="52F53547" w14:textId="77777777" w:rsidR="000262F7" w:rsidRPr="00FF15E3" w:rsidRDefault="000262F7" w:rsidP="000262F7">
                  <w:pPr>
                    <w:pStyle w:val="TAL"/>
                    <w:rPr>
                      <w:rFonts w:asciiTheme="minorHAnsi" w:eastAsia="ＭＳ 明朝" w:hAnsiTheme="minorHAnsi" w:cstheme="minorHAnsi"/>
                      <w:color w:val="000000" w:themeColor="text1"/>
                      <w:sz w:val="20"/>
                      <w:lang w:eastAsia="ja-JP"/>
                    </w:rPr>
                  </w:pPr>
                  <w:r w:rsidRPr="002865AB">
                    <w:rPr>
                      <w:rFonts w:asciiTheme="minorHAnsi" w:eastAsia="ＭＳ 明朝" w:hAnsiTheme="minorHAnsi" w:cstheme="minorHAnsi"/>
                      <w:color w:val="000000" w:themeColor="text1"/>
                      <w:sz w:val="20"/>
                      <w:highlight w:val="yellow"/>
                      <w:lang w:eastAsia="ja-JP"/>
                    </w:rPr>
                    <w:t xml:space="preserve">The candidate value shall be </w:t>
                  </w:r>
                  <w:r>
                    <w:rPr>
                      <w:rFonts w:asciiTheme="minorHAnsi" w:eastAsia="ＭＳ 明朝" w:hAnsiTheme="minorHAnsi" w:cstheme="minorHAnsi"/>
                      <w:color w:val="000000" w:themeColor="text1"/>
                      <w:sz w:val="20"/>
                      <w:highlight w:val="yellow"/>
                      <w:lang w:eastAsia="ja-JP"/>
                    </w:rPr>
                    <w:t xml:space="preserve">per </w:t>
                  </w:r>
                  <w:r w:rsidRPr="002865AB">
                    <w:rPr>
                      <w:rFonts w:asciiTheme="minorHAnsi" w:eastAsia="ＭＳ 明朝" w:hAnsiTheme="minorHAnsi" w:cstheme="minorHAnsi"/>
                      <w:color w:val="000000" w:themeColor="text1"/>
                      <w:sz w:val="20"/>
                      <w:highlight w:val="yellow"/>
                      <w:lang w:eastAsia="ja-JP"/>
                    </w:rPr>
                    <w:t>frequency range based.</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409C574" w14:textId="77777777" w:rsidR="000262F7" w:rsidRPr="00FF15E3"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393A3C" w14:paraId="3BDE7A3B"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B1E781E" w14:textId="77777777" w:rsidR="000262F7" w:rsidRPr="00393A3C" w:rsidRDefault="000262F7" w:rsidP="000262F7">
                  <w:pPr>
                    <w:pStyle w:val="TAL"/>
                    <w:rPr>
                      <w:rFonts w:asciiTheme="minorHAnsi" w:eastAsia="ＭＳ 明朝" w:hAnsiTheme="minorHAnsi" w:cstheme="minorHAnsi"/>
                      <w:sz w:val="20"/>
                    </w:rPr>
                  </w:pPr>
                  <w:r w:rsidRPr="00393A3C">
                    <w:rPr>
                      <w:rFonts w:asciiTheme="minorHAnsi" w:eastAsia="ＭＳ 明朝" w:hAnsiTheme="minorHAnsi" w:cstheme="minorHAnsi"/>
                      <w:sz w:val="20"/>
                    </w:rPr>
                    <w:t>X-</w:t>
                  </w:r>
                  <w:r>
                    <w:rPr>
                      <w:rFonts w:asciiTheme="minorHAnsi" w:eastAsia="ＭＳ 明朝" w:hAnsiTheme="minorHAnsi" w:cstheme="minorHAnsi"/>
                      <w:sz w:val="20"/>
                    </w:rPr>
                    <w:t>8b</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0AF30738" w14:textId="77777777" w:rsidR="000262F7" w:rsidRPr="00393A3C" w:rsidRDefault="000262F7" w:rsidP="000262F7">
                  <w:pPr>
                    <w:pStyle w:val="TAL"/>
                    <w:rPr>
                      <w:rFonts w:asciiTheme="minorHAnsi" w:eastAsia="ＭＳ 明朝" w:hAnsiTheme="minorHAnsi" w:cstheme="minorHAnsi"/>
                      <w:sz w:val="20"/>
                    </w:rPr>
                  </w:pPr>
                  <w:r w:rsidRPr="00393A3C">
                    <w:rPr>
                      <w:rFonts w:asciiTheme="minorHAnsi" w:eastAsia="ＭＳ 明朝" w:hAnsiTheme="minorHAnsi" w:cstheme="minorHAnsi"/>
                      <w:sz w:val="20"/>
                    </w:rPr>
                    <w:t xml:space="preserve">L1 based CLI-SRS-RSRP resources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868AD9C"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1. The maximum number of configured CLI-SRS-RSRP measurement resources per CC.</w:t>
                  </w:r>
                </w:p>
                <w:p w14:paraId="52D91156" w14:textId="77777777" w:rsidR="000262F7" w:rsidRPr="00393A3C" w:rsidRDefault="000262F7" w:rsidP="000262F7">
                  <w:pPr>
                    <w:pStyle w:val="TAL"/>
                    <w:rPr>
                      <w:rFonts w:asciiTheme="minorHAnsi" w:hAnsiTheme="minorHAnsi" w:cstheme="minorHAnsi"/>
                      <w:sz w:val="20"/>
                    </w:rPr>
                  </w:pPr>
                </w:p>
                <w:p w14:paraId="6C7AFE02"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2. The maximum number of configured CLI-SRS-RSRP measurement resources across all CCs.</w:t>
                  </w:r>
                </w:p>
                <w:p w14:paraId="456F96E6" w14:textId="77777777" w:rsidR="000262F7" w:rsidRPr="00393A3C" w:rsidRDefault="000262F7" w:rsidP="000262F7">
                  <w:pPr>
                    <w:pStyle w:val="TAL"/>
                    <w:rPr>
                      <w:rFonts w:asciiTheme="minorHAnsi" w:hAnsiTheme="minorHAnsi" w:cstheme="minorHAnsi"/>
                      <w:sz w:val="20"/>
                    </w:rPr>
                  </w:pPr>
                </w:p>
                <w:p w14:paraId="64FCDF47"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3. The maximum number of simultaneous CLI-SRS-RSRP resources per CC</w:t>
                  </w:r>
                </w:p>
                <w:p w14:paraId="540E8BF2" w14:textId="77777777" w:rsidR="000262F7" w:rsidRPr="00393A3C" w:rsidRDefault="000262F7" w:rsidP="000262F7">
                  <w:pPr>
                    <w:pStyle w:val="TAL"/>
                    <w:rPr>
                      <w:rFonts w:asciiTheme="minorHAnsi" w:hAnsiTheme="minorHAnsi" w:cstheme="minorHAnsi"/>
                      <w:sz w:val="20"/>
                    </w:rPr>
                  </w:pPr>
                </w:p>
                <w:p w14:paraId="4D1BA4FF"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4. The maximum number of simultaneous CLI-SRS-RSRP resources in active BWPs across all CCs</w:t>
                  </w:r>
                </w:p>
                <w:p w14:paraId="38959B8F" w14:textId="77777777" w:rsidR="000262F7" w:rsidRPr="00393A3C" w:rsidRDefault="000262F7" w:rsidP="000262F7">
                  <w:pPr>
                    <w:pStyle w:val="TAL"/>
                    <w:rPr>
                      <w:rFonts w:asciiTheme="minorHAnsi" w:hAnsiTheme="minorHAnsi" w:cstheme="minorHAnsi"/>
                      <w:sz w:val="20"/>
                    </w:rPr>
                  </w:pPr>
                </w:p>
                <w:p w14:paraId="5E7D9D61"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5. The maximum number of CLI-SRS-RSRP measurements resource per slot per CC</w:t>
                  </w:r>
                </w:p>
                <w:p w14:paraId="140B89AD" w14:textId="77777777" w:rsidR="000262F7" w:rsidRPr="00393A3C" w:rsidRDefault="000262F7" w:rsidP="000262F7">
                  <w:pPr>
                    <w:pStyle w:val="TAL"/>
                    <w:rPr>
                      <w:rFonts w:asciiTheme="minorHAnsi" w:hAnsiTheme="minorHAnsi" w:cstheme="minorHAnsi"/>
                      <w:sz w:val="20"/>
                    </w:rPr>
                  </w:pPr>
                </w:p>
                <w:p w14:paraId="19AD79DB"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6. The maximum number of CLI-SRS-RSRP measurement resource per slot across all CC</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F288F64" w14:textId="77777777" w:rsidR="000262F7" w:rsidRPr="00393A3C" w:rsidRDefault="000262F7" w:rsidP="000262F7">
                  <w:pPr>
                    <w:pStyle w:val="TAL"/>
                    <w:rPr>
                      <w:rFonts w:asciiTheme="minorHAnsi" w:hAnsiTheme="minorHAnsi" w:cstheme="minorHAnsi"/>
                      <w:sz w:val="20"/>
                    </w:rPr>
                  </w:pPr>
                  <w:r w:rsidRPr="00393A3C">
                    <w:rPr>
                      <w:rFonts w:asciiTheme="minorHAnsi" w:eastAsia="ＭＳ 明朝" w:hAnsiTheme="minorHAnsi" w:cstheme="minorHAnsi"/>
                      <w:color w:val="000000" w:themeColor="text1"/>
                      <w:sz w:val="20"/>
                      <w:lang w:eastAsia="ja-JP"/>
                    </w:rPr>
                    <w:t>X-4-2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211B815"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UE does not support L1 SRS-RSRP measurement and reporting</w:t>
                  </w:r>
                  <w:r>
                    <w:rPr>
                      <w:rFonts w:asciiTheme="minorHAnsi" w:hAnsiTheme="minorHAnsi" w:cstheme="minorHAnsi"/>
                      <w:sz w:val="20"/>
                    </w:rPr>
                    <w:t>.</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CFE5C8" w14:textId="77777777" w:rsidR="000262F7" w:rsidRPr="00393A3C" w:rsidRDefault="000262F7" w:rsidP="000262F7">
                  <w:pPr>
                    <w:pStyle w:val="TAL"/>
                    <w:rPr>
                      <w:rFonts w:asciiTheme="minorHAnsi" w:hAnsiTheme="minorHAnsi" w:cstheme="minorHAnsi"/>
                      <w:color w:val="000000" w:themeColor="text1"/>
                      <w:sz w:val="20"/>
                      <w:lang w:eastAsia="zh-CN"/>
                    </w:rPr>
                  </w:pPr>
                  <w:r w:rsidRPr="00393A3C">
                    <w:rPr>
                      <w:rFonts w:asciiTheme="minorHAnsi" w:hAnsiTheme="minorHAnsi" w:cstheme="minorHAnsi"/>
                      <w:color w:val="000000" w:themeColor="text1"/>
                      <w:sz w:val="20"/>
                      <w:lang w:eastAsia="zh-CN"/>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EAEEF91"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8701BC">
                    <w:rPr>
                      <w:rFonts w:asciiTheme="minorHAnsi" w:eastAsia="ＭＳ 明朝" w:hAnsiTheme="minorHAnsi" w:cstheme="minorHAnsi"/>
                      <w:color w:val="000000" w:themeColor="text1"/>
                      <w:sz w:val="20"/>
                      <w:highlight w:val="yellow"/>
                      <w:lang w:eastAsia="ja-JP"/>
                    </w:rPr>
                    <w:t>Components 1-6 candidate values: TBD</w:t>
                  </w:r>
                </w:p>
                <w:p w14:paraId="68295335"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p w14:paraId="146A07AD"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2B52F25"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393A3C" w14:paraId="6D576A01"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6103F077"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8c</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6F2CE68F"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Periodic SRS-RSRP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2895FA48"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Support of Periodic CLI</w:t>
                  </w:r>
                  <w:r>
                    <w:rPr>
                      <w:rFonts w:asciiTheme="minorHAnsi" w:hAnsiTheme="minorHAnsi" w:cstheme="minorHAnsi"/>
                      <w:sz w:val="20"/>
                    </w:rPr>
                    <w:t xml:space="preserve"> SRS-RSRP</w:t>
                  </w:r>
                  <w:r w:rsidRPr="00393A3C">
                    <w:rPr>
                      <w:rFonts w:asciiTheme="minorHAnsi" w:hAnsiTheme="minorHAnsi" w:cstheme="minorHAnsi"/>
                      <w:sz w:val="20"/>
                    </w:rPr>
                    <w:t xml:space="preserve"> resources for L1-based aperiodic CLI reporting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CAF593A" w14:textId="77777777" w:rsidR="000262F7" w:rsidRPr="00393A3C" w:rsidRDefault="000262F7" w:rsidP="000262F7">
                  <w:pPr>
                    <w:pStyle w:val="TAL"/>
                    <w:rPr>
                      <w:rFonts w:asciiTheme="minorHAnsi" w:hAnsiTheme="minorHAnsi" w:cstheme="minorHAnsi"/>
                      <w:sz w:val="20"/>
                    </w:rPr>
                  </w:pPr>
                </w:p>
                <w:p w14:paraId="0DFEBAF9"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X-4-2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00579F14"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periodic CLI SRS-RSRP resources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C7E73B8"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A2A2F30"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612865"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r w:rsidR="000262F7" w:rsidRPr="00393A3C" w14:paraId="58A17E39" w14:textId="77777777" w:rsidTr="0034763F">
              <w:trPr>
                <w:trHeight w:val="20"/>
              </w:trPr>
              <w:tc>
                <w:tcPr>
                  <w:tcW w:w="805" w:type="dxa"/>
                  <w:tcBorders>
                    <w:top w:val="single" w:sz="4" w:space="0" w:color="auto"/>
                    <w:left w:val="single" w:sz="4" w:space="0" w:color="auto"/>
                    <w:bottom w:val="single" w:sz="4" w:space="0" w:color="auto"/>
                    <w:right w:val="single" w:sz="4" w:space="0" w:color="auto"/>
                  </w:tcBorders>
                  <w:shd w:val="clear" w:color="auto" w:fill="auto"/>
                </w:tcPr>
                <w:p w14:paraId="4D8A94DC"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8d</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587D965C"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Semi-persistent SRS-RSRP resource </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4FE2A7A"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Support of semi-persistent CLI </w:t>
                  </w:r>
                  <w:r>
                    <w:rPr>
                      <w:rFonts w:asciiTheme="minorHAnsi" w:hAnsiTheme="minorHAnsi" w:cstheme="minorHAnsi"/>
                      <w:sz w:val="20"/>
                    </w:rPr>
                    <w:t>SRS-RSRP</w:t>
                  </w:r>
                  <w:r w:rsidRPr="00393A3C">
                    <w:rPr>
                      <w:rFonts w:asciiTheme="minorHAnsi" w:hAnsiTheme="minorHAnsi" w:cstheme="minorHAnsi"/>
                      <w:sz w:val="20"/>
                    </w:rPr>
                    <w:t xml:space="preserve"> resources for L1-based aperiodic CLI reporting</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B0691C" w14:textId="77777777" w:rsidR="000262F7" w:rsidRPr="00393A3C" w:rsidRDefault="000262F7" w:rsidP="000262F7">
                  <w:pPr>
                    <w:pStyle w:val="TAL"/>
                    <w:rPr>
                      <w:rFonts w:asciiTheme="minorHAnsi" w:hAnsiTheme="minorHAnsi" w:cstheme="minorHAnsi"/>
                      <w:sz w:val="20"/>
                    </w:rPr>
                  </w:pPr>
                </w:p>
                <w:p w14:paraId="5BBD0208"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X-4-2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7D03C2D8"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r w:rsidRPr="00FF15E3">
                    <w:rPr>
                      <w:rFonts w:asciiTheme="minorHAnsi" w:hAnsiTheme="minorHAnsi" w:cstheme="minorHAnsi"/>
                      <w:sz w:val="20"/>
                    </w:rPr>
                    <w:t xml:space="preserve">UE does not </w:t>
                  </w:r>
                  <w:r>
                    <w:rPr>
                      <w:rFonts w:asciiTheme="minorHAnsi" w:hAnsiTheme="minorHAnsi" w:cstheme="minorHAnsi"/>
                      <w:sz w:val="20"/>
                    </w:rPr>
                    <w:t>support semi-persistent CLI SRS-RSRP resources</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456E5C9"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BA19AC"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277CA87"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73C4DA08" w14:textId="77777777" w:rsidR="00B91B8E" w:rsidRDefault="00B91B8E" w:rsidP="00B91B8E">
            <w:pPr>
              <w:jc w:val="both"/>
              <w:rPr>
                <w:rFonts w:eastAsia="SimSun"/>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tblCellMar>
              <w:tblLook w:val="04A0" w:firstRow="1" w:lastRow="0" w:firstColumn="1" w:lastColumn="0" w:noHBand="0" w:noVBand="1"/>
            </w:tblPr>
            <w:tblGrid>
              <w:gridCol w:w="805"/>
              <w:gridCol w:w="1710"/>
              <w:gridCol w:w="3420"/>
              <w:gridCol w:w="1260"/>
              <w:gridCol w:w="2880"/>
              <w:gridCol w:w="720"/>
              <w:gridCol w:w="2160"/>
              <w:gridCol w:w="1170"/>
            </w:tblGrid>
            <w:tr w:rsidR="000262F7" w:rsidRPr="004B4C8F" w14:paraId="2175228D" w14:textId="77777777" w:rsidTr="0034763F">
              <w:trPr>
                <w:trHeight w:val="332"/>
              </w:trPr>
              <w:tc>
                <w:tcPr>
                  <w:tcW w:w="805" w:type="dxa"/>
                  <w:tcBorders>
                    <w:top w:val="single" w:sz="4" w:space="0" w:color="auto"/>
                    <w:left w:val="single" w:sz="4" w:space="0" w:color="auto"/>
                    <w:bottom w:val="single" w:sz="4" w:space="0" w:color="auto"/>
                    <w:right w:val="single" w:sz="4" w:space="0" w:color="auto"/>
                  </w:tcBorders>
                  <w:shd w:val="clear" w:color="auto" w:fill="auto"/>
                </w:tcPr>
                <w:p w14:paraId="20214F94"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w:t>
                  </w:r>
                  <w:r>
                    <w:rPr>
                      <w:rFonts w:asciiTheme="minorHAnsi" w:hAnsiTheme="minorHAnsi" w:cstheme="minorHAnsi"/>
                      <w:sz w:val="20"/>
                    </w:rPr>
                    <w:t>10</w:t>
                  </w:r>
                </w:p>
              </w:tc>
              <w:tc>
                <w:tcPr>
                  <w:tcW w:w="1710" w:type="dxa"/>
                  <w:tcBorders>
                    <w:top w:val="single" w:sz="4" w:space="0" w:color="auto"/>
                    <w:left w:val="single" w:sz="4" w:space="0" w:color="auto"/>
                    <w:bottom w:val="single" w:sz="4" w:space="0" w:color="auto"/>
                    <w:right w:val="single" w:sz="4" w:space="0" w:color="auto"/>
                  </w:tcBorders>
                  <w:shd w:val="clear" w:color="auto" w:fill="auto"/>
                </w:tcPr>
                <w:p w14:paraId="38F6B06A"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FDM DL reception and L1 SRS-RSRP measurement </w:t>
                  </w:r>
                </w:p>
                <w:p w14:paraId="6ADAAF91"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(Method #2)</w:t>
                  </w:r>
                </w:p>
              </w:tc>
              <w:tc>
                <w:tcPr>
                  <w:tcW w:w="3420" w:type="dxa"/>
                  <w:tcBorders>
                    <w:top w:val="single" w:sz="4" w:space="0" w:color="auto"/>
                    <w:left w:val="single" w:sz="4" w:space="0" w:color="auto"/>
                    <w:bottom w:val="single" w:sz="4" w:space="0" w:color="auto"/>
                    <w:right w:val="single" w:sz="4" w:space="0" w:color="auto"/>
                  </w:tcBorders>
                  <w:shd w:val="clear" w:color="auto" w:fill="auto"/>
                </w:tcPr>
                <w:p w14:paraId="628E3E71"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 xml:space="preserve">Simultaneous reception of DL signals/channels and SRS-RSRP measurement resource </w:t>
                  </w:r>
                </w:p>
                <w:p w14:paraId="05FE5D21" w14:textId="77777777" w:rsidR="000262F7" w:rsidRPr="00393A3C" w:rsidRDefault="000262F7" w:rsidP="000262F7">
                  <w:pPr>
                    <w:pStyle w:val="TAL"/>
                    <w:rPr>
                      <w:rFonts w:asciiTheme="minorHAnsi" w:hAnsiTheme="minorHAnsi" w:cstheme="minorHAnsi"/>
                      <w:sz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A4779EF" w14:textId="77777777" w:rsidR="000262F7" w:rsidRPr="00393A3C" w:rsidRDefault="000262F7" w:rsidP="000262F7">
                  <w:pPr>
                    <w:pStyle w:val="TAL"/>
                    <w:rPr>
                      <w:rFonts w:asciiTheme="minorHAnsi" w:hAnsiTheme="minorHAnsi" w:cstheme="minorHAnsi"/>
                      <w:sz w:val="20"/>
                    </w:rPr>
                  </w:pPr>
                </w:p>
                <w:p w14:paraId="731D691D"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X-4-2</w:t>
                  </w:r>
                </w:p>
              </w:tc>
              <w:tc>
                <w:tcPr>
                  <w:tcW w:w="2880" w:type="dxa"/>
                  <w:tcBorders>
                    <w:top w:val="single" w:sz="4" w:space="0" w:color="auto"/>
                    <w:left w:val="single" w:sz="4" w:space="0" w:color="auto"/>
                    <w:bottom w:val="single" w:sz="4" w:space="0" w:color="auto"/>
                    <w:right w:val="single" w:sz="4" w:space="0" w:color="auto"/>
                  </w:tcBorders>
                  <w:shd w:val="clear" w:color="auto" w:fill="auto"/>
                </w:tcPr>
                <w:p w14:paraId="4A566C94" w14:textId="77777777" w:rsidR="000262F7" w:rsidRPr="00393A3C" w:rsidRDefault="000262F7" w:rsidP="000262F7">
                  <w:pPr>
                    <w:pStyle w:val="TAL"/>
                    <w:rPr>
                      <w:rFonts w:asciiTheme="minorHAnsi" w:hAnsiTheme="minorHAnsi" w:cstheme="minorHAnsi"/>
                      <w:sz w:val="20"/>
                    </w:rPr>
                  </w:pPr>
                  <w:r>
                    <w:rPr>
                      <w:rFonts w:asciiTheme="minorHAnsi" w:hAnsiTheme="minorHAnsi" w:cstheme="minorHAnsi"/>
                      <w:sz w:val="20"/>
                    </w:rPr>
                    <w:t xml:space="preserve">UE doesn’t support </w:t>
                  </w:r>
                  <w:r w:rsidRPr="00393A3C">
                    <w:rPr>
                      <w:rFonts w:asciiTheme="minorHAnsi" w:hAnsiTheme="minorHAnsi" w:cstheme="minorHAnsi"/>
                      <w:sz w:val="20"/>
                    </w:rPr>
                    <w:t>Simultaneous reception of DL signals/channels and SRS-RSRP measurement resource</w:t>
                  </w:r>
                </w:p>
                <w:p w14:paraId="70904B18" w14:textId="77777777" w:rsidR="000262F7" w:rsidRPr="00393A3C" w:rsidRDefault="000262F7" w:rsidP="000262F7">
                  <w:pPr>
                    <w:pStyle w:val="TAL"/>
                    <w:rPr>
                      <w:rFonts w:asciiTheme="minorHAnsi" w:hAnsiTheme="minorHAnsi" w:cstheme="minorHAnsi"/>
                      <w:sz w:val="20"/>
                    </w:rPr>
                  </w:pPr>
                </w:p>
                <w:p w14:paraId="6A9DD60C" w14:textId="77777777" w:rsidR="000262F7" w:rsidRDefault="000262F7" w:rsidP="000262F7">
                  <w:pPr>
                    <w:pStyle w:val="TAL"/>
                    <w:rPr>
                      <w:rFonts w:asciiTheme="minorHAnsi" w:hAnsiTheme="minorHAnsi" w:cstheme="minorHAnsi"/>
                      <w:sz w:val="20"/>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296DCA" w14:textId="77777777" w:rsidR="000262F7" w:rsidRPr="00393A3C" w:rsidRDefault="000262F7" w:rsidP="000262F7">
                  <w:pPr>
                    <w:pStyle w:val="TAL"/>
                    <w:rPr>
                      <w:rFonts w:asciiTheme="minorHAnsi" w:hAnsiTheme="minorHAnsi" w:cstheme="minorHAnsi"/>
                      <w:sz w:val="20"/>
                    </w:rPr>
                  </w:pPr>
                  <w:r w:rsidRPr="00393A3C">
                    <w:rPr>
                      <w:rFonts w:asciiTheme="minorHAnsi" w:hAnsiTheme="minorHAnsi" w:cstheme="minorHAnsi"/>
                      <w:sz w:val="20"/>
                    </w:rPr>
                    <w:t>Per band</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0465B9A6" w14:textId="77777777" w:rsidR="000262F7" w:rsidRPr="00393A3C" w:rsidRDefault="000262F7" w:rsidP="000262F7">
                  <w:pPr>
                    <w:pStyle w:val="TAL"/>
                    <w:rPr>
                      <w:rFonts w:asciiTheme="minorHAnsi" w:eastAsia="ＭＳ 明朝" w:hAnsiTheme="minorHAnsi" w:cstheme="minorHAnsi"/>
                      <w:color w:val="000000" w:themeColor="text1"/>
                      <w:sz w:val="20"/>
                      <w:lang w:eastAsia="ja-JP"/>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8FD1EC" w14:textId="77777777" w:rsidR="000262F7" w:rsidRPr="00393A3C" w:rsidRDefault="000262F7" w:rsidP="000262F7">
                  <w:pPr>
                    <w:pStyle w:val="TAL"/>
                    <w:rPr>
                      <w:rFonts w:asciiTheme="minorHAnsi" w:hAnsiTheme="minorHAnsi" w:cstheme="minorHAnsi"/>
                      <w:color w:val="000000" w:themeColor="text1"/>
                      <w:sz w:val="20"/>
                    </w:rPr>
                  </w:pPr>
                  <w:r w:rsidRPr="00FF15E3">
                    <w:rPr>
                      <w:rFonts w:asciiTheme="minorHAnsi" w:hAnsiTheme="minorHAnsi" w:cstheme="minorHAnsi"/>
                      <w:color w:val="000000" w:themeColor="text1"/>
                      <w:sz w:val="20"/>
                    </w:rPr>
                    <w:t>Optional with capability signalling</w:t>
                  </w:r>
                </w:p>
              </w:tc>
            </w:tr>
          </w:tbl>
          <w:p w14:paraId="1385C94F" w14:textId="77777777" w:rsidR="000262F7" w:rsidRPr="000262F7" w:rsidRDefault="000262F7" w:rsidP="00B91B8E">
            <w:pPr>
              <w:jc w:val="both"/>
              <w:rPr>
                <w:rFonts w:eastAsia="SimSun"/>
                <w:lang w:val="en-US" w:eastAsia="zh-CN"/>
              </w:rPr>
            </w:pPr>
          </w:p>
        </w:tc>
      </w:tr>
    </w:tbl>
    <w:p w14:paraId="40360888" w14:textId="77777777" w:rsidR="00B17513" w:rsidRDefault="00B17513">
      <w:pPr>
        <w:spacing w:afterLines="50" w:after="120"/>
        <w:jc w:val="both"/>
        <w:rPr>
          <w:rFonts w:eastAsiaTheme="minorEastAsia"/>
          <w:sz w:val="22"/>
          <w:lang w:val="en-US"/>
        </w:rPr>
      </w:pPr>
    </w:p>
    <w:p w14:paraId="3F02C302" w14:textId="77777777" w:rsidR="00E71D80" w:rsidRPr="007E05C3" w:rsidRDefault="00E71D80" w:rsidP="00E71D80">
      <w:pPr>
        <w:pStyle w:val="30"/>
        <w:rPr>
          <w:rFonts w:eastAsiaTheme="minorEastAsia"/>
        </w:rPr>
      </w:pPr>
      <w:r w:rsidRPr="008566E1">
        <w:t>S</w:t>
      </w:r>
      <w:r>
        <w:rPr>
          <w:rFonts w:eastAsiaTheme="minorEastAsia" w:hint="eastAsia"/>
        </w:rPr>
        <w:t>ummary of companies</w:t>
      </w:r>
      <w:r>
        <w:rPr>
          <w:rFonts w:eastAsiaTheme="minorEastAsia"/>
        </w:rPr>
        <w:t>’</w:t>
      </w:r>
      <w:r>
        <w:rPr>
          <w:rFonts w:eastAsiaTheme="minorEastAsia" w:hint="eastAsia"/>
        </w:rPr>
        <w:t xml:space="preserve"> views and discussion</w:t>
      </w:r>
    </w:p>
    <w:tbl>
      <w:tblPr>
        <w:tblStyle w:val="afd"/>
        <w:tblW w:w="0" w:type="auto"/>
        <w:tblLook w:val="04A0" w:firstRow="1" w:lastRow="0" w:firstColumn="1" w:lastColumn="0" w:noHBand="0" w:noVBand="1"/>
      </w:tblPr>
      <w:tblGrid>
        <w:gridCol w:w="22383"/>
      </w:tblGrid>
      <w:tr w:rsidR="00DF3041" w:rsidRPr="00DF3041" w14:paraId="63FDD1EC" w14:textId="77777777" w:rsidTr="000636CF">
        <w:tc>
          <w:tcPr>
            <w:tcW w:w="22383" w:type="dxa"/>
          </w:tcPr>
          <w:p w14:paraId="6AE86078" w14:textId="77777777" w:rsidR="001058A4" w:rsidRPr="00DF3041" w:rsidRDefault="001058A4" w:rsidP="001058A4">
            <w:pPr>
              <w:rPr>
                <w:rFonts w:eastAsiaTheme="minorEastAsia"/>
                <w:u w:val="single"/>
              </w:rPr>
            </w:pPr>
            <w:r w:rsidRPr="00DF3041">
              <w:rPr>
                <w:rFonts w:eastAsiaTheme="minorEastAsia" w:hint="eastAsia"/>
                <w:u w:val="single"/>
              </w:rPr>
              <w:t>FG structure and components</w:t>
            </w:r>
          </w:p>
          <w:p w14:paraId="1414A094" w14:textId="00E80F3A" w:rsidR="003B58D0" w:rsidRPr="00DF3041" w:rsidRDefault="00602B94" w:rsidP="003B58D0">
            <w:pPr>
              <w:pStyle w:val="aff6"/>
              <w:numPr>
                <w:ilvl w:val="0"/>
                <w:numId w:val="17"/>
              </w:numPr>
              <w:ind w:leftChars="0"/>
              <w:rPr>
                <w:rFonts w:eastAsiaTheme="minorEastAsia"/>
              </w:rPr>
            </w:pPr>
            <w:r w:rsidRPr="00DF3041">
              <w:rPr>
                <w:rFonts w:eastAsia="SimSun" w:hint="eastAsia"/>
                <w:lang w:eastAsia="zh-CN"/>
              </w:rPr>
              <w:t>A s</w:t>
            </w:r>
            <w:r w:rsidR="00D46D8E" w:rsidRPr="00DF3041">
              <w:rPr>
                <w:rFonts w:eastAsia="SimSun" w:hint="eastAsia"/>
                <w:lang w:eastAsia="zh-CN"/>
              </w:rPr>
              <w:t>eparate FG for s</w:t>
            </w:r>
            <w:r w:rsidR="00D46D8E" w:rsidRPr="00DF3041">
              <w:rPr>
                <w:rFonts w:eastAsia="SimSun"/>
                <w:lang w:eastAsia="zh-CN"/>
              </w:rPr>
              <w:t>imultaneous reception of DL signals/channels and L1-SRS-RSRP measurement resource</w:t>
            </w:r>
            <w:r w:rsidR="00D46D8E" w:rsidRPr="00DF3041">
              <w:rPr>
                <w:rFonts w:eastAsia="SimSun" w:hint="eastAsia"/>
                <w:lang w:eastAsia="zh-CN"/>
              </w:rPr>
              <w:t xml:space="preserve">: vivo, SPRD/UNISOC, </w:t>
            </w:r>
            <w:r w:rsidR="00867938" w:rsidRPr="00DF3041">
              <w:rPr>
                <w:rFonts w:eastAsia="SimSun" w:hint="eastAsia"/>
                <w:lang w:eastAsia="zh-CN"/>
              </w:rPr>
              <w:t>CATT</w:t>
            </w:r>
            <w:r w:rsidR="00FA3796" w:rsidRPr="00DF3041">
              <w:rPr>
                <w:rFonts w:eastAsia="SimSun" w:hint="eastAsia"/>
                <w:lang w:eastAsia="zh-CN"/>
              </w:rPr>
              <w:t>, CMCC</w:t>
            </w:r>
            <w:r w:rsidR="00570BD1" w:rsidRPr="00DF3041">
              <w:rPr>
                <w:rFonts w:eastAsia="SimSun" w:hint="eastAsia"/>
                <w:lang w:eastAsia="zh-CN"/>
              </w:rPr>
              <w:t>, HW/His</w:t>
            </w:r>
            <w:r w:rsidR="001F387F" w:rsidRPr="00DF3041">
              <w:rPr>
                <w:rFonts w:eastAsia="SimSun" w:hint="eastAsia"/>
                <w:lang w:eastAsia="zh-CN"/>
              </w:rPr>
              <w:t>i, OPPO,</w:t>
            </w:r>
            <w:r w:rsidR="005811A7" w:rsidRPr="00DF3041">
              <w:rPr>
                <w:rFonts w:eastAsia="SimSun" w:hint="eastAsia"/>
                <w:lang w:eastAsia="zh-CN"/>
              </w:rPr>
              <w:t xml:space="preserve"> Samsung, </w:t>
            </w:r>
            <w:r w:rsidR="00BF3284" w:rsidRPr="00DF3041">
              <w:rPr>
                <w:rFonts w:eastAsia="SimSun"/>
                <w:lang w:eastAsia="zh-CN"/>
              </w:rPr>
              <w:t>Qualcomm</w:t>
            </w:r>
          </w:p>
          <w:p w14:paraId="71A1C115" w14:textId="645AA325" w:rsidR="00EF7A6D" w:rsidRPr="00DF3041" w:rsidRDefault="00081478" w:rsidP="00AE1776">
            <w:pPr>
              <w:pStyle w:val="aff6"/>
              <w:numPr>
                <w:ilvl w:val="0"/>
                <w:numId w:val="17"/>
              </w:numPr>
              <w:ind w:leftChars="0"/>
              <w:rPr>
                <w:rFonts w:eastAsiaTheme="minorEastAsia"/>
              </w:rPr>
            </w:pPr>
            <w:r w:rsidRPr="00DF3041">
              <w:rPr>
                <w:rFonts w:eastAsia="SimSun" w:hint="eastAsia"/>
                <w:lang w:eastAsia="zh-CN"/>
              </w:rPr>
              <w:t xml:space="preserve">P/SP/AP L1 SRS-RSRP measurement resources </w:t>
            </w:r>
            <w:r w:rsidR="00EF7A6D" w:rsidRPr="00DF3041">
              <w:rPr>
                <w:rFonts w:eastAsia="SimSun" w:hint="eastAsia"/>
                <w:lang w:eastAsia="zh-CN"/>
              </w:rPr>
              <w:t>as component of the FG: vivo, SPRD/UNISOC</w:t>
            </w:r>
            <w:r w:rsidR="005C2A9A" w:rsidRPr="00DF3041">
              <w:rPr>
                <w:rFonts w:eastAsia="SimSun" w:hint="eastAsia"/>
                <w:lang w:eastAsia="zh-CN"/>
              </w:rPr>
              <w:t>, ZTE</w:t>
            </w:r>
            <w:r w:rsidR="00E35A55" w:rsidRPr="00DF3041">
              <w:rPr>
                <w:rFonts w:eastAsia="SimSun" w:hint="eastAsia"/>
                <w:lang w:eastAsia="zh-CN"/>
              </w:rPr>
              <w:t>, Offino</w:t>
            </w:r>
            <w:r w:rsidR="00163E63" w:rsidRPr="00DF3041">
              <w:rPr>
                <w:rFonts w:eastAsia="SimSun" w:hint="eastAsia"/>
                <w:lang w:eastAsia="zh-CN"/>
              </w:rPr>
              <w:t>, Nokia</w:t>
            </w:r>
            <w:r w:rsidR="00AE1776" w:rsidRPr="00DF3041">
              <w:rPr>
                <w:rFonts w:eastAsia="SimSun" w:hint="eastAsia"/>
                <w:lang w:eastAsia="zh-CN"/>
              </w:rPr>
              <w:t>, MediaTek</w:t>
            </w:r>
            <w:r w:rsidR="004C69E1" w:rsidRPr="00DF3041">
              <w:rPr>
                <w:rFonts w:eastAsia="SimSun" w:hint="eastAsia"/>
                <w:lang w:eastAsia="zh-CN"/>
              </w:rPr>
              <w:t>, CMCC</w:t>
            </w:r>
          </w:p>
          <w:p w14:paraId="300DB7ED" w14:textId="76D215E3" w:rsidR="00BF3284" w:rsidRPr="00DF3041" w:rsidRDefault="00BF3284" w:rsidP="00BF3284">
            <w:pPr>
              <w:pStyle w:val="aff6"/>
              <w:numPr>
                <w:ilvl w:val="1"/>
                <w:numId w:val="17"/>
              </w:numPr>
              <w:ind w:leftChars="0"/>
              <w:rPr>
                <w:rFonts w:eastAsiaTheme="minorEastAsia"/>
              </w:rPr>
            </w:pPr>
            <w:r w:rsidRPr="00DF3041">
              <w:rPr>
                <w:rFonts w:eastAsia="SimSun"/>
                <w:lang w:eastAsia="zh-CN"/>
              </w:rPr>
              <w:t>Separate</w:t>
            </w:r>
            <w:r w:rsidRPr="00DF3041">
              <w:rPr>
                <w:rFonts w:eastAsia="SimSun" w:hint="eastAsia"/>
                <w:lang w:eastAsia="zh-CN"/>
              </w:rPr>
              <w:t xml:space="preserve"> FGs for support of P/SP </w:t>
            </w:r>
            <w:r w:rsidRPr="00DF3041">
              <w:rPr>
                <w:rFonts w:eastAsia="SimSun"/>
                <w:lang w:eastAsia="zh-CN"/>
              </w:rPr>
              <w:t>L1-SRS-RSRP</w:t>
            </w:r>
            <w:r w:rsidRPr="00DF3041">
              <w:rPr>
                <w:rFonts w:eastAsia="SimSun" w:hint="eastAsia"/>
                <w:lang w:eastAsia="zh-CN"/>
              </w:rPr>
              <w:t xml:space="preserve"> measurement resources for AP </w:t>
            </w:r>
            <w:r w:rsidRPr="00DF3041">
              <w:rPr>
                <w:rFonts w:eastAsia="SimSun"/>
                <w:lang w:eastAsia="zh-CN"/>
              </w:rPr>
              <w:t>L1-SRS-RSRP</w:t>
            </w:r>
            <w:r w:rsidRPr="00DF3041">
              <w:rPr>
                <w:rFonts w:eastAsia="SimSun" w:hint="eastAsia"/>
                <w:lang w:eastAsia="zh-CN"/>
              </w:rPr>
              <w:t xml:space="preserve"> reporting, while AP </w:t>
            </w:r>
            <w:r w:rsidRPr="00DF3041">
              <w:rPr>
                <w:rFonts w:eastAsia="SimSun"/>
                <w:lang w:eastAsia="zh-CN"/>
              </w:rPr>
              <w:t>L1-SRS-RSRP</w:t>
            </w:r>
            <w:r w:rsidRPr="00DF3041">
              <w:rPr>
                <w:rFonts w:eastAsia="SimSun" w:hint="eastAsia"/>
                <w:lang w:eastAsia="zh-CN"/>
              </w:rPr>
              <w:t xml:space="preserve"> measurement resources for AP </w:t>
            </w:r>
            <w:r w:rsidRPr="00DF3041">
              <w:rPr>
                <w:rFonts w:eastAsia="SimSun"/>
                <w:lang w:eastAsia="zh-CN"/>
              </w:rPr>
              <w:t>L1-SRS-RSRP</w:t>
            </w:r>
            <w:r w:rsidRPr="00DF3041">
              <w:rPr>
                <w:rFonts w:eastAsia="SimSun" w:hint="eastAsia"/>
                <w:lang w:eastAsia="zh-CN"/>
              </w:rPr>
              <w:t xml:space="preserve"> reporting is included in the FG for AP </w:t>
            </w:r>
            <w:r w:rsidRPr="00DF3041">
              <w:rPr>
                <w:rFonts w:eastAsia="SimSun"/>
                <w:lang w:eastAsia="zh-CN"/>
              </w:rPr>
              <w:t>L1-SRS-RSRP</w:t>
            </w:r>
            <w:r w:rsidRPr="00DF3041">
              <w:rPr>
                <w:rFonts w:eastAsia="SimSun" w:hint="eastAsia"/>
                <w:lang w:eastAsia="zh-CN"/>
              </w:rPr>
              <w:t xml:space="preserve"> reporting: Qualcomm</w:t>
            </w:r>
          </w:p>
          <w:p w14:paraId="6579423B" w14:textId="5B5CDB16" w:rsidR="00EF7A6D" w:rsidRPr="00DF3041" w:rsidRDefault="00EF7A6D" w:rsidP="00EF7A6D">
            <w:pPr>
              <w:pStyle w:val="aff6"/>
              <w:numPr>
                <w:ilvl w:val="0"/>
                <w:numId w:val="17"/>
              </w:numPr>
              <w:ind w:leftChars="0"/>
              <w:rPr>
                <w:rFonts w:eastAsiaTheme="minorEastAsia"/>
              </w:rPr>
            </w:pPr>
            <w:r w:rsidRPr="00DF3041">
              <w:rPr>
                <w:rFonts w:eastAsiaTheme="minorEastAsia"/>
              </w:rPr>
              <w:t xml:space="preserve">Maximum </w:t>
            </w:r>
            <w:r w:rsidRPr="00DF3041">
              <w:rPr>
                <w:rFonts w:eastAsia="SimSun" w:hint="eastAsia"/>
                <w:lang w:eastAsia="zh-CN"/>
              </w:rPr>
              <w:t xml:space="preserve">configured </w:t>
            </w:r>
            <w:r w:rsidRPr="00DF3041">
              <w:rPr>
                <w:rFonts w:eastAsiaTheme="minorEastAsia"/>
              </w:rPr>
              <w:t xml:space="preserve">number of </w:t>
            </w:r>
            <w:r w:rsidRPr="00DF3041">
              <w:rPr>
                <w:rFonts w:eastAsia="SimSun" w:hint="eastAsia"/>
                <w:lang w:eastAsia="zh-CN"/>
              </w:rPr>
              <w:t>L1 SRS-RSRP</w:t>
            </w:r>
            <w:r w:rsidRPr="00DF3041">
              <w:rPr>
                <w:rFonts w:eastAsiaTheme="minorEastAsia"/>
              </w:rPr>
              <w:t xml:space="preserve"> measurement resources </w:t>
            </w:r>
            <w:r w:rsidRPr="00DF3041">
              <w:rPr>
                <w:rFonts w:eastAsia="SimSun" w:hint="eastAsia"/>
                <w:lang w:eastAsia="zh-CN"/>
              </w:rPr>
              <w:t>as a component of the FG: vivo</w:t>
            </w:r>
            <w:r w:rsidR="00163E63" w:rsidRPr="00DF3041">
              <w:rPr>
                <w:rFonts w:eastAsia="SimSun" w:hint="eastAsia"/>
                <w:lang w:eastAsia="zh-CN"/>
              </w:rPr>
              <w:t>, Nokia</w:t>
            </w:r>
            <w:r w:rsidR="004F3E9C" w:rsidRPr="00DF3041">
              <w:rPr>
                <w:rFonts w:eastAsia="SimSun" w:hint="eastAsia"/>
                <w:lang w:eastAsia="zh-CN"/>
              </w:rPr>
              <w:t>, MediaTek</w:t>
            </w:r>
            <w:r w:rsidR="004C69E1" w:rsidRPr="00DF3041">
              <w:rPr>
                <w:rFonts w:eastAsia="SimSun" w:hint="eastAsia"/>
                <w:lang w:eastAsia="zh-CN"/>
              </w:rPr>
              <w:t>, CMCC</w:t>
            </w:r>
            <w:r w:rsidR="00AA65D6" w:rsidRPr="00DF3041">
              <w:rPr>
                <w:rFonts w:eastAsia="SimSun" w:hint="eastAsia"/>
                <w:lang w:eastAsia="zh-CN"/>
              </w:rPr>
              <w:t>, DOCOMO</w:t>
            </w:r>
          </w:p>
          <w:p w14:paraId="77EEB828" w14:textId="3B99C870" w:rsidR="00EF7A6D" w:rsidRPr="00DF3041" w:rsidRDefault="00602B94" w:rsidP="00EF7A6D">
            <w:pPr>
              <w:pStyle w:val="aff6"/>
              <w:numPr>
                <w:ilvl w:val="1"/>
                <w:numId w:val="17"/>
              </w:numPr>
              <w:ind w:leftChars="0"/>
              <w:rPr>
                <w:rFonts w:eastAsiaTheme="minorEastAsia"/>
              </w:rPr>
            </w:pPr>
            <w:r w:rsidRPr="00DF3041">
              <w:rPr>
                <w:rFonts w:eastAsia="SimSun"/>
                <w:lang w:eastAsia="zh-CN"/>
              </w:rPr>
              <w:t>A</w:t>
            </w:r>
            <w:r w:rsidRPr="00DF3041">
              <w:rPr>
                <w:rFonts w:eastAsia="SimSun" w:hint="eastAsia"/>
                <w:lang w:eastAsia="zh-CN"/>
              </w:rPr>
              <w:t xml:space="preserve"> s</w:t>
            </w:r>
            <w:r w:rsidR="00EF7A6D" w:rsidRPr="00DF3041">
              <w:rPr>
                <w:rFonts w:eastAsia="SimSun" w:hint="eastAsia"/>
                <w:lang w:eastAsia="zh-CN"/>
              </w:rPr>
              <w:t>eparate FG for s</w:t>
            </w:r>
            <w:r w:rsidR="00EF7A6D" w:rsidRPr="00DF3041">
              <w:rPr>
                <w:rFonts w:eastAsia="SimSun"/>
                <w:lang w:eastAsia="zh-CN"/>
              </w:rPr>
              <w:t xml:space="preserve">upported number of </w:t>
            </w:r>
            <w:r w:rsidR="009A7093" w:rsidRPr="00DF3041">
              <w:rPr>
                <w:rFonts w:eastAsia="SimSun" w:hint="eastAsia"/>
                <w:lang w:eastAsia="zh-CN"/>
              </w:rPr>
              <w:t xml:space="preserve">configured </w:t>
            </w:r>
            <w:r w:rsidR="00EF7A6D" w:rsidRPr="00DF3041">
              <w:rPr>
                <w:rFonts w:eastAsia="SimSun" w:hint="eastAsia"/>
                <w:lang w:eastAsia="zh-CN"/>
              </w:rPr>
              <w:t>L1 SRS-RSRP</w:t>
            </w:r>
            <w:r w:rsidR="00EF7A6D" w:rsidRPr="00DF3041">
              <w:rPr>
                <w:rFonts w:eastAsia="SimSun"/>
                <w:lang w:eastAsia="zh-CN"/>
              </w:rPr>
              <w:t xml:space="preserve"> measurement resources</w:t>
            </w:r>
            <w:r w:rsidR="00EF7A6D" w:rsidRPr="00DF3041">
              <w:rPr>
                <w:rFonts w:eastAsia="SimSun" w:hint="eastAsia"/>
                <w:lang w:eastAsia="zh-CN"/>
              </w:rPr>
              <w:t>: SPRD/UNISOC</w:t>
            </w:r>
            <w:r w:rsidR="009A7093" w:rsidRPr="00DF3041">
              <w:rPr>
                <w:rFonts w:eastAsia="SimSun" w:hint="eastAsia"/>
                <w:lang w:eastAsia="zh-CN"/>
              </w:rPr>
              <w:t>, Offino</w:t>
            </w:r>
          </w:p>
          <w:p w14:paraId="691A4AC0" w14:textId="77777777" w:rsidR="001117B4" w:rsidRPr="00C57DA5" w:rsidRDefault="001117B4" w:rsidP="001117B4">
            <w:pPr>
              <w:pStyle w:val="aff6"/>
              <w:numPr>
                <w:ilvl w:val="1"/>
                <w:numId w:val="17"/>
              </w:numPr>
              <w:ind w:leftChars="0"/>
              <w:rPr>
                <w:rFonts w:eastAsiaTheme="minorEastAsia"/>
              </w:rPr>
            </w:pPr>
            <w:r w:rsidRPr="00C57DA5">
              <w:rPr>
                <w:rFonts w:eastAsia="SimSun" w:hint="eastAsia"/>
                <w:lang w:eastAsia="zh-CN"/>
              </w:rPr>
              <w:t>Details for the maximum configured number</w:t>
            </w:r>
          </w:p>
          <w:p w14:paraId="30B29DFD" w14:textId="22B4EE63" w:rsidR="001117B4" w:rsidRPr="00DF3041" w:rsidRDefault="001117B4" w:rsidP="001117B4">
            <w:pPr>
              <w:pStyle w:val="aff6"/>
              <w:numPr>
                <w:ilvl w:val="2"/>
                <w:numId w:val="17"/>
              </w:numPr>
              <w:ind w:leftChars="0"/>
              <w:rPr>
                <w:rFonts w:eastAsiaTheme="minorEastAsia"/>
              </w:rPr>
            </w:pPr>
            <w:r w:rsidRPr="00DF3041">
              <w:rPr>
                <w:rFonts w:eastAsiaTheme="minorEastAsia"/>
              </w:rPr>
              <w:t>Maximum number of SRS-RSRP measurement resources (sum of aperiodic/periodic/semi-persistent) across all CCs</w:t>
            </w:r>
            <w:r w:rsidRPr="00DF3041">
              <w:rPr>
                <w:rFonts w:eastAsia="SimSun" w:hint="eastAsia"/>
                <w:lang w:eastAsia="zh-CN"/>
              </w:rPr>
              <w:t xml:space="preserve">: </w:t>
            </w:r>
            <w:r w:rsidR="00312E4F">
              <w:rPr>
                <w:rFonts w:eastAsia="SimSun" w:hint="eastAsia"/>
                <w:lang w:eastAsia="zh-CN"/>
              </w:rPr>
              <w:t xml:space="preserve">[vivo], Nokia, </w:t>
            </w:r>
            <w:r w:rsidR="00DF3041" w:rsidRPr="00DF3041">
              <w:rPr>
                <w:rFonts w:eastAsia="SimSun" w:hint="eastAsia"/>
                <w:lang w:eastAsia="zh-CN"/>
              </w:rPr>
              <w:t>MediaTek</w:t>
            </w:r>
            <w:r w:rsidR="00DF3041">
              <w:rPr>
                <w:rFonts w:eastAsia="SimSun" w:hint="eastAsia"/>
                <w:lang w:eastAsia="zh-CN"/>
              </w:rPr>
              <w:t>,</w:t>
            </w:r>
            <w:r w:rsidR="00DF3041" w:rsidRPr="00DF3041">
              <w:rPr>
                <w:rFonts w:eastAsia="SimSun" w:hint="eastAsia"/>
                <w:lang w:eastAsia="zh-CN"/>
              </w:rPr>
              <w:t xml:space="preserve"> </w:t>
            </w:r>
            <w:r w:rsidR="00312E4F">
              <w:rPr>
                <w:rFonts w:eastAsia="SimSun" w:hint="eastAsia"/>
                <w:lang w:eastAsia="zh-CN"/>
              </w:rPr>
              <w:t xml:space="preserve">CMCC, </w:t>
            </w:r>
            <w:r w:rsidRPr="00DF3041">
              <w:rPr>
                <w:rFonts w:eastAsia="SimSun" w:hint="eastAsia"/>
                <w:lang w:eastAsia="zh-CN"/>
              </w:rPr>
              <w:t>HW/Hisi</w:t>
            </w:r>
            <w:r w:rsidR="0002424B" w:rsidRPr="00DF3041">
              <w:rPr>
                <w:rFonts w:eastAsia="SimSun" w:hint="eastAsia"/>
                <w:lang w:eastAsia="zh-CN"/>
              </w:rPr>
              <w:t>, Apple</w:t>
            </w:r>
            <w:r w:rsidR="00AA65D6" w:rsidRPr="00DF3041">
              <w:rPr>
                <w:rFonts w:eastAsia="SimSun" w:hint="eastAsia"/>
                <w:lang w:eastAsia="zh-CN"/>
              </w:rPr>
              <w:t>, DOCOMO</w:t>
            </w:r>
            <w:r w:rsidR="00BF3284" w:rsidRPr="00DF3041">
              <w:rPr>
                <w:rFonts w:eastAsia="SimSun" w:hint="eastAsia"/>
                <w:lang w:eastAsia="zh-CN"/>
              </w:rPr>
              <w:t>, Qualcomm</w:t>
            </w:r>
          </w:p>
          <w:p w14:paraId="2960520E" w14:textId="63700695" w:rsidR="00312E4F" w:rsidRPr="00DF3041" w:rsidRDefault="00312E4F" w:rsidP="00312E4F">
            <w:pPr>
              <w:pStyle w:val="aff6"/>
              <w:numPr>
                <w:ilvl w:val="2"/>
                <w:numId w:val="17"/>
              </w:numPr>
              <w:ind w:leftChars="0"/>
              <w:rPr>
                <w:rFonts w:eastAsiaTheme="minorEastAsia"/>
              </w:rPr>
            </w:pPr>
            <w:r w:rsidRPr="00DF3041">
              <w:rPr>
                <w:rFonts w:eastAsiaTheme="minorEastAsia"/>
              </w:rPr>
              <w:t>maximum number of configured CLI-SRS-RSRP measurement resources per CC</w:t>
            </w:r>
            <w:r w:rsidRPr="00DF3041">
              <w:rPr>
                <w:rFonts w:eastAsia="SimSun" w:hint="eastAsia"/>
                <w:lang w:eastAsia="zh-CN"/>
              </w:rPr>
              <w:t>: MediaTek</w:t>
            </w:r>
            <w:r>
              <w:rPr>
                <w:rFonts w:eastAsia="SimSun" w:hint="eastAsia"/>
                <w:lang w:eastAsia="zh-CN"/>
              </w:rPr>
              <w:t>,</w:t>
            </w:r>
            <w:r w:rsidRPr="00DF3041">
              <w:rPr>
                <w:rFonts w:eastAsia="SimSun" w:hint="eastAsia"/>
                <w:lang w:eastAsia="zh-CN"/>
              </w:rPr>
              <w:t xml:space="preserve"> Qualcomm</w:t>
            </w:r>
          </w:p>
          <w:p w14:paraId="4F63BE83" w14:textId="78574A8B" w:rsidR="001117B4" w:rsidRPr="00DF3041" w:rsidRDefault="001117B4" w:rsidP="001117B4">
            <w:pPr>
              <w:pStyle w:val="aff6"/>
              <w:numPr>
                <w:ilvl w:val="2"/>
                <w:numId w:val="17"/>
              </w:numPr>
              <w:ind w:leftChars="0"/>
              <w:rPr>
                <w:rFonts w:eastAsiaTheme="minorEastAsia"/>
              </w:rPr>
            </w:pPr>
            <w:r w:rsidRPr="00DF3041">
              <w:rPr>
                <w:rFonts w:eastAsiaTheme="minorEastAsia"/>
              </w:rPr>
              <w:t>Maximum number of SRS-RSRP measurement resources (sum of aperiodic/periodic/semi-persistent) across all CCs within a slot</w:t>
            </w:r>
            <w:r w:rsidRPr="00DF3041">
              <w:rPr>
                <w:rFonts w:eastAsia="SimSun" w:hint="eastAsia"/>
                <w:lang w:eastAsia="zh-CN"/>
              </w:rPr>
              <w:t xml:space="preserve">: HW/Hisi, </w:t>
            </w:r>
            <w:r w:rsidR="00DF3041" w:rsidRPr="00DF3041">
              <w:rPr>
                <w:rFonts w:eastAsia="SimSun" w:hint="eastAsia"/>
                <w:lang w:eastAsia="zh-CN"/>
              </w:rPr>
              <w:t>Qualcomm</w:t>
            </w:r>
          </w:p>
          <w:p w14:paraId="40908BFE" w14:textId="4FB48671" w:rsidR="001117B4" w:rsidRPr="00DF3041" w:rsidRDefault="001117B4" w:rsidP="001117B4">
            <w:pPr>
              <w:pStyle w:val="aff6"/>
              <w:numPr>
                <w:ilvl w:val="2"/>
                <w:numId w:val="17"/>
              </w:numPr>
              <w:ind w:leftChars="0"/>
              <w:rPr>
                <w:rFonts w:eastAsiaTheme="minorEastAsia"/>
              </w:rPr>
            </w:pPr>
            <w:r w:rsidRPr="00DF3041">
              <w:rPr>
                <w:rFonts w:eastAsiaTheme="minorEastAsia"/>
              </w:rPr>
              <w:t>Maximum number of aperiodic SRS-RSRP measurement resources across all CCs configured</w:t>
            </w:r>
            <w:r w:rsidR="00DF3041" w:rsidRPr="00DF3041">
              <w:rPr>
                <w:rFonts w:eastAsia="SimSun" w:hint="eastAsia"/>
                <w:lang w:eastAsia="zh-CN"/>
              </w:rPr>
              <w:t>:</w:t>
            </w:r>
            <w:r w:rsidRPr="00DF3041">
              <w:rPr>
                <w:rFonts w:eastAsia="SimSun" w:hint="eastAsia"/>
                <w:lang w:eastAsia="zh-CN"/>
              </w:rPr>
              <w:t xml:space="preserve"> HW/Hisi, </w:t>
            </w:r>
            <w:r w:rsidR="0002424B" w:rsidRPr="00DF3041">
              <w:rPr>
                <w:rFonts w:eastAsia="SimSun" w:hint="eastAsia"/>
                <w:lang w:eastAsia="zh-CN"/>
              </w:rPr>
              <w:t>Apple</w:t>
            </w:r>
          </w:p>
          <w:p w14:paraId="6992F84A" w14:textId="635AA6E7" w:rsidR="00BF3284" w:rsidRPr="00DF3041" w:rsidRDefault="00BF3284" w:rsidP="00BF3284">
            <w:pPr>
              <w:pStyle w:val="aff6"/>
              <w:numPr>
                <w:ilvl w:val="2"/>
                <w:numId w:val="17"/>
              </w:numPr>
              <w:ind w:leftChars="0"/>
              <w:rPr>
                <w:rFonts w:eastAsiaTheme="minorEastAsia"/>
              </w:rPr>
            </w:pPr>
            <w:r w:rsidRPr="00DF3041">
              <w:rPr>
                <w:rFonts w:eastAsiaTheme="minorEastAsia"/>
              </w:rPr>
              <w:t>maximum number of simultaneous CLI-SRS-RSRP resources per CC</w:t>
            </w:r>
            <w:r w:rsidR="00DF3041" w:rsidRPr="00DF3041">
              <w:rPr>
                <w:rFonts w:eastAsia="SimSun" w:hint="eastAsia"/>
                <w:lang w:eastAsia="zh-CN"/>
              </w:rPr>
              <w:t>: Qualcomm</w:t>
            </w:r>
          </w:p>
          <w:p w14:paraId="7349F593" w14:textId="4F582F1D" w:rsidR="00BF3284" w:rsidRPr="00DF3041" w:rsidRDefault="00BF3284" w:rsidP="00BF3284">
            <w:pPr>
              <w:pStyle w:val="aff6"/>
              <w:numPr>
                <w:ilvl w:val="2"/>
                <w:numId w:val="17"/>
              </w:numPr>
              <w:ind w:leftChars="0"/>
              <w:rPr>
                <w:rFonts w:eastAsiaTheme="minorEastAsia"/>
              </w:rPr>
            </w:pPr>
            <w:r w:rsidRPr="00DF3041">
              <w:rPr>
                <w:rFonts w:eastAsiaTheme="minorEastAsia"/>
              </w:rPr>
              <w:t>maximum number of simultaneous CLI-SRS-RSRP resources in active BWPs across all CCs</w:t>
            </w:r>
            <w:r w:rsidR="00DF3041" w:rsidRPr="00DF3041">
              <w:rPr>
                <w:rFonts w:eastAsia="SimSun" w:hint="eastAsia"/>
                <w:lang w:eastAsia="zh-CN"/>
              </w:rPr>
              <w:t>: Qualcomm</w:t>
            </w:r>
          </w:p>
          <w:p w14:paraId="6A18E232" w14:textId="5199F488" w:rsidR="00EF7A6D" w:rsidRPr="00DF3041" w:rsidRDefault="00BF3284" w:rsidP="00DF3041">
            <w:pPr>
              <w:pStyle w:val="aff6"/>
              <w:numPr>
                <w:ilvl w:val="2"/>
                <w:numId w:val="17"/>
              </w:numPr>
              <w:ind w:leftChars="0"/>
              <w:rPr>
                <w:rFonts w:eastAsiaTheme="minorEastAsia"/>
              </w:rPr>
            </w:pPr>
            <w:r w:rsidRPr="00DF3041">
              <w:rPr>
                <w:rFonts w:eastAsiaTheme="minorEastAsia"/>
              </w:rPr>
              <w:t>maximum number of CLI-SRS-RSRP measurements resource per slot per CC</w:t>
            </w:r>
            <w:r w:rsidR="00DF3041" w:rsidRPr="00DF3041">
              <w:rPr>
                <w:rFonts w:eastAsia="SimSun" w:hint="eastAsia"/>
                <w:lang w:eastAsia="zh-CN"/>
              </w:rPr>
              <w:t>: Qualcomm</w:t>
            </w:r>
          </w:p>
          <w:p w14:paraId="175F5BE7" w14:textId="2483A9E1" w:rsidR="00C96919" w:rsidRPr="00DF3041" w:rsidRDefault="00D40380" w:rsidP="00865E0A">
            <w:pPr>
              <w:pStyle w:val="aff6"/>
              <w:numPr>
                <w:ilvl w:val="0"/>
                <w:numId w:val="17"/>
              </w:numPr>
              <w:ind w:leftChars="0"/>
              <w:rPr>
                <w:rFonts w:eastAsiaTheme="minorEastAsia"/>
              </w:rPr>
            </w:pPr>
            <w:r w:rsidRPr="00DF3041">
              <w:rPr>
                <w:rFonts w:eastAsia="SimSun" w:hint="eastAsia"/>
                <w:lang w:eastAsia="zh-CN"/>
              </w:rPr>
              <w:t>Other c</w:t>
            </w:r>
            <w:r w:rsidR="00C96919" w:rsidRPr="00DF3041">
              <w:rPr>
                <w:rFonts w:eastAsia="SimSun" w:hint="eastAsia"/>
                <w:lang w:eastAsia="zh-CN"/>
              </w:rPr>
              <w:t>omponents in the FG for L1 SRS-RSRP measurement and reporting:</w:t>
            </w:r>
          </w:p>
          <w:p w14:paraId="5592F405" w14:textId="5FBA70B8" w:rsidR="00C96919" w:rsidRPr="00DF3041" w:rsidRDefault="00C66CEF" w:rsidP="00865E0A">
            <w:pPr>
              <w:pStyle w:val="aff6"/>
              <w:numPr>
                <w:ilvl w:val="1"/>
                <w:numId w:val="17"/>
              </w:numPr>
              <w:ind w:leftChars="0"/>
              <w:rPr>
                <w:rFonts w:eastAsiaTheme="minorEastAsia"/>
              </w:rPr>
            </w:pPr>
            <w:r w:rsidRPr="00DF3041">
              <w:rPr>
                <w:rFonts w:eastAsiaTheme="minorEastAsia"/>
              </w:rPr>
              <w:t>Support of aperiodic L1 SRS-RSRP reporting on PUSCH</w:t>
            </w:r>
            <w:r w:rsidR="00EF7463" w:rsidRPr="00DF3041">
              <w:rPr>
                <w:rFonts w:eastAsia="SimSun" w:hint="eastAsia"/>
                <w:lang w:eastAsia="zh-CN"/>
              </w:rPr>
              <w:t>: vivo</w:t>
            </w:r>
            <w:r w:rsidR="003B58D0" w:rsidRPr="00DF3041">
              <w:rPr>
                <w:rFonts w:eastAsia="SimSun" w:hint="eastAsia"/>
                <w:lang w:eastAsia="zh-CN"/>
              </w:rPr>
              <w:t xml:space="preserve">, </w:t>
            </w:r>
            <w:r w:rsidR="00E4463A" w:rsidRPr="00DF3041">
              <w:rPr>
                <w:rFonts w:eastAsia="SimSun" w:hint="eastAsia"/>
                <w:lang w:eastAsia="zh-CN"/>
              </w:rPr>
              <w:t>SPRD/UNISOC</w:t>
            </w:r>
            <w:r w:rsidR="001E2F3D" w:rsidRPr="00DF3041">
              <w:rPr>
                <w:rFonts w:eastAsia="SimSun" w:hint="eastAsia"/>
                <w:lang w:eastAsia="zh-CN"/>
              </w:rPr>
              <w:t>, ZTE</w:t>
            </w:r>
            <w:r w:rsidR="00E35A55" w:rsidRPr="00DF3041">
              <w:rPr>
                <w:rFonts w:eastAsia="SimSun" w:hint="eastAsia"/>
                <w:lang w:eastAsia="zh-CN"/>
              </w:rPr>
              <w:t>, Offino</w:t>
            </w:r>
            <w:r w:rsidR="004C69E1" w:rsidRPr="00DF3041">
              <w:rPr>
                <w:rFonts w:eastAsia="SimSun" w:hint="eastAsia"/>
                <w:lang w:eastAsia="zh-CN"/>
              </w:rPr>
              <w:t>, CMCC</w:t>
            </w:r>
          </w:p>
          <w:p w14:paraId="5A46A097" w14:textId="523018B3" w:rsidR="00E4463A" w:rsidRPr="00DF3041" w:rsidRDefault="00E4463A" w:rsidP="00865E0A">
            <w:pPr>
              <w:pStyle w:val="aff6"/>
              <w:numPr>
                <w:ilvl w:val="1"/>
                <w:numId w:val="17"/>
              </w:numPr>
              <w:ind w:leftChars="0"/>
              <w:rPr>
                <w:rFonts w:eastAsiaTheme="minorEastAsia"/>
              </w:rPr>
            </w:pPr>
            <w:r w:rsidRPr="00DF3041">
              <w:rPr>
                <w:rFonts w:eastAsia="SimSun" w:hint="eastAsia"/>
                <w:lang w:eastAsia="zh-CN"/>
              </w:rPr>
              <w:t xml:space="preserve">Support of L1 SRS-RSRP </w:t>
            </w:r>
            <w:r w:rsidRPr="00DF3041">
              <w:rPr>
                <w:rFonts w:eastAsia="SimSun"/>
                <w:lang w:eastAsia="zh-CN"/>
              </w:rPr>
              <w:t>measurement</w:t>
            </w:r>
            <w:r w:rsidRPr="00DF3041">
              <w:rPr>
                <w:rFonts w:eastAsia="SimSun" w:hint="eastAsia"/>
                <w:lang w:eastAsia="zh-CN"/>
              </w:rPr>
              <w:t xml:space="preserve"> and reporting: SPRD/UNISOC, </w:t>
            </w:r>
          </w:p>
          <w:p w14:paraId="6F43F65A" w14:textId="21623C04" w:rsidR="001E2F3D" w:rsidRPr="00DF3041" w:rsidRDefault="001E2F3D" w:rsidP="00865E0A">
            <w:pPr>
              <w:pStyle w:val="aff6"/>
              <w:numPr>
                <w:ilvl w:val="1"/>
                <w:numId w:val="17"/>
              </w:numPr>
              <w:ind w:leftChars="0"/>
              <w:rPr>
                <w:rFonts w:eastAsiaTheme="minorEastAsia"/>
              </w:rPr>
            </w:pPr>
            <w:r w:rsidRPr="00DF3041">
              <w:rPr>
                <w:rFonts w:eastAsia="SimSun"/>
                <w:lang w:eastAsia="zh-CN"/>
              </w:rPr>
              <w:t>Support</w:t>
            </w:r>
            <w:r w:rsidRPr="00DF3041">
              <w:rPr>
                <w:rFonts w:eastAsia="SimSun" w:hint="eastAsia"/>
                <w:lang w:eastAsia="zh-CN"/>
              </w:rPr>
              <w:t xml:space="preserve"> of L1 SRS-RSRP </w:t>
            </w:r>
            <w:r w:rsidRPr="00DF3041">
              <w:rPr>
                <w:rFonts w:eastAsia="SimSun"/>
                <w:lang w:eastAsia="zh-CN"/>
              </w:rPr>
              <w:t>measurement</w:t>
            </w:r>
            <w:r w:rsidRPr="00DF3041">
              <w:rPr>
                <w:rFonts w:eastAsia="SimSun" w:hint="eastAsia"/>
                <w:lang w:eastAsia="zh-CN"/>
              </w:rPr>
              <w:t xml:space="preserve"> in UL subband: ZTE</w:t>
            </w:r>
            <w:r w:rsidR="00C43B0D" w:rsidRPr="00DF3041">
              <w:rPr>
                <w:rFonts w:eastAsia="SimSun" w:hint="eastAsia"/>
                <w:lang w:eastAsia="zh-CN"/>
              </w:rPr>
              <w:t>, CATT</w:t>
            </w:r>
          </w:p>
          <w:p w14:paraId="0E11452F" w14:textId="287699F8" w:rsidR="00EF7463" w:rsidRPr="00DF3041" w:rsidRDefault="00EF7463" w:rsidP="00865E0A">
            <w:pPr>
              <w:pStyle w:val="aff6"/>
              <w:numPr>
                <w:ilvl w:val="1"/>
                <w:numId w:val="17"/>
              </w:numPr>
              <w:ind w:leftChars="0"/>
              <w:rPr>
                <w:rFonts w:eastAsiaTheme="minorEastAsia"/>
              </w:rPr>
            </w:pPr>
            <w:r w:rsidRPr="00DF3041">
              <w:rPr>
                <w:rFonts w:eastAsiaTheme="minorEastAsia"/>
              </w:rPr>
              <w:t>Maximum number of aperiodic CSI report setting per BWP for L1-SRS-RSRP report</w:t>
            </w:r>
            <w:r w:rsidRPr="00DF3041">
              <w:rPr>
                <w:rFonts w:eastAsia="SimSun" w:hint="eastAsia"/>
                <w:lang w:eastAsia="zh-CN"/>
              </w:rPr>
              <w:t>: vivo</w:t>
            </w:r>
          </w:p>
          <w:p w14:paraId="0C6FC344" w14:textId="7E6BB1B3" w:rsidR="00EF7463" w:rsidRPr="00DF3041" w:rsidRDefault="00EF7463" w:rsidP="00865E0A">
            <w:pPr>
              <w:pStyle w:val="aff6"/>
              <w:numPr>
                <w:ilvl w:val="1"/>
                <w:numId w:val="17"/>
              </w:numPr>
              <w:ind w:leftChars="0"/>
              <w:rPr>
                <w:rFonts w:eastAsiaTheme="minorEastAsia"/>
              </w:rPr>
            </w:pPr>
            <w:r w:rsidRPr="00DF3041">
              <w:rPr>
                <w:rFonts w:eastAsiaTheme="minorEastAsia"/>
              </w:rPr>
              <w:t>Maximum number of configured aperiodic CSI triggering states in CSI-AperiodicTriggerStateList per CC</w:t>
            </w:r>
            <w:r w:rsidRPr="00DF3041">
              <w:rPr>
                <w:rFonts w:eastAsia="SimSun" w:hint="eastAsia"/>
                <w:lang w:eastAsia="zh-CN"/>
              </w:rPr>
              <w:t>: vivo</w:t>
            </w:r>
          </w:p>
          <w:p w14:paraId="61F5B857" w14:textId="3B8FD3E2" w:rsidR="00456EEF" w:rsidRPr="00DF3041" w:rsidRDefault="00456EEF" w:rsidP="00865E0A">
            <w:pPr>
              <w:pStyle w:val="aff6"/>
              <w:numPr>
                <w:ilvl w:val="1"/>
                <w:numId w:val="17"/>
              </w:numPr>
              <w:ind w:leftChars="0"/>
              <w:rPr>
                <w:rFonts w:eastAsiaTheme="minorEastAsia"/>
              </w:rPr>
            </w:pPr>
            <w:r w:rsidRPr="00DF3041">
              <w:rPr>
                <w:rFonts w:eastAsia="SimSun" w:hint="eastAsia"/>
                <w:lang w:eastAsia="zh-CN"/>
              </w:rPr>
              <w:t>Taking existing FG 17-2 as reference: OPPO</w:t>
            </w:r>
          </w:p>
          <w:p w14:paraId="082A19C4" w14:textId="77777777" w:rsidR="001058A4" w:rsidRPr="00DF3041" w:rsidRDefault="001058A4" w:rsidP="001058A4">
            <w:pPr>
              <w:rPr>
                <w:rFonts w:eastAsiaTheme="minorEastAsia"/>
                <w:u w:val="single"/>
              </w:rPr>
            </w:pPr>
            <w:r w:rsidRPr="00DF3041">
              <w:rPr>
                <w:rFonts w:eastAsiaTheme="minorEastAsia" w:hint="eastAsia"/>
                <w:u w:val="single"/>
              </w:rPr>
              <w:t>Type of the FG(s)</w:t>
            </w:r>
          </w:p>
          <w:p w14:paraId="522B2D13" w14:textId="2C985D5A" w:rsidR="001058A4" w:rsidRPr="00DF3041" w:rsidRDefault="001058A4" w:rsidP="00865E0A">
            <w:pPr>
              <w:pStyle w:val="aff6"/>
              <w:numPr>
                <w:ilvl w:val="0"/>
                <w:numId w:val="15"/>
              </w:numPr>
              <w:ind w:leftChars="0"/>
              <w:rPr>
                <w:rFonts w:eastAsiaTheme="minorEastAsia"/>
              </w:rPr>
            </w:pPr>
            <w:r w:rsidRPr="00DF3041">
              <w:rPr>
                <w:rFonts w:eastAsiaTheme="minorEastAsia" w:hint="eastAsia"/>
              </w:rPr>
              <w:t xml:space="preserve">Per band: </w:t>
            </w:r>
            <w:r w:rsidR="00A27B15" w:rsidRPr="00DF3041">
              <w:rPr>
                <w:rFonts w:eastAsia="SimSun" w:hint="eastAsia"/>
                <w:lang w:eastAsia="zh-CN"/>
              </w:rPr>
              <w:t xml:space="preserve">SPRD/UNISOC, </w:t>
            </w:r>
            <w:r w:rsidR="009747AD" w:rsidRPr="00DF3041">
              <w:rPr>
                <w:rFonts w:eastAsia="SimSun" w:hint="eastAsia"/>
                <w:lang w:eastAsia="zh-CN"/>
              </w:rPr>
              <w:t>CATT</w:t>
            </w:r>
            <w:r w:rsidR="00763AA5" w:rsidRPr="00DF3041">
              <w:rPr>
                <w:rFonts w:eastAsia="SimSun" w:hint="eastAsia"/>
                <w:lang w:eastAsia="zh-CN"/>
              </w:rPr>
              <w:t>, Offino</w:t>
            </w:r>
            <w:r w:rsidR="00751098" w:rsidRPr="00DF3041">
              <w:rPr>
                <w:rFonts w:eastAsia="SimSun" w:hint="eastAsia"/>
                <w:lang w:eastAsia="zh-CN"/>
              </w:rPr>
              <w:t>, MediaTek</w:t>
            </w:r>
            <w:r w:rsidR="007A73F3" w:rsidRPr="00DF3041">
              <w:rPr>
                <w:rFonts w:eastAsia="SimSun" w:hint="eastAsia"/>
                <w:lang w:eastAsia="zh-CN"/>
              </w:rPr>
              <w:t>, Xiaomi</w:t>
            </w:r>
            <w:r w:rsidR="0002424B" w:rsidRPr="00DF3041">
              <w:rPr>
                <w:rFonts w:eastAsia="SimSun" w:hint="eastAsia"/>
                <w:lang w:eastAsia="zh-CN"/>
              </w:rPr>
              <w:t>, Apple</w:t>
            </w:r>
            <w:r w:rsidR="00AA65D6" w:rsidRPr="00DF3041">
              <w:rPr>
                <w:rFonts w:eastAsia="SimSun" w:hint="eastAsia"/>
                <w:lang w:eastAsia="zh-CN"/>
              </w:rPr>
              <w:t>, DOCOMO</w:t>
            </w:r>
          </w:p>
          <w:p w14:paraId="5D6D0692" w14:textId="774F8038" w:rsidR="001058A4" w:rsidRPr="00DF3041" w:rsidRDefault="001058A4" w:rsidP="00865E0A">
            <w:pPr>
              <w:pStyle w:val="aff6"/>
              <w:numPr>
                <w:ilvl w:val="0"/>
                <w:numId w:val="15"/>
              </w:numPr>
              <w:ind w:leftChars="0"/>
              <w:rPr>
                <w:rFonts w:eastAsiaTheme="minorEastAsia"/>
              </w:rPr>
            </w:pPr>
            <w:r w:rsidRPr="00DF3041">
              <w:rPr>
                <w:rFonts w:eastAsiaTheme="minorEastAsia" w:hint="eastAsia"/>
              </w:rPr>
              <w:t xml:space="preserve">Per UE: </w:t>
            </w:r>
            <w:r w:rsidR="00C41047" w:rsidRPr="00DF3041">
              <w:rPr>
                <w:rFonts w:eastAsia="SimSun" w:hint="eastAsia"/>
                <w:lang w:eastAsia="zh-CN"/>
              </w:rPr>
              <w:t>ZTE</w:t>
            </w:r>
            <w:r w:rsidR="00AA65D6" w:rsidRPr="00DF3041">
              <w:rPr>
                <w:rFonts w:eastAsia="SimSun" w:hint="eastAsia"/>
                <w:lang w:eastAsia="zh-CN"/>
              </w:rPr>
              <w:t>, DOCOMO</w:t>
            </w:r>
          </w:p>
          <w:p w14:paraId="71E58098" w14:textId="77777777" w:rsidR="001058A4" w:rsidRPr="00DF3041" w:rsidRDefault="001058A4" w:rsidP="001058A4">
            <w:pPr>
              <w:rPr>
                <w:rFonts w:eastAsiaTheme="minorEastAsia"/>
                <w:u w:val="single"/>
              </w:rPr>
            </w:pPr>
            <w:r w:rsidRPr="00DF3041">
              <w:rPr>
                <w:rFonts w:eastAsiaTheme="minorEastAsia" w:hint="eastAsia"/>
                <w:u w:val="single"/>
              </w:rPr>
              <w:t>Prerequisite of the FG(s)</w:t>
            </w:r>
          </w:p>
          <w:p w14:paraId="0C834853" w14:textId="4C0D8435" w:rsidR="001058A4" w:rsidRPr="00DF3041" w:rsidRDefault="001058A4" w:rsidP="00865E0A">
            <w:pPr>
              <w:pStyle w:val="aff6"/>
              <w:numPr>
                <w:ilvl w:val="0"/>
                <w:numId w:val="16"/>
              </w:numPr>
              <w:ind w:leftChars="0"/>
              <w:rPr>
                <w:rFonts w:eastAsiaTheme="minorEastAsia"/>
              </w:rPr>
            </w:pPr>
            <w:r w:rsidRPr="00DF3041">
              <w:rPr>
                <w:rFonts w:eastAsiaTheme="minorEastAsia" w:hint="eastAsia"/>
              </w:rPr>
              <w:t xml:space="preserve">X-1 (basic FG for SBFD): </w:t>
            </w:r>
            <w:r w:rsidR="00C41047" w:rsidRPr="00DF3041">
              <w:rPr>
                <w:rFonts w:eastAsia="SimSun" w:hint="eastAsia"/>
                <w:lang w:eastAsia="zh-CN"/>
              </w:rPr>
              <w:t>ZTE</w:t>
            </w:r>
            <w:r w:rsidR="00BA31F8" w:rsidRPr="00DF3041">
              <w:rPr>
                <w:rFonts w:eastAsia="SimSun" w:hint="eastAsia"/>
                <w:lang w:eastAsia="zh-CN"/>
              </w:rPr>
              <w:t>, CATT</w:t>
            </w:r>
            <w:r w:rsidR="00751098" w:rsidRPr="00DF3041">
              <w:rPr>
                <w:rFonts w:eastAsia="SimSun" w:hint="eastAsia"/>
                <w:lang w:eastAsia="zh-CN"/>
              </w:rPr>
              <w:t>, MediaTek</w:t>
            </w:r>
            <w:r w:rsidR="00247A04" w:rsidRPr="00DF3041">
              <w:rPr>
                <w:rFonts w:eastAsia="SimSun" w:hint="eastAsia"/>
                <w:lang w:eastAsia="zh-CN"/>
              </w:rPr>
              <w:t>, CMCC</w:t>
            </w:r>
            <w:r w:rsidR="0077774A" w:rsidRPr="00DF3041">
              <w:rPr>
                <w:rFonts w:eastAsia="SimSun" w:hint="eastAsia"/>
                <w:lang w:eastAsia="zh-CN"/>
              </w:rPr>
              <w:t>, HW/Hisi</w:t>
            </w:r>
            <w:r w:rsidR="007A1A57" w:rsidRPr="00DF3041">
              <w:rPr>
                <w:rFonts w:eastAsia="SimSun" w:hint="eastAsia"/>
                <w:lang w:eastAsia="zh-CN"/>
              </w:rPr>
              <w:t>, OPPO</w:t>
            </w:r>
            <w:r w:rsidR="007A73F3" w:rsidRPr="00DF3041">
              <w:rPr>
                <w:rFonts w:eastAsia="SimSun" w:hint="eastAsia"/>
                <w:lang w:eastAsia="zh-CN"/>
              </w:rPr>
              <w:t>, Xiaomi</w:t>
            </w:r>
          </w:p>
          <w:p w14:paraId="2586333B" w14:textId="52FEAE64" w:rsidR="001058A4" w:rsidRPr="00DF3041" w:rsidRDefault="001058A4" w:rsidP="00865E0A">
            <w:pPr>
              <w:pStyle w:val="aff6"/>
              <w:numPr>
                <w:ilvl w:val="0"/>
                <w:numId w:val="16"/>
              </w:numPr>
              <w:ind w:leftChars="0"/>
              <w:rPr>
                <w:rFonts w:eastAsiaTheme="minorEastAsia"/>
              </w:rPr>
            </w:pPr>
            <w:r w:rsidRPr="00DF3041">
              <w:rPr>
                <w:rFonts w:eastAsiaTheme="minorEastAsia" w:hint="eastAsia"/>
              </w:rPr>
              <w:t>2-35</w:t>
            </w:r>
            <w:r w:rsidR="0085298C" w:rsidRPr="00DF3041">
              <w:rPr>
                <w:rFonts w:eastAsia="SimSun" w:hint="eastAsia"/>
                <w:lang w:eastAsia="zh-CN"/>
              </w:rPr>
              <w:t xml:space="preserve"> (CSI report framework)</w:t>
            </w:r>
            <w:r w:rsidRPr="00DF3041">
              <w:rPr>
                <w:rFonts w:eastAsiaTheme="minorEastAsia" w:hint="eastAsia"/>
              </w:rPr>
              <w:t xml:space="preserve">: </w:t>
            </w:r>
            <w:r w:rsidR="0085298C" w:rsidRPr="00DF3041">
              <w:rPr>
                <w:rFonts w:eastAsia="SimSun" w:hint="eastAsia"/>
                <w:lang w:eastAsia="zh-CN"/>
              </w:rPr>
              <w:t>SPRD/UNISOC</w:t>
            </w:r>
          </w:p>
          <w:p w14:paraId="53784C7F" w14:textId="77777777" w:rsidR="0002424B" w:rsidRPr="00DF3041" w:rsidRDefault="0002424B" w:rsidP="0002424B">
            <w:pPr>
              <w:rPr>
                <w:rFonts w:eastAsia="SimSun"/>
                <w:u w:val="single"/>
                <w:lang w:eastAsia="zh-CN"/>
              </w:rPr>
            </w:pPr>
            <w:r w:rsidRPr="00DF3041">
              <w:rPr>
                <w:rFonts w:eastAsia="SimSun" w:hint="eastAsia"/>
                <w:u w:val="single"/>
                <w:lang w:eastAsia="zh-CN"/>
              </w:rPr>
              <w:t>Others</w:t>
            </w:r>
          </w:p>
          <w:p w14:paraId="2BE6075B" w14:textId="77777777" w:rsidR="00E71D80" w:rsidRPr="00DF3041" w:rsidRDefault="0002424B" w:rsidP="00523E30">
            <w:pPr>
              <w:pStyle w:val="aff6"/>
              <w:numPr>
                <w:ilvl w:val="0"/>
                <w:numId w:val="94"/>
              </w:numPr>
              <w:ind w:leftChars="0"/>
              <w:rPr>
                <w:rFonts w:eastAsia="SimSun"/>
                <w:lang w:eastAsia="zh-CN"/>
              </w:rPr>
            </w:pPr>
            <w:r w:rsidRPr="00DF3041">
              <w:rPr>
                <w:rFonts w:eastAsia="SimSun" w:hint="eastAsia"/>
                <w:lang w:eastAsia="zh-CN"/>
              </w:rPr>
              <w:t xml:space="preserve">One FG for support of L1 CLI-RSSI </w:t>
            </w:r>
            <w:r w:rsidRPr="00DF3041">
              <w:rPr>
                <w:rFonts w:eastAsia="SimSun"/>
                <w:lang w:eastAsia="zh-CN"/>
              </w:rPr>
              <w:t>measurement</w:t>
            </w:r>
            <w:r w:rsidRPr="00DF3041">
              <w:rPr>
                <w:rFonts w:eastAsia="SimSun" w:hint="eastAsia"/>
                <w:lang w:eastAsia="zh-CN"/>
              </w:rPr>
              <w:t xml:space="preserve"> and L1-SRS-RSRP measurement: Apple</w:t>
            </w:r>
          </w:p>
          <w:p w14:paraId="07BFCBE5" w14:textId="4D6AB450" w:rsidR="00DF3041" w:rsidRPr="00DF3041" w:rsidRDefault="00DF3041" w:rsidP="00523E30">
            <w:pPr>
              <w:pStyle w:val="aff6"/>
              <w:numPr>
                <w:ilvl w:val="0"/>
                <w:numId w:val="94"/>
              </w:numPr>
              <w:ind w:leftChars="0"/>
              <w:rPr>
                <w:rFonts w:eastAsia="SimSun"/>
                <w:lang w:eastAsia="zh-CN"/>
              </w:rPr>
            </w:pPr>
            <w:r w:rsidRPr="00DF3041">
              <w:rPr>
                <w:rFonts w:eastAsia="SimSun" w:hint="eastAsia"/>
                <w:lang w:eastAsia="zh-CN"/>
              </w:rPr>
              <w:t>A separate FG to report t</w:t>
            </w:r>
            <w:r w:rsidRPr="00DF3041">
              <w:rPr>
                <w:rFonts w:eastAsia="SimSun"/>
                <w:lang w:eastAsia="zh-CN"/>
              </w:rPr>
              <w:t>he support of</w:t>
            </w:r>
            <w:r w:rsidRPr="00DF3041">
              <w:rPr>
                <w:rFonts w:eastAsia="SimSun" w:hint="eastAsia"/>
                <w:lang w:eastAsia="zh-CN"/>
              </w:rPr>
              <w:t xml:space="preserve"> </w:t>
            </w:r>
            <w:r w:rsidRPr="00DF3041">
              <w:rPr>
                <w:rFonts w:eastAsia="SimSun"/>
                <w:lang w:eastAsia="zh-CN"/>
              </w:rPr>
              <w:t>minimum slot offset configuration for aperiodic SRS-RSRP-MeasurementResourceSet</w:t>
            </w:r>
            <w:r w:rsidRPr="00DF3041">
              <w:rPr>
                <w:rFonts w:eastAsia="SimSun" w:hint="eastAsia"/>
                <w:lang w:eastAsia="zh-CN"/>
              </w:rPr>
              <w:t>: Qualcomm</w:t>
            </w:r>
          </w:p>
        </w:tc>
      </w:tr>
    </w:tbl>
    <w:p w14:paraId="1B6B2831" w14:textId="77777777" w:rsidR="00E71D80" w:rsidRDefault="00E71D80" w:rsidP="00E71D80">
      <w:pPr>
        <w:spacing w:afterLines="50" w:after="120"/>
        <w:jc w:val="both"/>
        <w:rPr>
          <w:rFonts w:eastAsiaTheme="minorEastAsia"/>
          <w:sz w:val="22"/>
        </w:rPr>
      </w:pPr>
    </w:p>
    <w:p w14:paraId="78F19ED0" w14:textId="79EA3788" w:rsidR="00E71D80" w:rsidRDefault="00E71D80" w:rsidP="00E71D80">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sidR="002B2FFF">
        <w:rPr>
          <w:rFonts w:ascii="Times New Roman" w:eastAsiaTheme="minorEastAsia" w:hAnsi="Times New Roman" w:hint="eastAsia"/>
          <w:b/>
          <w:bCs/>
          <w:i w:val="0"/>
          <w:highlight w:val="yellow"/>
          <w:lang w:val="en-US"/>
        </w:rPr>
        <w:t>3-1</w:t>
      </w:r>
      <w:r>
        <w:rPr>
          <w:rFonts w:ascii="Times New Roman" w:hAnsi="Times New Roman"/>
          <w:b/>
          <w:bCs/>
          <w:i w:val="0"/>
          <w:highlight w:val="yellow"/>
          <w:lang w:val="en-US"/>
        </w:rPr>
        <w:t>:</w:t>
      </w:r>
    </w:p>
    <w:p w14:paraId="24F21ACD" w14:textId="2DBEA10C" w:rsidR="007B78FC" w:rsidRPr="0048445E" w:rsidRDefault="007B78FC" w:rsidP="007B78FC">
      <w:pPr>
        <w:overflowPunct/>
        <w:autoSpaceDE/>
        <w:autoSpaceDN/>
        <w:adjustRightInd/>
        <w:spacing w:after="0"/>
        <w:rPr>
          <w:rFonts w:ascii="Times" w:eastAsia="游明朝" w:hAnsi="Times"/>
          <w:b/>
          <w:bCs/>
          <w:szCs w:val="24"/>
        </w:rPr>
      </w:pPr>
      <w:r w:rsidRPr="0048445E">
        <w:rPr>
          <w:rFonts w:ascii="Times" w:eastAsia="游明朝" w:hAnsi="Times"/>
          <w:b/>
          <w:bCs/>
          <w:szCs w:val="24"/>
        </w:rPr>
        <w:t xml:space="preserve">Introduce following </w:t>
      </w:r>
      <w:r w:rsidRPr="0048445E">
        <w:rPr>
          <w:rFonts w:ascii="Times" w:eastAsia="游明朝" w:hAnsi="Times" w:hint="eastAsia"/>
          <w:b/>
          <w:bCs/>
          <w:szCs w:val="24"/>
        </w:rPr>
        <w:t xml:space="preserve">FG for L1 </w:t>
      </w:r>
      <w:r w:rsidR="008A2178">
        <w:rPr>
          <w:rFonts w:ascii="Times" w:eastAsia="游明朝" w:hAnsi="Times" w:hint="eastAsia"/>
          <w:b/>
          <w:bCs/>
          <w:szCs w:val="24"/>
        </w:rPr>
        <w:t>SRS</w:t>
      </w:r>
      <w:r w:rsidRPr="0048445E">
        <w:rPr>
          <w:rFonts w:ascii="Times" w:eastAsia="游明朝" w:hAnsi="Times" w:hint="eastAsia"/>
          <w:b/>
          <w:bCs/>
          <w:szCs w:val="24"/>
        </w:rPr>
        <w:t>-RS</w:t>
      </w:r>
      <w:r w:rsidR="00F561C7">
        <w:rPr>
          <w:rFonts w:ascii="Times" w:eastAsia="游明朝" w:hAnsi="Times" w:hint="eastAsia"/>
          <w:b/>
          <w:bCs/>
          <w:szCs w:val="24"/>
        </w:rPr>
        <w:t>RP</w:t>
      </w:r>
      <w:r w:rsidRPr="0048445E">
        <w:rPr>
          <w:rFonts w:ascii="Times" w:eastAsia="游明朝" w:hAnsi="Times" w:hint="eastAsia"/>
          <w:b/>
          <w:bCs/>
          <w:szCs w:val="24"/>
        </w:rPr>
        <w:t xml:space="preserve"> measurement/reporting.</w:t>
      </w:r>
      <w:r w:rsidR="007F6E1D">
        <w:rPr>
          <w:rFonts w:ascii="Times" w:eastAsia="游明朝" w:hAnsi="Times" w:hint="eastAsia"/>
          <w:b/>
          <w:bCs/>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291"/>
        <w:gridCol w:w="6286"/>
        <w:gridCol w:w="613"/>
        <w:gridCol w:w="637"/>
        <w:gridCol w:w="508"/>
        <w:gridCol w:w="3658"/>
        <w:gridCol w:w="765"/>
        <w:gridCol w:w="648"/>
        <w:gridCol w:w="508"/>
        <w:gridCol w:w="508"/>
        <w:gridCol w:w="3026"/>
        <w:gridCol w:w="1415"/>
      </w:tblGrid>
      <w:tr w:rsidR="00293B77" w:rsidRPr="00DF7E0B" w14:paraId="5A5CDCC8" w14:textId="77777777" w:rsidTr="0034763F">
        <w:trPr>
          <w:trHeight w:val="20"/>
        </w:trPr>
        <w:tc>
          <w:tcPr>
            <w:tcW w:w="115" w:type="pct"/>
            <w:tcBorders>
              <w:top w:val="single" w:sz="4" w:space="0" w:color="auto"/>
              <w:left w:val="single" w:sz="4" w:space="0" w:color="auto"/>
              <w:bottom w:val="single" w:sz="4" w:space="0" w:color="auto"/>
              <w:right w:val="single" w:sz="4" w:space="0" w:color="auto"/>
            </w:tcBorders>
            <w:shd w:val="clear" w:color="auto" w:fill="auto"/>
          </w:tcPr>
          <w:p w14:paraId="24917E11" w14:textId="355E6041" w:rsidR="00293B77" w:rsidRPr="00255C3D" w:rsidRDefault="00255C3D" w:rsidP="0034763F">
            <w:pPr>
              <w:keepLines/>
              <w:spacing w:after="0"/>
              <w:rPr>
                <w:rFonts w:ascii="Arial" w:eastAsia="ＭＳ 明朝" w:hAnsi="Arial" w:cs="Arial"/>
                <w:color w:val="000000"/>
                <w:sz w:val="21"/>
                <w:szCs w:val="21"/>
                <w:lang w:eastAsia="zh-CN"/>
              </w:rPr>
            </w:pPr>
            <w:r w:rsidRPr="00255C3D">
              <w:rPr>
                <w:rFonts w:ascii="Arial" w:eastAsia="ＭＳ 明朝" w:hAnsi="Arial" w:cs="Arial" w:hint="eastAsia"/>
                <w:color w:val="000000"/>
                <w:sz w:val="21"/>
                <w:szCs w:val="21"/>
              </w:rPr>
              <w:t>60-</w:t>
            </w:r>
            <w:r>
              <w:rPr>
                <w:rFonts w:ascii="Arial" w:eastAsia="ＭＳ 明朝" w:hAnsi="Arial" w:cs="Arial" w:hint="eastAsia"/>
                <w:color w:val="000000"/>
                <w:sz w:val="21"/>
                <w:szCs w:val="21"/>
              </w:rPr>
              <w:t>9</w:t>
            </w:r>
          </w:p>
        </w:tc>
        <w:tc>
          <w:tcPr>
            <w:tcW w:w="743" w:type="pct"/>
            <w:tcBorders>
              <w:top w:val="single" w:sz="4" w:space="0" w:color="auto"/>
              <w:left w:val="single" w:sz="4" w:space="0" w:color="auto"/>
              <w:bottom w:val="single" w:sz="4" w:space="0" w:color="auto"/>
              <w:right w:val="single" w:sz="4" w:space="0" w:color="auto"/>
            </w:tcBorders>
            <w:shd w:val="clear" w:color="auto" w:fill="auto"/>
          </w:tcPr>
          <w:p w14:paraId="7C9E0E7D" w14:textId="053515CA" w:rsidR="00293B77" w:rsidRPr="00255C3D" w:rsidRDefault="00293B77" w:rsidP="0034763F">
            <w:pPr>
              <w:keepLines/>
              <w:spacing w:after="0"/>
              <w:rPr>
                <w:rFonts w:ascii="Arial" w:eastAsia="ＭＳ 明朝" w:hAnsi="Arial" w:cs="Arial"/>
                <w:color w:val="000000"/>
                <w:sz w:val="21"/>
                <w:szCs w:val="21"/>
              </w:rPr>
            </w:pPr>
            <w:r w:rsidRPr="00255C3D">
              <w:rPr>
                <w:rFonts w:ascii="Arial" w:hAnsi="Arial" w:cs="Arial"/>
                <w:color w:val="000000"/>
                <w:sz w:val="21"/>
                <w:szCs w:val="21"/>
                <w:lang w:eastAsia="zh-CN"/>
              </w:rPr>
              <w:t xml:space="preserve">L1 </w:t>
            </w:r>
            <w:r w:rsidRPr="00255C3D">
              <w:rPr>
                <w:rFonts w:ascii="Arial" w:eastAsia="ＭＳ 明朝" w:hAnsi="Arial" w:cs="Arial" w:hint="eastAsia"/>
                <w:color w:val="000000"/>
                <w:sz w:val="21"/>
                <w:szCs w:val="21"/>
              </w:rPr>
              <w:t>SRS-RSRP</w:t>
            </w:r>
            <w:r w:rsidRPr="00255C3D">
              <w:rPr>
                <w:rFonts w:ascii="Arial" w:hAnsi="Arial" w:cs="Arial"/>
                <w:color w:val="000000"/>
                <w:sz w:val="21"/>
                <w:szCs w:val="21"/>
                <w:lang w:eastAsia="zh-CN"/>
              </w:rPr>
              <w:t xml:space="preserve"> measurement</w:t>
            </w:r>
            <w:r w:rsidRPr="00255C3D">
              <w:rPr>
                <w:rFonts w:ascii="Arial" w:eastAsia="ＭＳ 明朝" w:hAnsi="Arial" w:cs="Arial" w:hint="eastAsia"/>
                <w:color w:val="000000"/>
                <w:sz w:val="21"/>
                <w:szCs w:val="21"/>
              </w:rPr>
              <w:t xml:space="preserve"> and </w:t>
            </w:r>
            <w:r w:rsidR="00C51276" w:rsidRPr="00255C3D">
              <w:rPr>
                <w:rFonts w:ascii="Arial" w:eastAsia="ＭＳ 明朝" w:hAnsi="Arial" w:cs="Arial" w:hint="eastAsia"/>
                <w:color w:val="000000"/>
                <w:sz w:val="21"/>
                <w:szCs w:val="21"/>
              </w:rPr>
              <w:t xml:space="preserve">aperiodic </w:t>
            </w:r>
            <w:r w:rsidRPr="00255C3D">
              <w:rPr>
                <w:rFonts w:ascii="Arial" w:eastAsia="ＭＳ 明朝" w:hAnsi="Arial" w:cs="Arial" w:hint="eastAsia"/>
                <w:color w:val="000000"/>
                <w:sz w:val="21"/>
                <w:szCs w:val="21"/>
              </w:rPr>
              <w:t>reporting</w:t>
            </w:r>
          </w:p>
        </w:tc>
        <w:tc>
          <w:tcPr>
            <w:tcW w:w="1412" w:type="pct"/>
            <w:tcBorders>
              <w:top w:val="single" w:sz="4" w:space="0" w:color="auto"/>
              <w:left w:val="single" w:sz="4" w:space="0" w:color="auto"/>
              <w:bottom w:val="single" w:sz="4" w:space="0" w:color="auto"/>
              <w:right w:val="single" w:sz="4" w:space="0" w:color="auto"/>
            </w:tcBorders>
            <w:shd w:val="clear" w:color="auto" w:fill="auto"/>
          </w:tcPr>
          <w:p w14:paraId="569EDA14" w14:textId="3283D049" w:rsidR="00293B77" w:rsidRPr="00255C3D" w:rsidRDefault="00293B77" w:rsidP="0034763F">
            <w:pPr>
              <w:spacing w:after="0"/>
              <w:rPr>
                <w:rFonts w:ascii="Arial" w:eastAsia="ＭＳ 明朝" w:hAnsi="Arial" w:cs="Arial"/>
                <w:color w:val="000000"/>
                <w:sz w:val="21"/>
                <w:szCs w:val="21"/>
              </w:rPr>
            </w:pPr>
            <w:r w:rsidRPr="00255C3D">
              <w:rPr>
                <w:rFonts w:ascii="Arial" w:eastAsia="ＭＳ 明朝" w:hAnsi="Arial" w:cs="Arial" w:hint="eastAsia"/>
                <w:color w:val="000000"/>
                <w:sz w:val="21"/>
                <w:szCs w:val="21"/>
              </w:rPr>
              <w:t>1. Support of L1 SRS-RSRP measurement and reporting</w:t>
            </w:r>
          </w:p>
          <w:p w14:paraId="27211718" w14:textId="77777777" w:rsidR="00293B77" w:rsidRPr="00255C3D" w:rsidRDefault="00293B77" w:rsidP="0034763F">
            <w:pPr>
              <w:snapToGrid w:val="0"/>
              <w:spacing w:after="0"/>
              <w:jc w:val="both"/>
              <w:textAlignment w:val="baseline"/>
              <w:rPr>
                <w:rFonts w:ascii="Arial" w:eastAsia="ＭＳ 明朝" w:hAnsi="Arial" w:cs="Arial"/>
                <w:sz w:val="21"/>
                <w:szCs w:val="21"/>
              </w:rPr>
            </w:pPr>
            <w:r w:rsidRPr="00255C3D">
              <w:rPr>
                <w:rFonts w:ascii="Arial" w:eastAsia="ＭＳ 明朝" w:hAnsi="Arial" w:cs="Arial" w:hint="eastAsia"/>
                <w:sz w:val="21"/>
                <w:szCs w:val="21"/>
              </w:rPr>
              <w:t xml:space="preserve">2. </w:t>
            </w:r>
            <w:r w:rsidRPr="00255C3D">
              <w:rPr>
                <w:rFonts w:ascii="Arial" w:eastAsia="ＭＳ 明朝" w:hAnsi="Arial" w:cs="Arial"/>
                <w:sz w:val="21"/>
                <w:szCs w:val="21"/>
              </w:rPr>
              <w:t>A</w:t>
            </w:r>
            <w:r w:rsidRPr="00255C3D">
              <w:rPr>
                <w:rFonts w:ascii="Arial" w:eastAsia="ＭＳ 明朝" w:hAnsi="Arial" w:cs="Arial" w:hint="eastAsia"/>
                <w:sz w:val="21"/>
                <w:szCs w:val="21"/>
              </w:rPr>
              <w:t>periodic L1 SRS-RSRP reporting on PUSCH</w:t>
            </w:r>
          </w:p>
          <w:p w14:paraId="3B7FC7CA" w14:textId="307AB356" w:rsidR="00293B77" w:rsidRPr="00255C3D" w:rsidRDefault="00293B77" w:rsidP="0034763F">
            <w:pPr>
              <w:snapToGrid w:val="0"/>
              <w:spacing w:after="0"/>
              <w:jc w:val="both"/>
              <w:textAlignment w:val="baseline"/>
              <w:rPr>
                <w:rFonts w:ascii="Arial" w:eastAsia="ＭＳ 明朝" w:hAnsi="Arial" w:cs="Arial"/>
                <w:sz w:val="21"/>
                <w:szCs w:val="21"/>
              </w:rPr>
            </w:pPr>
            <w:r w:rsidRPr="00255C3D">
              <w:rPr>
                <w:rFonts w:ascii="Arial" w:eastAsia="ＭＳ 明朝" w:hAnsi="Arial" w:cs="Arial" w:hint="eastAsia"/>
                <w:sz w:val="21"/>
                <w:szCs w:val="21"/>
              </w:rPr>
              <w:t xml:space="preserve">3. </w:t>
            </w:r>
            <w:r w:rsidR="001E0C99" w:rsidRPr="00255C3D">
              <w:rPr>
                <w:rFonts w:ascii="Arial" w:eastAsia="ＭＳ 明朝" w:hAnsi="Arial" w:cs="Arial" w:hint="eastAsia"/>
                <w:sz w:val="21"/>
                <w:szCs w:val="21"/>
                <w:highlight w:val="yellow"/>
              </w:rPr>
              <w:t>[</w:t>
            </w:r>
            <w:r w:rsidRPr="00255C3D">
              <w:rPr>
                <w:rFonts w:ascii="Arial" w:eastAsia="ＭＳ 明朝" w:hAnsi="Arial" w:cs="Arial" w:hint="eastAsia"/>
                <w:sz w:val="21"/>
                <w:szCs w:val="21"/>
                <w:highlight w:val="yellow"/>
              </w:rPr>
              <w:t>P</w:t>
            </w:r>
            <w:r w:rsidRPr="00255C3D">
              <w:rPr>
                <w:rFonts w:ascii="Arial" w:eastAsia="ＭＳ 明朝" w:hAnsi="Arial" w:cs="Arial"/>
                <w:sz w:val="21"/>
                <w:szCs w:val="21"/>
                <w:highlight w:val="yellow"/>
              </w:rPr>
              <w:t>eriodic, semi-persistent and</w:t>
            </w:r>
            <w:r w:rsidR="001E0C99" w:rsidRPr="00255C3D">
              <w:rPr>
                <w:rFonts w:ascii="Arial" w:eastAsia="ＭＳ 明朝" w:hAnsi="Arial" w:cs="Arial" w:hint="eastAsia"/>
                <w:sz w:val="21"/>
                <w:szCs w:val="21"/>
                <w:highlight w:val="yellow"/>
              </w:rPr>
              <w:t>]</w:t>
            </w:r>
            <w:r w:rsidRPr="00255C3D">
              <w:rPr>
                <w:rFonts w:ascii="Arial" w:eastAsia="ＭＳ 明朝" w:hAnsi="Arial" w:cs="Arial"/>
                <w:sz w:val="21"/>
                <w:szCs w:val="21"/>
              </w:rPr>
              <w:t xml:space="preserve"> aperiodic </w:t>
            </w:r>
            <w:r w:rsidRPr="00255C3D">
              <w:rPr>
                <w:rFonts w:ascii="Arial" w:eastAsia="ＭＳ 明朝" w:hAnsi="Arial" w:cs="Arial" w:hint="eastAsia"/>
                <w:sz w:val="21"/>
                <w:szCs w:val="21"/>
              </w:rPr>
              <w:t>SRS-RSRP</w:t>
            </w:r>
            <w:r w:rsidRPr="00255C3D">
              <w:rPr>
                <w:rFonts w:ascii="Arial" w:eastAsia="ＭＳ 明朝" w:hAnsi="Arial" w:cs="Arial"/>
                <w:sz w:val="21"/>
                <w:szCs w:val="21"/>
              </w:rPr>
              <w:t xml:space="preserve"> measurement resource</w:t>
            </w:r>
          </w:p>
          <w:p w14:paraId="18CE0585" w14:textId="77777777" w:rsidR="00127E50" w:rsidRPr="00255C3D" w:rsidRDefault="00127E50" w:rsidP="0034763F">
            <w:pPr>
              <w:spacing w:after="0"/>
              <w:rPr>
                <w:rFonts w:ascii="Arial" w:eastAsia="ＭＳ 明朝" w:hAnsi="Arial" w:cs="Arial"/>
                <w:sz w:val="21"/>
                <w:szCs w:val="21"/>
                <w:highlight w:val="yellow"/>
              </w:rPr>
            </w:pPr>
          </w:p>
          <w:p w14:paraId="2CAC51A5" w14:textId="0ADE9A31" w:rsidR="00293B77" w:rsidRPr="00255C3D" w:rsidRDefault="00293B77" w:rsidP="0034763F">
            <w:pPr>
              <w:spacing w:after="0"/>
              <w:rPr>
                <w:rFonts w:ascii="Arial" w:eastAsia="ＭＳ 明朝" w:hAnsi="Arial" w:cs="Arial"/>
                <w:color w:val="000000"/>
                <w:sz w:val="21"/>
                <w:szCs w:val="21"/>
                <w:highlight w:val="yellow"/>
              </w:rPr>
            </w:pPr>
            <w:r w:rsidRPr="00255C3D">
              <w:rPr>
                <w:rFonts w:ascii="Arial" w:eastAsia="ＭＳ 明朝" w:hAnsi="Arial" w:cs="Arial" w:hint="eastAsia"/>
                <w:color w:val="000000"/>
                <w:sz w:val="21"/>
                <w:szCs w:val="21"/>
                <w:highlight w:val="yellow"/>
              </w:rPr>
              <w:t>FFS: whether each of components within brackets is separate FG or require reporting</w:t>
            </w:r>
          </w:p>
          <w:p w14:paraId="69C4F8D6" w14:textId="77777777" w:rsidR="00293B77" w:rsidRPr="00255C3D" w:rsidRDefault="00293B77" w:rsidP="0034763F">
            <w:pPr>
              <w:spacing w:after="0"/>
              <w:rPr>
                <w:rFonts w:ascii="Arial" w:eastAsia="ＭＳ 明朝" w:hAnsi="Arial" w:cs="Arial"/>
                <w:color w:val="000000"/>
                <w:sz w:val="21"/>
                <w:szCs w:val="21"/>
              </w:rPr>
            </w:pPr>
            <w:r w:rsidRPr="00255C3D">
              <w:rPr>
                <w:rFonts w:ascii="Arial" w:eastAsia="ＭＳ 明朝" w:hAnsi="Arial" w:cs="Arial" w:hint="eastAsia"/>
                <w:color w:val="000000"/>
                <w:sz w:val="21"/>
                <w:szCs w:val="21"/>
                <w:highlight w:val="yellow"/>
              </w:rPr>
              <w:t>FFS: other potential component/FG</w:t>
            </w:r>
          </w:p>
        </w:tc>
        <w:tc>
          <w:tcPr>
            <w:tcW w:w="124" w:type="pct"/>
            <w:tcBorders>
              <w:top w:val="single" w:sz="4" w:space="0" w:color="auto"/>
              <w:left w:val="single" w:sz="4" w:space="0" w:color="auto"/>
              <w:bottom w:val="single" w:sz="4" w:space="0" w:color="auto"/>
              <w:right w:val="single" w:sz="4" w:space="0" w:color="auto"/>
            </w:tcBorders>
            <w:shd w:val="clear" w:color="auto" w:fill="auto"/>
          </w:tcPr>
          <w:p w14:paraId="448B1809" w14:textId="77777777" w:rsidR="00293B77" w:rsidRPr="00255C3D" w:rsidRDefault="00293B77" w:rsidP="0034763F">
            <w:pPr>
              <w:keepLines/>
              <w:spacing w:after="0"/>
              <w:rPr>
                <w:rFonts w:ascii="Arial" w:eastAsia="ＭＳ 明朝" w:hAnsi="Arial" w:cs="Arial"/>
                <w:color w:val="000000"/>
                <w:sz w:val="21"/>
                <w:szCs w:val="21"/>
              </w:rPr>
            </w:pPr>
            <w:r w:rsidRPr="00255C3D">
              <w:rPr>
                <w:rFonts w:ascii="Arial" w:eastAsia="ＭＳ 明朝" w:hAnsi="Arial" w:cs="Arial" w:hint="eastAsia"/>
                <w:color w:val="000000"/>
                <w:sz w:val="21"/>
                <w:szCs w:val="21"/>
                <w:highlight w:val="yellow"/>
              </w:rPr>
              <w:t>FFS</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2725F97F" w14:textId="77777777" w:rsidR="00293B77" w:rsidRPr="00255C3D" w:rsidRDefault="00293B77" w:rsidP="0034763F">
            <w:pPr>
              <w:keepLines/>
              <w:spacing w:after="0"/>
              <w:jc w:val="center"/>
              <w:rPr>
                <w:rFonts w:ascii="Arial" w:eastAsia="SimSun" w:hAnsi="Arial" w:cs="Arial"/>
                <w:color w:val="000000"/>
                <w:sz w:val="21"/>
                <w:szCs w:val="21"/>
                <w:lang w:eastAsia="zh-CN"/>
              </w:rPr>
            </w:pPr>
            <w:r w:rsidRPr="00255C3D">
              <w:rPr>
                <w:rFonts w:ascii="Arial" w:eastAsia="SimSun" w:hAnsi="Arial" w:cs="Arial" w:hint="eastAsia"/>
                <w:color w:val="000000"/>
                <w:sz w:val="21"/>
                <w:szCs w:val="21"/>
                <w:lang w:eastAsia="zh-CN"/>
              </w:rPr>
              <w:t>YES</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76E14A03" w14:textId="77777777" w:rsidR="00293B77" w:rsidRPr="00255C3D" w:rsidRDefault="00293B77" w:rsidP="0034763F">
            <w:pPr>
              <w:keepLines/>
              <w:spacing w:after="0"/>
              <w:jc w:val="center"/>
              <w:rPr>
                <w:rFonts w:ascii="Arial" w:eastAsia="SimSun" w:hAnsi="Arial" w:cs="Arial"/>
                <w:color w:val="000000"/>
                <w:sz w:val="21"/>
                <w:szCs w:val="21"/>
                <w:lang w:eastAsia="zh-CN"/>
              </w:rPr>
            </w:pPr>
            <w:r w:rsidRPr="00255C3D">
              <w:rPr>
                <w:rFonts w:ascii="Arial" w:eastAsia="SimSun" w:hAnsi="Arial" w:cs="Arial" w:hint="eastAsia"/>
                <w:color w:val="000000"/>
                <w:sz w:val="21"/>
                <w:szCs w:val="21"/>
                <w:lang w:eastAsia="zh-CN"/>
              </w:rPr>
              <w:t>n/a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BE13CDE" w14:textId="77777777" w:rsidR="00293B77" w:rsidRPr="00255C3D" w:rsidRDefault="00293B77" w:rsidP="0034763F">
            <w:pPr>
              <w:keepLines/>
              <w:spacing w:after="0"/>
              <w:rPr>
                <w:rFonts w:ascii="Arial" w:eastAsia="ＭＳ 明朝" w:hAnsi="Arial" w:cs="Arial"/>
                <w:color w:val="000000"/>
                <w:sz w:val="21"/>
                <w:szCs w:val="21"/>
              </w:rPr>
            </w:pPr>
            <w:r w:rsidRPr="00255C3D">
              <w:rPr>
                <w:rFonts w:ascii="Arial" w:eastAsia="ＭＳ 明朝" w:hAnsi="Arial" w:cs="Arial" w:hint="eastAsia"/>
                <w:color w:val="000000"/>
                <w:sz w:val="21"/>
                <w:szCs w:val="21"/>
              </w:rPr>
              <w:t>L1 SRS-RSRP measurement and reporting is not supported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AE8DA27" w14:textId="77777777" w:rsidR="00293B77" w:rsidRPr="00255C3D" w:rsidRDefault="00293B77" w:rsidP="0034763F">
            <w:pPr>
              <w:keepLines/>
              <w:spacing w:after="0"/>
              <w:jc w:val="center"/>
              <w:rPr>
                <w:rFonts w:ascii="Arial" w:eastAsia="ＭＳ 明朝" w:hAnsi="Arial" w:cs="Arial"/>
                <w:color w:val="000000"/>
                <w:sz w:val="21"/>
                <w:szCs w:val="21"/>
              </w:rPr>
            </w:pPr>
            <w:r w:rsidRPr="00255C3D">
              <w:rPr>
                <w:rFonts w:ascii="Arial" w:eastAsia="ＭＳ 明朝" w:hAnsi="Arial" w:cs="Arial" w:hint="eastAsia"/>
                <w:color w:val="000000"/>
                <w:sz w:val="21"/>
                <w:szCs w:val="21"/>
                <w:highlight w:val="yellow"/>
              </w:rPr>
              <w:t>[</w:t>
            </w:r>
            <w:r w:rsidRPr="00255C3D">
              <w:rPr>
                <w:rFonts w:ascii="Arial" w:eastAsia="SimSun" w:hAnsi="Arial" w:cs="Arial"/>
                <w:color w:val="000000"/>
                <w:sz w:val="21"/>
                <w:szCs w:val="21"/>
                <w:highlight w:val="yellow"/>
                <w:lang w:eastAsia="zh-CN"/>
              </w:rPr>
              <w:t>P</w:t>
            </w:r>
            <w:r w:rsidRPr="00255C3D">
              <w:rPr>
                <w:rFonts w:ascii="Arial" w:eastAsia="SimSun" w:hAnsi="Arial" w:cs="Arial" w:hint="eastAsia"/>
                <w:color w:val="000000"/>
                <w:sz w:val="21"/>
                <w:szCs w:val="21"/>
                <w:highlight w:val="yellow"/>
                <w:lang w:eastAsia="zh-CN"/>
              </w:rPr>
              <w:t>er Band</w:t>
            </w:r>
            <w:r w:rsidRPr="00255C3D">
              <w:rPr>
                <w:rFonts w:ascii="Arial" w:eastAsia="ＭＳ 明朝" w:hAnsi="Arial" w:cs="Arial" w:hint="eastAsia"/>
                <w:color w:val="000000"/>
                <w:sz w:val="21"/>
                <w:szCs w:val="21"/>
                <w:highlight w:val="yellow"/>
              </w:rPr>
              <w:t>]</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6205EB46" w14:textId="77777777" w:rsidR="00293B77" w:rsidRPr="00255C3D" w:rsidRDefault="00293B77" w:rsidP="0034763F">
            <w:pPr>
              <w:keepLines/>
              <w:spacing w:after="0"/>
              <w:jc w:val="center"/>
              <w:rPr>
                <w:rFonts w:ascii="Arial" w:eastAsia="SimSun" w:hAnsi="Arial" w:cs="Arial"/>
                <w:color w:val="000000"/>
                <w:sz w:val="21"/>
                <w:szCs w:val="21"/>
                <w:lang w:eastAsia="zh-CN"/>
              </w:rPr>
            </w:pPr>
            <w:r w:rsidRPr="00255C3D">
              <w:rPr>
                <w:rFonts w:ascii="Arial" w:eastAsia="SimSun" w:hAnsi="Arial" w:cs="Arial" w:hint="eastAsia"/>
                <w:color w:val="000000"/>
                <w:sz w:val="21"/>
                <w:szCs w:val="21"/>
                <w:lang w:eastAsia="zh-CN"/>
              </w:rPr>
              <w:t>TDD only</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81FC5DB" w14:textId="77777777" w:rsidR="00293B77" w:rsidRPr="00255C3D" w:rsidRDefault="00293B77" w:rsidP="0034763F">
            <w:pPr>
              <w:keepLines/>
              <w:spacing w:after="0"/>
              <w:jc w:val="center"/>
              <w:rPr>
                <w:rFonts w:ascii="Arial" w:eastAsia="SimSun" w:hAnsi="Arial" w:cs="Arial"/>
                <w:color w:val="000000"/>
                <w:sz w:val="21"/>
                <w:szCs w:val="21"/>
                <w:lang w:eastAsia="zh-CN"/>
              </w:rPr>
            </w:pPr>
            <w:r w:rsidRPr="00255C3D">
              <w:rPr>
                <w:rFonts w:ascii="Arial" w:eastAsia="SimSun" w:hAnsi="Arial" w:cs="Arial" w:hint="eastAsia"/>
                <w:color w:val="000000"/>
                <w:sz w:val="21"/>
                <w:szCs w:val="21"/>
                <w:lang w:eastAsia="zh-CN"/>
              </w:rPr>
              <w:t>n/a</w:t>
            </w:r>
          </w:p>
        </w:tc>
        <w:tc>
          <w:tcPr>
            <w:tcW w:w="104" w:type="pct"/>
            <w:tcBorders>
              <w:top w:val="single" w:sz="4" w:space="0" w:color="auto"/>
              <w:left w:val="single" w:sz="4" w:space="0" w:color="auto"/>
              <w:bottom w:val="single" w:sz="4" w:space="0" w:color="auto"/>
              <w:right w:val="single" w:sz="4" w:space="0" w:color="auto"/>
            </w:tcBorders>
            <w:shd w:val="clear" w:color="auto" w:fill="auto"/>
          </w:tcPr>
          <w:p w14:paraId="15F62BD7" w14:textId="77777777" w:rsidR="00293B77" w:rsidRPr="00255C3D" w:rsidRDefault="00293B77" w:rsidP="0034763F">
            <w:pPr>
              <w:keepLines/>
              <w:spacing w:after="0"/>
              <w:jc w:val="center"/>
              <w:rPr>
                <w:rFonts w:ascii="Arial" w:eastAsia="SimSun" w:hAnsi="Arial" w:cs="Arial"/>
                <w:color w:val="000000"/>
                <w:sz w:val="21"/>
                <w:szCs w:val="21"/>
              </w:rPr>
            </w:pPr>
            <w:r w:rsidRPr="00255C3D">
              <w:rPr>
                <w:rFonts w:ascii="Arial" w:eastAsia="SimSun" w:hAnsi="Arial" w:cs="Arial" w:hint="eastAsia"/>
                <w:color w:val="000000"/>
                <w:sz w:val="21"/>
                <w:szCs w:val="21"/>
                <w:lang w:eastAsia="zh-CN"/>
              </w:rPr>
              <w:t>n/a</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1FFCA34F" w14:textId="77777777" w:rsidR="00293B77" w:rsidRPr="00255C3D" w:rsidRDefault="00293B77" w:rsidP="0034763F">
            <w:pPr>
              <w:rPr>
                <w:rFonts w:ascii="Arial" w:eastAsia="ＭＳ 明朝" w:hAnsi="Arial" w:cs="Arial"/>
                <w:sz w:val="21"/>
                <w:szCs w:val="21"/>
              </w:rPr>
            </w:pPr>
          </w:p>
        </w:tc>
        <w:tc>
          <w:tcPr>
            <w:tcW w:w="324" w:type="pct"/>
            <w:tcBorders>
              <w:top w:val="single" w:sz="4" w:space="0" w:color="auto"/>
              <w:left w:val="single" w:sz="4" w:space="0" w:color="auto"/>
              <w:bottom w:val="single" w:sz="4" w:space="0" w:color="auto"/>
              <w:right w:val="single" w:sz="4" w:space="0" w:color="auto"/>
            </w:tcBorders>
            <w:shd w:val="clear" w:color="auto" w:fill="auto"/>
          </w:tcPr>
          <w:p w14:paraId="3A11DD20" w14:textId="77777777" w:rsidR="00293B77" w:rsidRPr="00255C3D" w:rsidRDefault="00293B77" w:rsidP="0034763F">
            <w:pPr>
              <w:keepLines/>
              <w:spacing w:after="0"/>
              <w:rPr>
                <w:rFonts w:ascii="Arial" w:eastAsia="SimSun" w:hAnsi="Arial" w:cs="Arial"/>
                <w:color w:val="000000"/>
                <w:sz w:val="21"/>
                <w:szCs w:val="21"/>
              </w:rPr>
            </w:pPr>
            <w:r w:rsidRPr="00255C3D">
              <w:rPr>
                <w:rFonts w:ascii="Arial" w:eastAsia="SimSun" w:hAnsi="Arial" w:cs="Arial"/>
                <w:color w:val="000000"/>
                <w:sz w:val="21"/>
                <w:szCs w:val="21"/>
              </w:rPr>
              <w:t>Optional with capability signalling</w:t>
            </w:r>
          </w:p>
        </w:tc>
      </w:tr>
    </w:tbl>
    <w:p w14:paraId="26E9AD22" w14:textId="77777777" w:rsidR="00E71D80" w:rsidRDefault="00E71D80" w:rsidP="00E71D80">
      <w:pPr>
        <w:spacing w:afterLines="50" w:after="120"/>
        <w:jc w:val="both"/>
        <w:rPr>
          <w:rFonts w:eastAsia="ＭＳ 明朝"/>
          <w:sz w:val="22"/>
          <w:szCs w:val="22"/>
        </w:rPr>
      </w:pPr>
    </w:p>
    <w:p w14:paraId="79D61285" w14:textId="77777777" w:rsidR="00293B77" w:rsidRPr="00BD1797" w:rsidRDefault="00293B77" w:rsidP="00E71D80">
      <w:pPr>
        <w:spacing w:afterLines="50" w:after="120"/>
        <w:jc w:val="both"/>
        <w:rPr>
          <w:rFonts w:eastAsia="ＭＳ 明朝"/>
          <w:sz w:val="22"/>
          <w:szCs w:val="22"/>
        </w:rPr>
      </w:pPr>
    </w:p>
    <w:tbl>
      <w:tblPr>
        <w:tblStyle w:val="afd"/>
        <w:tblW w:w="4950" w:type="pct"/>
        <w:tblLook w:val="04A0" w:firstRow="1" w:lastRow="0" w:firstColumn="1" w:lastColumn="0" w:noHBand="0" w:noVBand="1"/>
      </w:tblPr>
      <w:tblGrid>
        <w:gridCol w:w="2238"/>
        <w:gridCol w:w="19921"/>
      </w:tblGrid>
      <w:tr w:rsidR="00E71D80" w14:paraId="49BF37BF" w14:textId="77777777" w:rsidTr="000636CF">
        <w:tc>
          <w:tcPr>
            <w:tcW w:w="505" w:type="pct"/>
            <w:shd w:val="clear" w:color="auto" w:fill="F2F2F2" w:themeFill="background1" w:themeFillShade="F2"/>
          </w:tcPr>
          <w:p w14:paraId="6DA3BFF3"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ompany</w:t>
            </w:r>
          </w:p>
        </w:tc>
        <w:tc>
          <w:tcPr>
            <w:tcW w:w="4495" w:type="pct"/>
            <w:shd w:val="clear" w:color="auto" w:fill="F2F2F2" w:themeFill="background1" w:themeFillShade="F2"/>
          </w:tcPr>
          <w:p w14:paraId="3E07BBDF" w14:textId="77777777" w:rsidR="00E71D80" w:rsidRDefault="00E71D80" w:rsidP="000636CF">
            <w:pPr>
              <w:spacing w:afterLines="50" w:after="120"/>
              <w:jc w:val="both"/>
              <w:rPr>
                <w:szCs w:val="21"/>
                <w:lang w:val="en-US"/>
              </w:rPr>
            </w:pPr>
            <w:r>
              <w:rPr>
                <w:rFonts w:hint="eastAsia"/>
                <w:szCs w:val="21"/>
                <w:lang w:val="en-US"/>
              </w:rPr>
              <w:t>C</w:t>
            </w:r>
            <w:r>
              <w:rPr>
                <w:szCs w:val="21"/>
                <w:lang w:val="en-US"/>
              </w:rPr>
              <w:t>omment</w:t>
            </w:r>
          </w:p>
        </w:tc>
      </w:tr>
      <w:tr w:rsidR="00F80375" w14:paraId="6C02B2CA" w14:textId="77777777" w:rsidTr="000636CF">
        <w:tc>
          <w:tcPr>
            <w:tcW w:w="505" w:type="pct"/>
          </w:tcPr>
          <w:p w14:paraId="3122F6B9" w14:textId="52E67F16" w:rsidR="00F80375" w:rsidRPr="005356D7" w:rsidRDefault="005356D7" w:rsidP="00F80375">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255FEC8D" w14:textId="6D8CBA90" w:rsidR="00F80375" w:rsidRPr="005356D7" w:rsidRDefault="005356D7" w:rsidP="00F80375">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1C583F" w14:paraId="5F28306F" w14:textId="77777777" w:rsidTr="000636CF">
        <w:tc>
          <w:tcPr>
            <w:tcW w:w="505" w:type="pct"/>
          </w:tcPr>
          <w:p w14:paraId="5CAAE3A7" w14:textId="2EA04360" w:rsidR="001C583F" w:rsidRPr="001C583F" w:rsidRDefault="00B60EF6" w:rsidP="00F80375">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22EC5290" w14:textId="484EB0F9" w:rsidR="00B60EF6" w:rsidRPr="001C583F" w:rsidRDefault="00B60EF6" w:rsidP="00B60EF6">
            <w:pPr>
              <w:spacing w:afterLines="50" w:after="120"/>
              <w:jc w:val="both"/>
              <w:rPr>
                <w:rFonts w:eastAsia="SimSun"/>
                <w:sz w:val="22"/>
                <w:lang w:val="en-US" w:eastAsia="zh-CN"/>
              </w:rPr>
            </w:pPr>
            <w:r>
              <w:rPr>
                <w:rFonts w:eastAsia="SimSun" w:hint="eastAsia"/>
                <w:szCs w:val="24"/>
                <w:lang w:eastAsia="zh-CN"/>
              </w:rPr>
              <w:t>S</w:t>
            </w:r>
            <w:r>
              <w:rPr>
                <w:rFonts w:eastAsia="SimSun"/>
                <w:szCs w:val="24"/>
                <w:lang w:eastAsia="zh-CN"/>
              </w:rPr>
              <w:t>upport. Prefer to include the yellow parts in brackets in FG 60-9.</w:t>
            </w:r>
          </w:p>
        </w:tc>
      </w:tr>
      <w:tr w:rsidR="0031273B" w14:paraId="2E788503" w14:textId="77777777" w:rsidTr="000636CF">
        <w:tc>
          <w:tcPr>
            <w:tcW w:w="505" w:type="pct"/>
          </w:tcPr>
          <w:p w14:paraId="276B0CC5" w14:textId="209B20C1" w:rsidR="0031273B" w:rsidRDefault="0031273B" w:rsidP="0031273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73BAE431" w14:textId="77777777" w:rsidR="0031273B" w:rsidRDefault="0031273B" w:rsidP="0031273B">
            <w:pPr>
              <w:pStyle w:val="aff6"/>
              <w:numPr>
                <w:ilvl w:val="0"/>
                <w:numId w:val="119"/>
              </w:numPr>
              <w:spacing w:afterLines="50" w:after="120"/>
              <w:ind w:leftChars="0"/>
              <w:jc w:val="both"/>
              <w:textAlignment w:val="auto"/>
              <w:rPr>
                <w:rFonts w:eastAsia="SimSun"/>
                <w:szCs w:val="24"/>
                <w:lang w:eastAsia="zh-CN"/>
              </w:rPr>
            </w:pPr>
            <w:r w:rsidRPr="003B578B">
              <w:rPr>
                <w:rFonts w:eastAsia="SimSun"/>
                <w:b/>
                <w:szCs w:val="24"/>
                <w:lang w:eastAsia="zh-CN"/>
              </w:rPr>
              <w:t>Comment 1</w:t>
            </w:r>
            <w:r>
              <w:rPr>
                <w:rFonts w:eastAsia="SimSun"/>
                <w:szCs w:val="24"/>
                <w:lang w:eastAsia="zh-CN"/>
              </w:rPr>
              <w:t xml:space="preserve">: </w:t>
            </w:r>
            <w:r w:rsidRPr="00A559B9">
              <w:rPr>
                <w:rFonts w:eastAsia="SimSun" w:hint="eastAsia"/>
                <w:szCs w:val="24"/>
                <w:lang w:eastAsia="zh-CN"/>
              </w:rPr>
              <w:t>C</w:t>
            </w:r>
            <w:r w:rsidRPr="00A559B9">
              <w:rPr>
                <w:rFonts w:eastAsia="SimSun"/>
                <w:szCs w:val="24"/>
                <w:lang w:eastAsia="zh-CN"/>
              </w:rPr>
              <w:t>omponent 1</w:t>
            </w:r>
            <w:r>
              <w:rPr>
                <w:rFonts w:eastAsia="SimSun"/>
                <w:szCs w:val="24"/>
                <w:lang w:eastAsia="zh-CN"/>
              </w:rPr>
              <w:t xml:space="preserve"> and component 2</w:t>
            </w:r>
            <w:r w:rsidRPr="00A559B9">
              <w:rPr>
                <w:rFonts w:eastAsia="SimSun"/>
                <w:szCs w:val="24"/>
                <w:lang w:eastAsia="zh-CN"/>
              </w:rPr>
              <w:t xml:space="preserve"> is very generic which covers all aspects for L1</w:t>
            </w:r>
            <w:r>
              <w:rPr>
                <w:rFonts w:eastAsia="SimSun"/>
                <w:szCs w:val="24"/>
                <w:lang w:eastAsia="zh-CN"/>
              </w:rPr>
              <w:t xml:space="preserve"> SRS-RSRP</w:t>
            </w:r>
            <w:r w:rsidRPr="00A559B9">
              <w:rPr>
                <w:rFonts w:eastAsia="SimSun"/>
                <w:szCs w:val="24"/>
                <w:lang w:eastAsia="zh-CN"/>
              </w:rPr>
              <w:t xml:space="preserve"> measurement and reporting.</w:t>
            </w:r>
            <w:r>
              <w:rPr>
                <w:rFonts w:eastAsia="SimSun"/>
                <w:szCs w:val="24"/>
                <w:lang w:eastAsia="zh-CN"/>
              </w:rPr>
              <w:t xml:space="preserve"> We suggest to remove Component 1&amp;2 and restructure the Components a bit: one component focus on</w:t>
            </w:r>
            <w:r w:rsidRPr="005D57ED">
              <w:rPr>
                <w:rFonts w:eastAsia="SimSun"/>
                <w:b/>
                <w:color w:val="FF0000"/>
                <w:szCs w:val="24"/>
                <w:lang w:eastAsia="zh-CN"/>
              </w:rPr>
              <w:t xml:space="preserve"> L1-SRS-RSRP reporting</w:t>
            </w:r>
            <w:r>
              <w:rPr>
                <w:rFonts w:eastAsia="SimSun"/>
                <w:szCs w:val="24"/>
                <w:lang w:eastAsia="zh-CN"/>
              </w:rPr>
              <w:t xml:space="preserve"> and another component focus on</w:t>
            </w:r>
            <w:r w:rsidRPr="005D57ED">
              <w:rPr>
                <w:rFonts w:eastAsia="SimSun"/>
                <w:b/>
                <w:color w:val="FF0000"/>
                <w:szCs w:val="24"/>
                <w:lang w:eastAsia="zh-CN"/>
              </w:rPr>
              <w:t xml:space="preserve"> </w:t>
            </w:r>
            <w:r>
              <w:rPr>
                <w:rFonts w:eastAsia="SimSun"/>
                <w:b/>
                <w:color w:val="FF0000"/>
                <w:szCs w:val="24"/>
                <w:lang w:eastAsia="zh-CN"/>
              </w:rPr>
              <w:t>SRS</w:t>
            </w:r>
            <w:r w:rsidRPr="005D57ED">
              <w:rPr>
                <w:rFonts w:eastAsia="SimSun"/>
                <w:b/>
                <w:color w:val="FF0000"/>
                <w:szCs w:val="24"/>
                <w:lang w:eastAsia="zh-CN"/>
              </w:rPr>
              <w:t>-RS</w:t>
            </w:r>
            <w:r>
              <w:rPr>
                <w:rFonts w:eastAsia="SimSun"/>
                <w:b/>
                <w:color w:val="FF0000"/>
                <w:szCs w:val="24"/>
                <w:lang w:eastAsia="zh-CN"/>
              </w:rPr>
              <w:t>RP</w:t>
            </w:r>
            <w:r w:rsidRPr="005D57ED">
              <w:rPr>
                <w:rFonts w:eastAsia="SimSun"/>
                <w:b/>
                <w:color w:val="FF0000"/>
                <w:szCs w:val="24"/>
                <w:lang w:eastAsia="zh-CN"/>
              </w:rPr>
              <w:t xml:space="preserve"> measurement resources</w:t>
            </w:r>
            <w:r>
              <w:rPr>
                <w:rFonts w:eastAsia="SimSun"/>
                <w:szCs w:val="24"/>
                <w:lang w:eastAsia="zh-CN"/>
              </w:rPr>
              <w:t>.</w:t>
            </w:r>
          </w:p>
          <w:p w14:paraId="50D5A06E" w14:textId="56EAB4D6" w:rsidR="0031273B" w:rsidRPr="0031273B" w:rsidRDefault="0031273B" w:rsidP="0031273B">
            <w:pPr>
              <w:pStyle w:val="aff6"/>
              <w:numPr>
                <w:ilvl w:val="0"/>
                <w:numId w:val="119"/>
              </w:numPr>
              <w:spacing w:afterLines="50" w:after="120"/>
              <w:ind w:leftChars="0"/>
              <w:jc w:val="both"/>
              <w:textAlignment w:val="auto"/>
              <w:rPr>
                <w:rFonts w:eastAsia="SimSun"/>
                <w:szCs w:val="24"/>
                <w:lang w:eastAsia="zh-CN"/>
              </w:rPr>
            </w:pPr>
            <w:r w:rsidRPr="0031273B">
              <w:rPr>
                <w:rFonts w:eastAsia="SimSun"/>
                <w:b/>
                <w:szCs w:val="24"/>
                <w:lang w:eastAsia="zh-CN"/>
              </w:rPr>
              <w:t xml:space="preserve">Comment </w:t>
            </w:r>
            <w:r>
              <w:rPr>
                <w:rFonts w:eastAsia="SimSun" w:hint="eastAsia"/>
                <w:b/>
                <w:szCs w:val="24"/>
                <w:lang w:eastAsia="zh-CN"/>
              </w:rPr>
              <w:t>2</w:t>
            </w:r>
            <w:r w:rsidRPr="0031273B">
              <w:rPr>
                <w:rFonts w:eastAsia="SimSun"/>
                <w:b/>
                <w:szCs w:val="24"/>
                <w:lang w:eastAsia="zh-CN"/>
              </w:rPr>
              <w:t>:</w:t>
            </w:r>
            <w:r w:rsidRPr="0031273B">
              <w:rPr>
                <w:rFonts w:eastAsia="SimSun"/>
                <w:szCs w:val="24"/>
                <w:lang w:eastAsia="zh-CN"/>
              </w:rPr>
              <w:t xml:space="preserve"> Suggest to modify it to </w:t>
            </w:r>
            <w:r w:rsidRPr="0031273B">
              <w:rPr>
                <w:rFonts w:eastAsia="SimSun"/>
                <w:color w:val="FF0000"/>
                <w:szCs w:val="24"/>
                <w:lang w:eastAsia="zh-CN"/>
              </w:rPr>
              <w:t>Maximum number of CLI-RSSI measurement resources (sum of aperiodic/periodic/semi-persistent) across all CCs configured to measure L1-CLI-RSSI</w:t>
            </w:r>
          </w:p>
        </w:tc>
      </w:tr>
      <w:tr w:rsidR="008E587C" w14:paraId="7CAB16A1" w14:textId="77777777" w:rsidTr="000636CF">
        <w:tc>
          <w:tcPr>
            <w:tcW w:w="505" w:type="pct"/>
          </w:tcPr>
          <w:p w14:paraId="1EB674EC" w14:textId="4558C707"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58B04099" w14:textId="79D82A56" w:rsidR="008E587C" w:rsidRPr="008E587C" w:rsidRDefault="008E587C" w:rsidP="008E587C">
            <w:pPr>
              <w:spacing w:afterLines="50" w:after="120"/>
              <w:jc w:val="both"/>
              <w:rPr>
                <w:rFonts w:eastAsiaTheme="minorEastAsia"/>
                <w:b/>
                <w:szCs w:val="24"/>
              </w:rPr>
            </w:pPr>
            <w:r>
              <w:rPr>
                <w:rFonts w:eastAsiaTheme="minorEastAsia" w:hint="eastAsia"/>
                <w:szCs w:val="21"/>
                <w:lang w:val="en-US"/>
              </w:rPr>
              <w:t>Support the proposal.</w:t>
            </w:r>
          </w:p>
        </w:tc>
      </w:tr>
      <w:tr w:rsidR="00707C58" w14:paraId="777B86E8" w14:textId="77777777" w:rsidTr="000636CF">
        <w:tc>
          <w:tcPr>
            <w:tcW w:w="505" w:type="pct"/>
          </w:tcPr>
          <w:p w14:paraId="20737C80" w14:textId="468985D1" w:rsidR="00707C58" w:rsidRDefault="00707C58" w:rsidP="00707C58">
            <w:pPr>
              <w:spacing w:after="0"/>
              <w:jc w:val="both"/>
              <w:rPr>
                <w:rFonts w:eastAsiaTheme="minorEastAsia"/>
                <w:szCs w:val="21"/>
                <w:lang w:val="en-US"/>
              </w:rPr>
            </w:pPr>
            <w:r w:rsidRPr="2F4E8805">
              <w:rPr>
                <w:rFonts w:eastAsiaTheme="minorEastAsia"/>
                <w:lang w:val="en-US"/>
              </w:rPr>
              <w:t>QC</w:t>
            </w:r>
          </w:p>
        </w:tc>
        <w:tc>
          <w:tcPr>
            <w:tcW w:w="4495" w:type="pct"/>
          </w:tcPr>
          <w:p w14:paraId="097C0FEC" w14:textId="24DF86F5" w:rsidR="00707C58" w:rsidRDefault="00707C58" w:rsidP="00707C58">
            <w:pPr>
              <w:spacing w:afterLines="50" w:after="120"/>
              <w:jc w:val="both"/>
              <w:rPr>
                <w:rFonts w:eastAsiaTheme="minorEastAsia"/>
                <w:szCs w:val="21"/>
                <w:lang w:val="en-US"/>
              </w:rPr>
            </w:pPr>
            <w:r w:rsidRPr="2F4E8805">
              <w:rPr>
                <w:rFonts w:eastAsiaTheme="minorEastAsia"/>
              </w:rPr>
              <w:t>Support</w:t>
            </w:r>
          </w:p>
        </w:tc>
      </w:tr>
      <w:tr w:rsidR="00FA2938" w14:paraId="3AB0320E" w14:textId="77777777" w:rsidTr="000636CF">
        <w:tc>
          <w:tcPr>
            <w:tcW w:w="505" w:type="pct"/>
          </w:tcPr>
          <w:p w14:paraId="180AB7E2" w14:textId="1E388EC1" w:rsidR="00FA2938" w:rsidRPr="2F4E8805" w:rsidRDefault="00FA2938" w:rsidP="00FA2938">
            <w:pPr>
              <w:spacing w:after="0"/>
              <w:jc w:val="both"/>
              <w:rPr>
                <w:rFonts w:eastAsiaTheme="minorEastAsia"/>
                <w:lang w:val="en-US"/>
              </w:rPr>
            </w:pPr>
            <w:r>
              <w:rPr>
                <w:rFonts w:eastAsia="SimSun" w:hint="eastAsia"/>
                <w:szCs w:val="21"/>
                <w:lang w:val="en-US" w:eastAsia="zh-CN"/>
              </w:rPr>
              <w:t>CATT</w:t>
            </w:r>
          </w:p>
        </w:tc>
        <w:tc>
          <w:tcPr>
            <w:tcW w:w="4495" w:type="pct"/>
          </w:tcPr>
          <w:p w14:paraId="6E3D248D" w14:textId="7AC94D1D" w:rsidR="00FA2938" w:rsidRPr="2F4E8805" w:rsidRDefault="00FA2938" w:rsidP="00FA2938">
            <w:pPr>
              <w:spacing w:afterLines="50" w:after="120"/>
              <w:jc w:val="both"/>
              <w:rPr>
                <w:rFonts w:eastAsiaTheme="minorEastAsia"/>
              </w:rPr>
            </w:pPr>
            <w:r>
              <w:rPr>
                <w:rFonts w:eastAsia="SimSun" w:hint="eastAsia"/>
                <w:szCs w:val="21"/>
                <w:lang w:val="en-US" w:eastAsia="zh-CN"/>
              </w:rPr>
              <w:t>Support</w:t>
            </w:r>
          </w:p>
        </w:tc>
      </w:tr>
    </w:tbl>
    <w:p w14:paraId="7E027300" w14:textId="77777777" w:rsidR="00E71D80" w:rsidRDefault="00E71D80">
      <w:pPr>
        <w:spacing w:afterLines="50" w:after="120"/>
        <w:jc w:val="both"/>
        <w:rPr>
          <w:rFonts w:eastAsiaTheme="minorEastAsia"/>
          <w:sz w:val="22"/>
        </w:rPr>
      </w:pPr>
    </w:p>
    <w:p w14:paraId="3864EC8A" w14:textId="3C53A3CC" w:rsidR="003466F6" w:rsidRDefault="003466F6" w:rsidP="003466F6">
      <w:pPr>
        <w:pStyle w:val="4"/>
        <w:jc w:val="left"/>
        <w:rPr>
          <w:rFonts w:ascii="Times New Roman" w:hAnsi="Times New Roman"/>
          <w:b/>
          <w:bCs/>
          <w:i w:val="0"/>
          <w:lang w:val="en-US"/>
        </w:rPr>
      </w:pPr>
      <w:r>
        <w:rPr>
          <w:rFonts w:ascii="Times New Roman" w:eastAsiaTheme="minorEastAsia" w:hAnsi="Times New Roman" w:hint="eastAsia"/>
          <w:b/>
          <w:bCs/>
          <w:i w:val="0"/>
          <w:highlight w:val="yellow"/>
          <w:lang w:val="en-US"/>
        </w:rPr>
        <w:t>Question</w:t>
      </w:r>
      <w:r>
        <w:rPr>
          <w:rFonts w:ascii="Times New Roman" w:hAnsi="Times New Roman"/>
          <w:b/>
          <w:bCs/>
          <w:i w:val="0"/>
          <w:highlight w:val="yellow"/>
          <w:lang w:val="en-US"/>
        </w:rPr>
        <w:t xml:space="preserve">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3-2</w:t>
      </w:r>
      <w:r>
        <w:rPr>
          <w:rFonts w:ascii="Times New Roman" w:hAnsi="Times New Roman"/>
          <w:b/>
          <w:bCs/>
          <w:i w:val="0"/>
          <w:highlight w:val="yellow"/>
          <w:lang w:val="en-US"/>
        </w:rPr>
        <w:t>:</w:t>
      </w:r>
    </w:p>
    <w:p w14:paraId="10139703" w14:textId="0CBCFFFF" w:rsidR="003466F6" w:rsidRDefault="003466F6" w:rsidP="003466F6">
      <w:pPr>
        <w:spacing w:afterLines="50" w:after="120"/>
        <w:jc w:val="both"/>
        <w:rPr>
          <w:rFonts w:eastAsia="ＭＳ 明朝"/>
          <w:b/>
          <w:bCs/>
          <w:szCs w:val="22"/>
        </w:rPr>
      </w:pPr>
      <w:r w:rsidRPr="00BF29A3">
        <w:rPr>
          <w:rFonts w:eastAsia="ＭＳ 明朝" w:hint="eastAsia"/>
          <w:b/>
          <w:bCs/>
          <w:szCs w:val="22"/>
        </w:rPr>
        <w:t xml:space="preserve">Companies are encouraged to provide their views on </w:t>
      </w:r>
      <w:r>
        <w:rPr>
          <w:rFonts w:eastAsia="ＭＳ 明朝" w:hint="eastAsia"/>
          <w:b/>
          <w:bCs/>
          <w:szCs w:val="22"/>
        </w:rPr>
        <w:t xml:space="preserve">the need to define the following reporting (related to maximum number of </w:t>
      </w:r>
      <w:r w:rsidR="001828CB">
        <w:rPr>
          <w:rFonts w:eastAsia="ＭＳ 明朝" w:hint="eastAsia"/>
          <w:b/>
          <w:bCs/>
          <w:szCs w:val="22"/>
        </w:rPr>
        <w:t>SRS-RSRP</w:t>
      </w:r>
      <w:r>
        <w:rPr>
          <w:rFonts w:eastAsia="ＭＳ 明朝" w:hint="eastAsia"/>
          <w:b/>
          <w:bCs/>
          <w:szCs w:val="22"/>
        </w:rPr>
        <w:t xml:space="preserve"> measurement resources in various units), and if needed, whether to define new FG to report them: </w:t>
      </w:r>
    </w:p>
    <w:p w14:paraId="00D242A2" w14:textId="6C64031F" w:rsidR="004A440A" w:rsidRDefault="004A440A" w:rsidP="00523E30">
      <w:pPr>
        <w:pStyle w:val="aff6"/>
        <w:numPr>
          <w:ilvl w:val="0"/>
          <w:numId w:val="65"/>
        </w:numPr>
        <w:spacing w:afterLines="50" w:after="120"/>
        <w:ind w:leftChars="0"/>
        <w:jc w:val="both"/>
        <w:rPr>
          <w:rFonts w:eastAsia="ＭＳ 明朝"/>
          <w:b/>
          <w:bCs/>
          <w:szCs w:val="22"/>
        </w:rPr>
      </w:pPr>
      <w:r>
        <w:rPr>
          <w:rFonts w:eastAsia="ＭＳ 明朝" w:hint="eastAsia"/>
          <w:b/>
          <w:bCs/>
          <w:szCs w:val="22"/>
        </w:rPr>
        <w:t xml:space="preserve">Q4-3-2-1: Maximum number of [configured] </w:t>
      </w:r>
      <w:r w:rsidR="007F6E1D">
        <w:rPr>
          <w:rFonts w:eastAsia="ＭＳ 明朝" w:hint="eastAsia"/>
          <w:b/>
          <w:bCs/>
          <w:szCs w:val="22"/>
        </w:rPr>
        <w:t>SRS</w:t>
      </w:r>
      <w:r>
        <w:rPr>
          <w:rFonts w:eastAsia="ＭＳ 明朝" w:hint="eastAsia"/>
          <w:b/>
          <w:bCs/>
          <w:szCs w:val="22"/>
        </w:rPr>
        <w:t>-</w:t>
      </w:r>
      <w:r w:rsidR="001828CB">
        <w:rPr>
          <w:rFonts w:eastAsia="ＭＳ 明朝" w:hint="eastAsia"/>
          <w:b/>
          <w:bCs/>
          <w:szCs w:val="22"/>
        </w:rPr>
        <w:t>RSRP</w:t>
      </w:r>
      <w:r>
        <w:rPr>
          <w:rFonts w:eastAsia="ＭＳ 明朝" w:hint="eastAsia"/>
          <w:b/>
          <w:bCs/>
          <w:szCs w:val="22"/>
        </w:rPr>
        <w:t xml:space="preserve"> measurement resources (sum of aperiodic/semi-persistent/periodic) across all CCs </w:t>
      </w:r>
    </w:p>
    <w:p w14:paraId="577B13EC" w14:textId="5DD88984" w:rsidR="00EB4E13" w:rsidRDefault="004A440A" w:rsidP="00523E30">
      <w:pPr>
        <w:pStyle w:val="aff6"/>
        <w:numPr>
          <w:ilvl w:val="0"/>
          <w:numId w:val="65"/>
        </w:numPr>
        <w:spacing w:afterLines="50" w:after="120"/>
        <w:ind w:leftChars="0" w:left="402" w:hanging="402"/>
        <w:jc w:val="both"/>
        <w:rPr>
          <w:rFonts w:eastAsia="ＭＳ 明朝"/>
          <w:b/>
          <w:bCs/>
          <w:szCs w:val="22"/>
        </w:rPr>
      </w:pPr>
      <w:r w:rsidRPr="00EB4E13">
        <w:rPr>
          <w:rFonts w:eastAsia="ＭＳ 明朝" w:hint="eastAsia"/>
          <w:b/>
          <w:bCs/>
          <w:szCs w:val="22"/>
        </w:rPr>
        <w:t xml:space="preserve">Q4-3-2-2: </w:t>
      </w:r>
      <w:r w:rsidR="00EB4E13">
        <w:rPr>
          <w:rFonts w:eastAsia="ＭＳ 明朝" w:hint="eastAsia"/>
          <w:b/>
          <w:bCs/>
          <w:szCs w:val="22"/>
        </w:rPr>
        <w:t xml:space="preserve">Maximum number of [configured] </w:t>
      </w:r>
      <w:r w:rsidR="001828CB">
        <w:rPr>
          <w:rFonts w:eastAsia="ＭＳ 明朝" w:hint="eastAsia"/>
          <w:b/>
          <w:bCs/>
          <w:szCs w:val="22"/>
        </w:rPr>
        <w:t>SRS-RSRP</w:t>
      </w:r>
      <w:r w:rsidR="00EB4E13">
        <w:rPr>
          <w:rFonts w:eastAsia="ＭＳ 明朝" w:hint="eastAsia"/>
          <w:b/>
          <w:bCs/>
          <w:szCs w:val="22"/>
        </w:rPr>
        <w:t xml:space="preserve"> measurement resources (sum of aperiodic/semi-persistent/periodic) per CC</w:t>
      </w:r>
    </w:p>
    <w:p w14:paraId="14BB91F0" w14:textId="253164CF" w:rsidR="004A440A" w:rsidRPr="00EB4E13" w:rsidRDefault="004A440A" w:rsidP="00523E30">
      <w:pPr>
        <w:pStyle w:val="aff6"/>
        <w:numPr>
          <w:ilvl w:val="0"/>
          <w:numId w:val="65"/>
        </w:numPr>
        <w:spacing w:afterLines="50" w:after="120"/>
        <w:ind w:leftChars="0" w:left="402" w:hanging="402"/>
        <w:jc w:val="both"/>
        <w:rPr>
          <w:rFonts w:eastAsia="ＭＳ 明朝"/>
          <w:b/>
          <w:bCs/>
          <w:szCs w:val="22"/>
        </w:rPr>
      </w:pPr>
      <w:r w:rsidRPr="00EB4E13">
        <w:rPr>
          <w:rFonts w:eastAsia="ＭＳ 明朝" w:hint="eastAsia"/>
          <w:b/>
          <w:bCs/>
          <w:szCs w:val="22"/>
        </w:rPr>
        <w:t xml:space="preserve">Q4-3-2-3: Maximum number of simultaneous </w:t>
      </w:r>
      <w:r w:rsidR="001828CB">
        <w:rPr>
          <w:rFonts w:eastAsia="ＭＳ 明朝" w:hint="eastAsia"/>
          <w:b/>
          <w:bCs/>
          <w:szCs w:val="22"/>
        </w:rPr>
        <w:t>SRS-RSRP</w:t>
      </w:r>
      <w:r w:rsidRPr="00EB4E13">
        <w:rPr>
          <w:rFonts w:eastAsia="ＭＳ 明朝" w:hint="eastAsia"/>
          <w:b/>
          <w:bCs/>
          <w:szCs w:val="22"/>
        </w:rPr>
        <w:t xml:space="preserve"> measurement resources (sum of aperiodic/semi-persistent/periodic) across all CCs </w:t>
      </w:r>
    </w:p>
    <w:p w14:paraId="7ADA6A21" w14:textId="4C09E328" w:rsidR="004A440A" w:rsidRDefault="004A440A"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 xml:space="preserve">Q4-3-2-4: Maximum number of simultaneous </w:t>
      </w:r>
      <w:r w:rsidR="001828CB">
        <w:rPr>
          <w:rFonts w:eastAsia="ＭＳ 明朝" w:hint="eastAsia"/>
          <w:b/>
          <w:bCs/>
          <w:szCs w:val="22"/>
        </w:rPr>
        <w:t>SRS-RSRP</w:t>
      </w:r>
      <w:r w:rsidR="005C5B7B">
        <w:rPr>
          <w:rFonts w:eastAsia="ＭＳ 明朝" w:hint="eastAsia"/>
          <w:b/>
          <w:bCs/>
          <w:szCs w:val="22"/>
        </w:rPr>
        <w:t xml:space="preserve"> </w:t>
      </w:r>
      <w:r>
        <w:rPr>
          <w:rFonts w:eastAsia="ＭＳ 明朝" w:hint="eastAsia"/>
          <w:b/>
          <w:bCs/>
          <w:szCs w:val="22"/>
        </w:rPr>
        <w:t>measurement resources (sum of aperiodic/semi-persistent/periodic) per CC</w:t>
      </w:r>
    </w:p>
    <w:p w14:paraId="2826768D" w14:textId="76031A72" w:rsidR="004A440A" w:rsidRDefault="004A440A" w:rsidP="00523E30">
      <w:pPr>
        <w:pStyle w:val="aff6"/>
        <w:numPr>
          <w:ilvl w:val="0"/>
          <w:numId w:val="65"/>
        </w:numPr>
        <w:spacing w:afterLines="50" w:after="120"/>
        <w:ind w:leftChars="0" w:left="402" w:hanging="402"/>
        <w:jc w:val="both"/>
        <w:rPr>
          <w:rFonts w:eastAsia="ＭＳ 明朝"/>
          <w:b/>
          <w:bCs/>
          <w:szCs w:val="22"/>
        </w:rPr>
      </w:pPr>
      <w:r>
        <w:rPr>
          <w:rFonts w:eastAsia="ＭＳ 明朝" w:hint="eastAsia"/>
          <w:b/>
          <w:bCs/>
          <w:szCs w:val="22"/>
        </w:rPr>
        <w:t xml:space="preserve">Q4-3-2-5: Maximum number of aperiodic </w:t>
      </w:r>
      <w:r w:rsidR="001828CB">
        <w:rPr>
          <w:rFonts w:eastAsia="ＭＳ 明朝" w:hint="eastAsia"/>
          <w:b/>
          <w:bCs/>
          <w:szCs w:val="22"/>
        </w:rPr>
        <w:t>SRS-RSRP</w:t>
      </w:r>
      <w:r>
        <w:rPr>
          <w:rFonts w:eastAsia="ＭＳ 明朝" w:hint="eastAsia"/>
          <w:b/>
          <w:bCs/>
          <w:szCs w:val="22"/>
        </w:rPr>
        <w:t xml:space="preserve"> measurement resources across all CCs </w:t>
      </w:r>
    </w:p>
    <w:p w14:paraId="770B4BB5" w14:textId="77777777" w:rsidR="004A440A" w:rsidRDefault="004A440A" w:rsidP="004A440A">
      <w:pPr>
        <w:spacing w:afterLines="50" w:after="120"/>
        <w:jc w:val="both"/>
        <w:rPr>
          <w:rFonts w:eastAsia="ＭＳ 明朝"/>
          <w:b/>
          <w:bCs/>
          <w:szCs w:val="22"/>
        </w:rPr>
      </w:pPr>
    </w:p>
    <w:tbl>
      <w:tblPr>
        <w:tblStyle w:val="afd"/>
        <w:tblW w:w="4950" w:type="pct"/>
        <w:tblLook w:val="04A0" w:firstRow="1" w:lastRow="0" w:firstColumn="1" w:lastColumn="0" w:noHBand="0" w:noVBand="1"/>
      </w:tblPr>
      <w:tblGrid>
        <w:gridCol w:w="2238"/>
        <w:gridCol w:w="19921"/>
      </w:tblGrid>
      <w:tr w:rsidR="003E1EA1" w:rsidRPr="003E1EA1" w14:paraId="57A47004" w14:textId="77777777" w:rsidTr="0034763F">
        <w:tc>
          <w:tcPr>
            <w:tcW w:w="505" w:type="pct"/>
            <w:shd w:val="clear" w:color="auto" w:fill="F2F2F2" w:themeFill="background1" w:themeFillShade="F2"/>
          </w:tcPr>
          <w:p w14:paraId="344F0327"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ompany</w:t>
            </w:r>
          </w:p>
        </w:tc>
        <w:tc>
          <w:tcPr>
            <w:tcW w:w="4495" w:type="pct"/>
            <w:shd w:val="clear" w:color="auto" w:fill="F2F2F2" w:themeFill="background1" w:themeFillShade="F2"/>
          </w:tcPr>
          <w:p w14:paraId="5638AF28" w14:textId="77777777" w:rsidR="003E1EA1" w:rsidRPr="003E1EA1" w:rsidRDefault="003E1EA1" w:rsidP="003E1EA1">
            <w:pPr>
              <w:spacing w:afterLines="50" w:after="120"/>
              <w:jc w:val="both"/>
              <w:rPr>
                <w:szCs w:val="21"/>
                <w:lang w:val="en-US"/>
              </w:rPr>
            </w:pPr>
            <w:r w:rsidRPr="003E1EA1">
              <w:rPr>
                <w:rFonts w:hint="eastAsia"/>
                <w:szCs w:val="21"/>
                <w:lang w:val="en-US"/>
              </w:rPr>
              <w:t>C</w:t>
            </w:r>
            <w:r w:rsidRPr="003E1EA1">
              <w:rPr>
                <w:szCs w:val="21"/>
                <w:lang w:val="en-US"/>
              </w:rPr>
              <w:t>omment</w:t>
            </w:r>
          </w:p>
        </w:tc>
      </w:tr>
      <w:tr w:rsidR="003E1EA1" w:rsidRPr="003E1EA1" w14:paraId="0EFC6D48" w14:textId="77777777" w:rsidTr="0034763F">
        <w:tc>
          <w:tcPr>
            <w:tcW w:w="505" w:type="pct"/>
          </w:tcPr>
          <w:p w14:paraId="122D29B4" w14:textId="0778FE33" w:rsidR="003E1EA1" w:rsidRPr="00B60EF6" w:rsidRDefault="00B60EF6" w:rsidP="003E1EA1">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9A58C18" w14:textId="0C5A146F" w:rsidR="003E1EA1" w:rsidRPr="00B60EF6" w:rsidRDefault="00B60EF6" w:rsidP="003E1EA1">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 xml:space="preserve">imilar comments as for Q4-2-2. </w:t>
            </w:r>
          </w:p>
        </w:tc>
      </w:tr>
      <w:tr w:rsidR="0017225B" w:rsidRPr="003E1EA1" w14:paraId="7A8FEF86" w14:textId="77777777" w:rsidTr="0034763F">
        <w:tc>
          <w:tcPr>
            <w:tcW w:w="505" w:type="pct"/>
          </w:tcPr>
          <w:p w14:paraId="04F9209A" w14:textId="2453830E" w:rsidR="0017225B" w:rsidRPr="003E1EA1" w:rsidRDefault="0017225B" w:rsidP="0017225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32D77B77" w14:textId="77777777" w:rsidR="0017225B" w:rsidRDefault="0017225B" w:rsidP="0017225B">
            <w:pPr>
              <w:pStyle w:val="aff6"/>
              <w:numPr>
                <w:ilvl w:val="0"/>
                <w:numId w:val="120"/>
              </w:numPr>
              <w:spacing w:afterLines="50" w:after="120"/>
              <w:ind w:leftChars="0"/>
              <w:jc w:val="both"/>
              <w:textAlignment w:val="auto"/>
              <w:rPr>
                <w:rFonts w:eastAsia="SimSun"/>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-2-1</w:t>
            </w:r>
            <w:r>
              <w:rPr>
                <w:rFonts w:eastAsia="ＭＳ 明朝"/>
                <w:b/>
                <w:bCs/>
                <w:szCs w:val="22"/>
              </w:rPr>
              <w:t xml:space="preserve">: </w:t>
            </w:r>
            <w:r>
              <w:rPr>
                <w:rFonts w:eastAsia="SimSun" w:hint="eastAsia"/>
                <w:szCs w:val="21"/>
                <w:lang w:val="en-US" w:eastAsia="zh-CN"/>
              </w:rPr>
              <w:t>W</w:t>
            </w:r>
            <w:r>
              <w:rPr>
                <w:rFonts w:eastAsia="SimSun"/>
                <w:szCs w:val="21"/>
                <w:lang w:val="en-US" w:eastAsia="zh-CN"/>
              </w:rPr>
              <w:t>e suggest to add this as a component to FG 60-9</w:t>
            </w:r>
          </w:p>
          <w:p w14:paraId="0FA853BC" w14:textId="77777777" w:rsidR="0017225B" w:rsidRPr="003B578B" w:rsidRDefault="0017225B" w:rsidP="0017225B">
            <w:pPr>
              <w:pStyle w:val="aff6"/>
              <w:numPr>
                <w:ilvl w:val="0"/>
                <w:numId w:val="120"/>
              </w:numPr>
              <w:spacing w:afterLines="50" w:after="120"/>
              <w:ind w:leftChars="0" w:left="400" w:hanging="400"/>
              <w:jc w:val="both"/>
              <w:textAlignment w:val="auto"/>
              <w:rPr>
                <w:rFonts w:eastAsia="SimSun"/>
                <w:b/>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w:t>
            </w:r>
            <w:r>
              <w:rPr>
                <w:rFonts w:eastAsia="ＭＳ 明朝"/>
                <w:b/>
                <w:bCs/>
                <w:szCs w:val="22"/>
              </w:rPr>
              <w:t xml:space="preserve">2: </w:t>
            </w:r>
            <w:r w:rsidRPr="003B578B">
              <w:rPr>
                <w:rFonts w:eastAsia="ＭＳ 明朝"/>
                <w:bCs/>
                <w:szCs w:val="22"/>
              </w:rPr>
              <w:t xml:space="preserve">We do not see the need to define </w:t>
            </w:r>
            <w:r w:rsidRPr="005D57ED">
              <w:rPr>
                <w:rFonts w:eastAsia="ＭＳ 明朝"/>
                <w:bCs/>
                <w:szCs w:val="22"/>
              </w:rPr>
              <w:t>this capability</w:t>
            </w:r>
          </w:p>
          <w:p w14:paraId="47A0FC0F" w14:textId="77777777" w:rsidR="0017225B" w:rsidRPr="003B578B" w:rsidRDefault="0017225B" w:rsidP="0017225B">
            <w:pPr>
              <w:pStyle w:val="aff6"/>
              <w:numPr>
                <w:ilvl w:val="0"/>
                <w:numId w:val="120"/>
              </w:numPr>
              <w:spacing w:afterLines="50" w:after="120"/>
              <w:ind w:leftChars="0" w:left="400" w:hanging="400"/>
              <w:jc w:val="both"/>
              <w:textAlignment w:val="auto"/>
              <w:rPr>
                <w:rFonts w:eastAsia="SimSun"/>
                <w:b/>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w:t>
            </w:r>
            <w:r>
              <w:rPr>
                <w:rFonts w:eastAsia="ＭＳ 明朝"/>
                <w:b/>
                <w:bCs/>
                <w:szCs w:val="22"/>
              </w:rPr>
              <w:t>3</w:t>
            </w:r>
            <w:r>
              <w:rPr>
                <w:rFonts w:eastAsia="SimSun" w:hint="eastAsia"/>
                <w:b/>
                <w:bCs/>
                <w:szCs w:val="22"/>
                <w:lang w:eastAsia="zh-CN"/>
              </w:rPr>
              <w:t>:</w:t>
            </w:r>
            <w:r>
              <w:rPr>
                <w:rFonts w:eastAsia="SimSun"/>
                <w:b/>
                <w:bCs/>
                <w:szCs w:val="22"/>
                <w:lang w:eastAsia="zh-CN"/>
              </w:rPr>
              <w:t xml:space="preserve"> </w:t>
            </w:r>
            <w:r w:rsidRPr="00DC39B6">
              <w:rPr>
                <w:rFonts w:eastAsia="SimSun"/>
                <w:bCs/>
                <w:szCs w:val="22"/>
                <w:lang w:eastAsia="zh-CN"/>
              </w:rPr>
              <w:t>We do not see the need of this. Similar capability has been defined for CQI/PMI/RI reporting but not for L1 beam reporting.</w:t>
            </w:r>
          </w:p>
          <w:p w14:paraId="05F29E19" w14:textId="77777777" w:rsidR="0017225B" w:rsidRPr="003B578B" w:rsidRDefault="0017225B" w:rsidP="0017225B">
            <w:pPr>
              <w:pStyle w:val="aff6"/>
              <w:numPr>
                <w:ilvl w:val="0"/>
                <w:numId w:val="120"/>
              </w:numPr>
              <w:spacing w:afterLines="50" w:after="120"/>
              <w:ind w:leftChars="0" w:left="400" w:hanging="400"/>
              <w:jc w:val="both"/>
              <w:textAlignment w:val="auto"/>
              <w:rPr>
                <w:rFonts w:eastAsia="SimSun"/>
                <w:b/>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w:t>
            </w:r>
            <w:r>
              <w:rPr>
                <w:rFonts w:eastAsia="ＭＳ 明朝"/>
                <w:b/>
                <w:bCs/>
                <w:szCs w:val="22"/>
              </w:rPr>
              <w:t xml:space="preserve">4: </w:t>
            </w:r>
            <w:r w:rsidRPr="00DC39B6">
              <w:rPr>
                <w:rFonts w:eastAsia="SimSun"/>
                <w:bCs/>
                <w:szCs w:val="22"/>
                <w:lang w:eastAsia="zh-CN"/>
              </w:rPr>
              <w:t>We do not see the need of this. Similar capability has been defined for CQI/PMI/RI reporting but not for L1 beam reporting.</w:t>
            </w:r>
          </w:p>
          <w:p w14:paraId="47A7E5F8" w14:textId="77777777" w:rsidR="0017225B" w:rsidRPr="003B578B" w:rsidRDefault="0017225B" w:rsidP="0017225B">
            <w:pPr>
              <w:pStyle w:val="aff6"/>
              <w:numPr>
                <w:ilvl w:val="0"/>
                <w:numId w:val="120"/>
              </w:numPr>
              <w:spacing w:afterLines="50" w:after="120"/>
              <w:ind w:leftChars="0" w:left="400" w:hanging="400"/>
              <w:jc w:val="both"/>
              <w:textAlignment w:val="auto"/>
              <w:rPr>
                <w:rFonts w:eastAsia="SimSun"/>
                <w:b/>
                <w:szCs w:val="21"/>
                <w:lang w:val="en-US" w:eastAsia="zh-CN"/>
              </w:rPr>
            </w:pPr>
            <w:r>
              <w:rPr>
                <w:rFonts w:eastAsia="ＭＳ 明朝" w:hint="eastAsia"/>
                <w:b/>
                <w:bCs/>
                <w:szCs w:val="22"/>
              </w:rPr>
              <w:t>Q4-</w:t>
            </w:r>
            <w:r>
              <w:rPr>
                <w:rFonts w:eastAsia="ＭＳ 明朝"/>
                <w:b/>
                <w:bCs/>
                <w:szCs w:val="22"/>
              </w:rPr>
              <w:t>3</w:t>
            </w:r>
            <w:r>
              <w:rPr>
                <w:rFonts w:eastAsia="ＭＳ 明朝" w:hint="eastAsia"/>
                <w:b/>
                <w:bCs/>
                <w:szCs w:val="22"/>
              </w:rPr>
              <w:t>-2-</w:t>
            </w:r>
            <w:r>
              <w:rPr>
                <w:rFonts w:eastAsia="ＭＳ 明朝"/>
                <w:b/>
                <w:bCs/>
                <w:szCs w:val="22"/>
              </w:rPr>
              <w:t xml:space="preserve">5: </w:t>
            </w:r>
            <w:r>
              <w:rPr>
                <w:rFonts w:eastAsia="ＭＳ 明朝"/>
                <w:bCs/>
                <w:szCs w:val="22"/>
              </w:rPr>
              <w:t xml:space="preserve">We do not see need to define this separately given that </w:t>
            </w:r>
            <w:r>
              <w:rPr>
                <w:rFonts w:eastAsia="ＭＳ 明朝" w:hint="eastAsia"/>
                <w:b/>
                <w:bCs/>
                <w:szCs w:val="22"/>
              </w:rPr>
              <w:t>Q4-</w:t>
            </w:r>
            <w:r>
              <w:rPr>
                <w:rFonts w:eastAsia="ＭＳ 明朝"/>
                <w:b/>
                <w:bCs/>
                <w:szCs w:val="22"/>
              </w:rPr>
              <w:t>3</w:t>
            </w:r>
            <w:r>
              <w:rPr>
                <w:rFonts w:eastAsia="ＭＳ 明朝" w:hint="eastAsia"/>
                <w:b/>
                <w:bCs/>
                <w:szCs w:val="22"/>
              </w:rPr>
              <w:t>-2-1</w:t>
            </w:r>
            <w:r>
              <w:rPr>
                <w:rFonts w:eastAsia="ＭＳ 明朝"/>
                <w:b/>
                <w:bCs/>
                <w:szCs w:val="22"/>
              </w:rPr>
              <w:t xml:space="preserve"> </w:t>
            </w:r>
            <w:r w:rsidRPr="00DC39B6">
              <w:rPr>
                <w:rFonts w:eastAsia="ＭＳ 明朝"/>
                <w:bCs/>
                <w:szCs w:val="22"/>
              </w:rPr>
              <w:t>is defined.</w:t>
            </w:r>
          </w:p>
          <w:p w14:paraId="64646552" w14:textId="0F2E407A" w:rsidR="0017225B" w:rsidRPr="003E1EA1" w:rsidRDefault="0017225B" w:rsidP="0017225B">
            <w:pPr>
              <w:spacing w:afterLines="50" w:after="120"/>
              <w:jc w:val="both"/>
              <w:rPr>
                <w:rFonts w:eastAsia="SimSun"/>
                <w:sz w:val="22"/>
                <w:lang w:val="en-US" w:eastAsia="zh-CN"/>
              </w:rPr>
            </w:pPr>
            <w:r w:rsidRPr="00625117">
              <w:rPr>
                <w:rFonts w:eastAsia="ＭＳ 明朝"/>
                <w:bCs/>
                <w:szCs w:val="22"/>
              </w:rPr>
              <w:t>We suggest to add</w:t>
            </w:r>
            <w:r>
              <w:rPr>
                <w:rFonts w:eastAsia="ＭＳ 明朝"/>
                <w:b/>
                <w:bCs/>
                <w:szCs w:val="22"/>
              </w:rPr>
              <w:t xml:space="preserve"> “</w:t>
            </w:r>
            <w:r>
              <w:rPr>
                <w:rFonts w:eastAsia="ＭＳ 明朝" w:hint="eastAsia"/>
                <w:b/>
                <w:bCs/>
                <w:szCs w:val="22"/>
              </w:rPr>
              <w:t>Maximum number of [configured] SRS-RSRP measurement resources (sum of aperiodic/semi-persistent/periodic) across all CCs</w:t>
            </w:r>
            <w:r>
              <w:rPr>
                <w:rFonts w:eastAsia="ＭＳ 明朝"/>
                <w:b/>
                <w:bCs/>
                <w:szCs w:val="22"/>
              </w:rPr>
              <w:t xml:space="preserve"> </w:t>
            </w:r>
            <w:r w:rsidRPr="00625117">
              <w:rPr>
                <w:rFonts w:eastAsia="ＭＳ 明朝"/>
                <w:b/>
                <w:bCs/>
                <w:color w:val="FF0000"/>
                <w:szCs w:val="22"/>
              </w:rPr>
              <w:t>within a slot</w:t>
            </w:r>
            <w:r>
              <w:rPr>
                <w:rFonts w:eastAsia="ＭＳ 明朝"/>
                <w:b/>
                <w:bCs/>
                <w:color w:val="FF0000"/>
                <w:szCs w:val="22"/>
              </w:rPr>
              <w:t>”</w:t>
            </w:r>
          </w:p>
        </w:tc>
      </w:tr>
      <w:tr w:rsidR="008E587C" w:rsidRPr="003E1EA1" w14:paraId="05D4837D" w14:textId="77777777" w:rsidTr="0034763F">
        <w:tc>
          <w:tcPr>
            <w:tcW w:w="505" w:type="pct"/>
          </w:tcPr>
          <w:p w14:paraId="7EE4E7BB" w14:textId="0573A67E" w:rsidR="008E587C" w:rsidRPr="003E1EA1"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2E9ADB1C" w14:textId="40C6EDAA" w:rsidR="008E587C" w:rsidRPr="003E1EA1" w:rsidRDefault="008E587C" w:rsidP="008E587C">
            <w:pPr>
              <w:spacing w:afterLines="50" w:after="120"/>
              <w:jc w:val="both"/>
              <w:rPr>
                <w:rFonts w:eastAsia="SimSun"/>
                <w:sz w:val="22"/>
                <w:lang w:val="en-US" w:eastAsia="zh-CN"/>
              </w:rPr>
            </w:pPr>
            <w:r>
              <w:rPr>
                <w:rFonts w:eastAsiaTheme="minorEastAsia" w:hint="eastAsia"/>
                <w:szCs w:val="21"/>
                <w:lang w:val="en-US"/>
              </w:rPr>
              <w:t>It is whether we will follow the principles of L3-CLI-RSSI capability or the principles of L1 measurements capabilities. We are open, and maybe latter one (following the principles of L1 measurements capabilities) needs to be considered, such as not only max number of configured measurement resources, but also max number of simultaneous measured resources within a slot.</w:t>
            </w:r>
          </w:p>
        </w:tc>
      </w:tr>
      <w:tr w:rsidR="007E1D3A" w:rsidRPr="003E1EA1" w14:paraId="5470E193" w14:textId="77777777" w:rsidTr="0034763F">
        <w:tc>
          <w:tcPr>
            <w:tcW w:w="505" w:type="pct"/>
          </w:tcPr>
          <w:p w14:paraId="758A91E8" w14:textId="0FDE6A92" w:rsidR="007E1D3A" w:rsidRDefault="007E1D3A" w:rsidP="007E1D3A">
            <w:pPr>
              <w:spacing w:after="0"/>
              <w:jc w:val="both"/>
              <w:rPr>
                <w:rFonts w:eastAsiaTheme="minorEastAsia"/>
                <w:szCs w:val="21"/>
                <w:lang w:val="en-US"/>
              </w:rPr>
            </w:pPr>
            <w:r>
              <w:rPr>
                <w:rFonts w:eastAsiaTheme="minorEastAsia"/>
                <w:szCs w:val="21"/>
                <w:lang w:val="en-US"/>
              </w:rPr>
              <w:t>Samsung</w:t>
            </w:r>
          </w:p>
        </w:tc>
        <w:tc>
          <w:tcPr>
            <w:tcW w:w="4495" w:type="pct"/>
          </w:tcPr>
          <w:p w14:paraId="600C56F5" w14:textId="62AB2F3D" w:rsidR="007E1D3A" w:rsidRDefault="007E1D3A" w:rsidP="007E1D3A">
            <w:pPr>
              <w:spacing w:afterLines="50" w:after="120"/>
              <w:jc w:val="both"/>
              <w:rPr>
                <w:rFonts w:eastAsiaTheme="minorEastAsia"/>
                <w:szCs w:val="21"/>
                <w:lang w:val="en-US"/>
              </w:rPr>
            </w:pPr>
            <w:r>
              <w:rPr>
                <w:szCs w:val="21"/>
                <w:lang w:val="en-US"/>
              </w:rPr>
              <w:t>The handling/limitations of L1-SRS-RSRP across CCs/DL CA with SBFD should first be discussed/decided in 9.3.1/9.3.3. To early to agree on any of the FL proposals.</w:t>
            </w:r>
          </w:p>
        </w:tc>
      </w:tr>
      <w:tr w:rsidR="00707C58" w:rsidRPr="003E1EA1" w14:paraId="08241868" w14:textId="77777777" w:rsidTr="0034763F">
        <w:tc>
          <w:tcPr>
            <w:tcW w:w="505" w:type="pct"/>
          </w:tcPr>
          <w:p w14:paraId="6C602CEA" w14:textId="24A0BB44" w:rsidR="00707C58" w:rsidRDefault="00707C58" w:rsidP="00707C58">
            <w:pPr>
              <w:spacing w:after="0"/>
              <w:jc w:val="both"/>
              <w:rPr>
                <w:rFonts w:eastAsiaTheme="minorEastAsia"/>
                <w:szCs w:val="21"/>
                <w:lang w:val="en-US"/>
              </w:rPr>
            </w:pPr>
            <w:r w:rsidRPr="2F4E8805">
              <w:rPr>
                <w:rFonts w:eastAsiaTheme="minorEastAsia"/>
                <w:lang w:val="en-US"/>
              </w:rPr>
              <w:t>QC</w:t>
            </w:r>
          </w:p>
        </w:tc>
        <w:tc>
          <w:tcPr>
            <w:tcW w:w="4495" w:type="pct"/>
          </w:tcPr>
          <w:p w14:paraId="40A80066" w14:textId="453CDB32" w:rsidR="00707C58" w:rsidRDefault="00707C58" w:rsidP="00707C58">
            <w:pPr>
              <w:spacing w:afterLines="50" w:after="120"/>
              <w:jc w:val="both"/>
              <w:rPr>
                <w:szCs w:val="21"/>
                <w:lang w:val="en-US"/>
              </w:rPr>
            </w:pPr>
            <w:r w:rsidRPr="2F4E8805">
              <w:rPr>
                <w:rFonts w:eastAsiaTheme="minorEastAsia"/>
              </w:rPr>
              <w:t>We think no need Q4-3-2-5</w:t>
            </w:r>
          </w:p>
        </w:tc>
      </w:tr>
    </w:tbl>
    <w:p w14:paraId="606E2F91" w14:textId="77777777" w:rsidR="007558F4" w:rsidRDefault="007558F4" w:rsidP="004A440A">
      <w:pPr>
        <w:spacing w:afterLines="50" w:after="120"/>
        <w:jc w:val="both"/>
        <w:rPr>
          <w:rFonts w:eastAsia="ＭＳ 明朝"/>
          <w:b/>
          <w:bCs/>
          <w:szCs w:val="22"/>
        </w:rPr>
      </w:pPr>
    </w:p>
    <w:p w14:paraId="2D4A36ED" w14:textId="77777777" w:rsidR="007558F4" w:rsidRDefault="007558F4" w:rsidP="004A440A">
      <w:pPr>
        <w:spacing w:afterLines="50" w:after="120"/>
        <w:jc w:val="both"/>
        <w:rPr>
          <w:rFonts w:eastAsia="ＭＳ 明朝"/>
          <w:b/>
          <w:bCs/>
          <w:szCs w:val="22"/>
        </w:rPr>
      </w:pPr>
    </w:p>
    <w:p w14:paraId="7CC5028E" w14:textId="77777777" w:rsidR="004A440A" w:rsidRDefault="004A440A" w:rsidP="004A440A">
      <w:pPr>
        <w:spacing w:afterLines="50" w:after="120"/>
        <w:jc w:val="both"/>
        <w:rPr>
          <w:rFonts w:eastAsia="ＭＳ 明朝"/>
          <w:b/>
          <w:bCs/>
          <w:szCs w:val="22"/>
        </w:rPr>
      </w:pPr>
    </w:p>
    <w:p w14:paraId="68B23CB0" w14:textId="7970346A" w:rsidR="00081CE4" w:rsidRDefault="00081CE4" w:rsidP="00081CE4">
      <w:pPr>
        <w:pStyle w:val="4"/>
        <w:jc w:val="left"/>
        <w:rPr>
          <w:rFonts w:ascii="Times New Roman" w:hAnsi="Times New Roman"/>
          <w:b/>
          <w:bCs/>
          <w:i w:val="0"/>
          <w:lang w:val="en-US"/>
        </w:rPr>
      </w:pPr>
      <w:r>
        <w:rPr>
          <w:rFonts w:ascii="Times New Roman" w:hAnsi="Times New Roman"/>
          <w:b/>
          <w:bCs/>
          <w:i w:val="0"/>
          <w:highlight w:val="yellow"/>
          <w:lang w:val="en-US"/>
        </w:rPr>
        <w:t xml:space="preserve">Proposal </w:t>
      </w:r>
      <w:r>
        <w:rPr>
          <w:rFonts w:ascii="Times New Roman" w:eastAsiaTheme="minorEastAsia" w:hAnsi="Times New Roman" w:hint="eastAsia"/>
          <w:b/>
          <w:bCs/>
          <w:i w:val="0"/>
          <w:highlight w:val="yellow"/>
          <w:lang w:val="en-US"/>
        </w:rPr>
        <w:t>4</w:t>
      </w:r>
      <w:r>
        <w:rPr>
          <w:rFonts w:ascii="Times New Roman" w:hAnsi="Times New Roman"/>
          <w:b/>
          <w:bCs/>
          <w:i w:val="0"/>
          <w:highlight w:val="yellow"/>
          <w:lang w:val="en-US"/>
        </w:rPr>
        <w:t>-</w:t>
      </w:r>
      <w:r>
        <w:rPr>
          <w:rFonts w:ascii="Times New Roman" w:eastAsiaTheme="minorEastAsia" w:hAnsi="Times New Roman" w:hint="eastAsia"/>
          <w:b/>
          <w:bCs/>
          <w:i w:val="0"/>
          <w:highlight w:val="yellow"/>
          <w:lang w:val="en-US"/>
        </w:rPr>
        <w:t>3-3</w:t>
      </w:r>
      <w:r>
        <w:rPr>
          <w:rFonts w:ascii="Times New Roman" w:hAnsi="Times New Roman"/>
          <w:b/>
          <w:bCs/>
          <w:i w:val="0"/>
          <w:highlight w:val="yellow"/>
          <w:lang w:val="en-US"/>
        </w:rPr>
        <w:t>:</w:t>
      </w:r>
    </w:p>
    <w:p w14:paraId="1A4874B6" w14:textId="3EB2B038" w:rsidR="00081CE4" w:rsidRPr="00877C94" w:rsidRDefault="00081CE4" w:rsidP="00877C94">
      <w:pPr>
        <w:spacing w:afterLines="50" w:after="120"/>
        <w:jc w:val="both"/>
        <w:rPr>
          <w:rFonts w:eastAsiaTheme="minorEastAsia"/>
          <w:b/>
          <w:bCs/>
          <w:sz w:val="22"/>
        </w:rPr>
      </w:pPr>
      <w:r w:rsidRPr="00877C94">
        <w:rPr>
          <w:rFonts w:eastAsiaTheme="minorEastAsia"/>
          <w:b/>
          <w:bCs/>
          <w:sz w:val="22"/>
        </w:rPr>
        <w:t xml:space="preserve">Introduce </w:t>
      </w:r>
      <w:r w:rsidRPr="00877C94">
        <w:rPr>
          <w:rFonts w:eastAsiaTheme="minorEastAsia" w:hint="eastAsia"/>
          <w:b/>
          <w:bCs/>
          <w:sz w:val="22"/>
        </w:rPr>
        <w:t>new FG for simultaneous reception of DL signals/channels and L1 SRS-RSRP measurement resource</w:t>
      </w:r>
    </w:p>
    <w:p w14:paraId="1049C698" w14:textId="73C93F64" w:rsidR="00877C94" w:rsidRDefault="00877C94" w:rsidP="00523E30">
      <w:pPr>
        <w:pStyle w:val="aff6"/>
        <w:numPr>
          <w:ilvl w:val="0"/>
          <w:numId w:val="65"/>
        </w:numPr>
        <w:spacing w:afterLines="50" w:after="120"/>
        <w:ind w:leftChars="0"/>
        <w:jc w:val="both"/>
        <w:rPr>
          <w:rFonts w:eastAsiaTheme="minorEastAsia"/>
          <w:b/>
          <w:bCs/>
          <w:sz w:val="22"/>
        </w:rPr>
      </w:pPr>
      <w:r w:rsidRPr="00877C94">
        <w:rPr>
          <w:rFonts w:eastAsiaTheme="minorEastAsia" w:hint="eastAsia"/>
          <w:b/>
          <w:bCs/>
          <w:sz w:val="22"/>
        </w:rPr>
        <w:t xml:space="preserve">FG name: </w:t>
      </w:r>
      <w:r w:rsidRPr="00877C94">
        <w:rPr>
          <w:rFonts w:eastAsiaTheme="minorEastAsia"/>
          <w:b/>
          <w:bCs/>
          <w:sz w:val="22"/>
        </w:rPr>
        <w:t>“</w:t>
      </w:r>
      <w:r w:rsidRPr="00877C94">
        <w:rPr>
          <w:rFonts w:eastAsiaTheme="minorEastAsia" w:hint="eastAsia"/>
          <w:b/>
          <w:bCs/>
          <w:sz w:val="22"/>
        </w:rPr>
        <w:t>Simultaneous reception of DL signals/channels and L1 SRS-RSRP measurement resource</w:t>
      </w:r>
      <w:r w:rsidRPr="00877C94">
        <w:rPr>
          <w:rFonts w:eastAsiaTheme="minorEastAsia"/>
          <w:b/>
          <w:bCs/>
          <w:sz w:val="22"/>
        </w:rPr>
        <w:t>”</w:t>
      </w:r>
    </w:p>
    <w:p w14:paraId="2E0108A7" w14:textId="258A6F3B" w:rsidR="007558F4" w:rsidRPr="00877C94" w:rsidRDefault="007558F4" w:rsidP="00523E30">
      <w:pPr>
        <w:pStyle w:val="aff6"/>
        <w:numPr>
          <w:ilvl w:val="0"/>
          <w:numId w:val="65"/>
        </w:numPr>
        <w:spacing w:afterLines="50" w:after="120"/>
        <w:ind w:leftChars="0"/>
        <w:jc w:val="both"/>
        <w:rPr>
          <w:rFonts w:eastAsiaTheme="minorEastAsia"/>
          <w:b/>
          <w:bCs/>
          <w:sz w:val="22"/>
        </w:rPr>
      </w:pPr>
      <w:r>
        <w:rPr>
          <w:rFonts w:eastAsiaTheme="minorEastAsia" w:hint="eastAsia"/>
          <w:b/>
          <w:bCs/>
          <w:sz w:val="22"/>
        </w:rPr>
        <w:t>FFS for the other columns</w:t>
      </w:r>
    </w:p>
    <w:p w14:paraId="7E5906C0" w14:textId="77777777" w:rsidR="003466F6" w:rsidRDefault="003466F6">
      <w:pPr>
        <w:spacing w:afterLines="50" w:after="120"/>
        <w:jc w:val="both"/>
        <w:rPr>
          <w:rFonts w:eastAsiaTheme="minorEastAsia"/>
          <w:sz w:val="22"/>
        </w:rPr>
      </w:pPr>
    </w:p>
    <w:tbl>
      <w:tblPr>
        <w:tblStyle w:val="afd"/>
        <w:tblW w:w="4950" w:type="pct"/>
        <w:tblLook w:val="04A0" w:firstRow="1" w:lastRow="0" w:firstColumn="1" w:lastColumn="0" w:noHBand="0" w:noVBand="1"/>
      </w:tblPr>
      <w:tblGrid>
        <w:gridCol w:w="2238"/>
        <w:gridCol w:w="19921"/>
      </w:tblGrid>
      <w:tr w:rsidR="003E1EA1" w:rsidRPr="003E1EA1" w14:paraId="3D91A254" w14:textId="77777777" w:rsidTr="0034763F">
        <w:tc>
          <w:tcPr>
            <w:tcW w:w="505" w:type="pct"/>
            <w:shd w:val="clear" w:color="auto" w:fill="F2F2F2" w:themeFill="background1" w:themeFillShade="F2"/>
          </w:tcPr>
          <w:p w14:paraId="1C34318E" w14:textId="77777777" w:rsidR="003E1EA1" w:rsidRPr="003E1EA1" w:rsidRDefault="003E1EA1" w:rsidP="0034763F">
            <w:pPr>
              <w:spacing w:afterLines="50" w:after="120"/>
              <w:jc w:val="both"/>
              <w:rPr>
                <w:szCs w:val="21"/>
                <w:lang w:val="en-US"/>
              </w:rPr>
            </w:pPr>
            <w:r w:rsidRPr="003E1EA1">
              <w:rPr>
                <w:rFonts w:hint="eastAsia"/>
                <w:szCs w:val="21"/>
                <w:lang w:val="en-US"/>
              </w:rPr>
              <w:t>C</w:t>
            </w:r>
            <w:r w:rsidRPr="003E1EA1">
              <w:rPr>
                <w:szCs w:val="21"/>
                <w:lang w:val="en-US"/>
              </w:rPr>
              <w:t>ompany</w:t>
            </w:r>
          </w:p>
        </w:tc>
        <w:tc>
          <w:tcPr>
            <w:tcW w:w="4495" w:type="pct"/>
            <w:shd w:val="clear" w:color="auto" w:fill="F2F2F2" w:themeFill="background1" w:themeFillShade="F2"/>
          </w:tcPr>
          <w:p w14:paraId="195DC66A" w14:textId="77777777" w:rsidR="003E1EA1" w:rsidRPr="003E1EA1" w:rsidRDefault="003E1EA1" w:rsidP="0034763F">
            <w:pPr>
              <w:spacing w:afterLines="50" w:after="120"/>
              <w:jc w:val="both"/>
              <w:rPr>
                <w:szCs w:val="21"/>
                <w:lang w:val="en-US"/>
              </w:rPr>
            </w:pPr>
            <w:r w:rsidRPr="003E1EA1">
              <w:rPr>
                <w:rFonts w:hint="eastAsia"/>
                <w:szCs w:val="21"/>
                <w:lang w:val="en-US"/>
              </w:rPr>
              <w:t>C</w:t>
            </w:r>
            <w:r w:rsidRPr="003E1EA1">
              <w:rPr>
                <w:szCs w:val="21"/>
                <w:lang w:val="en-US"/>
              </w:rPr>
              <w:t>omment</w:t>
            </w:r>
          </w:p>
        </w:tc>
      </w:tr>
      <w:tr w:rsidR="003E1EA1" w:rsidRPr="003E1EA1" w14:paraId="4A2C0CEE" w14:textId="77777777" w:rsidTr="0034763F">
        <w:tc>
          <w:tcPr>
            <w:tcW w:w="505" w:type="pct"/>
          </w:tcPr>
          <w:p w14:paraId="0E28849A" w14:textId="49BD938C" w:rsidR="003E1EA1" w:rsidRPr="005356D7" w:rsidRDefault="005356D7" w:rsidP="0034763F">
            <w:pPr>
              <w:spacing w:after="0"/>
              <w:jc w:val="both"/>
              <w:rPr>
                <w:rFonts w:eastAsia="SimSun"/>
                <w:szCs w:val="21"/>
                <w:lang w:val="en-US" w:eastAsia="zh-CN"/>
              </w:rPr>
            </w:pPr>
            <w:r>
              <w:rPr>
                <w:rFonts w:eastAsia="SimSun" w:hint="eastAsia"/>
                <w:szCs w:val="21"/>
                <w:lang w:val="en-US" w:eastAsia="zh-CN"/>
              </w:rPr>
              <w:t>X</w:t>
            </w:r>
            <w:r>
              <w:rPr>
                <w:rFonts w:eastAsia="SimSun"/>
                <w:szCs w:val="21"/>
                <w:lang w:val="en-US" w:eastAsia="zh-CN"/>
              </w:rPr>
              <w:t>iaomi</w:t>
            </w:r>
          </w:p>
        </w:tc>
        <w:tc>
          <w:tcPr>
            <w:tcW w:w="4495" w:type="pct"/>
          </w:tcPr>
          <w:p w14:paraId="4373BD25" w14:textId="1E0C3FC1" w:rsidR="003E1EA1" w:rsidRPr="005356D7" w:rsidRDefault="005356D7" w:rsidP="0034763F">
            <w:pPr>
              <w:spacing w:afterLines="50" w:after="120"/>
              <w:jc w:val="both"/>
              <w:rPr>
                <w:rFonts w:eastAsia="SimSun"/>
                <w:szCs w:val="24"/>
                <w:lang w:eastAsia="zh-CN"/>
              </w:rPr>
            </w:pPr>
            <w:r>
              <w:rPr>
                <w:rFonts w:eastAsia="SimSun" w:hint="eastAsia"/>
                <w:szCs w:val="24"/>
                <w:lang w:eastAsia="zh-CN"/>
              </w:rPr>
              <w:t>S</w:t>
            </w:r>
            <w:r>
              <w:rPr>
                <w:rFonts w:eastAsia="SimSun"/>
                <w:szCs w:val="24"/>
                <w:lang w:eastAsia="zh-CN"/>
              </w:rPr>
              <w:t>upport</w:t>
            </w:r>
          </w:p>
        </w:tc>
      </w:tr>
      <w:tr w:rsidR="003E1EA1" w:rsidRPr="003E1EA1" w14:paraId="1E2C1F5C" w14:textId="77777777" w:rsidTr="0034763F">
        <w:tc>
          <w:tcPr>
            <w:tcW w:w="505" w:type="pct"/>
          </w:tcPr>
          <w:p w14:paraId="16F8F429" w14:textId="20A04E03" w:rsidR="003E1EA1" w:rsidRPr="003E1EA1" w:rsidRDefault="00B60EF6" w:rsidP="0034763F">
            <w:pPr>
              <w:spacing w:after="0"/>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5" w:type="pct"/>
          </w:tcPr>
          <w:p w14:paraId="67BB795F" w14:textId="3C5C83C7" w:rsidR="003E1EA1" w:rsidRPr="003E1EA1" w:rsidRDefault="00B60EF6" w:rsidP="0034763F">
            <w:pPr>
              <w:spacing w:afterLines="50" w:after="120"/>
              <w:jc w:val="both"/>
              <w:rPr>
                <w:rFonts w:eastAsia="SimSun"/>
                <w:sz w:val="22"/>
                <w:lang w:val="en-US" w:eastAsia="zh-CN"/>
              </w:rPr>
            </w:pPr>
            <w:r>
              <w:rPr>
                <w:rFonts w:eastAsia="SimSun" w:hint="eastAsia"/>
                <w:sz w:val="22"/>
                <w:lang w:val="en-US" w:eastAsia="zh-CN"/>
              </w:rPr>
              <w:t>P</w:t>
            </w:r>
            <w:r>
              <w:rPr>
                <w:rFonts w:eastAsia="SimSun"/>
                <w:sz w:val="22"/>
                <w:lang w:val="en-US" w:eastAsia="zh-CN"/>
              </w:rPr>
              <w:t xml:space="preserve">refer to merge this proposed FG with the FG proposed in P4-2-3. </w:t>
            </w:r>
          </w:p>
        </w:tc>
      </w:tr>
      <w:tr w:rsidR="0017225B" w:rsidRPr="003E1EA1" w14:paraId="59AD6A7F" w14:textId="77777777" w:rsidTr="0034763F">
        <w:tc>
          <w:tcPr>
            <w:tcW w:w="505" w:type="pct"/>
          </w:tcPr>
          <w:p w14:paraId="1DBBCAD7" w14:textId="7C25AA88" w:rsidR="0017225B" w:rsidRPr="003E1EA1" w:rsidRDefault="0017225B" w:rsidP="0017225B">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5" w:type="pct"/>
          </w:tcPr>
          <w:p w14:paraId="48615958" w14:textId="4C0C3045" w:rsidR="0017225B" w:rsidRPr="003E1EA1" w:rsidRDefault="0017225B" w:rsidP="0017225B">
            <w:pPr>
              <w:spacing w:afterLines="50" w:after="120"/>
              <w:jc w:val="both"/>
              <w:rPr>
                <w:rFonts w:eastAsia="SimSun"/>
                <w:sz w:val="22"/>
                <w:lang w:val="en-US" w:eastAsia="zh-CN"/>
              </w:rPr>
            </w:pPr>
            <w:r>
              <w:rPr>
                <w:rFonts w:eastAsia="SimSun" w:hint="eastAsia"/>
                <w:sz w:val="22"/>
                <w:lang w:val="en-US" w:eastAsia="zh-CN"/>
              </w:rPr>
              <w:t>S</w:t>
            </w:r>
            <w:r>
              <w:rPr>
                <w:rFonts w:eastAsia="SimSun"/>
                <w:sz w:val="22"/>
                <w:lang w:val="en-US" w:eastAsia="zh-CN"/>
              </w:rPr>
              <w:t>upport</w:t>
            </w:r>
          </w:p>
        </w:tc>
      </w:tr>
      <w:tr w:rsidR="008E587C" w:rsidRPr="003E1EA1" w14:paraId="6965AB3F" w14:textId="77777777" w:rsidTr="0034763F">
        <w:tc>
          <w:tcPr>
            <w:tcW w:w="505" w:type="pct"/>
          </w:tcPr>
          <w:p w14:paraId="13C9380A" w14:textId="720F6848" w:rsidR="008E587C" w:rsidRDefault="008E587C" w:rsidP="008E587C">
            <w:pPr>
              <w:spacing w:after="0"/>
              <w:jc w:val="both"/>
              <w:rPr>
                <w:rFonts w:eastAsia="SimSun"/>
                <w:szCs w:val="21"/>
                <w:lang w:val="en-US" w:eastAsia="zh-CN"/>
              </w:rPr>
            </w:pPr>
            <w:r>
              <w:rPr>
                <w:rFonts w:eastAsiaTheme="minorEastAsia" w:hint="eastAsia"/>
                <w:szCs w:val="21"/>
                <w:lang w:val="en-US"/>
              </w:rPr>
              <w:t>DOCOMO</w:t>
            </w:r>
          </w:p>
        </w:tc>
        <w:tc>
          <w:tcPr>
            <w:tcW w:w="4495" w:type="pct"/>
          </w:tcPr>
          <w:p w14:paraId="2977863D" w14:textId="54208E3D" w:rsidR="008E587C" w:rsidRDefault="008E587C" w:rsidP="008E587C">
            <w:pPr>
              <w:spacing w:afterLines="50" w:after="120"/>
              <w:jc w:val="both"/>
              <w:rPr>
                <w:rFonts w:eastAsia="SimSun"/>
                <w:sz w:val="22"/>
                <w:lang w:val="en-US" w:eastAsia="zh-CN"/>
              </w:rPr>
            </w:pPr>
            <w:r>
              <w:rPr>
                <w:rFonts w:eastAsiaTheme="minorEastAsia" w:hint="eastAsia"/>
                <w:szCs w:val="21"/>
                <w:lang w:val="en-US"/>
              </w:rPr>
              <w:t>Support the proposal.</w:t>
            </w:r>
          </w:p>
        </w:tc>
      </w:tr>
      <w:tr w:rsidR="007E1D3A" w:rsidRPr="003E1EA1" w14:paraId="1C6085B6" w14:textId="77777777" w:rsidTr="0034763F">
        <w:tc>
          <w:tcPr>
            <w:tcW w:w="505" w:type="pct"/>
          </w:tcPr>
          <w:p w14:paraId="54672BD3" w14:textId="2BCB2435" w:rsidR="007E1D3A" w:rsidRDefault="007E1D3A" w:rsidP="007E1D3A">
            <w:pPr>
              <w:spacing w:after="0"/>
              <w:jc w:val="both"/>
              <w:rPr>
                <w:rFonts w:eastAsiaTheme="minorEastAsia"/>
                <w:szCs w:val="21"/>
                <w:lang w:val="en-US"/>
              </w:rPr>
            </w:pPr>
            <w:r>
              <w:rPr>
                <w:rFonts w:eastAsiaTheme="minorEastAsia"/>
                <w:szCs w:val="21"/>
                <w:lang w:val="en-US"/>
              </w:rPr>
              <w:t>Samsung</w:t>
            </w:r>
          </w:p>
        </w:tc>
        <w:tc>
          <w:tcPr>
            <w:tcW w:w="4495" w:type="pct"/>
          </w:tcPr>
          <w:p w14:paraId="15092F19" w14:textId="2B38C385" w:rsidR="007E1D3A" w:rsidRDefault="007E1D3A" w:rsidP="007E1D3A">
            <w:pPr>
              <w:spacing w:afterLines="50" w:after="120"/>
              <w:jc w:val="both"/>
              <w:rPr>
                <w:rFonts w:eastAsiaTheme="minorEastAsia"/>
                <w:szCs w:val="21"/>
                <w:lang w:val="en-US"/>
              </w:rPr>
            </w:pPr>
            <w:r>
              <w:rPr>
                <w:rFonts w:eastAsiaTheme="minorEastAsia"/>
                <w:szCs w:val="21"/>
                <w:lang w:val="en-US"/>
              </w:rPr>
              <w:t>Support</w:t>
            </w:r>
          </w:p>
        </w:tc>
      </w:tr>
      <w:tr w:rsidR="00707C58" w:rsidRPr="003E1EA1" w14:paraId="4A8D3901" w14:textId="77777777" w:rsidTr="0034763F">
        <w:tc>
          <w:tcPr>
            <w:tcW w:w="505" w:type="pct"/>
          </w:tcPr>
          <w:p w14:paraId="21A5F8F4" w14:textId="7ADE02A0" w:rsidR="00707C58" w:rsidRDefault="00707C58" w:rsidP="00707C58">
            <w:pPr>
              <w:spacing w:after="0"/>
              <w:jc w:val="both"/>
              <w:rPr>
                <w:rFonts w:eastAsiaTheme="minorEastAsia"/>
                <w:szCs w:val="21"/>
                <w:lang w:val="en-US"/>
              </w:rPr>
            </w:pPr>
            <w:r w:rsidRPr="3ADBAD8F">
              <w:rPr>
                <w:rFonts w:eastAsiaTheme="minorEastAsia"/>
                <w:lang w:val="en-US"/>
              </w:rPr>
              <w:t>QC</w:t>
            </w:r>
          </w:p>
        </w:tc>
        <w:tc>
          <w:tcPr>
            <w:tcW w:w="4495" w:type="pct"/>
          </w:tcPr>
          <w:p w14:paraId="774C70B8" w14:textId="32179DDA" w:rsidR="00707C58" w:rsidRDefault="00707C58" w:rsidP="00707C58">
            <w:pPr>
              <w:spacing w:afterLines="50" w:after="120"/>
              <w:jc w:val="both"/>
              <w:rPr>
                <w:rFonts w:eastAsiaTheme="minorEastAsia"/>
                <w:szCs w:val="21"/>
                <w:lang w:val="en-US"/>
              </w:rPr>
            </w:pPr>
            <w:r w:rsidRPr="3ADBAD8F">
              <w:rPr>
                <w:rFonts w:eastAsiaTheme="minorEastAsia"/>
              </w:rPr>
              <w:t>Support</w:t>
            </w:r>
          </w:p>
        </w:tc>
      </w:tr>
      <w:tr w:rsidR="00FA2938" w:rsidRPr="003E1EA1" w14:paraId="5E134629" w14:textId="77777777" w:rsidTr="0034763F">
        <w:tc>
          <w:tcPr>
            <w:tcW w:w="505" w:type="pct"/>
          </w:tcPr>
          <w:p w14:paraId="39089F38" w14:textId="0511EEA6" w:rsidR="00FA2938" w:rsidRPr="3ADBAD8F" w:rsidRDefault="00FA2938" w:rsidP="00FA2938">
            <w:pPr>
              <w:spacing w:after="0"/>
              <w:jc w:val="both"/>
              <w:rPr>
                <w:rFonts w:eastAsiaTheme="minorEastAsia"/>
                <w:lang w:val="en-US"/>
              </w:rPr>
            </w:pPr>
            <w:r>
              <w:rPr>
                <w:rFonts w:eastAsia="SimSun" w:hint="eastAsia"/>
                <w:szCs w:val="21"/>
                <w:lang w:val="en-US" w:eastAsia="zh-CN"/>
              </w:rPr>
              <w:t>CATT</w:t>
            </w:r>
          </w:p>
        </w:tc>
        <w:tc>
          <w:tcPr>
            <w:tcW w:w="4495" w:type="pct"/>
          </w:tcPr>
          <w:p w14:paraId="1AD0F9FE" w14:textId="1BFCFE65" w:rsidR="00FA2938" w:rsidRPr="3ADBAD8F" w:rsidRDefault="00FA2938" w:rsidP="00FA2938">
            <w:pPr>
              <w:spacing w:afterLines="50" w:after="120"/>
              <w:jc w:val="both"/>
              <w:rPr>
                <w:rFonts w:eastAsiaTheme="minorEastAsia"/>
              </w:rPr>
            </w:pPr>
            <w:r>
              <w:rPr>
                <w:rFonts w:eastAsia="SimSun" w:hint="eastAsia"/>
                <w:szCs w:val="21"/>
                <w:lang w:val="en-US" w:eastAsia="zh-CN"/>
              </w:rPr>
              <w:t>Support</w:t>
            </w:r>
          </w:p>
        </w:tc>
      </w:tr>
      <w:tr w:rsidR="0081267D" w:rsidRPr="003E1EA1" w14:paraId="29B7DDBD" w14:textId="77777777" w:rsidTr="0034763F">
        <w:tc>
          <w:tcPr>
            <w:tcW w:w="505" w:type="pct"/>
          </w:tcPr>
          <w:p w14:paraId="3599EEF6" w14:textId="2C1732B9" w:rsidR="0081267D" w:rsidRDefault="0081267D" w:rsidP="0081267D">
            <w:pPr>
              <w:spacing w:after="0"/>
              <w:jc w:val="both"/>
              <w:rPr>
                <w:rFonts w:eastAsia="SimSun"/>
                <w:szCs w:val="21"/>
                <w:lang w:val="en-US" w:eastAsia="zh-CN"/>
              </w:rPr>
            </w:pPr>
            <w:r>
              <w:rPr>
                <w:rFonts w:eastAsia="Malgun Gothic" w:hint="eastAsia"/>
                <w:szCs w:val="21"/>
                <w:lang w:val="en-US" w:eastAsia="ko-KR"/>
              </w:rPr>
              <w:t>Nokia</w:t>
            </w:r>
          </w:p>
        </w:tc>
        <w:tc>
          <w:tcPr>
            <w:tcW w:w="4495" w:type="pct"/>
          </w:tcPr>
          <w:p w14:paraId="6D712C28" w14:textId="32D0D6E2" w:rsidR="0081267D" w:rsidRDefault="0081267D" w:rsidP="0081267D">
            <w:pPr>
              <w:spacing w:afterLines="50" w:after="120"/>
              <w:jc w:val="both"/>
              <w:rPr>
                <w:rFonts w:eastAsia="SimSun"/>
                <w:szCs w:val="21"/>
                <w:lang w:val="en-US" w:eastAsia="zh-CN"/>
              </w:rPr>
            </w:pPr>
            <w:r>
              <w:rPr>
                <w:rFonts w:eastAsia="SimSun"/>
                <w:szCs w:val="21"/>
                <w:lang w:val="en-US" w:eastAsia="zh-CN"/>
              </w:rPr>
              <w:t>O</w:t>
            </w:r>
            <w:r w:rsidR="00D25D9D">
              <w:rPr>
                <w:rFonts w:eastAsia="SimSun"/>
                <w:szCs w:val="21"/>
                <w:lang w:val="en-US" w:eastAsia="zh-CN"/>
              </w:rPr>
              <w:t>K</w:t>
            </w:r>
          </w:p>
        </w:tc>
      </w:tr>
    </w:tbl>
    <w:p w14:paraId="7A6BFF75" w14:textId="77777777" w:rsidR="003E1EA1" w:rsidRPr="00877C94" w:rsidRDefault="003E1EA1">
      <w:pPr>
        <w:spacing w:afterLines="50" w:after="120"/>
        <w:jc w:val="both"/>
        <w:rPr>
          <w:rFonts w:eastAsiaTheme="minorEastAsia"/>
          <w:sz w:val="22"/>
        </w:rPr>
      </w:pPr>
    </w:p>
    <w:p w14:paraId="6FB95819" w14:textId="77777777" w:rsidR="002B2FFF" w:rsidRDefault="002B2FFF">
      <w:pPr>
        <w:spacing w:afterLines="50" w:after="120"/>
        <w:jc w:val="both"/>
        <w:rPr>
          <w:rFonts w:eastAsiaTheme="minorEastAsia"/>
          <w:sz w:val="22"/>
        </w:rPr>
      </w:pPr>
    </w:p>
    <w:p w14:paraId="0D52FA4C" w14:textId="77777777" w:rsidR="009361B2" w:rsidRDefault="00CE6A2E">
      <w:pPr>
        <w:pStyle w:val="1"/>
        <w:numPr>
          <w:ilvl w:val="0"/>
          <w:numId w:val="12"/>
        </w:numPr>
        <w:spacing w:before="180" w:after="120"/>
        <w:rPr>
          <w:rFonts w:eastAsia="ＭＳ 明朝"/>
          <w:b/>
          <w:bCs/>
          <w:szCs w:val="24"/>
          <w:lang w:val="en-US"/>
        </w:rPr>
      </w:pPr>
      <w:r>
        <w:rPr>
          <w:rFonts w:eastAsia="ＭＳ 明朝"/>
          <w:b/>
          <w:bCs/>
          <w:szCs w:val="24"/>
          <w:lang w:val="en-US"/>
        </w:rPr>
        <w:t>Conclusions</w:t>
      </w:r>
    </w:p>
    <w:p w14:paraId="5D3FAAD8" w14:textId="0CFE5B22" w:rsidR="00FC77E6" w:rsidRPr="00D42A60" w:rsidRDefault="00D42A60">
      <w:pPr>
        <w:spacing w:afterLines="50" w:after="120"/>
        <w:jc w:val="both"/>
        <w:rPr>
          <w:rFonts w:eastAsiaTheme="minorEastAsia"/>
          <w:sz w:val="22"/>
          <w:lang w:val="en-US"/>
        </w:rPr>
      </w:pPr>
      <w:r>
        <w:rPr>
          <w:rFonts w:eastAsiaTheme="minorEastAsia" w:hint="eastAsia"/>
          <w:sz w:val="22"/>
          <w:lang w:val="en-US"/>
        </w:rPr>
        <w:t>TBD</w:t>
      </w:r>
    </w:p>
    <w:p w14:paraId="2EE81B68" w14:textId="77777777" w:rsidR="009361B2" w:rsidRDefault="00CE6A2E">
      <w:pPr>
        <w:pStyle w:val="1"/>
        <w:spacing w:before="180" w:after="120"/>
        <w:rPr>
          <w:rFonts w:eastAsia="ＭＳ 明朝"/>
          <w:b/>
          <w:bCs/>
          <w:szCs w:val="24"/>
          <w:lang w:val="en-US"/>
        </w:rPr>
      </w:pPr>
      <w:r>
        <w:rPr>
          <w:rFonts w:eastAsia="ＭＳ 明朝"/>
          <w:b/>
          <w:bCs/>
          <w:szCs w:val="24"/>
          <w:lang w:val="en-US"/>
        </w:rPr>
        <w:t>References</w:t>
      </w:r>
    </w:p>
    <w:p w14:paraId="261500AD"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R1-2501831</w:t>
      </w:r>
      <w:r w:rsidRPr="00D42A60">
        <w:rPr>
          <w:rFonts w:eastAsia="ＭＳ 明朝"/>
          <w:sz w:val="22"/>
        </w:rPr>
        <w:tab/>
        <w:t>Discussion on UE features for evolution of NR duplex operation: SBFD</w:t>
      </w:r>
      <w:r w:rsidRPr="00D42A60">
        <w:rPr>
          <w:rFonts w:eastAsia="ＭＳ 明朝"/>
          <w:sz w:val="22"/>
        </w:rPr>
        <w:tab/>
        <w:t>vivo</w:t>
      </w:r>
    </w:p>
    <w:p w14:paraId="0EC7C32B"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R1-2501887</w:t>
      </w:r>
      <w:r w:rsidRPr="00D42A60">
        <w:rPr>
          <w:rFonts w:eastAsia="ＭＳ 明朝"/>
          <w:sz w:val="22"/>
        </w:rPr>
        <w:tab/>
        <w:t>Discussion on UE features for evolution of NR duplex operation: SBFD</w:t>
      </w:r>
      <w:r w:rsidRPr="00D42A60">
        <w:rPr>
          <w:rFonts w:eastAsia="ＭＳ 明朝"/>
          <w:sz w:val="22"/>
        </w:rPr>
        <w:tab/>
        <w:t>Spreadtrum, UNISOC</w:t>
      </w:r>
    </w:p>
    <w:p w14:paraId="209705B1"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R1-2501913</w:t>
      </w:r>
      <w:r w:rsidRPr="00D42A60">
        <w:rPr>
          <w:rFonts w:eastAsia="ＭＳ 明朝"/>
          <w:sz w:val="22"/>
        </w:rPr>
        <w:tab/>
        <w:t>Discussion on UE features for Rel-19 SBFD</w:t>
      </w:r>
      <w:r w:rsidRPr="00D42A60">
        <w:rPr>
          <w:rFonts w:eastAsia="ＭＳ 明朝"/>
          <w:sz w:val="22"/>
        </w:rPr>
        <w:tab/>
        <w:t>ZTE Corporation, Sanechips</w:t>
      </w:r>
    </w:p>
    <w:p w14:paraId="5CC20C33"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R1-2501981</w:t>
      </w:r>
      <w:r w:rsidRPr="00D42A60">
        <w:rPr>
          <w:rFonts w:eastAsia="ＭＳ 明朝"/>
          <w:sz w:val="22"/>
        </w:rPr>
        <w:tab/>
        <w:t>UE features for SBFD</w:t>
      </w:r>
      <w:r w:rsidRPr="00D42A60">
        <w:rPr>
          <w:rFonts w:eastAsia="ＭＳ 明朝"/>
          <w:sz w:val="22"/>
        </w:rPr>
        <w:tab/>
        <w:t>CATT</w:t>
      </w:r>
    </w:p>
    <w:p w14:paraId="1B5AE383"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R1-2502049</w:t>
      </w:r>
      <w:r w:rsidRPr="00D42A60">
        <w:rPr>
          <w:rFonts w:eastAsia="ＭＳ 明朝"/>
          <w:sz w:val="22"/>
        </w:rPr>
        <w:tab/>
        <w:t>Discussion on Rel-19 NR UE features for evolution of NR duplex operation</w:t>
      </w:r>
      <w:r w:rsidRPr="00D42A60">
        <w:rPr>
          <w:rFonts w:eastAsia="ＭＳ 明朝"/>
          <w:sz w:val="22"/>
        </w:rPr>
        <w:tab/>
        <w:t>Ofinno</w:t>
      </w:r>
    </w:p>
    <w:p w14:paraId="08D6CA0C"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R1-2502135</w:t>
      </w:r>
      <w:r w:rsidRPr="00D42A60">
        <w:rPr>
          <w:rFonts w:eastAsia="ＭＳ 明朝"/>
          <w:sz w:val="22"/>
        </w:rPr>
        <w:tab/>
        <w:t>Views on SBFD UE features</w:t>
      </w:r>
      <w:r w:rsidRPr="00D42A60">
        <w:rPr>
          <w:rFonts w:eastAsia="ＭＳ 明朝"/>
          <w:sz w:val="22"/>
        </w:rPr>
        <w:tab/>
        <w:t>Nokia</w:t>
      </w:r>
    </w:p>
    <w:p w14:paraId="3311DD57"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R1-2502143</w:t>
      </w:r>
      <w:r w:rsidRPr="00D42A60">
        <w:rPr>
          <w:rFonts w:eastAsia="ＭＳ 明朝"/>
          <w:sz w:val="22"/>
        </w:rPr>
        <w:tab/>
        <w:t>Discussion on UE features for evolution of NR duplex operation</w:t>
      </w:r>
      <w:r w:rsidRPr="00D42A60">
        <w:rPr>
          <w:rFonts w:eastAsia="ＭＳ 明朝"/>
          <w:sz w:val="22"/>
        </w:rPr>
        <w:tab/>
        <w:t xml:space="preserve">MediaTek Inc </w:t>
      </w:r>
    </w:p>
    <w:p w14:paraId="4F65282C"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R1-2502180</w:t>
      </w:r>
      <w:r w:rsidRPr="00D42A60">
        <w:rPr>
          <w:rFonts w:eastAsia="ＭＳ 明朝"/>
          <w:sz w:val="22"/>
        </w:rPr>
        <w:tab/>
        <w:t>Discussion on UE features for evolution of NR duplex operation: SBFD</w:t>
      </w:r>
      <w:r w:rsidRPr="00D42A60">
        <w:rPr>
          <w:rFonts w:eastAsia="ＭＳ 明朝"/>
          <w:sz w:val="22"/>
        </w:rPr>
        <w:tab/>
        <w:t>CMCC</w:t>
      </w:r>
    </w:p>
    <w:p w14:paraId="76C30A74"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R1-2502244</w:t>
      </w:r>
      <w:r w:rsidRPr="00D42A60">
        <w:rPr>
          <w:rFonts w:eastAsia="ＭＳ 明朝"/>
          <w:sz w:val="22"/>
        </w:rPr>
        <w:tab/>
        <w:t>UE features for evolution of NR duplex operation</w:t>
      </w:r>
      <w:r w:rsidRPr="00D42A60">
        <w:rPr>
          <w:rFonts w:eastAsia="ＭＳ 明朝"/>
          <w:sz w:val="22"/>
        </w:rPr>
        <w:tab/>
        <w:t>Huawei, HiSilicon</w:t>
      </w:r>
    </w:p>
    <w:p w14:paraId="3375089D"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R1-2502280</w:t>
      </w:r>
      <w:r w:rsidRPr="00D42A60">
        <w:rPr>
          <w:rFonts w:eastAsia="ＭＳ 明朝"/>
          <w:sz w:val="22"/>
        </w:rPr>
        <w:tab/>
        <w:t>Discussion on UE features for Rel-19 NR Duplex</w:t>
      </w:r>
      <w:r w:rsidRPr="00D42A60">
        <w:rPr>
          <w:rFonts w:eastAsia="ＭＳ 明朝"/>
          <w:sz w:val="22"/>
        </w:rPr>
        <w:tab/>
        <w:t>OPPO</w:t>
      </w:r>
    </w:p>
    <w:p w14:paraId="2BD84E45"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R1-2502393</w:t>
      </w:r>
      <w:r w:rsidRPr="00D42A60">
        <w:rPr>
          <w:rFonts w:eastAsia="ＭＳ 明朝"/>
          <w:sz w:val="22"/>
        </w:rPr>
        <w:tab/>
        <w:t>UE features for Rel-19 Duplex Evolution for NR</w:t>
      </w:r>
      <w:r w:rsidRPr="00D42A60">
        <w:rPr>
          <w:rFonts w:eastAsia="ＭＳ 明朝"/>
          <w:sz w:val="22"/>
        </w:rPr>
        <w:tab/>
        <w:t>Samsung</w:t>
      </w:r>
    </w:p>
    <w:p w14:paraId="243F81BD"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R1-2502425</w:t>
      </w:r>
      <w:r w:rsidRPr="00D42A60">
        <w:rPr>
          <w:rFonts w:eastAsia="ＭＳ 明朝"/>
          <w:sz w:val="22"/>
        </w:rPr>
        <w:tab/>
        <w:t>UE-features for SBFD</w:t>
      </w:r>
      <w:r w:rsidRPr="00D42A60">
        <w:rPr>
          <w:rFonts w:eastAsia="ＭＳ 明朝"/>
          <w:sz w:val="22"/>
        </w:rPr>
        <w:tab/>
        <w:t>Ericsson</w:t>
      </w:r>
    </w:p>
    <w:p w14:paraId="3360ECE1"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R1-2502461</w:t>
      </w:r>
      <w:r w:rsidRPr="00D42A60">
        <w:rPr>
          <w:rFonts w:eastAsia="ＭＳ 明朝"/>
          <w:sz w:val="22"/>
        </w:rPr>
        <w:tab/>
        <w:t>UE features for SBFD</w:t>
      </w:r>
      <w:r w:rsidRPr="00D42A60">
        <w:rPr>
          <w:rFonts w:eastAsia="ＭＳ 明朝"/>
          <w:sz w:val="22"/>
        </w:rPr>
        <w:tab/>
        <w:t>Xiaomi</w:t>
      </w:r>
    </w:p>
    <w:p w14:paraId="286C3693"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R1-2502641</w:t>
      </w:r>
      <w:r w:rsidRPr="00D42A60">
        <w:rPr>
          <w:rFonts w:eastAsia="ＭＳ 明朝"/>
          <w:sz w:val="22"/>
        </w:rPr>
        <w:tab/>
        <w:t>Views on UE features for Rel-19 SBFD</w:t>
      </w:r>
      <w:r w:rsidRPr="00D42A60">
        <w:rPr>
          <w:rFonts w:eastAsia="ＭＳ 明朝"/>
          <w:sz w:val="22"/>
        </w:rPr>
        <w:tab/>
        <w:t>Apple</w:t>
      </w:r>
    </w:p>
    <w:p w14:paraId="5A768024" w14:textId="77777777" w:rsidR="00D42A60"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R1-2502787</w:t>
      </w:r>
      <w:r w:rsidRPr="00D42A60">
        <w:rPr>
          <w:rFonts w:eastAsia="ＭＳ 明朝"/>
          <w:sz w:val="22"/>
        </w:rPr>
        <w:tab/>
        <w:t>Discussion on UE features for evolution of NR duplex operation</w:t>
      </w:r>
      <w:r w:rsidRPr="00D42A60">
        <w:rPr>
          <w:rFonts w:eastAsia="ＭＳ 明朝"/>
          <w:sz w:val="22"/>
        </w:rPr>
        <w:tab/>
        <w:t>NTT DOCOMO, INC.</w:t>
      </w:r>
    </w:p>
    <w:p w14:paraId="2749EABA" w14:textId="0F1EBDA6" w:rsidR="000662F7" w:rsidRPr="00D42A60" w:rsidRDefault="00D42A60" w:rsidP="00523E30">
      <w:pPr>
        <w:pStyle w:val="aff6"/>
        <w:numPr>
          <w:ilvl w:val="0"/>
          <w:numId w:val="21"/>
        </w:numPr>
        <w:spacing w:afterLines="50" w:after="120"/>
        <w:ind w:leftChars="0"/>
        <w:jc w:val="both"/>
        <w:rPr>
          <w:rFonts w:eastAsia="ＭＳ 明朝"/>
          <w:sz w:val="22"/>
        </w:rPr>
      </w:pPr>
      <w:r w:rsidRPr="00D42A60">
        <w:rPr>
          <w:rFonts w:eastAsia="ＭＳ 明朝"/>
          <w:sz w:val="22"/>
        </w:rPr>
        <w:t>R1-2502866</w:t>
      </w:r>
      <w:r w:rsidRPr="00D42A60">
        <w:rPr>
          <w:rFonts w:eastAsia="ＭＳ 明朝"/>
          <w:sz w:val="22"/>
        </w:rPr>
        <w:tab/>
        <w:t>UE features for evolution of NR duplex operation</w:t>
      </w:r>
      <w:r w:rsidRPr="00D42A60">
        <w:rPr>
          <w:rFonts w:eastAsia="ＭＳ 明朝"/>
          <w:sz w:val="22"/>
        </w:rPr>
        <w:tab/>
        <w:t>Qualcomm Incorporated</w:t>
      </w:r>
    </w:p>
    <w:sectPr w:rsidR="000662F7" w:rsidRPr="00D42A60">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3CE6F2" w14:textId="77777777" w:rsidR="00EE08B7" w:rsidRDefault="00EE08B7">
      <w:r>
        <w:separator/>
      </w:r>
    </w:p>
  </w:endnote>
  <w:endnote w:type="continuationSeparator" w:id="0">
    <w:p w14:paraId="5689414F" w14:textId="77777777" w:rsidR="00EE08B7" w:rsidRDefault="00EE08B7">
      <w:r>
        <w:continuationSeparator/>
      </w:r>
    </w:p>
  </w:endnote>
  <w:endnote w:type="continuationNotice" w:id="1">
    <w:p w14:paraId="67476745" w14:textId="77777777" w:rsidR="00EE08B7" w:rsidRDefault="00EE0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74F12" w14:textId="2208D318" w:rsidR="0034763F" w:rsidRDefault="0034763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95</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103</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5FA087" w14:textId="77777777" w:rsidR="00EE08B7" w:rsidRDefault="00EE08B7">
      <w:pPr>
        <w:spacing w:after="0"/>
      </w:pPr>
      <w:r>
        <w:separator/>
      </w:r>
    </w:p>
  </w:footnote>
  <w:footnote w:type="continuationSeparator" w:id="0">
    <w:p w14:paraId="07BA0BD9" w14:textId="77777777" w:rsidR="00EE08B7" w:rsidRDefault="00EE08B7">
      <w:pPr>
        <w:spacing w:after="0"/>
      </w:pPr>
      <w:r>
        <w:continuationSeparator/>
      </w:r>
    </w:p>
  </w:footnote>
  <w:footnote w:type="continuationNotice" w:id="1">
    <w:p w14:paraId="51D979EE" w14:textId="77777777" w:rsidR="00EE08B7" w:rsidRDefault="00EE08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00270493"/>
    <w:multiLevelType w:val="hybridMultilevel"/>
    <w:tmpl w:val="7B2C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7024B"/>
    <w:multiLevelType w:val="hybridMultilevel"/>
    <w:tmpl w:val="2E8651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E7917"/>
    <w:multiLevelType w:val="hybridMultilevel"/>
    <w:tmpl w:val="935811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46375FD"/>
    <w:multiLevelType w:val="hybridMultilevel"/>
    <w:tmpl w:val="811EFD88"/>
    <w:lvl w:ilvl="0" w:tplc="71121A3A">
      <w:start w:val="1"/>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4B676F0"/>
    <w:multiLevelType w:val="hybridMultilevel"/>
    <w:tmpl w:val="2A9876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5D61A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4412C3"/>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ABB5E31"/>
    <w:multiLevelType w:val="hybridMultilevel"/>
    <w:tmpl w:val="A0DCB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E446CD6"/>
    <w:multiLevelType w:val="hybridMultilevel"/>
    <w:tmpl w:val="54ACBB4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17E5129"/>
    <w:multiLevelType w:val="hybridMultilevel"/>
    <w:tmpl w:val="B2027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DC5B83"/>
    <w:multiLevelType w:val="hybridMultilevel"/>
    <w:tmpl w:val="EFC26CFA"/>
    <w:lvl w:ilvl="0" w:tplc="3ABEF13E">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23F340C"/>
    <w:multiLevelType w:val="hybridMultilevel"/>
    <w:tmpl w:val="FCDC17A8"/>
    <w:lvl w:ilvl="0" w:tplc="4E5CA9E4">
      <w:numFmt w:val="bullet"/>
      <w:lvlText w:val="-"/>
      <w:lvlJc w:val="left"/>
      <w:pPr>
        <w:ind w:left="440" w:hanging="440"/>
      </w:pPr>
      <w:rPr>
        <w:rFonts w:ascii="Times New Roman" w:eastAsia="ＭＳ 明朝"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36949A2"/>
    <w:multiLevelType w:val="hybridMultilevel"/>
    <w:tmpl w:val="12D4BC68"/>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4AC2C01"/>
    <w:multiLevelType w:val="hybridMultilevel"/>
    <w:tmpl w:val="67361954"/>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150057E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1E4CB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5AC1FD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76B1B21"/>
    <w:multiLevelType w:val="hybridMultilevel"/>
    <w:tmpl w:val="3E525436"/>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DD731F"/>
    <w:multiLevelType w:val="hybridMultilevel"/>
    <w:tmpl w:val="7FC8A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55210B"/>
    <w:multiLevelType w:val="hybridMultilevel"/>
    <w:tmpl w:val="BADC0B6A"/>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1D0576C1"/>
    <w:multiLevelType w:val="hybridMultilevel"/>
    <w:tmpl w:val="24B6CB12"/>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0EE0752"/>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219E734D"/>
    <w:multiLevelType w:val="hybridMultilevel"/>
    <w:tmpl w:val="3F3AF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75D46"/>
    <w:multiLevelType w:val="hybridMultilevel"/>
    <w:tmpl w:val="3CD2D70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69E22CE"/>
    <w:multiLevelType w:val="hybridMultilevel"/>
    <w:tmpl w:val="A002E316"/>
    <w:lvl w:ilvl="0" w:tplc="47ACF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6C63598"/>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86D08F7"/>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287244D4"/>
    <w:multiLevelType w:val="hybridMultilevel"/>
    <w:tmpl w:val="AD90DE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2BCC6E7B"/>
    <w:multiLevelType w:val="hybridMultilevel"/>
    <w:tmpl w:val="7D2A38E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6" w15:restartNumberingAfterBreak="0">
    <w:nsid w:val="2C115357"/>
    <w:multiLevelType w:val="hybridMultilevel"/>
    <w:tmpl w:val="F232E8A6"/>
    <w:lvl w:ilvl="0" w:tplc="4A0651EE">
      <w:start w:val="10"/>
      <w:numFmt w:val="bullet"/>
      <w:lvlText w:val="-"/>
      <w:lvlJc w:val="left"/>
      <w:pPr>
        <w:ind w:left="440" w:hanging="440"/>
      </w:pPr>
      <w:rPr>
        <w:rFonts w:ascii="Times" w:eastAsia="游明朝"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7" w15:restartNumberingAfterBreak="0">
    <w:nsid w:val="2C3D6540"/>
    <w:multiLevelType w:val="hybridMultilevel"/>
    <w:tmpl w:val="A35208B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DEE4C69"/>
    <w:multiLevelType w:val="hybridMultilevel"/>
    <w:tmpl w:val="EFC26CFA"/>
    <w:lvl w:ilvl="0" w:tplc="3ABEF13E">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FB85157"/>
    <w:multiLevelType w:val="hybridMultilevel"/>
    <w:tmpl w:val="664C0124"/>
    <w:lvl w:ilvl="0" w:tplc="DBB0857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2FDE1503"/>
    <w:multiLevelType w:val="hybridMultilevel"/>
    <w:tmpl w:val="87C28F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03A588C"/>
    <w:multiLevelType w:val="hybridMultilevel"/>
    <w:tmpl w:val="D43E1090"/>
    <w:lvl w:ilvl="0" w:tplc="04090005">
      <w:start w:val="1"/>
      <w:numFmt w:val="bullet"/>
      <w:lvlText w:val=""/>
      <w:lvlJc w:val="left"/>
      <w:pPr>
        <w:ind w:left="1140" w:hanging="420"/>
      </w:pPr>
      <w:rPr>
        <w:rFonts w:ascii="Wingdings" w:hAnsi="Wingdings" w:hint="default"/>
      </w:rPr>
    </w:lvl>
    <w:lvl w:ilvl="1" w:tplc="8AA0A89C">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3446263E"/>
    <w:multiLevelType w:val="hybridMultilevel"/>
    <w:tmpl w:val="9C0E5F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6" w15:restartNumberingAfterBreak="0">
    <w:nsid w:val="34E02C35"/>
    <w:multiLevelType w:val="hybridMultilevel"/>
    <w:tmpl w:val="49DE466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7" w15:restartNumberingAfterBreak="0">
    <w:nsid w:val="35210361"/>
    <w:multiLevelType w:val="hybridMultilevel"/>
    <w:tmpl w:val="7F206DF2"/>
    <w:lvl w:ilvl="0" w:tplc="64C2F23C">
      <w:start w:val="1"/>
      <w:numFmt w:val="decimal"/>
      <w:lvlText w:val="%1."/>
      <w:lvlJc w:val="left"/>
      <w:pPr>
        <w:ind w:left="36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691163E"/>
    <w:multiLevelType w:val="hybridMultilevel"/>
    <w:tmpl w:val="8B14E492"/>
    <w:lvl w:ilvl="0" w:tplc="4938577A">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6D24A2F"/>
    <w:multiLevelType w:val="hybridMultilevel"/>
    <w:tmpl w:val="652248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7212CA5"/>
    <w:multiLevelType w:val="hybridMultilevel"/>
    <w:tmpl w:val="07AEDF5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379D3DAE"/>
    <w:multiLevelType w:val="hybridMultilevel"/>
    <w:tmpl w:val="DC229148"/>
    <w:lvl w:ilvl="0" w:tplc="7A522C4C">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8EB5C72"/>
    <w:multiLevelType w:val="hybridMultilevel"/>
    <w:tmpl w:val="E24E7838"/>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A46647"/>
    <w:multiLevelType w:val="multilevel"/>
    <w:tmpl w:val="0DF4BD3E"/>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4"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3CAF4AAF"/>
    <w:multiLevelType w:val="hybridMultilevel"/>
    <w:tmpl w:val="E958855A"/>
    <w:lvl w:ilvl="0" w:tplc="7D42CCAE">
      <w:start w:val="2"/>
      <w:numFmt w:val="decimal"/>
      <w:suff w:val="space"/>
      <w:lvlText w:val="Proposal %1:"/>
      <w:lvlJc w:val="left"/>
      <w:pPr>
        <w:ind w:left="0" w:firstLine="0"/>
      </w:pPr>
      <w:rPr>
        <w:rFonts w:ascii="Times New Roman" w:hAnsi="Times New Roman" w:cs="Times New Roman"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3CE556C9"/>
    <w:multiLevelType w:val="hybridMultilevel"/>
    <w:tmpl w:val="6E2C21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3F027939"/>
    <w:multiLevelType w:val="hybridMultilevel"/>
    <w:tmpl w:val="96A0E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0" w15:restartNumberingAfterBreak="0">
    <w:nsid w:val="44AF27D1"/>
    <w:multiLevelType w:val="hybridMultilevel"/>
    <w:tmpl w:val="64C8E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486A5B5F"/>
    <w:multiLevelType w:val="hybridMultilevel"/>
    <w:tmpl w:val="0EAE81F6"/>
    <w:lvl w:ilvl="0" w:tplc="B4524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4B17659D"/>
    <w:multiLevelType w:val="hybridMultilevel"/>
    <w:tmpl w:val="09F6639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6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4C54657C"/>
    <w:multiLevelType w:val="hybridMultilevel"/>
    <w:tmpl w:val="1BD049C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 w15:restartNumberingAfterBreak="0">
    <w:nsid w:val="4DA4602E"/>
    <w:multiLevelType w:val="hybridMultilevel"/>
    <w:tmpl w:val="8684EF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4E485EE3"/>
    <w:multiLevelType w:val="hybridMultilevel"/>
    <w:tmpl w:val="08842C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4F302AAD"/>
    <w:multiLevelType w:val="hybridMultilevel"/>
    <w:tmpl w:val="692C23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22C3397"/>
    <w:multiLevelType w:val="hybridMultilevel"/>
    <w:tmpl w:val="590C83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274618A"/>
    <w:multiLevelType w:val="hybridMultilevel"/>
    <w:tmpl w:val="E14A8748"/>
    <w:lvl w:ilvl="0" w:tplc="0409000F">
      <w:start w:val="1"/>
      <w:numFmt w:val="decimal"/>
      <w:lvlText w:val="%1."/>
      <w:lvlJc w:val="left"/>
      <w:pPr>
        <w:ind w:left="440" w:hanging="44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52AC5811"/>
    <w:multiLevelType w:val="hybridMultilevel"/>
    <w:tmpl w:val="BA82C7B2"/>
    <w:lvl w:ilvl="0" w:tplc="4A0651EE">
      <w:start w:val="10"/>
      <w:numFmt w:val="bullet"/>
      <w:lvlText w:val="-"/>
      <w:lvlJc w:val="left"/>
      <w:pPr>
        <w:ind w:left="440" w:hanging="440"/>
      </w:pPr>
      <w:rPr>
        <w:rFonts w:ascii="Times" w:eastAsia="游明朝"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4" w15:restartNumberingAfterBreak="0">
    <w:nsid w:val="53A2352A"/>
    <w:multiLevelType w:val="hybridMultilevel"/>
    <w:tmpl w:val="A36E4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51F50D7"/>
    <w:multiLevelType w:val="hybridMultilevel"/>
    <w:tmpl w:val="707CDFC2"/>
    <w:lvl w:ilvl="0" w:tplc="3DDEE8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55902D1E"/>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563C0142"/>
    <w:multiLevelType w:val="hybridMultilevel"/>
    <w:tmpl w:val="B10CB5E6"/>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76B78F8"/>
    <w:multiLevelType w:val="hybridMultilevel"/>
    <w:tmpl w:val="0336A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0" w15:restartNumberingAfterBreak="0">
    <w:nsid w:val="59445A8C"/>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5A0E1593"/>
    <w:multiLevelType w:val="multilevel"/>
    <w:tmpl w:val="EA763098"/>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5A1C2D8E"/>
    <w:multiLevelType w:val="hybridMultilevel"/>
    <w:tmpl w:val="9EE67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A94572"/>
    <w:multiLevelType w:val="hybridMultilevel"/>
    <w:tmpl w:val="E8EC4A5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5B116B9C"/>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5D59776E"/>
    <w:multiLevelType w:val="hybridMultilevel"/>
    <w:tmpl w:val="54D0419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6"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5E5C3A75"/>
    <w:multiLevelType w:val="hybridMultilevel"/>
    <w:tmpl w:val="AA286EE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36F5596"/>
    <w:multiLevelType w:val="hybridMultilevel"/>
    <w:tmpl w:val="65828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37422A4"/>
    <w:multiLevelType w:val="hybridMultilevel"/>
    <w:tmpl w:val="4A5059C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638771A5"/>
    <w:multiLevelType w:val="hybridMultilevel"/>
    <w:tmpl w:val="49C8F42E"/>
    <w:lvl w:ilvl="0" w:tplc="694C281C">
      <w:start w:val="8"/>
      <w:numFmt w:val="bullet"/>
      <w:lvlText w:val=""/>
      <w:lvlJc w:val="left"/>
      <w:pPr>
        <w:ind w:left="400" w:hanging="400"/>
      </w:pPr>
      <w:rPr>
        <w:rFonts w:ascii="Wingdings" w:eastAsia="Batang"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2"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4" w15:restartNumberingAfterBreak="0">
    <w:nsid w:val="660801CA"/>
    <w:multiLevelType w:val="hybridMultilevel"/>
    <w:tmpl w:val="A45849D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66A87ABA"/>
    <w:multiLevelType w:val="hybridMultilevel"/>
    <w:tmpl w:val="9AF05358"/>
    <w:lvl w:ilvl="0" w:tplc="64C2F23C">
      <w:start w:val="1"/>
      <w:numFmt w:val="decimal"/>
      <w:lvlText w:val="%1."/>
      <w:lvlJc w:val="left"/>
      <w:pPr>
        <w:ind w:left="360" w:hanging="360"/>
      </w:pPr>
      <w:rPr>
        <w:b w:val="0"/>
        <w:bCs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6" w15:restartNumberingAfterBreak="0">
    <w:nsid w:val="672E2CC8"/>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7" w15:restartNumberingAfterBreak="0">
    <w:nsid w:val="67434140"/>
    <w:multiLevelType w:val="hybridMultilevel"/>
    <w:tmpl w:val="09205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81C4FAA"/>
    <w:multiLevelType w:val="hybridMultilevel"/>
    <w:tmpl w:val="D77899D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9" w15:restartNumberingAfterBreak="0">
    <w:nsid w:val="68BC546D"/>
    <w:multiLevelType w:val="hybridMultilevel"/>
    <w:tmpl w:val="F6EC6C26"/>
    <w:lvl w:ilvl="0" w:tplc="64C2F23C">
      <w:start w:val="1"/>
      <w:numFmt w:val="decimal"/>
      <w:lvlText w:val="%1."/>
      <w:lvlJc w:val="left"/>
      <w:pPr>
        <w:ind w:left="360" w:hanging="360"/>
      </w:pPr>
      <w:rPr>
        <w:b w:val="0"/>
        <w:bCs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0" w15:restartNumberingAfterBreak="0">
    <w:nsid w:val="69AF301C"/>
    <w:multiLevelType w:val="multilevel"/>
    <w:tmpl w:val="39AA9B52"/>
    <w:lvl w:ilvl="0">
      <w:numFmt w:val="bullet"/>
      <w:lvlText w:val="-"/>
      <w:lvlJc w:val="left"/>
      <w:pPr>
        <w:tabs>
          <w:tab w:val="left" w:pos="0"/>
        </w:tabs>
        <w:ind w:left="840" w:hanging="420"/>
      </w:pPr>
      <w:rPr>
        <w:rFonts w:ascii="Arial" w:eastAsiaTheme="minorHAnsi" w:hAnsi="Arial" w:cs="Arial"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1" w15:restartNumberingAfterBreak="0">
    <w:nsid w:val="6B98643B"/>
    <w:multiLevelType w:val="hybridMultilevel"/>
    <w:tmpl w:val="E14A8748"/>
    <w:lvl w:ilvl="0" w:tplc="0409000F">
      <w:start w:val="1"/>
      <w:numFmt w:val="decimal"/>
      <w:lvlText w:val="%1."/>
      <w:lvlJc w:val="left"/>
      <w:pPr>
        <w:ind w:left="440" w:hanging="44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2" w15:restartNumberingAfterBreak="0">
    <w:nsid w:val="6C124F24"/>
    <w:multiLevelType w:val="hybridMultilevel"/>
    <w:tmpl w:val="7B226F0E"/>
    <w:lvl w:ilvl="0" w:tplc="4A0651EE">
      <w:start w:val="10"/>
      <w:numFmt w:val="bullet"/>
      <w:lvlText w:val="-"/>
      <w:lvlJc w:val="left"/>
      <w:pPr>
        <w:ind w:left="360" w:hanging="360"/>
      </w:pPr>
      <w:rPr>
        <w:rFonts w:ascii="Times" w:eastAsia="游明朝"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3"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6F16706A"/>
    <w:multiLevelType w:val="hybridMultilevel"/>
    <w:tmpl w:val="B4BE7A2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5" w15:restartNumberingAfterBreak="0">
    <w:nsid w:val="700A05A8"/>
    <w:multiLevelType w:val="hybridMultilevel"/>
    <w:tmpl w:val="C9B6E724"/>
    <w:lvl w:ilvl="0" w:tplc="CAE671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0705832"/>
    <w:multiLevelType w:val="hybridMultilevel"/>
    <w:tmpl w:val="BA667D5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71F109B2"/>
    <w:multiLevelType w:val="hybridMultilevel"/>
    <w:tmpl w:val="38ECF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27C4AA5"/>
    <w:multiLevelType w:val="hybridMultilevel"/>
    <w:tmpl w:val="3B6A9B36"/>
    <w:lvl w:ilvl="0" w:tplc="7E52AB36">
      <w:start w:val="1"/>
      <w:numFmt w:val="decimal"/>
      <w:lvlText w:val="%1."/>
      <w:lvlJc w:val="left"/>
      <w:pPr>
        <w:ind w:left="420" w:hanging="420"/>
      </w:pPr>
      <w:rPr>
        <w:rFonts w:hint="default"/>
        <w:sz w:val="22"/>
        <w:szCs w:val="22"/>
      </w:rPr>
    </w:lvl>
    <w:lvl w:ilvl="1" w:tplc="7A522C4C">
      <w:numFmt w:val="bullet"/>
      <w:lvlText w:val="-"/>
      <w:lvlJc w:val="left"/>
      <w:pPr>
        <w:ind w:left="840" w:hanging="420"/>
      </w:pPr>
      <w:rPr>
        <w:rFonts w:ascii="Times New Roman" w:eastAsia="ＭＳ 明朝"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3AD10E9"/>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5A92CDD"/>
    <w:multiLevelType w:val="hybridMultilevel"/>
    <w:tmpl w:val="BD5CF95E"/>
    <w:lvl w:ilvl="0" w:tplc="870EC202">
      <w:start w:val="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2" w15:restartNumberingAfterBreak="0">
    <w:nsid w:val="766D73DC"/>
    <w:multiLevelType w:val="hybridMultilevel"/>
    <w:tmpl w:val="14127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0122BF"/>
    <w:multiLevelType w:val="hybridMultilevel"/>
    <w:tmpl w:val="796EFC2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4" w15:restartNumberingAfterBreak="0">
    <w:nsid w:val="7ACF3608"/>
    <w:multiLevelType w:val="hybridMultilevel"/>
    <w:tmpl w:val="F9829A50"/>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D5026C3"/>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7" w15:restartNumberingAfterBreak="0">
    <w:nsid w:val="7DDF344B"/>
    <w:multiLevelType w:val="hybridMultilevel"/>
    <w:tmpl w:val="C7405FB2"/>
    <w:lvl w:ilvl="0" w:tplc="0409000F">
      <w:start w:val="1"/>
      <w:numFmt w:val="decimal"/>
      <w:lvlText w:val="%1."/>
      <w:lvlJc w:val="left"/>
      <w:pPr>
        <w:ind w:left="420" w:hanging="420"/>
      </w:pPr>
      <w:rPr>
        <w:rFonts w:hint="default"/>
      </w:rPr>
    </w:lvl>
    <w:lvl w:ilvl="1" w:tplc="04090019">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E1135F0"/>
    <w:multiLevelType w:val="hybridMultilevel"/>
    <w:tmpl w:val="D74E71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9" w15:restartNumberingAfterBreak="0">
    <w:nsid w:val="7F815E47"/>
    <w:multiLevelType w:val="hybridMultilevel"/>
    <w:tmpl w:val="EE9433F8"/>
    <w:lvl w:ilvl="0" w:tplc="539863C2">
      <w:start w:val="1"/>
      <w:numFmt w:val="bullet"/>
      <w:lvlText w:val=""/>
      <w:lvlJc w:val="left"/>
      <w:pPr>
        <w:ind w:left="544" w:hanging="440"/>
      </w:pPr>
      <w:rPr>
        <w:rFonts w:ascii="Symbol" w:hAnsi="Symbol" w:hint="default"/>
        <w:lang w:val="en-GB"/>
      </w:rPr>
    </w:lvl>
    <w:lvl w:ilvl="1" w:tplc="08090003">
      <w:start w:val="1"/>
      <w:numFmt w:val="bullet"/>
      <w:lvlText w:val="o"/>
      <w:lvlJc w:val="left"/>
      <w:pPr>
        <w:ind w:left="1544" w:hanging="360"/>
      </w:pPr>
      <w:rPr>
        <w:rFonts w:ascii="Courier New" w:hAnsi="Courier New" w:cs="Courier New" w:hint="default"/>
      </w:rPr>
    </w:lvl>
    <w:lvl w:ilvl="2" w:tplc="08090005">
      <w:start w:val="1"/>
      <w:numFmt w:val="bullet"/>
      <w:lvlText w:val=""/>
      <w:lvlJc w:val="left"/>
      <w:pPr>
        <w:ind w:left="2264" w:hanging="360"/>
      </w:pPr>
      <w:rPr>
        <w:rFonts w:ascii="Wingdings" w:hAnsi="Wingdings" w:hint="default"/>
      </w:rPr>
    </w:lvl>
    <w:lvl w:ilvl="3" w:tplc="08090001">
      <w:start w:val="1"/>
      <w:numFmt w:val="bullet"/>
      <w:lvlText w:val=""/>
      <w:lvlJc w:val="left"/>
      <w:pPr>
        <w:ind w:left="2984" w:hanging="360"/>
      </w:pPr>
      <w:rPr>
        <w:rFonts w:ascii="Symbol" w:hAnsi="Symbol" w:hint="default"/>
      </w:rPr>
    </w:lvl>
    <w:lvl w:ilvl="4" w:tplc="08090003">
      <w:start w:val="1"/>
      <w:numFmt w:val="bullet"/>
      <w:lvlText w:val="o"/>
      <w:lvlJc w:val="left"/>
      <w:pPr>
        <w:ind w:left="3704" w:hanging="360"/>
      </w:pPr>
      <w:rPr>
        <w:rFonts w:ascii="Courier New" w:hAnsi="Courier New" w:cs="Courier New" w:hint="default"/>
      </w:rPr>
    </w:lvl>
    <w:lvl w:ilvl="5" w:tplc="08090005">
      <w:start w:val="1"/>
      <w:numFmt w:val="bullet"/>
      <w:lvlText w:val=""/>
      <w:lvlJc w:val="left"/>
      <w:pPr>
        <w:ind w:left="4424" w:hanging="360"/>
      </w:pPr>
      <w:rPr>
        <w:rFonts w:ascii="Wingdings" w:hAnsi="Wingdings" w:hint="default"/>
      </w:rPr>
    </w:lvl>
    <w:lvl w:ilvl="6" w:tplc="08090001">
      <w:start w:val="1"/>
      <w:numFmt w:val="bullet"/>
      <w:lvlText w:val=""/>
      <w:lvlJc w:val="left"/>
      <w:pPr>
        <w:ind w:left="5144" w:hanging="360"/>
      </w:pPr>
      <w:rPr>
        <w:rFonts w:ascii="Symbol" w:hAnsi="Symbol" w:hint="default"/>
      </w:rPr>
    </w:lvl>
    <w:lvl w:ilvl="7" w:tplc="08090003">
      <w:start w:val="1"/>
      <w:numFmt w:val="bullet"/>
      <w:lvlText w:val="o"/>
      <w:lvlJc w:val="left"/>
      <w:pPr>
        <w:ind w:left="5864" w:hanging="360"/>
      </w:pPr>
      <w:rPr>
        <w:rFonts w:ascii="Courier New" w:hAnsi="Courier New" w:cs="Courier New" w:hint="default"/>
      </w:rPr>
    </w:lvl>
    <w:lvl w:ilvl="8" w:tplc="08090005">
      <w:start w:val="1"/>
      <w:numFmt w:val="bullet"/>
      <w:lvlText w:val=""/>
      <w:lvlJc w:val="left"/>
      <w:pPr>
        <w:ind w:left="6584" w:hanging="360"/>
      </w:pPr>
      <w:rPr>
        <w:rFonts w:ascii="Wingdings" w:hAnsi="Wingdings" w:hint="default"/>
      </w:rPr>
    </w:lvl>
  </w:abstractNum>
  <w:num w:numId="1" w16cid:durableId="487213867">
    <w:abstractNumId w:val="13"/>
  </w:num>
  <w:num w:numId="2" w16cid:durableId="1708329702">
    <w:abstractNumId w:val="45"/>
  </w:num>
  <w:num w:numId="3" w16cid:durableId="1350066078">
    <w:abstractNumId w:val="93"/>
  </w:num>
  <w:num w:numId="4" w16cid:durableId="987394880">
    <w:abstractNumId w:val="115"/>
  </w:num>
  <w:num w:numId="5" w16cid:durableId="545291560">
    <w:abstractNumId w:val="30"/>
  </w:num>
  <w:num w:numId="6" w16cid:durableId="1185633168">
    <w:abstractNumId w:val="53"/>
  </w:num>
  <w:num w:numId="7" w16cid:durableId="1848443997">
    <w:abstractNumId w:val="70"/>
  </w:num>
  <w:num w:numId="8" w16cid:durableId="5402143">
    <w:abstractNumId w:val="59"/>
  </w:num>
  <w:num w:numId="9" w16cid:durableId="1577668658">
    <w:abstractNumId w:val="43"/>
  </w:num>
  <w:num w:numId="10" w16cid:durableId="764036258">
    <w:abstractNumId w:val="61"/>
  </w:num>
  <w:num w:numId="11" w16cid:durableId="46728313">
    <w:abstractNumId w:val="106"/>
  </w:num>
  <w:num w:numId="12" w16cid:durableId="1892230833">
    <w:abstractNumId w:val="79"/>
  </w:num>
  <w:num w:numId="13" w16cid:durableId="1043023701">
    <w:abstractNumId w:val="88"/>
  </w:num>
  <w:num w:numId="14" w16cid:durableId="1982735394">
    <w:abstractNumId w:val="64"/>
  </w:num>
  <w:num w:numId="15" w16cid:durableId="170923504">
    <w:abstractNumId w:val="83"/>
  </w:num>
  <w:num w:numId="16" w16cid:durableId="744836002">
    <w:abstractNumId w:val="49"/>
  </w:num>
  <w:num w:numId="17" w16cid:durableId="2132045740">
    <w:abstractNumId w:val="34"/>
  </w:num>
  <w:num w:numId="18" w16cid:durableId="321469164">
    <w:abstractNumId w:val="98"/>
  </w:num>
  <w:num w:numId="19" w16cid:durableId="590967529">
    <w:abstractNumId w:val="73"/>
  </w:num>
  <w:num w:numId="20" w16cid:durableId="1239705796">
    <w:abstractNumId w:val="102"/>
  </w:num>
  <w:num w:numId="21" w16cid:durableId="281695805">
    <w:abstractNumId w:val="40"/>
  </w:num>
  <w:num w:numId="22" w16cid:durableId="1557355931">
    <w:abstractNumId w:val="31"/>
  </w:num>
  <w:num w:numId="23" w16cid:durableId="1604605304">
    <w:abstractNumId w:val="81"/>
  </w:num>
  <w:num w:numId="24" w16cid:durableId="1548684316">
    <w:abstractNumId w:val="105"/>
  </w:num>
  <w:num w:numId="25" w16cid:durableId="515509703">
    <w:abstractNumId w:val="78"/>
  </w:num>
  <w:num w:numId="26" w16cid:durableId="1953433355">
    <w:abstractNumId w:val="17"/>
  </w:num>
  <w:num w:numId="27" w16cid:durableId="291059841">
    <w:abstractNumId w:val="62"/>
  </w:num>
  <w:num w:numId="28" w16cid:durableId="113333342">
    <w:abstractNumId w:val="75"/>
  </w:num>
  <w:num w:numId="29" w16cid:durableId="860508535">
    <w:abstractNumId w:val="118"/>
  </w:num>
  <w:num w:numId="30" w16cid:durableId="1987511723">
    <w:abstractNumId w:val="42"/>
  </w:num>
  <w:num w:numId="31" w16cid:durableId="1088306281">
    <w:abstractNumId w:val="58"/>
  </w:num>
  <w:num w:numId="32" w16cid:durableId="311757102">
    <w:abstractNumId w:val="14"/>
  </w:num>
  <w:num w:numId="33" w16cid:durableId="1111822523">
    <w:abstractNumId w:val="27"/>
  </w:num>
  <w:num w:numId="34" w16cid:durableId="1336807693">
    <w:abstractNumId w:val="97"/>
  </w:num>
  <w:num w:numId="35" w16cid:durableId="548230720">
    <w:abstractNumId w:val="23"/>
  </w:num>
  <w:num w:numId="36" w16cid:durableId="1732725279">
    <w:abstractNumId w:val="60"/>
  </w:num>
  <w:num w:numId="37" w16cid:durableId="264116710">
    <w:abstractNumId w:val="71"/>
  </w:num>
  <w:num w:numId="38" w16cid:durableId="1669479412">
    <w:abstractNumId w:val="108"/>
  </w:num>
  <w:num w:numId="39" w16cid:durableId="1595939800">
    <w:abstractNumId w:val="74"/>
  </w:num>
  <w:num w:numId="40" w16cid:durableId="1027372303">
    <w:abstractNumId w:val="82"/>
  </w:num>
  <w:num w:numId="41" w16cid:durableId="1766877870">
    <w:abstractNumId w:val="5"/>
  </w:num>
  <w:num w:numId="42" w16cid:durableId="413822520">
    <w:abstractNumId w:val="55"/>
  </w:num>
  <w:num w:numId="43" w16cid:durableId="1581677454">
    <w:abstractNumId w:val="119"/>
  </w:num>
  <w:num w:numId="44" w16cid:durableId="12092337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00097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4802418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835379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80126104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25975295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1360068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395760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004585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22495756">
    <w:abstractNumId w:val="18"/>
  </w:num>
  <w:num w:numId="54" w16cid:durableId="385180644">
    <w:abstractNumId w:val="16"/>
  </w:num>
  <w:num w:numId="55" w16cid:durableId="325287928">
    <w:abstractNumId w:val="111"/>
  </w:num>
  <w:num w:numId="56" w16cid:durableId="1250505370">
    <w:abstractNumId w:val="25"/>
  </w:num>
  <w:num w:numId="57" w16cid:durableId="1726637874">
    <w:abstractNumId w:val="52"/>
  </w:num>
  <w:num w:numId="58" w16cid:durableId="637033243">
    <w:abstractNumId w:val="114"/>
  </w:num>
  <w:num w:numId="59" w16cid:durableId="264579818">
    <w:abstractNumId w:val="109"/>
  </w:num>
  <w:num w:numId="60" w16cid:durableId="979502262">
    <w:abstractNumId w:val="20"/>
  </w:num>
  <w:num w:numId="61" w16cid:durableId="1381202897">
    <w:abstractNumId w:val="32"/>
  </w:num>
  <w:num w:numId="62" w16cid:durableId="81879843">
    <w:abstractNumId w:val="117"/>
  </w:num>
  <w:num w:numId="63" w16cid:durableId="1915164811">
    <w:abstractNumId w:val="116"/>
  </w:num>
  <w:num w:numId="64" w16cid:durableId="36662359">
    <w:abstractNumId w:val="19"/>
  </w:num>
  <w:num w:numId="65" w16cid:durableId="1735736917">
    <w:abstractNumId w:val="77"/>
  </w:num>
  <w:num w:numId="66" w16cid:durableId="1088501913">
    <w:abstractNumId w:val="51"/>
  </w:num>
  <w:num w:numId="67" w16cid:durableId="173149838">
    <w:abstractNumId w:val="21"/>
  </w:num>
  <w:num w:numId="68" w16cid:durableId="1020861919">
    <w:abstractNumId w:val="110"/>
  </w:num>
  <w:num w:numId="69" w16cid:durableId="1192573382">
    <w:abstractNumId w:val="94"/>
  </w:num>
  <w:num w:numId="70" w16cid:durableId="105464538">
    <w:abstractNumId w:val="10"/>
  </w:num>
  <w:num w:numId="71" w16cid:durableId="1889756825">
    <w:abstractNumId w:val="69"/>
  </w:num>
  <w:num w:numId="72" w16cid:durableId="506678274">
    <w:abstractNumId w:val="8"/>
  </w:num>
  <w:num w:numId="73" w16cid:durableId="635793133">
    <w:abstractNumId w:val="37"/>
  </w:num>
  <w:num w:numId="74" w16cid:durableId="1549495324">
    <w:abstractNumId w:val="22"/>
  </w:num>
  <w:num w:numId="75" w16cid:durableId="1921131958">
    <w:abstractNumId w:val="7"/>
  </w:num>
  <w:num w:numId="76" w16cid:durableId="1620141407">
    <w:abstractNumId w:val="0"/>
  </w:num>
  <w:num w:numId="77" w16cid:durableId="1733655672">
    <w:abstractNumId w:val="1"/>
  </w:num>
  <w:num w:numId="78" w16cid:durableId="1159151050">
    <w:abstractNumId w:val="36"/>
  </w:num>
  <w:num w:numId="79" w16cid:durableId="267275237">
    <w:abstractNumId w:val="66"/>
  </w:num>
  <w:num w:numId="80" w16cid:durableId="520820687">
    <w:abstractNumId w:val="39"/>
  </w:num>
  <w:num w:numId="81" w16cid:durableId="642543444">
    <w:abstractNumId w:val="91"/>
  </w:num>
  <w:num w:numId="82" w16cid:durableId="219220400">
    <w:abstractNumId w:val="4"/>
  </w:num>
  <w:num w:numId="83" w16cid:durableId="848251337">
    <w:abstractNumId w:val="87"/>
  </w:num>
  <w:num w:numId="84" w16cid:durableId="1198815141">
    <w:abstractNumId w:val="29"/>
  </w:num>
  <w:num w:numId="85" w16cid:durableId="595291849">
    <w:abstractNumId w:val="54"/>
  </w:num>
  <w:num w:numId="86" w16cid:durableId="860315867">
    <w:abstractNumId w:val="92"/>
  </w:num>
  <w:num w:numId="87" w16cid:durableId="751776600">
    <w:abstractNumId w:val="9"/>
  </w:num>
  <w:num w:numId="88" w16cid:durableId="1888370134">
    <w:abstractNumId w:val="67"/>
  </w:num>
  <w:num w:numId="89" w16cid:durableId="1753546981">
    <w:abstractNumId w:val="103"/>
  </w:num>
  <w:num w:numId="90" w16cid:durableId="1021320086">
    <w:abstractNumId w:val="3"/>
  </w:num>
  <w:num w:numId="91" w16cid:durableId="1885748263">
    <w:abstractNumId w:val="86"/>
  </w:num>
  <w:num w:numId="92" w16cid:durableId="666592509">
    <w:abstractNumId w:val="56"/>
  </w:num>
  <w:num w:numId="93" w16cid:durableId="1433893220">
    <w:abstractNumId w:val="28"/>
  </w:num>
  <w:num w:numId="94" w16cid:durableId="1628468145">
    <w:abstractNumId w:val="68"/>
  </w:num>
  <w:num w:numId="95" w16cid:durableId="845098159">
    <w:abstractNumId w:val="65"/>
  </w:num>
  <w:num w:numId="96" w16cid:durableId="2013294825">
    <w:abstractNumId w:val="90"/>
  </w:num>
  <w:num w:numId="97" w16cid:durableId="61759631">
    <w:abstractNumId w:val="11"/>
  </w:num>
  <w:num w:numId="98" w16cid:durableId="497768519">
    <w:abstractNumId w:val="104"/>
  </w:num>
  <w:num w:numId="99" w16cid:durableId="449007483">
    <w:abstractNumId w:val="50"/>
  </w:num>
  <w:num w:numId="100" w16cid:durableId="1322739065">
    <w:abstractNumId w:val="89"/>
  </w:num>
  <w:num w:numId="101" w16cid:durableId="1795980579">
    <w:abstractNumId w:val="84"/>
  </w:num>
  <w:num w:numId="102" w16cid:durableId="1834030760">
    <w:abstractNumId w:val="26"/>
  </w:num>
  <w:num w:numId="103" w16cid:durableId="1188835044">
    <w:abstractNumId w:val="48"/>
  </w:num>
  <w:num w:numId="104" w16cid:durableId="1170291398">
    <w:abstractNumId w:val="96"/>
  </w:num>
  <w:num w:numId="105" w16cid:durableId="370421620">
    <w:abstractNumId w:val="80"/>
  </w:num>
  <w:num w:numId="106" w16cid:durableId="1904370944">
    <w:abstractNumId w:val="112"/>
  </w:num>
  <w:num w:numId="107" w16cid:durableId="1613324906">
    <w:abstractNumId w:val="76"/>
  </w:num>
  <w:num w:numId="108" w16cid:durableId="324162728">
    <w:abstractNumId w:val="33"/>
  </w:num>
  <w:num w:numId="109" w16cid:durableId="1423258661">
    <w:abstractNumId w:val="107"/>
  </w:num>
  <w:num w:numId="110" w16cid:durableId="1613710463">
    <w:abstractNumId w:val="57"/>
  </w:num>
  <w:num w:numId="111" w16cid:durableId="998658540">
    <w:abstractNumId w:val="44"/>
  </w:num>
  <w:num w:numId="112" w16cid:durableId="943072335">
    <w:abstractNumId w:val="6"/>
  </w:num>
  <w:num w:numId="113" w16cid:durableId="1604535320">
    <w:abstractNumId w:val="113"/>
  </w:num>
  <w:num w:numId="114" w16cid:durableId="1626231847">
    <w:abstractNumId w:val="2"/>
  </w:num>
  <w:num w:numId="115" w16cid:durableId="44331194">
    <w:abstractNumId w:val="12"/>
  </w:num>
  <w:num w:numId="116" w16cid:durableId="2087023175">
    <w:abstractNumId w:val="100"/>
  </w:num>
  <w:num w:numId="117" w16cid:durableId="406150007">
    <w:abstractNumId w:val="101"/>
  </w:num>
  <w:num w:numId="118" w16cid:durableId="1975065215">
    <w:abstractNumId w:val="38"/>
  </w:num>
  <w:num w:numId="119" w16cid:durableId="925918742">
    <w:abstractNumId w:val="72"/>
  </w:num>
  <w:num w:numId="120" w16cid:durableId="1931305899">
    <w:abstractNumId w:val="1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gNCEyBtaWpmZGCopKMUnFpcnJmfB1JgVAsAz7EaZSwAAAA="/>
  </w:docVars>
  <w:rsids>
    <w:rsidRoot w:val="00036917"/>
    <w:rsid w:val="BF456529"/>
    <w:rsid w:val="F3B79DB2"/>
    <w:rsid w:val="00000156"/>
    <w:rsid w:val="00000204"/>
    <w:rsid w:val="0000022B"/>
    <w:rsid w:val="00000349"/>
    <w:rsid w:val="000004A4"/>
    <w:rsid w:val="00000503"/>
    <w:rsid w:val="0000050B"/>
    <w:rsid w:val="00000594"/>
    <w:rsid w:val="0000067F"/>
    <w:rsid w:val="000007F4"/>
    <w:rsid w:val="00000924"/>
    <w:rsid w:val="000009C1"/>
    <w:rsid w:val="00000D49"/>
    <w:rsid w:val="00000DD8"/>
    <w:rsid w:val="00000E2C"/>
    <w:rsid w:val="00000FE5"/>
    <w:rsid w:val="00001022"/>
    <w:rsid w:val="000010AD"/>
    <w:rsid w:val="00001484"/>
    <w:rsid w:val="000014F0"/>
    <w:rsid w:val="00001633"/>
    <w:rsid w:val="00001837"/>
    <w:rsid w:val="00001A81"/>
    <w:rsid w:val="00001BCB"/>
    <w:rsid w:val="00001BF1"/>
    <w:rsid w:val="00001F2B"/>
    <w:rsid w:val="00001FDD"/>
    <w:rsid w:val="0000228E"/>
    <w:rsid w:val="00002536"/>
    <w:rsid w:val="0000255B"/>
    <w:rsid w:val="0000264E"/>
    <w:rsid w:val="0000279F"/>
    <w:rsid w:val="00002938"/>
    <w:rsid w:val="00002A81"/>
    <w:rsid w:val="00002AFC"/>
    <w:rsid w:val="00002DDF"/>
    <w:rsid w:val="00002E18"/>
    <w:rsid w:val="00002EB3"/>
    <w:rsid w:val="00002F45"/>
    <w:rsid w:val="0000365A"/>
    <w:rsid w:val="00003973"/>
    <w:rsid w:val="00003A1A"/>
    <w:rsid w:val="00003A56"/>
    <w:rsid w:val="00003AE4"/>
    <w:rsid w:val="00003B06"/>
    <w:rsid w:val="00003D18"/>
    <w:rsid w:val="00003D31"/>
    <w:rsid w:val="00003EFF"/>
    <w:rsid w:val="00003F7F"/>
    <w:rsid w:val="000040F0"/>
    <w:rsid w:val="00004122"/>
    <w:rsid w:val="000041B5"/>
    <w:rsid w:val="000044B4"/>
    <w:rsid w:val="00004563"/>
    <w:rsid w:val="0000459F"/>
    <w:rsid w:val="00004C7C"/>
    <w:rsid w:val="00004DDA"/>
    <w:rsid w:val="00004E92"/>
    <w:rsid w:val="0000530F"/>
    <w:rsid w:val="00005450"/>
    <w:rsid w:val="00005493"/>
    <w:rsid w:val="00005608"/>
    <w:rsid w:val="00005928"/>
    <w:rsid w:val="00005AD2"/>
    <w:rsid w:val="00005B55"/>
    <w:rsid w:val="00005B74"/>
    <w:rsid w:val="00005C60"/>
    <w:rsid w:val="0000600D"/>
    <w:rsid w:val="00006248"/>
    <w:rsid w:val="00006AAD"/>
    <w:rsid w:val="00006D37"/>
    <w:rsid w:val="0000703A"/>
    <w:rsid w:val="0000717D"/>
    <w:rsid w:val="00007533"/>
    <w:rsid w:val="00007557"/>
    <w:rsid w:val="000075B2"/>
    <w:rsid w:val="00007AD6"/>
    <w:rsid w:val="00007C49"/>
    <w:rsid w:val="00007CF6"/>
    <w:rsid w:val="00007F20"/>
    <w:rsid w:val="0001012D"/>
    <w:rsid w:val="00010241"/>
    <w:rsid w:val="0001050B"/>
    <w:rsid w:val="0001066C"/>
    <w:rsid w:val="0001081E"/>
    <w:rsid w:val="00010B6C"/>
    <w:rsid w:val="00010F46"/>
    <w:rsid w:val="000113E8"/>
    <w:rsid w:val="00011409"/>
    <w:rsid w:val="000114A9"/>
    <w:rsid w:val="0001151A"/>
    <w:rsid w:val="0001193B"/>
    <w:rsid w:val="00011941"/>
    <w:rsid w:val="000119D3"/>
    <w:rsid w:val="00011F54"/>
    <w:rsid w:val="00012245"/>
    <w:rsid w:val="0001227C"/>
    <w:rsid w:val="0001241A"/>
    <w:rsid w:val="0001251B"/>
    <w:rsid w:val="000126F6"/>
    <w:rsid w:val="0001297C"/>
    <w:rsid w:val="00012AAA"/>
    <w:rsid w:val="00012DFF"/>
    <w:rsid w:val="00012E98"/>
    <w:rsid w:val="00013076"/>
    <w:rsid w:val="00013156"/>
    <w:rsid w:val="000133F0"/>
    <w:rsid w:val="000139A9"/>
    <w:rsid w:val="000139BC"/>
    <w:rsid w:val="00013BC9"/>
    <w:rsid w:val="00013DCA"/>
    <w:rsid w:val="00014010"/>
    <w:rsid w:val="0001436E"/>
    <w:rsid w:val="0001441E"/>
    <w:rsid w:val="00014E28"/>
    <w:rsid w:val="00015001"/>
    <w:rsid w:val="0001518D"/>
    <w:rsid w:val="000153FF"/>
    <w:rsid w:val="000154C5"/>
    <w:rsid w:val="0001551B"/>
    <w:rsid w:val="0001564A"/>
    <w:rsid w:val="000158B1"/>
    <w:rsid w:val="00015DDF"/>
    <w:rsid w:val="0001603A"/>
    <w:rsid w:val="00016341"/>
    <w:rsid w:val="00016407"/>
    <w:rsid w:val="000164CF"/>
    <w:rsid w:val="000164FB"/>
    <w:rsid w:val="000165F4"/>
    <w:rsid w:val="0001660C"/>
    <w:rsid w:val="000166B7"/>
    <w:rsid w:val="000167A3"/>
    <w:rsid w:val="000167E5"/>
    <w:rsid w:val="00016820"/>
    <w:rsid w:val="00016846"/>
    <w:rsid w:val="0001687D"/>
    <w:rsid w:val="00016A6D"/>
    <w:rsid w:val="00016B25"/>
    <w:rsid w:val="00016BE7"/>
    <w:rsid w:val="000171C4"/>
    <w:rsid w:val="0001734F"/>
    <w:rsid w:val="00017350"/>
    <w:rsid w:val="0001738E"/>
    <w:rsid w:val="000173ED"/>
    <w:rsid w:val="00017C75"/>
    <w:rsid w:val="00017C98"/>
    <w:rsid w:val="00017D61"/>
    <w:rsid w:val="00017F39"/>
    <w:rsid w:val="00020355"/>
    <w:rsid w:val="00020714"/>
    <w:rsid w:val="0002083F"/>
    <w:rsid w:val="000208F2"/>
    <w:rsid w:val="0002092B"/>
    <w:rsid w:val="0002098C"/>
    <w:rsid w:val="00020D76"/>
    <w:rsid w:val="000211AB"/>
    <w:rsid w:val="000213DD"/>
    <w:rsid w:val="00021545"/>
    <w:rsid w:val="0002167E"/>
    <w:rsid w:val="000216F1"/>
    <w:rsid w:val="000218BF"/>
    <w:rsid w:val="00021954"/>
    <w:rsid w:val="000219CD"/>
    <w:rsid w:val="00021AF7"/>
    <w:rsid w:val="00021B57"/>
    <w:rsid w:val="00021DC0"/>
    <w:rsid w:val="000223D0"/>
    <w:rsid w:val="00022E12"/>
    <w:rsid w:val="00022FFF"/>
    <w:rsid w:val="000233B7"/>
    <w:rsid w:val="000236BE"/>
    <w:rsid w:val="00023917"/>
    <w:rsid w:val="00023C8B"/>
    <w:rsid w:val="00024132"/>
    <w:rsid w:val="00024229"/>
    <w:rsid w:val="0002424B"/>
    <w:rsid w:val="000243FB"/>
    <w:rsid w:val="00024474"/>
    <w:rsid w:val="0002447B"/>
    <w:rsid w:val="0002461A"/>
    <w:rsid w:val="000248D6"/>
    <w:rsid w:val="000248F1"/>
    <w:rsid w:val="00025039"/>
    <w:rsid w:val="0002504F"/>
    <w:rsid w:val="0002510C"/>
    <w:rsid w:val="0002524C"/>
    <w:rsid w:val="0002525D"/>
    <w:rsid w:val="00025658"/>
    <w:rsid w:val="00025A83"/>
    <w:rsid w:val="00025B78"/>
    <w:rsid w:val="00025D34"/>
    <w:rsid w:val="00025D3B"/>
    <w:rsid w:val="00025F67"/>
    <w:rsid w:val="00025F9F"/>
    <w:rsid w:val="00025FA8"/>
    <w:rsid w:val="00025FF5"/>
    <w:rsid w:val="00026013"/>
    <w:rsid w:val="000262F7"/>
    <w:rsid w:val="00026361"/>
    <w:rsid w:val="00026419"/>
    <w:rsid w:val="000265A0"/>
    <w:rsid w:val="000268E7"/>
    <w:rsid w:val="00026A4A"/>
    <w:rsid w:val="00026F2D"/>
    <w:rsid w:val="00026F45"/>
    <w:rsid w:val="0002724D"/>
    <w:rsid w:val="00027376"/>
    <w:rsid w:val="00027494"/>
    <w:rsid w:val="00027549"/>
    <w:rsid w:val="0002786C"/>
    <w:rsid w:val="000279F9"/>
    <w:rsid w:val="00027F33"/>
    <w:rsid w:val="00030115"/>
    <w:rsid w:val="00030145"/>
    <w:rsid w:val="0003016F"/>
    <w:rsid w:val="00030217"/>
    <w:rsid w:val="0003024D"/>
    <w:rsid w:val="000303B2"/>
    <w:rsid w:val="0003055E"/>
    <w:rsid w:val="0003089E"/>
    <w:rsid w:val="00030BF8"/>
    <w:rsid w:val="00030F2E"/>
    <w:rsid w:val="00031738"/>
    <w:rsid w:val="000319C0"/>
    <w:rsid w:val="00031A40"/>
    <w:rsid w:val="00031A54"/>
    <w:rsid w:val="00031B8A"/>
    <w:rsid w:val="00031C45"/>
    <w:rsid w:val="000320ED"/>
    <w:rsid w:val="00032151"/>
    <w:rsid w:val="00032331"/>
    <w:rsid w:val="0003235C"/>
    <w:rsid w:val="00032415"/>
    <w:rsid w:val="00032505"/>
    <w:rsid w:val="00032526"/>
    <w:rsid w:val="00032531"/>
    <w:rsid w:val="000325C4"/>
    <w:rsid w:val="00032768"/>
    <w:rsid w:val="00032852"/>
    <w:rsid w:val="000329AF"/>
    <w:rsid w:val="00032CE3"/>
    <w:rsid w:val="00032D15"/>
    <w:rsid w:val="00032E59"/>
    <w:rsid w:val="00032E5D"/>
    <w:rsid w:val="000331CF"/>
    <w:rsid w:val="00033641"/>
    <w:rsid w:val="000339FC"/>
    <w:rsid w:val="00033AEC"/>
    <w:rsid w:val="00033D72"/>
    <w:rsid w:val="00033EE6"/>
    <w:rsid w:val="00033FCE"/>
    <w:rsid w:val="0003418B"/>
    <w:rsid w:val="00034431"/>
    <w:rsid w:val="000345D7"/>
    <w:rsid w:val="000349B4"/>
    <w:rsid w:val="00034A93"/>
    <w:rsid w:val="00034B54"/>
    <w:rsid w:val="00034CAD"/>
    <w:rsid w:val="00034D39"/>
    <w:rsid w:val="00034DAA"/>
    <w:rsid w:val="00034E72"/>
    <w:rsid w:val="00034EBF"/>
    <w:rsid w:val="00035038"/>
    <w:rsid w:val="0003518B"/>
    <w:rsid w:val="000351A3"/>
    <w:rsid w:val="000354A0"/>
    <w:rsid w:val="00035722"/>
    <w:rsid w:val="00035725"/>
    <w:rsid w:val="00035764"/>
    <w:rsid w:val="00035D0C"/>
    <w:rsid w:val="00036044"/>
    <w:rsid w:val="0003606D"/>
    <w:rsid w:val="00036260"/>
    <w:rsid w:val="000364D0"/>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5F"/>
    <w:rsid w:val="000404A6"/>
    <w:rsid w:val="000404D5"/>
    <w:rsid w:val="0004088C"/>
    <w:rsid w:val="00040C55"/>
    <w:rsid w:val="00040D7A"/>
    <w:rsid w:val="00040DC1"/>
    <w:rsid w:val="00040DD5"/>
    <w:rsid w:val="00040E6F"/>
    <w:rsid w:val="0004105E"/>
    <w:rsid w:val="00041235"/>
    <w:rsid w:val="00041344"/>
    <w:rsid w:val="000413B6"/>
    <w:rsid w:val="0004140C"/>
    <w:rsid w:val="000414D2"/>
    <w:rsid w:val="00041699"/>
    <w:rsid w:val="00041715"/>
    <w:rsid w:val="00041AF7"/>
    <w:rsid w:val="00041CFA"/>
    <w:rsid w:val="00041EAC"/>
    <w:rsid w:val="00042155"/>
    <w:rsid w:val="00042267"/>
    <w:rsid w:val="0004242B"/>
    <w:rsid w:val="000426EA"/>
    <w:rsid w:val="000426F6"/>
    <w:rsid w:val="000430EC"/>
    <w:rsid w:val="0004378C"/>
    <w:rsid w:val="000437C4"/>
    <w:rsid w:val="00043982"/>
    <w:rsid w:val="00043B21"/>
    <w:rsid w:val="00043CE6"/>
    <w:rsid w:val="00043E91"/>
    <w:rsid w:val="0004403F"/>
    <w:rsid w:val="000440A2"/>
    <w:rsid w:val="000441F1"/>
    <w:rsid w:val="00044312"/>
    <w:rsid w:val="000445C0"/>
    <w:rsid w:val="00044B33"/>
    <w:rsid w:val="00044B96"/>
    <w:rsid w:val="00044C26"/>
    <w:rsid w:val="00044F75"/>
    <w:rsid w:val="00045169"/>
    <w:rsid w:val="000452AC"/>
    <w:rsid w:val="000452B5"/>
    <w:rsid w:val="0004539B"/>
    <w:rsid w:val="0004541D"/>
    <w:rsid w:val="00045994"/>
    <w:rsid w:val="00045B42"/>
    <w:rsid w:val="00045E79"/>
    <w:rsid w:val="00045F5B"/>
    <w:rsid w:val="00045FB4"/>
    <w:rsid w:val="000460C3"/>
    <w:rsid w:val="0004610B"/>
    <w:rsid w:val="0004620F"/>
    <w:rsid w:val="000462C3"/>
    <w:rsid w:val="000464A0"/>
    <w:rsid w:val="00046576"/>
    <w:rsid w:val="00046BC8"/>
    <w:rsid w:val="00046BD6"/>
    <w:rsid w:val="00046C36"/>
    <w:rsid w:val="00046DB3"/>
    <w:rsid w:val="000473AF"/>
    <w:rsid w:val="000474F1"/>
    <w:rsid w:val="00047C54"/>
    <w:rsid w:val="00047E01"/>
    <w:rsid w:val="00047EB1"/>
    <w:rsid w:val="00047F3B"/>
    <w:rsid w:val="00047FE3"/>
    <w:rsid w:val="000501EB"/>
    <w:rsid w:val="000503D2"/>
    <w:rsid w:val="000507A0"/>
    <w:rsid w:val="000507E8"/>
    <w:rsid w:val="00050974"/>
    <w:rsid w:val="00050BAA"/>
    <w:rsid w:val="00050E88"/>
    <w:rsid w:val="00050FB2"/>
    <w:rsid w:val="000510D4"/>
    <w:rsid w:val="00051485"/>
    <w:rsid w:val="000514EA"/>
    <w:rsid w:val="000518B1"/>
    <w:rsid w:val="00051EA7"/>
    <w:rsid w:val="00051FC2"/>
    <w:rsid w:val="00052465"/>
    <w:rsid w:val="00052627"/>
    <w:rsid w:val="0005264B"/>
    <w:rsid w:val="00052786"/>
    <w:rsid w:val="00052865"/>
    <w:rsid w:val="00052BE7"/>
    <w:rsid w:val="00052F1A"/>
    <w:rsid w:val="00052F3F"/>
    <w:rsid w:val="00053095"/>
    <w:rsid w:val="0005329B"/>
    <w:rsid w:val="000537DE"/>
    <w:rsid w:val="0005380A"/>
    <w:rsid w:val="000538CE"/>
    <w:rsid w:val="00053994"/>
    <w:rsid w:val="000539EA"/>
    <w:rsid w:val="00053E6A"/>
    <w:rsid w:val="00053EBD"/>
    <w:rsid w:val="0005408A"/>
    <w:rsid w:val="00054292"/>
    <w:rsid w:val="00054304"/>
    <w:rsid w:val="0005432B"/>
    <w:rsid w:val="0005445F"/>
    <w:rsid w:val="00054465"/>
    <w:rsid w:val="0005459F"/>
    <w:rsid w:val="000545FF"/>
    <w:rsid w:val="00054CED"/>
    <w:rsid w:val="00054DAD"/>
    <w:rsid w:val="00055087"/>
    <w:rsid w:val="000550B8"/>
    <w:rsid w:val="000550CE"/>
    <w:rsid w:val="00055258"/>
    <w:rsid w:val="000552E3"/>
    <w:rsid w:val="00055330"/>
    <w:rsid w:val="000553DE"/>
    <w:rsid w:val="00055785"/>
    <w:rsid w:val="0005593A"/>
    <w:rsid w:val="00055B7A"/>
    <w:rsid w:val="00055CA9"/>
    <w:rsid w:val="00055DA8"/>
    <w:rsid w:val="00055F29"/>
    <w:rsid w:val="00056276"/>
    <w:rsid w:val="000563A7"/>
    <w:rsid w:val="000564BB"/>
    <w:rsid w:val="00056631"/>
    <w:rsid w:val="00056A51"/>
    <w:rsid w:val="00056F88"/>
    <w:rsid w:val="0005703C"/>
    <w:rsid w:val="00057481"/>
    <w:rsid w:val="000578B8"/>
    <w:rsid w:val="00057A56"/>
    <w:rsid w:val="00057AC7"/>
    <w:rsid w:val="00057C70"/>
    <w:rsid w:val="00057D28"/>
    <w:rsid w:val="00057E38"/>
    <w:rsid w:val="00057F42"/>
    <w:rsid w:val="00057F5E"/>
    <w:rsid w:val="0006006F"/>
    <w:rsid w:val="000603D7"/>
    <w:rsid w:val="00060523"/>
    <w:rsid w:val="00060787"/>
    <w:rsid w:val="00060885"/>
    <w:rsid w:val="0006088B"/>
    <w:rsid w:val="000609E3"/>
    <w:rsid w:val="00060AB0"/>
    <w:rsid w:val="00060CCB"/>
    <w:rsid w:val="00060D60"/>
    <w:rsid w:val="00060F19"/>
    <w:rsid w:val="0006106B"/>
    <w:rsid w:val="00061140"/>
    <w:rsid w:val="0006119D"/>
    <w:rsid w:val="000614A4"/>
    <w:rsid w:val="000616EA"/>
    <w:rsid w:val="00061B4B"/>
    <w:rsid w:val="00061D7A"/>
    <w:rsid w:val="00061D7B"/>
    <w:rsid w:val="00062335"/>
    <w:rsid w:val="00062667"/>
    <w:rsid w:val="00062C11"/>
    <w:rsid w:val="00062DAA"/>
    <w:rsid w:val="00062E39"/>
    <w:rsid w:val="00062E9D"/>
    <w:rsid w:val="000636CF"/>
    <w:rsid w:val="00063761"/>
    <w:rsid w:val="00063776"/>
    <w:rsid w:val="00063798"/>
    <w:rsid w:val="000637BF"/>
    <w:rsid w:val="00063813"/>
    <w:rsid w:val="00063997"/>
    <w:rsid w:val="00063C08"/>
    <w:rsid w:val="00063DEC"/>
    <w:rsid w:val="00064021"/>
    <w:rsid w:val="0006416F"/>
    <w:rsid w:val="000644A1"/>
    <w:rsid w:val="0006482C"/>
    <w:rsid w:val="0006484B"/>
    <w:rsid w:val="00064918"/>
    <w:rsid w:val="0006491E"/>
    <w:rsid w:val="00064FC6"/>
    <w:rsid w:val="00065070"/>
    <w:rsid w:val="00065390"/>
    <w:rsid w:val="00065844"/>
    <w:rsid w:val="00065A10"/>
    <w:rsid w:val="00065C0C"/>
    <w:rsid w:val="00065E11"/>
    <w:rsid w:val="0006602B"/>
    <w:rsid w:val="000660CA"/>
    <w:rsid w:val="00066208"/>
    <w:rsid w:val="000662F7"/>
    <w:rsid w:val="000665E7"/>
    <w:rsid w:val="000666D5"/>
    <w:rsid w:val="000667C6"/>
    <w:rsid w:val="00066952"/>
    <w:rsid w:val="00066963"/>
    <w:rsid w:val="00066ADF"/>
    <w:rsid w:val="00066C0C"/>
    <w:rsid w:val="00066EA6"/>
    <w:rsid w:val="00066FD7"/>
    <w:rsid w:val="00067070"/>
    <w:rsid w:val="00067532"/>
    <w:rsid w:val="00067597"/>
    <w:rsid w:val="000678FA"/>
    <w:rsid w:val="00067AD3"/>
    <w:rsid w:val="00067B66"/>
    <w:rsid w:val="00067C0A"/>
    <w:rsid w:val="00070069"/>
    <w:rsid w:val="0007031C"/>
    <w:rsid w:val="00070323"/>
    <w:rsid w:val="000704A7"/>
    <w:rsid w:val="00070512"/>
    <w:rsid w:val="0007057D"/>
    <w:rsid w:val="000706B3"/>
    <w:rsid w:val="00070770"/>
    <w:rsid w:val="00070A2F"/>
    <w:rsid w:val="00070B2A"/>
    <w:rsid w:val="00070B55"/>
    <w:rsid w:val="00070BD1"/>
    <w:rsid w:val="00070C89"/>
    <w:rsid w:val="00071044"/>
    <w:rsid w:val="0007131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C3F"/>
    <w:rsid w:val="00072D16"/>
    <w:rsid w:val="00072D4D"/>
    <w:rsid w:val="00073046"/>
    <w:rsid w:val="000733C3"/>
    <w:rsid w:val="0007357B"/>
    <w:rsid w:val="0007374C"/>
    <w:rsid w:val="00073864"/>
    <w:rsid w:val="00073891"/>
    <w:rsid w:val="00073AD0"/>
    <w:rsid w:val="00073C77"/>
    <w:rsid w:val="00073CDA"/>
    <w:rsid w:val="000741E7"/>
    <w:rsid w:val="00074417"/>
    <w:rsid w:val="000744DC"/>
    <w:rsid w:val="00074750"/>
    <w:rsid w:val="00074819"/>
    <w:rsid w:val="00074B7B"/>
    <w:rsid w:val="00074D95"/>
    <w:rsid w:val="00074E25"/>
    <w:rsid w:val="00074EBA"/>
    <w:rsid w:val="00075455"/>
    <w:rsid w:val="00075498"/>
    <w:rsid w:val="0007585B"/>
    <w:rsid w:val="000759E6"/>
    <w:rsid w:val="00075B9E"/>
    <w:rsid w:val="00075C87"/>
    <w:rsid w:val="00075DC0"/>
    <w:rsid w:val="0007603A"/>
    <w:rsid w:val="000761E9"/>
    <w:rsid w:val="00076613"/>
    <w:rsid w:val="0007674F"/>
    <w:rsid w:val="00076B47"/>
    <w:rsid w:val="00076E7A"/>
    <w:rsid w:val="0007758E"/>
    <w:rsid w:val="000779A9"/>
    <w:rsid w:val="00077BE8"/>
    <w:rsid w:val="00077FFC"/>
    <w:rsid w:val="00080243"/>
    <w:rsid w:val="00080388"/>
    <w:rsid w:val="00080392"/>
    <w:rsid w:val="00080524"/>
    <w:rsid w:val="000808D4"/>
    <w:rsid w:val="00080B05"/>
    <w:rsid w:val="00080B57"/>
    <w:rsid w:val="00080DDF"/>
    <w:rsid w:val="00080EC6"/>
    <w:rsid w:val="000810B3"/>
    <w:rsid w:val="0008138A"/>
    <w:rsid w:val="00081478"/>
    <w:rsid w:val="00081522"/>
    <w:rsid w:val="00081532"/>
    <w:rsid w:val="00081697"/>
    <w:rsid w:val="00081978"/>
    <w:rsid w:val="000819CC"/>
    <w:rsid w:val="00081BB4"/>
    <w:rsid w:val="00081C3F"/>
    <w:rsid w:val="00081C52"/>
    <w:rsid w:val="00081CE4"/>
    <w:rsid w:val="00081FAB"/>
    <w:rsid w:val="0008201A"/>
    <w:rsid w:val="00082A22"/>
    <w:rsid w:val="00082C00"/>
    <w:rsid w:val="00082E51"/>
    <w:rsid w:val="000830C8"/>
    <w:rsid w:val="00083306"/>
    <w:rsid w:val="00083382"/>
    <w:rsid w:val="0008348B"/>
    <w:rsid w:val="000834F3"/>
    <w:rsid w:val="000837C8"/>
    <w:rsid w:val="0008390F"/>
    <w:rsid w:val="00083CBF"/>
    <w:rsid w:val="00083D5E"/>
    <w:rsid w:val="00083DE3"/>
    <w:rsid w:val="0008403F"/>
    <w:rsid w:val="000840C3"/>
    <w:rsid w:val="000840CD"/>
    <w:rsid w:val="00084132"/>
    <w:rsid w:val="000842BC"/>
    <w:rsid w:val="000847E2"/>
    <w:rsid w:val="00084B36"/>
    <w:rsid w:val="00084BBC"/>
    <w:rsid w:val="00084BD2"/>
    <w:rsid w:val="00084FF3"/>
    <w:rsid w:val="000850E1"/>
    <w:rsid w:val="000851FB"/>
    <w:rsid w:val="00085A55"/>
    <w:rsid w:val="00085F92"/>
    <w:rsid w:val="0008617D"/>
    <w:rsid w:val="00086246"/>
    <w:rsid w:val="00086390"/>
    <w:rsid w:val="000865C7"/>
    <w:rsid w:val="00086763"/>
    <w:rsid w:val="00086C07"/>
    <w:rsid w:val="00086C10"/>
    <w:rsid w:val="00086C7C"/>
    <w:rsid w:val="00086CAE"/>
    <w:rsid w:val="00086D89"/>
    <w:rsid w:val="00086DE0"/>
    <w:rsid w:val="00086F5E"/>
    <w:rsid w:val="00087061"/>
    <w:rsid w:val="0008711A"/>
    <w:rsid w:val="000875FB"/>
    <w:rsid w:val="0008771A"/>
    <w:rsid w:val="00087B61"/>
    <w:rsid w:val="00087C6A"/>
    <w:rsid w:val="00087D75"/>
    <w:rsid w:val="00087DC6"/>
    <w:rsid w:val="00087F5E"/>
    <w:rsid w:val="000900C9"/>
    <w:rsid w:val="0009065A"/>
    <w:rsid w:val="0009075E"/>
    <w:rsid w:val="000908A2"/>
    <w:rsid w:val="00090984"/>
    <w:rsid w:val="00090E77"/>
    <w:rsid w:val="00090FD7"/>
    <w:rsid w:val="0009102B"/>
    <w:rsid w:val="00091103"/>
    <w:rsid w:val="00091419"/>
    <w:rsid w:val="00091509"/>
    <w:rsid w:val="00091733"/>
    <w:rsid w:val="000918A3"/>
    <w:rsid w:val="00091A4D"/>
    <w:rsid w:val="00091A61"/>
    <w:rsid w:val="000921FC"/>
    <w:rsid w:val="00092258"/>
    <w:rsid w:val="00092268"/>
    <w:rsid w:val="000923A4"/>
    <w:rsid w:val="0009256F"/>
    <w:rsid w:val="000926A3"/>
    <w:rsid w:val="00092A88"/>
    <w:rsid w:val="00092ABF"/>
    <w:rsid w:val="00092BB9"/>
    <w:rsid w:val="00092BE4"/>
    <w:rsid w:val="00092D77"/>
    <w:rsid w:val="00092F81"/>
    <w:rsid w:val="00093154"/>
    <w:rsid w:val="00093239"/>
    <w:rsid w:val="000933DA"/>
    <w:rsid w:val="00093861"/>
    <w:rsid w:val="000938BD"/>
    <w:rsid w:val="00093955"/>
    <w:rsid w:val="00093A6E"/>
    <w:rsid w:val="00093B01"/>
    <w:rsid w:val="00093E83"/>
    <w:rsid w:val="00093EFE"/>
    <w:rsid w:val="00093F84"/>
    <w:rsid w:val="00094631"/>
    <w:rsid w:val="00094903"/>
    <w:rsid w:val="0009490A"/>
    <w:rsid w:val="00094F76"/>
    <w:rsid w:val="00095181"/>
    <w:rsid w:val="000951B2"/>
    <w:rsid w:val="0009523E"/>
    <w:rsid w:val="0009552B"/>
    <w:rsid w:val="0009556D"/>
    <w:rsid w:val="00095664"/>
    <w:rsid w:val="000956CC"/>
    <w:rsid w:val="00095710"/>
    <w:rsid w:val="00095CF0"/>
    <w:rsid w:val="00095CFD"/>
    <w:rsid w:val="00095DE9"/>
    <w:rsid w:val="00095FE0"/>
    <w:rsid w:val="00096212"/>
    <w:rsid w:val="000963AC"/>
    <w:rsid w:val="00096525"/>
    <w:rsid w:val="00096532"/>
    <w:rsid w:val="000966A3"/>
    <w:rsid w:val="00096785"/>
    <w:rsid w:val="0009695F"/>
    <w:rsid w:val="000969E5"/>
    <w:rsid w:val="00096C08"/>
    <w:rsid w:val="00097021"/>
    <w:rsid w:val="0009747A"/>
    <w:rsid w:val="0009794B"/>
    <w:rsid w:val="00097BEF"/>
    <w:rsid w:val="00097D79"/>
    <w:rsid w:val="00097E0F"/>
    <w:rsid w:val="00097E60"/>
    <w:rsid w:val="00097E91"/>
    <w:rsid w:val="000A0193"/>
    <w:rsid w:val="000A026B"/>
    <w:rsid w:val="000A0315"/>
    <w:rsid w:val="000A033B"/>
    <w:rsid w:val="000A053B"/>
    <w:rsid w:val="000A07F6"/>
    <w:rsid w:val="000A0907"/>
    <w:rsid w:val="000A0C1E"/>
    <w:rsid w:val="000A0C59"/>
    <w:rsid w:val="000A0C98"/>
    <w:rsid w:val="000A0D90"/>
    <w:rsid w:val="000A0F1E"/>
    <w:rsid w:val="000A0F58"/>
    <w:rsid w:val="000A101B"/>
    <w:rsid w:val="000A104D"/>
    <w:rsid w:val="000A1245"/>
    <w:rsid w:val="000A151E"/>
    <w:rsid w:val="000A15CA"/>
    <w:rsid w:val="000A1788"/>
    <w:rsid w:val="000A1946"/>
    <w:rsid w:val="000A19C4"/>
    <w:rsid w:val="000A1B73"/>
    <w:rsid w:val="000A1F07"/>
    <w:rsid w:val="000A1F12"/>
    <w:rsid w:val="000A1FAE"/>
    <w:rsid w:val="000A1FCA"/>
    <w:rsid w:val="000A22AF"/>
    <w:rsid w:val="000A2306"/>
    <w:rsid w:val="000A2543"/>
    <w:rsid w:val="000A2639"/>
    <w:rsid w:val="000A2919"/>
    <w:rsid w:val="000A29E9"/>
    <w:rsid w:val="000A2C83"/>
    <w:rsid w:val="000A2C89"/>
    <w:rsid w:val="000A2E32"/>
    <w:rsid w:val="000A2E47"/>
    <w:rsid w:val="000A3298"/>
    <w:rsid w:val="000A33B8"/>
    <w:rsid w:val="000A35A9"/>
    <w:rsid w:val="000A3672"/>
    <w:rsid w:val="000A3D1D"/>
    <w:rsid w:val="000A3E50"/>
    <w:rsid w:val="000A4A0C"/>
    <w:rsid w:val="000A4CEC"/>
    <w:rsid w:val="000A4F30"/>
    <w:rsid w:val="000A51B5"/>
    <w:rsid w:val="000A575B"/>
    <w:rsid w:val="000A5826"/>
    <w:rsid w:val="000A5863"/>
    <w:rsid w:val="000A5BFD"/>
    <w:rsid w:val="000A5CCF"/>
    <w:rsid w:val="000A5D1A"/>
    <w:rsid w:val="000A5EC3"/>
    <w:rsid w:val="000A6088"/>
    <w:rsid w:val="000A62D0"/>
    <w:rsid w:val="000A638D"/>
    <w:rsid w:val="000A63FE"/>
    <w:rsid w:val="000A6406"/>
    <w:rsid w:val="000A6539"/>
    <w:rsid w:val="000A6E5D"/>
    <w:rsid w:val="000A7054"/>
    <w:rsid w:val="000A733E"/>
    <w:rsid w:val="000A73B9"/>
    <w:rsid w:val="000A74DA"/>
    <w:rsid w:val="000A7564"/>
    <w:rsid w:val="000A7618"/>
    <w:rsid w:val="000A76FF"/>
    <w:rsid w:val="000A7920"/>
    <w:rsid w:val="000A7957"/>
    <w:rsid w:val="000A7B1C"/>
    <w:rsid w:val="000A7CC2"/>
    <w:rsid w:val="000A7CF2"/>
    <w:rsid w:val="000B0013"/>
    <w:rsid w:val="000B0334"/>
    <w:rsid w:val="000B035F"/>
    <w:rsid w:val="000B039E"/>
    <w:rsid w:val="000B03C1"/>
    <w:rsid w:val="000B03F9"/>
    <w:rsid w:val="000B051F"/>
    <w:rsid w:val="000B0777"/>
    <w:rsid w:val="000B09C2"/>
    <w:rsid w:val="000B09D4"/>
    <w:rsid w:val="000B0A54"/>
    <w:rsid w:val="000B0DB3"/>
    <w:rsid w:val="000B0DD6"/>
    <w:rsid w:val="000B1016"/>
    <w:rsid w:val="000B1298"/>
    <w:rsid w:val="000B1320"/>
    <w:rsid w:val="000B135E"/>
    <w:rsid w:val="000B163A"/>
    <w:rsid w:val="000B16EB"/>
    <w:rsid w:val="000B1BDB"/>
    <w:rsid w:val="000B1CD3"/>
    <w:rsid w:val="000B1E05"/>
    <w:rsid w:val="000B1E18"/>
    <w:rsid w:val="000B2007"/>
    <w:rsid w:val="000B21F5"/>
    <w:rsid w:val="000B231F"/>
    <w:rsid w:val="000B244F"/>
    <w:rsid w:val="000B2466"/>
    <w:rsid w:val="000B26BA"/>
    <w:rsid w:val="000B280B"/>
    <w:rsid w:val="000B28EB"/>
    <w:rsid w:val="000B2B16"/>
    <w:rsid w:val="000B2D00"/>
    <w:rsid w:val="000B2E6C"/>
    <w:rsid w:val="000B30A3"/>
    <w:rsid w:val="000B35F4"/>
    <w:rsid w:val="000B390A"/>
    <w:rsid w:val="000B4059"/>
    <w:rsid w:val="000B442C"/>
    <w:rsid w:val="000B446E"/>
    <w:rsid w:val="000B45FA"/>
    <w:rsid w:val="000B46A2"/>
    <w:rsid w:val="000B47CC"/>
    <w:rsid w:val="000B49F2"/>
    <w:rsid w:val="000B4A3F"/>
    <w:rsid w:val="000B4C20"/>
    <w:rsid w:val="000B4D16"/>
    <w:rsid w:val="000B4E07"/>
    <w:rsid w:val="000B4F74"/>
    <w:rsid w:val="000B5176"/>
    <w:rsid w:val="000B5311"/>
    <w:rsid w:val="000B540E"/>
    <w:rsid w:val="000B5623"/>
    <w:rsid w:val="000B56C3"/>
    <w:rsid w:val="000B57BE"/>
    <w:rsid w:val="000B5975"/>
    <w:rsid w:val="000B5AF9"/>
    <w:rsid w:val="000B5BA0"/>
    <w:rsid w:val="000B5F24"/>
    <w:rsid w:val="000B6355"/>
    <w:rsid w:val="000B6737"/>
    <w:rsid w:val="000B6806"/>
    <w:rsid w:val="000B6ABD"/>
    <w:rsid w:val="000B6E06"/>
    <w:rsid w:val="000B6EB4"/>
    <w:rsid w:val="000B70B1"/>
    <w:rsid w:val="000B7169"/>
    <w:rsid w:val="000B71A6"/>
    <w:rsid w:val="000B757C"/>
    <w:rsid w:val="000B7665"/>
    <w:rsid w:val="000B77E5"/>
    <w:rsid w:val="000B78A7"/>
    <w:rsid w:val="000B7F2C"/>
    <w:rsid w:val="000B7FD9"/>
    <w:rsid w:val="000C0010"/>
    <w:rsid w:val="000C0684"/>
    <w:rsid w:val="000C088C"/>
    <w:rsid w:val="000C08E1"/>
    <w:rsid w:val="000C0B19"/>
    <w:rsid w:val="000C0B7D"/>
    <w:rsid w:val="000C0C09"/>
    <w:rsid w:val="000C0DCC"/>
    <w:rsid w:val="000C0E00"/>
    <w:rsid w:val="000C0F4D"/>
    <w:rsid w:val="000C1349"/>
    <w:rsid w:val="000C1A1C"/>
    <w:rsid w:val="000C1B41"/>
    <w:rsid w:val="000C1B58"/>
    <w:rsid w:val="000C1DBE"/>
    <w:rsid w:val="000C1F3B"/>
    <w:rsid w:val="000C2058"/>
    <w:rsid w:val="000C2178"/>
    <w:rsid w:val="000C21A2"/>
    <w:rsid w:val="000C2270"/>
    <w:rsid w:val="000C232B"/>
    <w:rsid w:val="000C259D"/>
    <w:rsid w:val="000C2868"/>
    <w:rsid w:val="000C2869"/>
    <w:rsid w:val="000C2A6C"/>
    <w:rsid w:val="000C2B3F"/>
    <w:rsid w:val="000C2B5C"/>
    <w:rsid w:val="000C2BF7"/>
    <w:rsid w:val="000C2E07"/>
    <w:rsid w:val="000C3236"/>
    <w:rsid w:val="000C34D2"/>
    <w:rsid w:val="000C3C4A"/>
    <w:rsid w:val="000C3DF3"/>
    <w:rsid w:val="000C418C"/>
    <w:rsid w:val="000C43A5"/>
    <w:rsid w:val="000C4489"/>
    <w:rsid w:val="000C4797"/>
    <w:rsid w:val="000C49BD"/>
    <w:rsid w:val="000C4A2F"/>
    <w:rsid w:val="000C4ADE"/>
    <w:rsid w:val="000C4BE6"/>
    <w:rsid w:val="000C51B1"/>
    <w:rsid w:val="000C5284"/>
    <w:rsid w:val="000C54DC"/>
    <w:rsid w:val="000C5685"/>
    <w:rsid w:val="000C577E"/>
    <w:rsid w:val="000C58B9"/>
    <w:rsid w:val="000C5B4A"/>
    <w:rsid w:val="000C5C1D"/>
    <w:rsid w:val="000C5C57"/>
    <w:rsid w:val="000C5DD6"/>
    <w:rsid w:val="000C5E97"/>
    <w:rsid w:val="000C5F42"/>
    <w:rsid w:val="000C5FE0"/>
    <w:rsid w:val="000C61D0"/>
    <w:rsid w:val="000C6405"/>
    <w:rsid w:val="000C6447"/>
    <w:rsid w:val="000C658C"/>
    <w:rsid w:val="000C664F"/>
    <w:rsid w:val="000C6706"/>
    <w:rsid w:val="000C672D"/>
    <w:rsid w:val="000C69DD"/>
    <w:rsid w:val="000C6C52"/>
    <w:rsid w:val="000C6C5A"/>
    <w:rsid w:val="000C701C"/>
    <w:rsid w:val="000C735F"/>
    <w:rsid w:val="000C76AD"/>
    <w:rsid w:val="000C7705"/>
    <w:rsid w:val="000C7761"/>
    <w:rsid w:val="000C7837"/>
    <w:rsid w:val="000C7A7B"/>
    <w:rsid w:val="000C7BCD"/>
    <w:rsid w:val="000C7E42"/>
    <w:rsid w:val="000D00B7"/>
    <w:rsid w:val="000D0184"/>
    <w:rsid w:val="000D0461"/>
    <w:rsid w:val="000D0465"/>
    <w:rsid w:val="000D0534"/>
    <w:rsid w:val="000D0A90"/>
    <w:rsid w:val="000D0E9C"/>
    <w:rsid w:val="000D0F6A"/>
    <w:rsid w:val="000D1101"/>
    <w:rsid w:val="000D11BF"/>
    <w:rsid w:val="000D13A8"/>
    <w:rsid w:val="000D146C"/>
    <w:rsid w:val="000D156A"/>
    <w:rsid w:val="000D15C5"/>
    <w:rsid w:val="000D1A49"/>
    <w:rsid w:val="000D1DF2"/>
    <w:rsid w:val="000D20E0"/>
    <w:rsid w:val="000D243E"/>
    <w:rsid w:val="000D26B1"/>
    <w:rsid w:val="000D2BBB"/>
    <w:rsid w:val="000D3027"/>
    <w:rsid w:val="000D3192"/>
    <w:rsid w:val="000D333F"/>
    <w:rsid w:val="000D3567"/>
    <w:rsid w:val="000D36EA"/>
    <w:rsid w:val="000D3C4A"/>
    <w:rsid w:val="000D3C58"/>
    <w:rsid w:val="000D3E75"/>
    <w:rsid w:val="000D3EEB"/>
    <w:rsid w:val="000D3EF0"/>
    <w:rsid w:val="000D43D0"/>
    <w:rsid w:val="000D44E3"/>
    <w:rsid w:val="000D478A"/>
    <w:rsid w:val="000D4832"/>
    <w:rsid w:val="000D4999"/>
    <w:rsid w:val="000D4A2D"/>
    <w:rsid w:val="000D4D5C"/>
    <w:rsid w:val="000D4DD0"/>
    <w:rsid w:val="000D4E5A"/>
    <w:rsid w:val="000D4F19"/>
    <w:rsid w:val="000D4F4F"/>
    <w:rsid w:val="000D50EB"/>
    <w:rsid w:val="000D52BA"/>
    <w:rsid w:val="000D54AA"/>
    <w:rsid w:val="000D571C"/>
    <w:rsid w:val="000D5734"/>
    <w:rsid w:val="000D5A23"/>
    <w:rsid w:val="000D5B9B"/>
    <w:rsid w:val="000D5D76"/>
    <w:rsid w:val="000D5DC4"/>
    <w:rsid w:val="000D5F97"/>
    <w:rsid w:val="000D5FB0"/>
    <w:rsid w:val="000D6004"/>
    <w:rsid w:val="000D61F2"/>
    <w:rsid w:val="000D63B8"/>
    <w:rsid w:val="000D6509"/>
    <w:rsid w:val="000D6548"/>
    <w:rsid w:val="000D6B81"/>
    <w:rsid w:val="000D6FD8"/>
    <w:rsid w:val="000D7442"/>
    <w:rsid w:val="000D7545"/>
    <w:rsid w:val="000D7B95"/>
    <w:rsid w:val="000D7D6C"/>
    <w:rsid w:val="000D7E41"/>
    <w:rsid w:val="000E0145"/>
    <w:rsid w:val="000E041F"/>
    <w:rsid w:val="000E04FD"/>
    <w:rsid w:val="000E050A"/>
    <w:rsid w:val="000E0529"/>
    <w:rsid w:val="000E054C"/>
    <w:rsid w:val="000E056E"/>
    <w:rsid w:val="000E06FE"/>
    <w:rsid w:val="000E070C"/>
    <w:rsid w:val="000E0751"/>
    <w:rsid w:val="000E0800"/>
    <w:rsid w:val="000E0A7A"/>
    <w:rsid w:val="000E1120"/>
    <w:rsid w:val="000E115A"/>
    <w:rsid w:val="000E1353"/>
    <w:rsid w:val="000E18D4"/>
    <w:rsid w:val="000E1B84"/>
    <w:rsid w:val="000E1BE8"/>
    <w:rsid w:val="000E1D88"/>
    <w:rsid w:val="000E1F82"/>
    <w:rsid w:val="000E207F"/>
    <w:rsid w:val="000E2243"/>
    <w:rsid w:val="000E2496"/>
    <w:rsid w:val="000E25D1"/>
    <w:rsid w:val="000E2629"/>
    <w:rsid w:val="000E263F"/>
    <w:rsid w:val="000E269D"/>
    <w:rsid w:val="000E279C"/>
    <w:rsid w:val="000E2A62"/>
    <w:rsid w:val="000E2F84"/>
    <w:rsid w:val="000E31E6"/>
    <w:rsid w:val="000E36C4"/>
    <w:rsid w:val="000E3820"/>
    <w:rsid w:val="000E3AFD"/>
    <w:rsid w:val="000E3BEF"/>
    <w:rsid w:val="000E3C68"/>
    <w:rsid w:val="000E3F97"/>
    <w:rsid w:val="000E408C"/>
    <w:rsid w:val="000E416E"/>
    <w:rsid w:val="000E44C6"/>
    <w:rsid w:val="000E4D0A"/>
    <w:rsid w:val="000E4EEB"/>
    <w:rsid w:val="000E502E"/>
    <w:rsid w:val="000E50BF"/>
    <w:rsid w:val="000E50FE"/>
    <w:rsid w:val="000E58B4"/>
    <w:rsid w:val="000E598D"/>
    <w:rsid w:val="000E5AA1"/>
    <w:rsid w:val="000E5C1E"/>
    <w:rsid w:val="000E5C52"/>
    <w:rsid w:val="000E5CE0"/>
    <w:rsid w:val="000E60F6"/>
    <w:rsid w:val="000E61DA"/>
    <w:rsid w:val="000E620A"/>
    <w:rsid w:val="000E629C"/>
    <w:rsid w:val="000E62DB"/>
    <w:rsid w:val="000E6571"/>
    <w:rsid w:val="000E6653"/>
    <w:rsid w:val="000E667C"/>
    <w:rsid w:val="000E67A9"/>
    <w:rsid w:val="000E7583"/>
    <w:rsid w:val="000E7E72"/>
    <w:rsid w:val="000E7FDA"/>
    <w:rsid w:val="000F0059"/>
    <w:rsid w:val="000F0114"/>
    <w:rsid w:val="000F01EC"/>
    <w:rsid w:val="000F026A"/>
    <w:rsid w:val="000F02BC"/>
    <w:rsid w:val="000F04D8"/>
    <w:rsid w:val="000F0849"/>
    <w:rsid w:val="000F095C"/>
    <w:rsid w:val="000F0B03"/>
    <w:rsid w:val="000F1050"/>
    <w:rsid w:val="000F1178"/>
    <w:rsid w:val="000F13E5"/>
    <w:rsid w:val="000F16D6"/>
    <w:rsid w:val="000F195B"/>
    <w:rsid w:val="000F1962"/>
    <w:rsid w:val="000F1C51"/>
    <w:rsid w:val="000F1D34"/>
    <w:rsid w:val="000F1E6C"/>
    <w:rsid w:val="000F208F"/>
    <w:rsid w:val="000F20DC"/>
    <w:rsid w:val="000F256C"/>
    <w:rsid w:val="000F27E3"/>
    <w:rsid w:val="000F27F8"/>
    <w:rsid w:val="000F2921"/>
    <w:rsid w:val="000F2B5F"/>
    <w:rsid w:val="000F2C7F"/>
    <w:rsid w:val="000F2C9D"/>
    <w:rsid w:val="000F30B2"/>
    <w:rsid w:val="000F336B"/>
    <w:rsid w:val="000F3499"/>
    <w:rsid w:val="000F34F4"/>
    <w:rsid w:val="000F3768"/>
    <w:rsid w:val="000F3A57"/>
    <w:rsid w:val="000F3B2D"/>
    <w:rsid w:val="000F3CDC"/>
    <w:rsid w:val="000F3E62"/>
    <w:rsid w:val="000F3F41"/>
    <w:rsid w:val="000F3F4A"/>
    <w:rsid w:val="000F3FC2"/>
    <w:rsid w:val="000F42E1"/>
    <w:rsid w:val="000F4501"/>
    <w:rsid w:val="000F45A0"/>
    <w:rsid w:val="000F45FF"/>
    <w:rsid w:val="000F470C"/>
    <w:rsid w:val="000F4869"/>
    <w:rsid w:val="000F48EE"/>
    <w:rsid w:val="000F4A86"/>
    <w:rsid w:val="000F4AED"/>
    <w:rsid w:val="000F4BA5"/>
    <w:rsid w:val="000F4BFB"/>
    <w:rsid w:val="000F4D77"/>
    <w:rsid w:val="000F4EFA"/>
    <w:rsid w:val="000F4F79"/>
    <w:rsid w:val="000F546E"/>
    <w:rsid w:val="000F59B6"/>
    <w:rsid w:val="000F5D45"/>
    <w:rsid w:val="000F5E6B"/>
    <w:rsid w:val="000F5E92"/>
    <w:rsid w:val="000F61A9"/>
    <w:rsid w:val="000F63BD"/>
    <w:rsid w:val="000F645A"/>
    <w:rsid w:val="000F649A"/>
    <w:rsid w:val="000F64C4"/>
    <w:rsid w:val="000F651A"/>
    <w:rsid w:val="000F653D"/>
    <w:rsid w:val="000F6598"/>
    <w:rsid w:val="000F6874"/>
    <w:rsid w:val="000F6923"/>
    <w:rsid w:val="000F7455"/>
    <w:rsid w:val="000F77BB"/>
    <w:rsid w:val="000F7D46"/>
    <w:rsid w:val="0010015A"/>
    <w:rsid w:val="00100391"/>
    <w:rsid w:val="0010039D"/>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913"/>
    <w:rsid w:val="00101A60"/>
    <w:rsid w:val="00101A83"/>
    <w:rsid w:val="00101BE2"/>
    <w:rsid w:val="00101C67"/>
    <w:rsid w:val="00101C7A"/>
    <w:rsid w:val="00101CFD"/>
    <w:rsid w:val="00101E3D"/>
    <w:rsid w:val="00101F63"/>
    <w:rsid w:val="00102021"/>
    <w:rsid w:val="0010204C"/>
    <w:rsid w:val="001024DA"/>
    <w:rsid w:val="00102741"/>
    <w:rsid w:val="0010281D"/>
    <w:rsid w:val="001028E5"/>
    <w:rsid w:val="00102A44"/>
    <w:rsid w:val="00102AB0"/>
    <w:rsid w:val="00102DC7"/>
    <w:rsid w:val="00102EFF"/>
    <w:rsid w:val="00103103"/>
    <w:rsid w:val="00103195"/>
    <w:rsid w:val="001037B6"/>
    <w:rsid w:val="001037C3"/>
    <w:rsid w:val="001038FC"/>
    <w:rsid w:val="00103A79"/>
    <w:rsid w:val="00103BE0"/>
    <w:rsid w:val="00103D0C"/>
    <w:rsid w:val="00103D3A"/>
    <w:rsid w:val="00103FB6"/>
    <w:rsid w:val="00104275"/>
    <w:rsid w:val="00104416"/>
    <w:rsid w:val="001048FC"/>
    <w:rsid w:val="00104CFD"/>
    <w:rsid w:val="0010528E"/>
    <w:rsid w:val="001052F0"/>
    <w:rsid w:val="001056AC"/>
    <w:rsid w:val="00105862"/>
    <w:rsid w:val="001058A4"/>
    <w:rsid w:val="0010597E"/>
    <w:rsid w:val="00105999"/>
    <w:rsid w:val="00105BC6"/>
    <w:rsid w:val="00105D8C"/>
    <w:rsid w:val="00105E3E"/>
    <w:rsid w:val="00105EF8"/>
    <w:rsid w:val="001065FB"/>
    <w:rsid w:val="00106746"/>
    <w:rsid w:val="001067AF"/>
    <w:rsid w:val="001068CE"/>
    <w:rsid w:val="00106A25"/>
    <w:rsid w:val="00106A3B"/>
    <w:rsid w:val="0010722F"/>
    <w:rsid w:val="00107259"/>
    <w:rsid w:val="0010732C"/>
    <w:rsid w:val="00107357"/>
    <w:rsid w:val="00107388"/>
    <w:rsid w:val="001077F6"/>
    <w:rsid w:val="0010789B"/>
    <w:rsid w:val="001078B7"/>
    <w:rsid w:val="00107934"/>
    <w:rsid w:val="00107D40"/>
    <w:rsid w:val="00110069"/>
    <w:rsid w:val="00110130"/>
    <w:rsid w:val="0011024A"/>
    <w:rsid w:val="00110497"/>
    <w:rsid w:val="00110808"/>
    <w:rsid w:val="001108FA"/>
    <w:rsid w:val="00110A63"/>
    <w:rsid w:val="00111310"/>
    <w:rsid w:val="00111391"/>
    <w:rsid w:val="001113E5"/>
    <w:rsid w:val="00111506"/>
    <w:rsid w:val="00111624"/>
    <w:rsid w:val="00111727"/>
    <w:rsid w:val="001117B4"/>
    <w:rsid w:val="00111A25"/>
    <w:rsid w:val="00111A54"/>
    <w:rsid w:val="00111A62"/>
    <w:rsid w:val="00111B38"/>
    <w:rsid w:val="00111B99"/>
    <w:rsid w:val="00111CBC"/>
    <w:rsid w:val="00111DF3"/>
    <w:rsid w:val="00111FD3"/>
    <w:rsid w:val="001120E4"/>
    <w:rsid w:val="00112138"/>
    <w:rsid w:val="0011220C"/>
    <w:rsid w:val="0011222A"/>
    <w:rsid w:val="001122B9"/>
    <w:rsid w:val="0011245E"/>
    <w:rsid w:val="00112926"/>
    <w:rsid w:val="00112BA9"/>
    <w:rsid w:val="00112BD9"/>
    <w:rsid w:val="00112CFD"/>
    <w:rsid w:val="00112D91"/>
    <w:rsid w:val="00112E79"/>
    <w:rsid w:val="00113658"/>
    <w:rsid w:val="00113770"/>
    <w:rsid w:val="001137FA"/>
    <w:rsid w:val="00113B73"/>
    <w:rsid w:val="00113BFA"/>
    <w:rsid w:val="00113C3D"/>
    <w:rsid w:val="00113CA5"/>
    <w:rsid w:val="001142BF"/>
    <w:rsid w:val="001143A3"/>
    <w:rsid w:val="00114436"/>
    <w:rsid w:val="00114742"/>
    <w:rsid w:val="00114787"/>
    <w:rsid w:val="001147E1"/>
    <w:rsid w:val="00114C9C"/>
    <w:rsid w:val="00114E25"/>
    <w:rsid w:val="00115000"/>
    <w:rsid w:val="0011500C"/>
    <w:rsid w:val="00115289"/>
    <w:rsid w:val="001152D3"/>
    <w:rsid w:val="001152D7"/>
    <w:rsid w:val="00115338"/>
    <w:rsid w:val="001153FA"/>
    <w:rsid w:val="00115471"/>
    <w:rsid w:val="00115854"/>
    <w:rsid w:val="00115A50"/>
    <w:rsid w:val="00115B8C"/>
    <w:rsid w:val="00115BD7"/>
    <w:rsid w:val="00115F36"/>
    <w:rsid w:val="001160A6"/>
    <w:rsid w:val="0011618B"/>
    <w:rsid w:val="0011629F"/>
    <w:rsid w:val="0011637B"/>
    <w:rsid w:val="001166EC"/>
    <w:rsid w:val="0011674F"/>
    <w:rsid w:val="0011699E"/>
    <w:rsid w:val="00116E6C"/>
    <w:rsid w:val="00116EE1"/>
    <w:rsid w:val="00116F17"/>
    <w:rsid w:val="00116F48"/>
    <w:rsid w:val="001176A6"/>
    <w:rsid w:val="00117950"/>
    <w:rsid w:val="00117BD7"/>
    <w:rsid w:val="00117EE7"/>
    <w:rsid w:val="00117F09"/>
    <w:rsid w:val="00117FE0"/>
    <w:rsid w:val="00120546"/>
    <w:rsid w:val="001205F3"/>
    <w:rsid w:val="00120603"/>
    <w:rsid w:val="00120630"/>
    <w:rsid w:val="00120A55"/>
    <w:rsid w:val="00120A5F"/>
    <w:rsid w:val="00120CEC"/>
    <w:rsid w:val="00120D8A"/>
    <w:rsid w:val="00120FEA"/>
    <w:rsid w:val="00121718"/>
    <w:rsid w:val="00121F6C"/>
    <w:rsid w:val="001220AA"/>
    <w:rsid w:val="00122243"/>
    <w:rsid w:val="00122527"/>
    <w:rsid w:val="00122B79"/>
    <w:rsid w:val="00123015"/>
    <w:rsid w:val="00123120"/>
    <w:rsid w:val="00123161"/>
    <w:rsid w:val="001231DC"/>
    <w:rsid w:val="00123514"/>
    <w:rsid w:val="00123696"/>
    <w:rsid w:val="00123871"/>
    <w:rsid w:val="00123A36"/>
    <w:rsid w:val="00123AFF"/>
    <w:rsid w:val="00123B4F"/>
    <w:rsid w:val="00123D49"/>
    <w:rsid w:val="00123E80"/>
    <w:rsid w:val="00123EC4"/>
    <w:rsid w:val="0012405B"/>
    <w:rsid w:val="00124235"/>
    <w:rsid w:val="0012444B"/>
    <w:rsid w:val="0012462C"/>
    <w:rsid w:val="0012464F"/>
    <w:rsid w:val="0012467C"/>
    <w:rsid w:val="001246B6"/>
    <w:rsid w:val="00124780"/>
    <w:rsid w:val="00124B11"/>
    <w:rsid w:val="00124B17"/>
    <w:rsid w:val="00124EAA"/>
    <w:rsid w:val="00124EC0"/>
    <w:rsid w:val="0012532F"/>
    <w:rsid w:val="001253CD"/>
    <w:rsid w:val="00125AC9"/>
    <w:rsid w:val="00125B11"/>
    <w:rsid w:val="00125C65"/>
    <w:rsid w:val="001261AD"/>
    <w:rsid w:val="001264B5"/>
    <w:rsid w:val="0012656A"/>
    <w:rsid w:val="001265FF"/>
    <w:rsid w:val="00126643"/>
    <w:rsid w:val="00126811"/>
    <w:rsid w:val="00126ED9"/>
    <w:rsid w:val="00126EDA"/>
    <w:rsid w:val="00126F41"/>
    <w:rsid w:val="0012721B"/>
    <w:rsid w:val="0012727B"/>
    <w:rsid w:val="00127ABC"/>
    <w:rsid w:val="00127B7D"/>
    <w:rsid w:val="00127E22"/>
    <w:rsid w:val="00127E50"/>
    <w:rsid w:val="00127FE2"/>
    <w:rsid w:val="00130249"/>
    <w:rsid w:val="001302E3"/>
    <w:rsid w:val="00130595"/>
    <w:rsid w:val="00130934"/>
    <w:rsid w:val="00130C23"/>
    <w:rsid w:val="00130EDC"/>
    <w:rsid w:val="001310D2"/>
    <w:rsid w:val="001312E6"/>
    <w:rsid w:val="0013130A"/>
    <w:rsid w:val="00131429"/>
    <w:rsid w:val="001315E4"/>
    <w:rsid w:val="00131838"/>
    <w:rsid w:val="001318C8"/>
    <w:rsid w:val="00131A24"/>
    <w:rsid w:val="00131CF0"/>
    <w:rsid w:val="00131D22"/>
    <w:rsid w:val="00131D63"/>
    <w:rsid w:val="00131D85"/>
    <w:rsid w:val="00131E7E"/>
    <w:rsid w:val="0013219F"/>
    <w:rsid w:val="001321E2"/>
    <w:rsid w:val="001321FF"/>
    <w:rsid w:val="001322ED"/>
    <w:rsid w:val="0013242D"/>
    <w:rsid w:val="001325B5"/>
    <w:rsid w:val="00132761"/>
    <w:rsid w:val="00132852"/>
    <w:rsid w:val="001328CD"/>
    <w:rsid w:val="00132904"/>
    <w:rsid w:val="00132A41"/>
    <w:rsid w:val="00132B84"/>
    <w:rsid w:val="00132BB5"/>
    <w:rsid w:val="00132C75"/>
    <w:rsid w:val="00132F86"/>
    <w:rsid w:val="001330DE"/>
    <w:rsid w:val="001331DC"/>
    <w:rsid w:val="0013345D"/>
    <w:rsid w:val="00133565"/>
    <w:rsid w:val="001338CD"/>
    <w:rsid w:val="00133F70"/>
    <w:rsid w:val="00134914"/>
    <w:rsid w:val="0013496C"/>
    <w:rsid w:val="00134BA9"/>
    <w:rsid w:val="00134F30"/>
    <w:rsid w:val="00135044"/>
    <w:rsid w:val="001353C2"/>
    <w:rsid w:val="001354E6"/>
    <w:rsid w:val="001355EB"/>
    <w:rsid w:val="00135946"/>
    <w:rsid w:val="001359E4"/>
    <w:rsid w:val="00135B02"/>
    <w:rsid w:val="00135CCF"/>
    <w:rsid w:val="00135E0B"/>
    <w:rsid w:val="00135E98"/>
    <w:rsid w:val="00135F39"/>
    <w:rsid w:val="001360A3"/>
    <w:rsid w:val="00136322"/>
    <w:rsid w:val="00136378"/>
    <w:rsid w:val="00136640"/>
    <w:rsid w:val="00136710"/>
    <w:rsid w:val="00136A69"/>
    <w:rsid w:val="00136BFD"/>
    <w:rsid w:val="001374B6"/>
    <w:rsid w:val="00137628"/>
    <w:rsid w:val="00137BDD"/>
    <w:rsid w:val="00137C1A"/>
    <w:rsid w:val="00137D80"/>
    <w:rsid w:val="00137DF6"/>
    <w:rsid w:val="00137E66"/>
    <w:rsid w:val="0014009D"/>
    <w:rsid w:val="00140397"/>
    <w:rsid w:val="00140642"/>
    <w:rsid w:val="00140751"/>
    <w:rsid w:val="00140990"/>
    <w:rsid w:val="00140BE2"/>
    <w:rsid w:val="00140CF9"/>
    <w:rsid w:val="00140ED2"/>
    <w:rsid w:val="00141030"/>
    <w:rsid w:val="00141234"/>
    <w:rsid w:val="001413A6"/>
    <w:rsid w:val="001413D3"/>
    <w:rsid w:val="0014168E"/>
    <w:rsid w:val="0014168F"/>
    <w:rsid w:val="001416B6"/>
    <w:rsid w:val="0014193E"/>
    <w:rsid w:val="00141980"/>
    <w:rsid w:val="00141ABF"/>
    <w:rsid w:val="00141B64"/>
    <w:rsid w:val="00141E59"/>
    <w:rsid w:val="00141FB9"/>
    <w:rsid w:val="0014200D"/>
    <w:rsid w:val="0014229D"/>
    <w:rsid w:val="00142540"/>
    <w:rsid w:val="00142630"/>
    <w:rsid w:val="00142757"/>
    <w:rsid w:val="001427FC"/>
    <w:rsid w:val="0014292C"/>
    <w:rsid w:val="00142D2D"/>
    <w:rsid w:val="00142E78"/>
    <w:rsid w:val="00143040"/>
    <w:rsid w:val="00143140"/>
    <w:rsid w:val="001433A1"/>
    <w:rsid w:val="001433D0"/>
    <w:rsid w:val="00143547"/>
    <w:rsid w:val="0014395E"/>
    <w:rsid w:val="00143B01"/>
    <w:rsid w:val="00143B1F"/>
    <w:rsid w:val="00143DBE"/>
    <w:rsid w:val="0014408B"/>
    <w:rsid w:val="0014415F"/>
    <w:rsid w:val="00144294"/>
    <w:rsid w:val="001442AE"/>
    <w:rsid w:val="001444B6"/>
    <w:rsid w:val="001448AB"/>
    <w:rsid w:val="0014491B"/>
    <w:rsid w:val="00144EE2"/>
    <w:rsid w:val="0014501E"/>
    <w:rsid w:val="00145072"/>
    <w:rsid w:val="001450AD"/>
    <w:rsid w:val="001450CA"/>
    <w:rsid w:val="001451A0"/>
    <w:rsid w:val="001456A7"/>
    <w:rsid w:val="0014574A"/>
    <w:rsid w:val="001457A0"/>
    <w:rsid w:val="00145912"/>
    <w:rsid w:val="00145BD5"/>
    <w:rsid w:val="00145E4C"/>
    <w:rsid w:val="00145F02"/>
    <w:rsid w:val="00145FFB"/>
    <w:rsid w:val="00146248"/>
    <w:rsid w:val="00146294"/>
    <w:rsid w:val="0014629B"/>
    <w:rsid w:val="00146387"/>
    <w:rsid w:val="001463A1"/>
    <w:rsid w:val="00146598"/>
    <w:rsid w:val="00146823"/>
    <w:rsid w:val="001468AA"/>
    <w:rsid w:val="00146A94"/>
    <w:rsid w:val="00146D39"/>
    <w:rsid w:val="00146E92"/>
    <w:rsid w:val="00146F5C"/>
    <w:rsid w:val="0014700A"/>
    <w:rsid w:val="00147200"/>
    <w:rsid w:val="001473C4"/>
    <w:rsid w:val="001474CB"/>
    <w:rsid w:val="001477D7"/>
    <w:rsid w:val="001477FB"/>
    <w:rsid w:val="00147984"/>
    <w:rsid w:val="001479DF"/>
    <w:rsid w:val="00147BE5"/>
    <w:rsid w:val="001501F7"/>
    <w:rsid w:val="001504C0"/>
    <w:rsid w:val="00150632"/>
    <w:rsid w:val="0015067A"/>
    <w:rsid w:val="00150709"/>
    <w:rsid w:val="001507A8"/>
    <w:rsid w:val="00150BF2"/>
    <w:rsid w:val="00150C74"/>
    <w:rsid w:val="00150C9B"/>
    <w:rsid w:val="00150CED"/>
    <w:rsid w:val="00151A8D"/>
    <w:rsid w:val="00151AFA"/>
    <w:rsid w:val="00151BE5"/>
    <w:rsid w:val="00151FC5"/>
    <w:rsid w:val="0015201D"/>
    <w:rsid w:val="001520E9"/>
    <w:rsid w:val="0015215C"/>
    <w:rsid w:val="0015268A"/>
    <w:rsid w:val="00152697"/>
    <w:rsid w:val="00152705"/>
    <w:rsid w:val="001527AE"/>
    <w:rsid w:val="001529C2"/>
    <w:rsid w:val="00152C11"/>
    <w:rsid w:val="00152E27"/>
    <w:rsid w:val="00153097"/>
    <w:rsid w:val="001532DD"/>
    <w:rsid w:val="00153490"/>
    <w:rsid w:val="0015365F"/>
    <w:rsid w:val="00153766"/>
    <w:rsid w:val="001539FB"/>
    <w:rsid w:val="00153AAD"/>
    <w:rsid w:val="00153B31"/>
    <w:rsid w:val="00153DF3"/>
    <w:rsid w:val="0015418F"/>
    <w:rsid w:val="001542DB"/>
    <w:rsid w:val="0015439F"/>
    <w:rsid w:val="001545B1"/>
    <w:rsid w:val="00154759"/>
    <w:rsid w:val="00154857"/>
    <w:rsid w:val="001549D4"/>
    <w:rsid w:val="001549E0"/>
    <w:rsid w:val="00154AD1"/>
    <w:rsid w:val="00154C6A"/>
    <w:rsid w:val="00154DE4"/>
    <w:rsid w:val="00154FCA"/>
    <w:rsid w:val="001551D0"/>
    <w:rsid w:val="00155242"/>
    <w:rsid w:val="00155458"/>
    <w:rsid w:val="00155544"/>
    <w:rsid w:val="00155549"/>
    <w:rsid w:val="001555B1"/>
    <w:rsid w:val="00155694"/>
    <w:rsid w:val="001557E8"/>
    <w:rsid w:val="0015580E"/>
    <w:rsid w:val="0015599A"/>
    <w:rsid w:val="00155A99"/>
    <w:rsid w:val="00155C25"/>
    <w:rsid w:val="00155C5B"/>
    <w:rsid w:val="00155D0F"/>
    <w:rsid w:val="00155F10"/>
    <w:rsid w:val="00155FBA"/>
    <w:rsid w:val="001560F5"/>
    <w:rsid w:val="00156214"/>
    <w:rsid w:val="001563B2"/>
    <w:rsid w:val="0015647D"/>
    <w:rsid w:val="001565B9"/>
    <w:rsid w:val="00156AA5"/>
    <w:rsid w:val="0015715F"/>
    <w:rsid w:val="00157165"/>
    <w:rsid w:val="00157171"/>
    <w:rsid w:val="0015737C"/>
    <w:rsid w:val="001573EC"/>
    <w:rsid w:val="00157421"/>
    <w:rsid w:val="0015784C"/>
    <w:rsid w:val="0015786C"/>
    <w:rsid w:val="001578D6"/>
    <w:rsid w:val="001578DA"/>
    <w:rsid w:val="00160521"/>
    <w:rsid w:val="001606A8"/>
    <w:rsid w:val="001607BA"/>
    <w:rsid w:val="00160971"/>
    <w:rsid w:val="00160C5E"/>
    <w:rsid w:val="00160DC3"/>
    <w:rsid w:val="00160E1D"/>
    <w:rsid w:val="00160F8E"/>
    <w:rsid w:val="00161061"/>
    <w:rsid w:val="0016146D"/>
    <w:rsid w:val="00161937"/>
    <w:rsid w:val="00161B93"/>
    <w:rsid w:val="00161F92"/>
    <w:rsid w:val="00162078"/>
    <w:rsid w:val="0016230F"/>
    <w:rsid w:val="001623C0"/>
    <w:rsid w:val="00162790"/>
    <w:rsid w:val="0016285D"/>
    <w:rsid w:val="00162932"/>
    <w:rsid w:val="00163495"/>
    <w:rsid w:val="00163580"/>
    <w:rsid w:val="001635C5"/>
    <w:rsid w:val="00163631"/>
    <w:rsid w:val="001637D3"/>
    <w:rsid w:val="00163855"/>
    <w:rsid w:val="00163881"/>
    <w:rsid w:val="00163ACD"/>
    <w:rsid w:val="00163E63"/>
    <w:rsid w:val="00164088"/>
    <w:rsid w:val="001640AD"/>
    <w:rsid w:val="00164234"/>
    <w:rsid w:val="001643C1"/>
    <w:rsid w:val="0016444E"/>
    <w:rsid w:val="00164694"/>
    <w:rsid w:val="00164846"/>
    <w:rsid w:val="001648BE"/>
    <w:rsid w:val="001649E6"/>
    <w:rsid w:val="00164D24"/>
    <w:rsid w:val="00164D62"/>
    <w:rsid w:val="00164F75"/>
    <w:rsid w:val="00164FA3"/>
    <w:rsid w:val="00164FBC"/>
    <w:rsid w:val="00165322"/>
    <w:rsid w:val="0016546C"/>
    <w:rsid w:val="0016574B"/>
    <w:rsid w:val="001657E2"/>
    <w:rsid w:val="00165B66"/>
    <w:rsid w:val="00165CB3"/>
    <w:rsid w:val="00165DE5"/>
    <w:rsid w:val="00165DE9"/>
    <w:rsid w:val="00165F4A"/>
    <w:rsid w:val="0016601B"/>
    <w:rsid w:val="0016613B"/>
    <w:rsid w:val="00166205"/>
    <w:rsid w:val="0016632C"/>
    <w:rsid w:val="0016633F"/>
    <w:rsid w:val="001663E3"/>
    <w:rsid w:val="00166726"/>
    <w:rsid w:val="00166924"/>
    <w:rsid w:val="00166A44"/>
    <w:rsid w:val="00166B1C"/>
    <w:rsid w:val="00166CB8"/>
    <w:rsid w:val="00166E72"/>
    <w:rsid w:val="0016701E"/>
    <w:rsid w:val="001674B3"/>
    <w:rsid w:val="00167558"/>
    <w:rsid w:val="00167622"/>
    <w:rsid w:val="00167655"/>
    <w:rsid w:val="00167E1E"/>
    <w:rsid w:val="00167E4F"/>
    <w:rsid w:val="00167F8D"/>
    <w:rsid w:val="00167FD8"/>
    <w:rsid w:val="00170076"/>
    <w:rsid w:val="0017008A"/>
    <w:rsid w:val="00170154"/>
    <w:rsid w:val="0017055C"/>
    <w:rsid w:val="00170578"/>
    <w:rsid w:val="001705EB"/>
    <w:rsid w:val="0017062B"/>
    <w:rsid w:val="001708F9"/>
    <w:rsid w:val="00170A79"/>
    <w:rsid w:val="00170AA3"/>
    <w:rsid w:val="00170AC2"/>
    <w:rsid w:val="00170E7C"/>
    <w:rsid w:val="0017107F"/>
    <w:rsid w:val="00171266"/>
    <w:rsid w:val="00171515"/>
    <w:rsid w:val="00171579"/>
    <w:rsid w:val="00171D12"/>
    <w:rsid w:val="00171E86"/>
    <w:rsid w:val="00171EA1"/>
    <w:rsid w:val="00171F7E"/>
    <w:rsid w:val="0017206C"/>
    <w:rsid w:val="001720FF"/>
    <w:rsid w:val="0017225B"/>
    <w:rsid w:val="001724ED"/>
    <w:rsid w:val="00172511"/>
    <w:rsid w:val="001727D1"/>
    <w:rsid w:val="0017290D"/>
    <w:rsid w:val="00172A3D"/>
    <w:rsid w:val="00172BBC"/>
    <w:rsid w:val="00172CA9"/>
    <w:rsid w:val="00172DB4"/>
    <w:rsid w:val="001731B5"/>
    <w:rsid w:val="001736A5"/>
    <w:rsid w:val="00173908"/>
    <w:rsid w:val="00173984"/>
    <w:rsid w:val="001739C6"/>
    <w:rsid w:val="00173AA0"/>
    <w:rsid w:val="00173CFF"/>
    <w:rsid w:val="00173E14"/>
    <w:rsid w:val="00173ECD"/>
    <w:rsid w:val="00173F53"/>
    <w:rsid w:val="001742C0"/>
    <w:rsid w:val="00174461"/>
    <w:rsid w:val="00174476"/>
    <w:rsid w:val="001746FF"/>
    <w:rsid w:val="00174EFE"/>
    <w:rsid w:val="001751EB"/>
    <w:rsid w:val="00175255"/>
    <w:rsid w:val="00175349"/>
    <w:rsid w:val="0017542B"/>
    <w:rsid w:val="00175625"/>
    <w:rsid w:val="001759C3"/>
    <w:rsid w:val="00175DEB"/>
    <w:rsid w:val="00175ED6"/>
    <w:rsid w:val="00175F7A"/>
    <w:rsid w:val="0017600C"/>
    <w:rsid w:val="00176222"/>
    <w:rsid w:val="00176292"/>
    <w:rsid w:val="001762A8"/>
    <w:rsid w:val="001762A9"/>
    <w:rsid w:val="001766B4"/>
    <w:rsid w:val="001769E0"/>
    <w:rsid w:val="00176C2E"/>
    <w:rsid w:val="00176EA5"/>
    <w:rsid w:val="00176EF4"/>
    <w:rsid w:val="001770D7"/>
    <w:rsid w:val="001771BD"/>
    <w:rsid w:val="00177348"/>
    <w:rsid w:val="001776AD"/>
    <w:rsid w:val="001776AF"/>
    <w:rsid w:val="001777E1"/>
    <w:rsid w:val="001779AB"/>
    <w:rsid w:val="00177A60"/>
    <w:rsid w:val="00177A79"/>
    <w:rsid w:val="00177B4A"/>
    <w:rsid w:val="00177BF8"/>
    <w:rsid w:val="00177ECB"/>
    <w:rsid w:val="00177EF8"/>
    <w:rsid w:val="00177FC7"/>
    <w:rsid w:val="0018003A"/>
    <w:rsid w:val="00180048"/>
    <w:rsid w:val="001803DE"/>
    <w:rsid w:val="0018042B"/>
    <w:rsid w:val="0018052D"/>
    <w:rsid w:val="001806DB"/>
    <w:rsid w:val="00180729"/>
    <w:rsid w:val="00180BAA"/>
    <w:rsid w:val="00180C7A"/>
    <w:rsid w:val="00180C85"/>
    <w:rsid w:val="00180CE0"/>
    <w:rsid w:val="00180E02"/>
    <w:rsid w:val="00180ECE"/>
    <w:rsid w:val="001816C2"/>
    <w:rsid w:val="001817E4"/>
    <w:rsid w:val="00181AD8"/>
    <w:rsid w:val="00181C50"/>
    <w:rsid w:val="00181EBF"/>
    <w:rsid w:val="00181F2F"/>
    <w:rsid w:val="00181F80"/>
    <w:rsid w:val="00182096"/>
    <w:rsid w:val="001820C8"/>
    <w:rsid w:val="001823CF"/>
    <w:rsid w:val="0018281E"/>
    <w:rsid w:val="0018284C"/>
    <w:rsid w:val="001828CB"/>
    <w:rsid w:val="001828E7"/>
    <w:rsid w:val="00182952"/>
    <w:rsid w:val="001829B9"/>
    <w:rsid w:val="001829F1"/>
    <w:rsid w:val="00182B6D"/>
    <w:rsid w:val="00182CEA"/>
    <w:rsid w:val="00182DA6"/>
    <w:rsid w:val="00182EF0"/>
    <w:rsid w:val="00183208"/>
    <w:rsid w:val="00183351"/>
    <w:rsid w:val="0018342B"/>
    <w:rsid w:val="00183771"/>
    <w:rsid w:val="00183820"/>
    <w:rsid w:val="00183975"/>
    <w:rsid w:val="00183A2E"/>
    <w:rsid w:val="00183C09"/>
    <w:rsid w:val="00183CEA"/>
    <w:rsid w:val="00183E70"/>
    <w:rsid w:val="001840F4"/>
    <w:rsid w:val="00184115"/>
    <w:rsid w:val="001841F0"/>
    <w:rsid w:val="0018422E"/>
    <w:rsid w:val="00184388"/>
    <w:rsid w:val="00184392"/>
    <w:rsid w:val="00184843"/>
    <w:rsid w:val="00184943"/>
    <w:rsid w:val="0018497D"/>
    <w:rsid w:val="00184B06"/>
    <w:rsid w:val="00184D76"/>
    <w:rsid w:val="00184F6E"/>
    <w:rsid w:val="0018510D"/>
    <w:rsid w:val="00185178"/>
    <w:rsid w:val="00185456"/>
    <w:rsid w:val="00185605"/>
    <w:rsid w:val="0018568B"/>
    <w:rsid w:val="00185769"/>
    <w:rsid w:val="00185885"/>
    <w:rsid w:val="00185AE7"/>
    <w:rsid w:val="00185D80"/>
    <w:rsid w:val="00186014"/>
    <w:rsid w:val="00186403"/>
    <w:rsid w:val="00186470"/>
    <w:rsid w:val="00186583"/>
    <w:rsid w:val="001865A3"/>
    <w:rsid w:val="0018668B"/>
    <w:rsid w:val="001866FE"/>
    <w:rsid w:val="001867ED"/>
    <w:rsid w:val="001868B7"/>
    <w:rsid w:val="00186B71"/>
    <w:rsid w:val="00186C04"/>
    <w:rsid w:val="00186C10"/>
    <w:rsid w:val="00186F48"/>
    <w:rsid w:val="00187086"/>
    <w:rsid w:val="001871E5"/>
    <w:rsid w:val="00187249"/>
    <w:rsid w:val="00187563"/>
    <w:rsid w:val="001875AD"/>
    <w:rsid w:val="001875EA"/>
    <w:rsid w:val="00187652"/>
    <w:rsid w:val="00187877"/>
    <w:rsid w:val="0018798A"/>
    <w:rsid w:val="001879CE"/>
    <w:rsid w:val="00187A58"/>
    <w:rsid w:val="00187C19"/>
    <w:rsid w:val="00187C2A"/>
    <w:rsid w:val="00187ED4"/>
    <w:rsid w:val="0019016F"/>
    <w:rsid w:val="00190235"/>
    <w:rsid w:val="001908FD"/>
    <w:rsid w:val="00190AFB"/>
    <w:rsid w:val="00190C8B"/>
    <w:rsid w:val="00190D83"/>
    <w:rsid w:val="00190F7C"/>
    <w:rsid w:val="00190F80"/>
    <w:rsid w:val="00191031"/>
    <w:rsid w:val="00191153"/>
    <w:rsid w:val="0019120C"/>
    <w:rsid w:val="00191228"/>
    <w:rsid w:val="001912DD"/>
    <w:rsid w:val="00191493"/>
    <w:rsid w:val="00191569"/>
    <w:rsid w:val="00191698"/>
    <w:rsid w:val="0019171C"/>
    <w:rsid w:val="00191B34"/>
    <w:rsid w:val="00191E78"/>
    <w:rsid w:val="00191EAB"/>
    <w:rsid w:val="00191EFF"/>
    <w:rsid w:val="0019222C"/>
    <w:rsid w:val="001922F3"/>
    <w:rsid w:val="001922F7"/>
    <w:rsid w:val="001923ED"/>
    <w:rsid w:val="00192429"/>
    <w:rsid w:val="0019251E"/>
    <w:rsid w:val="001925DC"/>
    <w:rsid w:val="001925F1"/>
    <w:rsid w:val="00192661"/>
    <w:rsid w:val="00192681"/>
    <w:rsid w:val="0019276B"/>
    <w:rsid w:val="0019277B"/>
    <w:rsid w:val="00192850"/>
    <w:rsid w:val="001929DA"/>
    <w:rsid w:val="00192CDE"/>
    <w:rsid w:val="00193000"/>
    <w:rsid w:val="00193085"/>
    <w:rsid w:val="001933B5"/>
    <w:rsid w:val="001935CB"/>
    <w:rsid w:val="001935D5"/>
    <w:rsid w:val="00193690"/>
    <w:rsid w:val="00193A2B"/>
    <w:rsid w:val="00193B72"/>
    <w:rsid w:val="00193DA9"/>
    <w:rsid w:val="00193F6F"/>
    <w:rsid w:val="00194036"/>
    <w:rsid w:val="00194113"/>
    <w:rsid w:val="0019448D"/>
    <w:rsid w:val="0019489E"/>
    <w:rsid w:val="001948C0"/>
    <w:rsid w:val="00194B92"/>
    <w:rsid w:val="00194CB8"/>
    <w:rsid w:val="00194E99"/>
    <w:rsid w:val="00194F9B"/>
    <w:rsid w:val="00195099"/>
    <w:rsid w:val="00195253"/>
    <w:rsid w:val="0019533E"/>
    <w:rsid w:val="001958F0"/>
    <w:rsid w:val="00195915"/>
    <w:rsid w:val="00195944"/>
    <w:rsid w:val="00195A3D"/>
    <w:rsid w:val="0019606F"/>
    <w:rsid w:val="0019644E"/>
    <w:rsid w:val="001965F0"/>
    <w:rsid w:val="00196C83"/>
    <w:rsid w:val="00196CBA"/>
    <w:rsid w:val="00196F1E"/>
    <w:rsid w:val="00196FDD"/>
    <w:rsid w:val="0019703A"/>
    <w:rsid w:val="001970CA"/>
    <w:rsid w:val="001972FC"/>
    <w:rsid w:val="0019736B"/>
    <w:rsid w:val="001973BE"/>
    <w:rsid w:val="0019768A"/>
    <w:rsid w:val="00197792"/>
    <w:rsid w:val="0019782D"/>
    <w:rsid w:val="00197923"/>
    <w:rsid w:val="00197B02"/>
    <w:rsid w:val="00197BA5"/>
    <w:rsid w:val="00197DF9"/>
    <w:rsid w:val="00197E3A"/>
    <w:rsid w:val="00197F89"/>
    <w:rsid w:val="001A0175"/>
    <w:rsid w:val="001A01FA"/>
    <w:rsid w:val="001A0223"/>
    <w:rsid w:val="001A0419"/>
    <w:rsid w:val="001A045E"/>
    <w:rsid w:val="001A0AA2"/>
    <w:rsid w:val="001A0AE7"/>
    <w:rsid w:val="001A0D10"/>
    <w:rsid w:val="001A0DA0"/>
    <w:rsid w:val="001A0F54"/>
    <w:rsid w:val="001A0F9C"/>
    <w:rsid w:val="001A130B"/>
    <w:rsid w:val="001A1775"/>
    <w:rsid w:val="001A17C4"/>
    <w:rsid w:val="001A1939"/>
    <w:rsid w:val="001A19DB"/>
    <w:rsid w:val="001A1A1F"/>
    <w:rsid w:val="001A204D"/>
    <w:rsid w:val="001A212B"/>
    <w:rsid w:val="001A2519"/>
    <w:rsid w:val="001A2590"/>
    <w:rsid w:val="001A2879"/>
    <w:rsid w:val="001A2983"/>
    <w:rsid w:val="001A2C21"/>
    <w:rsid w:val="001A2C68"/>
    <w:rsid w:val="001A2D9C"/>
    <w:rsid w:val="001A2DE5"/>
    <w:rsid w:val="001A2EE5"/>
    <w:rsid w:val="001A2F38"/>
    <w:rsid w:val="001A311E"/>
    <w:rsid w:val="001A36BB"/>
    <w:rsid w:val="001A36E3"/>
    <w:rsid w:val="001A375B"/>
    <w:rsid w:val="001A3AC1"/>
    <w:rsid w:val="001A3C40"/>
    <w:rsid w:val="001A3D54"/>
    <w:rsid w:val="001A3E2A"/>
    <w:rsid w:val="001A3ED6"/>
    <w:rsid w:val="001A4018"/>
    <w:rsid w:val="001A40D9"/>
    <w:rsid w:val="001A41CB"/>
    <w:rsid w:val="001A454D"/>
    <w:rsid w:val="001A4558"/>
    <w:rsid w:val="001A4980"/>
    <w:rsid w:val="001A4B90"/>
    <w:rsid w:val="001A4F5F"/>
    <w:rsid w:val="001A505E"/>
    <w:rsid w:val="001A50A5"/>
    <w:rsid w:val="001A50B3"/>
    <w:rsid w:val="001A5168"/>
    <w:rsid w:val="001A5363"/>
    <w:rsid w:val="001A546D"/>
    <w:rsid w:val="001A5AC4"/>
    <w:rsid w:val="001A5D69"/>
    <w:rsid w:val="001A5E21"/>
    <w:rsid w:val="001A5E44"/>
    <w:rsid w:val="001A606C"/>
    <w:rsid w:val="001A6115"/>
    <w:rsid w:val="001A6182"/>
    <w:rsid w:val="001A62CC"/>
    <w:rsid w:val="001A63D9"/>
    <w:rsid w:val="001A6424"/>
    <w:rsid w:val="001A6469"/>
    <w:rsid w:val="001A65A8"/>
    <w:rsid w:val="001A65D8"/>
    <w:rsid w:val="001A68B6"/>
    <w:rsid w:val="001A72C0"/>
    <w:rsid w:val="001A7513"/>
    <w:rsid w:val="001A7706"/>
    <w:rsid w:val="001A7B58"/>
    <w:rsid w:val="001B02AB"/>
    <w:rsid w:val="001B03DD"/>
    <w:rsid w:val="001B0560"/>
    <w:rsid w:val="001B05A7"/>
    <w:rsid w:val="001B06C8"/>
    <w:rsid w:val="001B0C1E"/>
    <w:rsid w:val="001B0E23"/>
    <w:rsid w:val="001B0E43"/>
    <w:rsid w:val="001B0E78"/>
    <w:rsid w:val="001B10FB"/>
    <w:rsid w:val="001B123E"/>
    <w:rsid w:val="001B13FB"/>
    <w:rsid w:val="001B155B"/>
    <w:rsid w:val="001B1B39"/>
    <w:rsid w:val="001B1E23"/>
    <w:rsid w:val="001B1E28"/>
    <w:rsid w:val="001B20F1"/>
    <w:rsid w:val="001B245A"/>
    <w:rsid w:val="001B2572"/>
    <w:rsid w:val="001B25FD"/>
    <w:rsid w:val="001B2694"/>
    <w:rsid w:val="001B2992"/>
    <w:rsid w:val="001B2A3A"/>
    <w:rsid w:val="001B2A91"/>
    <w:rsid w:val="001B2B94"/>
    <w:rsid w:val="001B2C39"/>
    <w:rsid w:val="001B2C3D"/>
    <w:rsid w:val="001B2C6E"/>
    <w:rsid w:val="001B2D70"/>
    <w:rsid w:val="001B2ED0"/>
    <w:rsid w:val="001B2F96"/>
    <w:rsid w:val="001B2FF6"/>
    <w:rsid w:val="001B30CC"/>
    <w:rsid w:val="001B315E"/>
    <w:rsid w:val="001B3262"/>
    <w:rsid w:val="001B3442"/>
    <w:rsid w:val="001B38B3"/>
    <w:rsid w:val="001B3A02"/>
    <w:rsid w:val="001B3C04"/>
    <w:rsid w:val="001B3DBF"/>
    <w:rsid w:val="001B3E1F"/>
    <w:rsid w:val="001B3ED5"/>
    <w:rsid w:val="001B4373"/>
    <w:rsid w:val="001B446A"/>
    <w:rsid w:val="001B4494"/>
    <w:rsid w:val="001B4502"/>
    <w:rsid w:val="001B47DE"/>
    <w:rsid w:val="001B481A"/>
    <w:rsid w:val="001B4847"/>
    <w:rsid w:val="001B48CC"/>
    <w:rsid w:val="001B4B43"/>
    <w:rsid w:val="001B4DAE"/>
    <w:rsid w:val="001B504E"/>
    <w:rsid w:val="001B5445"/>
    <w:rsid w:val="001B5525"/>
    <w:rsid w:val="001B55FC"/>
    <w:rsid w:val="001B587E"/>
    <w:rsid w:val="001B5974"/>
    <w:rsid w:val="001B5A8F"/>
    <w:rsid w:val="001B5AB2"/>
    <w:rsid w:val="001B5C66"/>
    <w:rsid w:val="001B5D31"/>
    <w:rsid w:val="001B6513"/>
    <w:rsid w:val="001B65E6"/>
    <w:rsid w:val="001B65FD"/>
    <w:rsid w:val="001B6625"/>
    <w:rsid w:val="001B6EB0"/>
    <w:rsid w:val="001B6F97"/>
    <w:rsid w:val="001B6FAA"/>
    <w:rsid w:val="001B6FEA"/>
    <w:rsid w:val="001B703A"/>
    <w:rsid w:val="001B7118"/>
    <w:rsid w:val="001B7187"/>
    <w:rsid w:val="001B71B9"/>
    <w:rsid w:val="001B71D3"/>
    <w:rsid w:val="001B757E"/>
    <w:rsid w:val="001B771F"/>
    <w:rsid w:val="001B775C"/>
    <w:rsid w:val="001B7DC9"/>
    <w:rsid w:val="001B7F81"/>
    <w:rsid w:val="001C0414"/>
    <w:rsid w:val="001C05D6"/>
    <w:rsid w:val="001C06AE"/>
    <w:rsid w:val="001C08EF"/>
    <w:rsid w:val="001C0BA7"/>
    <w:rsid w:val="001C0BED"/>
    <w:rsid w:val="001C0D63"/>
    <w:rsid w:val="001C10FC"/>
    <w:rsid w:val="001C1478"/>
    <w:rsid w:val="001C1539"/>
    <w:rsid w:val="001C1607"/>
    <w:rsid w:val="001C16FD"/>
    <w:rsid w:val="001C1A08"/>
    <w:rsid w:val="001C1BC1"/>
    <w:rsid w:val="001C1FE0"/>
    <w:rsid w:val="001C2167"/>
    <w:rsid w:val="001C2338"/>
    <w:rsid w:val="001C2ADC"/>
    <w:rsid w:val="001C2D37"/>
    <w:rsid w:val="001C2E19"/>
    <w:rsid w:val="001C30BE"/>
    <w:rsid w:val="001C3250"/>
    <w:rsid w:val="001C32E6"/>
    <w:rsid w:val="001C3346"/>
    <w:rsid w:val="001C3480"/>
    <w:rsid w:val="001C3870"/>
    <w:rsid w:val="001C3AAE"/>
    <w:rsid w:val="001C3B0E"/>
    <w:rsid w:val="001C3CFB"/>
    <w:rsid w:val="001C4195"/>
    <w:rsid w:val="001C41D2"/>
    <w:rsid w:val="001C4205"/>
    <w:rsid w:val="001C4372"/>
    <w:rsid w:val="001C4835"/>
    <w:rsid w:val="001C48FB"/>
    <w:rsid w:val="001C49B4"/>
    <w:rsid w:val="001C49CA"/>
    <w:rsid w:val="001C49E4"/>
    <w:rsid w:val="001C4F0C"/>
    <w:rsid w:val="001C4F47"/>
    <w:rsid w:val="001C524F"/>
    <w:rsid w:val="001C5504"/>
    <w:rsid w:val="001C558B"/>
    <w:rsid w:val="001C583F"/>
    <w:rsid w:val="001C58CB"/>
    <w:rsid w:val="001C5930"/>
    <w:rsid w:val="001C5AAF"/>
    <w:rsid w:val="001C5CB6"/>
    <w:rsid w:val="001C5CC8"/>
    <w:rsid w:val="001C5DD2"/>
    <w:rsid w:val="001C5F7B"/>
    <w:rsid w:val="001C5F83"/>
    <w:rsid w:val="001C6030"/>
    <w:rsid w:val="001C6139"/>
    <w:rsid w:val="001C63C7"/>
    <w:rsid w:val="001C654B"/>
    <w:rsid w:val="001C672C"/>
    <w:rsid w:val="001C67EA"/>
    <w:rsid w:val="001C68C7"/>
    <w:rsid w:val="001C6C62"/>
    <w:rsid w:val="001C6F5A"/>
    <w:rsid w:val="001C7759"/>
    <w:rsid w:val="001C777C"/>
    <w:rsid w:val="001C7859"/>
    <w:rsid w:val="001C78C7"/>
    <w:rsid w:val="001C7F2F"/>
    <w:rsid w:val="001C7F77"/>
    <w:rsid w:val="001D02E1"/>
    <w:rsid w:val="001D03E0"/>
    <w:rsid w:val="001D056A"/>
    <w:rsid w:val="001D0734"/>
    <w:rsid w:val="001D0ADB"/>
    <w:rsid w:val="001D0BC3"/>
    <w:rsid w:val="001D0CF3"/>
    <w:rsid w:val="001D0EDF"/>
    <w:rsid w:val="001D135C"/>
    <w:rsid w:val="001D15F2"/>
    <w:rsid w:val="001D1614"/>
    <w:rsid w:val="001D16A3"/>
    <w:rsid w:val="001D18DC"/>
    <w:rsid w:val="001D1963"/>
    <w:rsid w:val="001D196D"/>
    <w:rsid w:val="001D199C"/>
    <w:rsid w:val="001D1A10"/>
    <w:rsid w:val="001D1B2D"/>
    <w:rsid w:val="001D1B4D"/>
    <w:rsid w:val="001D1D55"/>
    <w:rsid w:val="001D237A"/>
    <w:rsid w:val="001D23FA"/>
    <w:rsid w:val="001D2412"/>
    <w:rsid w:val="001D260E"/>
    <w:rsid w:val="001D27C2"/>
    <w:rsid w:val="001D288B"/>
    <w:rsid w:val="001D28C6"/>
    <w:rsid w:val="001D2A61"/>
    <w:rsid w:val="001D2B86"/>
    <w:rsid w:val="001D33EB"/>
    <w:rsid w:val="001D360B"/>
    <w:rsid w:val="001D3B1F"/>
    <w:rsid w:val="001D3BFB"/>
    <w:rsid w:val="001D3C7D"/>
    <w:rsid w:val="001D3E21"/>
    <w:rsid w:val="001D4097"/>
    <w:rsid w:val="001D48C4"/>
    <w:rsid w:val="001D4908"/>
    <w:rsid w:val="001D491E"/>
    <w:rsid w:val="001D4921"/>
    <w:rsid w:val="001D4A8E"/>
    <w:rsid w:val="001D4B1F"/>
    <w:rsid w:val="001D4B7C"/>
    <w:rsid w:val="001D4CA5"/>
    <w:rsid w:val="001D4F52"/>
    <w:rsid w:val="001D504E"/>
    <w:rsid w:val="001D5150"/>
    <w:rsid w:val="001D5267"/>
    <w:rsid w:val="001D53DC"/>
    <w:rsid w:val="001D566A"/>
    <w:rsid w:val="001D5950"/>
    <w:rsid w:val="001D59AA"/>
    <w:rsid w:val="001D5A30"/>
    <w:rsid w:val="001D5A85"/>
    <w:rsid w:val="001D5C26"/>
    <w:rsid w:val="001D5EB7"/>
    <w:rsid w:val="001D62CE"/>
    <w:rsid w:val="001D63AB"/>
    <w:rsid w:val="001D6746"/>
    <w:rsid w:val="001D68B0"/>
    <w:rsid w:val="001D6BCE"/>
    <w:rsid w:val="001D6C27"/>
    <w:rsid w:val="001D6C5A"/>
    <w:rsid w:val="001D6E91"/>
    <w:rsid w:val="001D6FCC"/>
    <w:rsid w:val="001D6FD0"/>
    <w:rsid w:val="001D736D"/>
    <w:rsid w:val="001D76FF"/>
    <w:rsid w:val="001D7951"/>
    <w:rsid w:val="001E000D"/>
    <w:rsid w:val="001E003A"/>
    <w:rsid w:val="001E035B"/>
    <w:rsid w:val="001E0371"/>
    <w:rsid w:val="001E05ED"/>
    <w:rsid w:val="001E07DC"/>
    <w:rsid w:val="001E0864"/>
    <w:rsid w:val="001E0C5D"/>
    <w:rsid w:val="001E0C8F"/>
    <w:rsid w:val="001E0C99"/>
    <w:rsid w:val="001E0DC0"/>
    <w:rsid w:val="001E0E1E"/>
    <w:rsid w:val="001E12D6"/>
    <w:rsid w:val="001E14D1"/>
    <w:rsid w:val="001E1A50"/>
    <w:rsid w:val="001E1A59"/>
    <w:rsid w:val="001E1A7A"/>
    <w:rsid w:val="001E1ACD"/>
    <w:rsid w:val="001E1B66"/>
    <w:rsid w:val="001E1D38"/>
    <w:rsid w:val="001E21A9"/>
    <w:rsid w:val="001E22F7"/>
    <w:rsid w:val="001E2502"/>
    <w:rsid w:val="001E256D"/>
    <w:rsid w:val="001E2618"/>
    <w:rsid w:val="001E2658"/>
    <w:rsid w:val="001E2AD4"/>
    <w:rsid w:val="001E2B81"/>
    <w:rsid w:val="001E2CBF"/>
    <w:rsid w:val="001E2E9F"/>
    <w:rsid w:val="001E2F0D"/>
    <w:rsid w:val="001E2F3D"/>
    <w:rsid w:val="001E34DA"/>
    <w:rsid w:val="001E36A3"/>
    <w:rsid w:val="001E3D5A"/>
    <w:rsid w:val="001E4049"/>
    <w:rsid w:val="001E40F0"/>
    <w:rsid w:val="001E421A"/>
    <w:rsid w:val="001E4220"/>
    <w:rsid w:val="001E4282"/>
    <w:rsid w:val="001E42AC"/>
    <w:rsid w:val="001E42B3"/>
    <w:rsid w:val="001E42D7"/>
    <w:rsid w:val="001E4340"/>
    <w:rsid w:val="001E49BB"/>
    <w:rsid w:val="001E4B78"/>
    <w:rsid w:val="001E4BAE"/>
    <w:rsid w:val="001E4ED5"/>
    <w:rsid w:val="001E4F1B"/>
    <w:rsid w:val="001E4F47"/>
    <w:rsid w:val="001E4F6D"/>
    <w:rsid w:val="001E505D"/>
    <w:rsid w:val="001E5237"/>
    <w:rsid w:val="001E52DA"/>
    <w:rsid w:val="001E5509"/>
    <w:rsid w:val="001E5564"/>
    <w:rsid w:val="001E590C"/>
    <w:rsid w:val="001E5912"/>
    <w:rsid w:val="001E5CB5"/>
    <w:rsid w:val="001E5D0F"/>
    <w:rsid w:val="001E628A"/>
    <w:rsid w:val="001E62E3"/>
    <w:rsid w:val="001E638F"/>
    <w:rsid w:val="001E658C"/>
    <w:rsid w:val="001E6726"/>
    <w:rsid w:val="001E6833"/>
    <w:rsid w:val="001E6BB3"/>
    <w:rsid w:val="001E6DFB"/>
    <w:rsid w:val="001E6E8E"/>
    <w:rsid w:val="001E6FC3"/>
    <w:rsid w:val="001E711C"/>
    <w:rsid w:val="001E71B9"/>
    <w:rsid w:val="001E763D"/>
    <w:rsid w:val="001E7814"/>
    <w:rsid w:val="001E78AD"/>
    <w:rsid w:val="001E79F0"/>
    <w:rsid w:val="001E7A22"/>
    <w:rsid w:val="001E7D41"/>
    <w:rsid w:val="001E7D64"/>
    <w:rsid w:val="001E7E72"/>
    <w:rsid w:val="001E7F81"/>
    <w:rsid w:val="001E7F94"/>
    <w:rsid w:val="001F001F"/>
    <w:rsid w:val="001F023B"/>
    <w:rsid w:val="001F030E"/>
    <w:rsid w:val="001F0411"/>
    <w:rsid w:val="001F0515"/>
    <w:rsid w:val="001F0B5E"/>
    <w:rsid w:val="001F0BF0"/>
    <w:rsid w:val="001F0DE9"/>
    <w:rsid w:val="001F104F"/>
    <w:rsid w:val="001F1154"/>
    <w:rsid w:val="001F1267"/>
    <w:rsid w:val="001F1488"/>
    <w:rsid w:val="001F14BB"/>
    <w:rsid w:val="001F14FC"/>
    <w:rsid w:val="001F15CA"/>
    <w:rsid w:val="001F1610"/>
    <w:rsid w:val="001F170A"/>
    <w:rsid w:val="001F177C"/>
    <w:rsid w:val="001F1A26"/>
    <w:rsid w:val="001F1B36"/>
    <w:rsid w:val="001F1BA3"/>
    <w:rsid w:val="001F1CE6"/>
    <w:rsid w:val="001F1D3C"/>
    <w:rsid w:val="001F1DC8"/>
    <w:rsid w:val="001F1E46"/>
    <w:rsid w:val="001F203C"/>
    <w:rsid w:val="001F2092"/>
    <w:rsid w:val="001F2282"/>
    <w:rsid w:val="001F23E9"/>
    <w:rsid w:val="001F2534"/>
    <w:rsid w:val="001F29D1"/>
    <w:rsid w:val="001F2D7A"/>
    <w:rsid w:val="001F2DF8"/>
    <w:rsid w:val="001F2F17"/>
    <w:rsid w:val="001F316B"/>
    <w:rsid w:val="001F330C"/>
    <w:rsid w:val="001F3691"/>
    <w:rsid w:val="001F387F"/>
    <w:rsid w:val="001F394B"/>
    <w:rsid w:val="001F3C1C"/>
    <w:rsid w:val="001F3F13"/>
    <w:rsid w:val="001F41B8"/>
    <w:rsid w:val="001F42EE"/>
    <w:rsid w:val="001F442F"/>
    <w:rsid w:val="001F4627"/>
    <w:rsid w:val="001F4856"/>
    <w:rsid w:val="001F49EB"/>
    <w:rsid w:val="001F49F4"/>
    <w:rsid w:val="001F4AA6"/>
    <w:rsid w:val="001F4D32"/>
    <w:rsid w:val="001F4FF5"/>
    <w:rsid w:val="001F5433"/>
    <w:rsid w:val="001F55BE"/>
    <w:rsid w:val="001F56DC"/>
    <w:rsid w:val="001F59AC"/>
    <w:rsid w:val="001F59C3"/>
    <w:rsid w:val="001F5AB5"/>
    <w:rsid w:val="001F5E93"/>
    <w:rsid w:val="001F5EF6"/>
    <w:rsid w:val="001F605E"/>
    <w:rsid w:val="001F615A"/>
    <w:rsid w:val="001F622A"/>
    <w:rsid w:val="001F63BC"/>
    <w:rsid w:val="001F64A5"/>
    <w:rsid w:val="001F651D"/>
    <w:rsid w:val="001F655A"/>
    <w:rsid w:val="001F663F"/>
    <w:rsid w:val="001F6684"/>
    <w:rsid w:val="001F67E2"/>
    <w:rsid w:val="001F687E"/>
    <w:rsid w:val="001F694E"/>
    <w:rsid w:val="001F6A3C"/>
    <w:rsid w:val="001F6AFD"/>
    <w:rsid w:val="001F6C1C"/>
    <w:rsid w:val="001F6D5C"/>
    <w:rsid w:val="001F73A2"/>
    <w:rsid w:val="001F7468"/>
    <w:rsid w:val="001F77EE"/>
    <w:rsid w:val="001F7A2F"/>
    <w:rsid w:val="001F7A8A"/>
    <w:rsid w:val="001F7B0F"/>
    <w:rsid w:val="001F7C1E"/>
    <w:rsid w:val="001F7F65"/>
    <w:rsid w:val="001F7FB6"/>
    <w:rsid w:val="0020019A"/>
    <w:rsid w:val="00200218"/>
    <w:rsid w:val="00200606"/>
    <w:rsid w:val="00200717"/>
    <w:rsid w:val="00200828"/>
    <w:rsid w:val="002008CD"/>
    <w:rsid w:val="00200AFA"/>
    <w:rsid w:val="00200B05"/>
    <w:rsid w:val="00200BCA"/>
    <w:rsid w:val="00200C81"/>
    <w:rsid w:val="00200CAB"/>
    <w:rsid w:val="00200D24"/>
    <w:rsid w:val="00200E54"/>
    <w:rsid w:val="00200EA2"/>
    <w:rsid w:val="00200FAF"/>
    <w:rsid w:val="0020134F"/>
    <w:rsid w:val="0020144E"/>
    <w:rsid w:val="002014ED"/>
    <w:rsid w:val="0020165E"/>
    <w:rsid w:val="002018A6"/>
    <w:rsid w:val="002019AA"/>
    <w:rsid w:val="00201CD1"/>
    <w:rsid w:val="00202090"/>
    <w:rsid w:val="002021E0"/>
    <w:rsid w:val="00202309"/>
    <w:rsid w:val="00202523"/>
    <w:rsid w:val="002026D5"/>
    <w:rsid w:val="002029D2"/>
    <w:rsid w:val="00202BAD"/>
    <w:rsid w:val="00202E63"/>
    <w:rsid w:val="0020306B"/>
    <w:rsid w:val="0020348B"/>
    <w:rsid w:val="002035E2"/>
    <w:rsid w:val="0020377B"/>
    <w:rsid w:val="002038B8"/>
    <w:rsid w:val="002039A9"/>
    <w:rsid w:val="00203A3C"/>
    <w:rsid w:val="00203AFB"/>
    <w:rsid w:val="00203B04"/>
    <w:rsid w:val="00203C2A"/>
    <w:rsid w:val="00203E4C"/>
    <w:rsid w:val="00203F84"/>
    <w:rsid w:val="002041ED"/>
    <w:rsid w:val="002042EE"/>
    <w:rsid w:val="002043A5"/>
    <w:rsid w:val="00204629"/>
    <w:rsid w:val="002049D5"/>
    <w:rsid w:val="00204B06"/>
    <w:rsid w:val="00204BAA"/>
    <w:rsid w:val="00204D02"/>
    <w:rsid w:val="00204DB2"/>
    <w:rsid w:val="0020528B"/>
    <w:rsid w:val="002052EF"/>
    <w:rsid w:val="002054B7"/>
    <w:rsid w:val="002057BD"/>
    <w:rsid w:val="002057F2"/>
    <w:rsid w:val="00205B35"/>
    <w:rsid w:val="00205C3E"/>
    <w:rsid w:val="00205C47"/>
    <w:rsid w:val="00205CC2"/>
    <w:rsid w:val="00205D77"/>
    <w:rsid w:val="00205D9F"/>
    <w:rsid w:val="002060AB"/>
    <w:rsid w:val="002060DA"/>
    <w:rsid w:val="00206217"/>
    <w:rsid w:val="0020637C"/>
    <w:rsid w:val="002065FA"/>
    <w:rsid w:val="002066E2"/>
    <w:rsid w:val="00206966"/>
    <w:rsid w:val="00206CE3"/>
    <w:rsid w:val="00207032"/>
    <w:rsid w:val="002071CF"/>
    <w:rsid w:val="002072DA"/>
    <w:rsid w:val="0020744F"/>
    <w:rsid w:val="0020746F"/>
    <w:rsid w:val="00207591"/>
    <w:rsid w:val="002076A6"/>
    <w:rsid w:val="0020771A"/>
    <w:rsid w:val="002078A2"/>
    <w:rsid w:val="00207984"/>
    <w:rsid w:val="00207B54"/>
    <w:rsid w:val="00207C49"/>
    <w:rsid w:val="00210246"/>
    <w:rsid w:val="00210375"/>
    <w:rsid w:val="0021066F"/>
    <w:rsid w:val="002107D9"/>
    <w:rsid w:val="0021080C"/>
    <w:rsid w:val="002109C6"/>
    <w:rsid w:val="00210B76"/>
    <w:rsid w:val="0021109A"/>
    <w:rsid w:val="00211820"/>
    <w:rsid w:val="00211918"/>
    <w:rsid w:val="00211986"/>
    <w:rsid w:val="00211B07"/>
    <w:rsid w:val="00211B8F"/>
    <w:rsid w:val="00211DA0"/>
    <w:rsid w:val="00211FE3"/>
    <w:rsid w:val="002122BB"/>
    <w:rsid w:val="00212447"/>
    <w:rsid w:val="00212489"/>
    <w:rsid w:val="00212557"/>
    <w:rsid w:val="002126EC"/>
    <w:rsid w:val="00212805"/>
    <w:rsid w:val="00212B80"/>
    <w:rsid w:val="002130A1"/>
    <w:rsid w:val="00213765"/>
    <w:rsid w:val="002139EF"/>
    <w:rsid w:val="00213E8A"/>
    <w:rsid w:val="00214273"/>
    <w:rsid w:val="00214338"/>
    <w:rsid w:val="002145E8"/>
    <w:rsid w:val="0021460B"/>
    <w:rsid w:val="0021464E"/>
    <w:rsid w:val="00214B5C"/>
    <w:rsid w:val="00214F2E"/>
    <w:rsid w:val="00215106"/>
    <w:rsid w:val="00215347"/>
    <w:rsid w:val="002154CD"/>
    <w:rsid w:val="002155C0"/>
    <w:rsid w:val="002155D4"/>
    <w:rsid w:val="00215626"/>
    <w:rsid w:val="00215643"/>
    <w:rsid w:val="0021564B"/>
    <w:rsid w:val="002158A3"/>
    <w:rsid w:val="002158EF"/>
    <w:rsid w:val="00215945"/>
    <w:rsid w:val="00215A03"/>
    <w:rsid w:val="00215DB6"/>
    <w:rsid w:val="0021624E"/>
    <w:rsid w:val="002163C5"/>
    <w:rsid w:val="0021680A"/>
    <w:rsid w:val="0021681A"/>
    <w:rsid w:val="002169B9"/>
    <w:rsid w:val="00216A57"/>
    <w:rsid w:val="00216D82"/>
    <w:rsid w:val="002170D5"/>
    <w:rsid w:val="002170E2"/>
    <w:rsid w:val="0021740B"/>
    <w:rsid w:val="002175FE"/>
    <w:rsid w:val="002176A8"/>
    <w:rsid w:val="00217954"/>
    <w:rsid w:val="00217B9A"/>
    <w:rsid w:val="00217BBB"/>
    <w:rsid w:val="00217D02"/>
    <w:rsid w:val="00217D09"/>
    <w:rsid w:val="00217E0D"/>
    <w:rsid w:val="00217FC2"/>
    <w:rsid w:val="0022012B"/>
    <w:rsid w:val="0022044E"/>
    <w:rsid w:val="002205AD"/>
    <w:rsid w:val="00220614"/>
    <w:rsid w:val="00220B14"/>
    <w:rsid w:val="00220E2A"/>
    <w:rsid w:val="00220FC5"/>
    <w:rsid w:val="00221135"/>
    <w:rsid w:val="002218B9"/>
    <w:rsid w:val="00221990"/>
    <w:rsid w:val="0022207C"/>
    <w:rsid w:val="00222202"/>
    <w:rsid w:val="00222797"/>
    <w:rsid w:val="00222962"/>
    <w:rsid w:val="00222A2D"/>
    <w:rsid w:val="00222B3D"/>
    <w:rsid w:val="00223106"/>
    <w:rsid w:val="0022314D"/>
    <w:rsid w:val="00223299"/>
    <w:rsid w:val="002234E5"/>
    <w:rsid w:val="002235E8"/>
    <w:rsid w:val="00223727"/>
    <w:rsid w:val="0022394E"/>
    <w:rsid w:val="002239C1"/>
    <w:rsid w:val="00223DDB"/>
    <w:rsid w:val="00223F32"/>
    <w:rsid w:val="00224185"/>
    <w:rsid w:val="00224402"/>
    <w:rsid w:val="0022479E"/>
    <w:rsid w:val="002247B1"/>
    <w:rsid w:val="0022480D"/>
    <w:rsid w:val="00224907"/>
    <w:rsid w:val="00224982"/>
    <w:rsid w:val="002249BA"/>
    <w:rsid w:val="00224A49"/>
    <w:rsid w:val="00224A97"/>
    <w:rsid w:val="00224C22"/>
    <w:rsid w:val="00224D07"/>
    <w:rsid w:val="00224F5E"/>
    <w:rsid w:val="002256B6"/>
    <w:rsid w:val="00225809"/>
    <w:rsid w:val="00225957"/>
    <w:rsid w:val="00225EC3"/>
    <w:rsid w:val="00225F13"/>
    <w:rsid w:val="00226421"/>
    <w:rsid w:val="002265AE"/>
    <w:rsid w:val="00226687"/>
    <w:rsid w:val="002266E7"/>
    <w:rsid w:val="0022678C"/>
    <w:rsid w:val="002267F9"/>
    <w:rsid w:val="0022697D"/>
    <w:rsid w:val="002269A3"/>
    <w:rsid w:val="00226B0D"/>
    <w:rsid w:val="00226BB1"/>
    <w:rsid w:val="00226BF4"/>
    <w:rsid w:val="00227096"/>
    <w:rsid w:val="00227288"/>
    <w:rsid w:val="002273D4"/>
    <w:rsid w:val="00227736"/>
    <w:rsid w:val="00227788"/>
    <w:rsid w:val="002279F2"/>
    <w:rsid w:val="00227C51"/>
    <w:rsid w:val="00227E55"/>
    <w:rsid w:val="00227F76"/>
    <w:rsid w:val="00227FDC"/>
    <w:rsid w:val="00227FDD"/>
    <w:rsid w:val="00230008"/>
    <w:rsid w:val="0023003F"/>
    <w:rsid w:val="0023019C"/>
    <w:rsid w:val="00230390"/>
    <w:rsid w:val="002304C6"/>
    <w:rsid w:val="00230B2F"/>
    <w:rsid w:val="00230C9E"/>
    <w:rsid w:val="00230E70"/>
    <w:rsid w:val="0023167C"/>
    <w:rsid w:val="002318D9"/>
    <w:rsid w:val="002318EF"/>
    <w:rsid w:val="00231BE1"/>
    <w:rsid w:val="00231C96"/>
    <w:rsid w:val="00231D85"/>
    <w:rsid w:val="00231E77"/>
    <w:rsid w:val="00231FFB"/>
    <w:rsid w:val="00232427"/>
    <w:rsid w:val="00232539"/>
    <w:rsid w:val="00232637"/>
    <w:rsid w:val="002328DF"/>
    <w:rsid w:val="00232B3E"/>
    <w:rsid w:val="00232BAD"/>
    <w:rsid w:val="00232DDA"/>
    <w:rsid w:val="00232DFD"/>
    <w:rsid w:val="00232E0C"/>
    <w:rsid w:val="00232FB9"/>
    <w:rsid w:val="00232FCE"/>
    <w:rsid w:val="00232FD4"/>
    <w:rsid w:val="002334EB"/>
    <w:rsid w:val="00233553"/>
    <w:rsid w:val="00233749"/>
    <w:rsid w:val="002337CF"/>
    <w:rsid w:val="00233B70"/>
    <w:rsid w:val="00233DDE"/>
    <w:rsid w:val="00233E8A"/>
    <w:rsid w:val="00233F47"/>
    <w:rsid w:val="00234284"/>
    <w:rsid w:val="0023430D"/>
    <w:rsid w:val="002343D8"/>
    <w:rsid w:val="002343F7"/>
    <w:rsid w:val="0023476C"/>
    <w:rsid w:val="002347BD"/>
    <w:rsid w:val="002348AA"/>
    <w:rsid w:val="00234A97"/>
    <w:rsid w:val="00234C30"/>
    <w:rsid w:val="00234D14"/>
    <w:rsid w:val="00235012"/>
    <w:rsid w:val="0023503F"/>
    <w:rsid w:val="002351D3"/>
    <w:rsid w:val="00235271"/>
    <w:rsid w:val="002353EB"/>
    <w:rsid w:val="00235528"/>
    <w:rsid w:val="002355BA"/>
    <w:rsid w:val="002355BC"/>
    <w:rsid w:val="00235EA3"/>
    <w:rsid w:val="002362CC"/>
    <w:rsid w:val="00236316"/>
    <w:rsid w:val="00236608"/>
    <w:rsid w:val="002366E0"/>
    <w:rsid w:val="00236A82"/>
    <w:rsid w:val="00236DF1"/>
    <w:rsid w:val="0023703D"/>
    <w:rsid w:val="0023709F"/>
    <w:rsid w:val="002370E6"/>
    <w:rsid w:val="002372C1"/>
    <w:rsid w:val="00237314"/>
    <w:rsid w:val="0023753E"/>
    <w:rsid w:val="00237801"/>
    <w:rsid w:val="00237821"/>
    <w:rsid w:val="00237E33"/>
    <w:rsid w:val="0024003A"/>
    <w:rsid w:val="00240318"/>
    <w:rsid w:val="00240345"/>
    <w:rsid w:val="00240842"/>
    <w:rsid w:val="002408C8"/>
    <w:rsid w:val="002409B6"/>
    <w:rsid w:val="00240AB3"/>
    <w:rsid w:val="00240AC0"/>
    <w:rsid w:val="00240DBD"/>
    <w:rsid w:val="00240E8C"/>
    <w:rsid w:val="00240E9D"/>
    <w:rsid w:val="00241005"/>
    <w:rsid w:val="00241208"/>
    <w:rsid w:val="002412AD"/>
    <w:rsid w:val="0024168F"/>
    <w:rsid w:val="002417C5"/>
    <w:rsid w:val="0024185F"/>
    <w:rsid w:val="00241AD3"/>
    <w:rsid w:val="00241F46"/>
    <w:rsid w:val="00242212"/>
    <w:rsid w:val="002422AB"/>
    <w:rsid w:val="00242391"/>
    <w:rsid w:val="00242598"/>
    <w:rsid w:val="00242873"/>
    <w:rsid w:val="00242B8D"/>
    <w:rsid w:val="00242BCE"/>
    <w:rsid w:val="00242BD8"/>
    <w:rsid w:val="00242BEB"/>
    <w:rsid w:val="00242C3B"/>
    <w:rsid w:val="00242D47"/>
    <w:rsid w:val="00242E39"/>
    <w:rsid w:val="00242E76"/>
    <w:rsid w:val="0024307B"/>
    <w:rsid w:val="0024327B"/>
    <w:rsid w:val="002435B9"/>
    <w:rsid w:val="00243779"/>
    <w:rsid w:val="0024389B"/>
    <w:rsid w:val="00243A41"/>
    <w:rsid w:val="00243B1A"/>
    <w:rsid w:val="00243B39"/>
    <w:rsid w:val="00243E64"/>
    <w:rsid w:val="00244007"/>
    <w:rsid w:val="00244300"/>
    <w:rsid w:val="00244392"/>
    <w:rsid w:val="002444A1"/>
    <w:rsid w:val="00244622"/>
    <w:rsid w:val="002455B8"/>
    <w:rsid w:val="00245C48"/>
    <w:rsid w:val="00245FAF"/>
    <w:rsid w:val="00246218"/>
    <w:rsid w:val="0024629E"/>
    <w:rsid w:val="002463D6"/>
    <w:rsid w:val="00246600"/>
    <w:rsid w:val="00246630"/>
    <w:rsid w:val="0024671F"/>
    <w:rsid w:val="002467B8"/>
    <w:rsid w:val="00246BC3"/>
    <w:rsid w:val="00246D5D"/>
    <w:rsid w:val="00246E7C"/>
    <w:rsid w:val="002471F5"/>
    <w:rsid w:val="002472B3"/>
    <w:rsid w:val="00247478"/>
    <w:rsid w:val="00247537"/>
    <w:rsid w:val="00247712"/>
    <w:rsid w:val="00247A04"/>
    <w:rsid w:val="00247BE8"/>
    <w:rsid w:val="00247D0B"/>
    <w:rsid w:val="00250085"/>
    <w:rsid w:val="00250307"/>
    <w:rsid w:val="002504A5"/>
    <w:rsid w:val="00250C74"/>
    <w:rsid w:val="0025101E"/>
    <w:rsid w:val="002510AF"/>
    <w:rsid w:val="002510C6"/>
    <w:rsid w:val="0025137B"/>
    <w:rsid w:val="002515D7"/>
    <w:rsid w:val="00251670"/>
    <w:rsid w:val="002516CA"/>
    <w:rsid w:val="0025181E"/>
    <w:rsid w:val="00251940"/>
    <w:rsid w:val="0025194C"/>
    <w:rsid w:val="00251B01"/>
    <w:rsid w:val="00251C00"/>
    <w:rsid w:val="00251D50"/>
    <w:rsid w:val="00251FEE"/>
    <w:rsid w:val="002523BD"/>
    <w:rsid w:val="002524E9"/>
    <w:rsid w:val="0025250D"/>
    <w:rsid w:val="0025278F"/>
    <w:rsid w:val="00252CB0"/>
    <w:rsid w:val="00252E58"/>
    <w:rsid w:val="00252EEA"/>
    <w:rsid w:val="00253071"/>
    <w:rsid w:val="0025307B"/>
    <w:rsid w:val="0025314C"/>
    <w:rsid w:val="0025317B"/>
    <w:rsid w:val="002536B4"/>
    <w:rsid w:val="00253AD2"/>
    <w:rsid w:val="00253C43"/>
    <w:rsid w:val="00253D05"/>
    <w:rsid w:val="00253DD7"/>
    <w:rsid w:val="00253F5B"/>
    <w:rsid w:val="0025489E"/>
    <w:rsid w:val="00254973"/>
    <w:rsid w:val="00254A90"/>
    <w:rsid w:val="00254ABE"/>
    <w:rsid w:val="00254AD1"/>
    <w:rsid w:val="00254AD2"/>
    <w:rsid w:val="00254B50"/>
    <w:rsid w:val="00254B9D"/>
    <w:rsid w:val="00254C7D"/>
    <w:rsid w:val="002554AD"/>
    <w:rsid w:val="0025553B"/>
    <w:rsid w:val="00255A0A"/>
    <w:rsid w:val="00255BA7"/>
    <w:rsid w:val="00255C3D"/>
    <w:rsid w:val="00255CA7"/>
    <w:rsid w:val="00255E0F"/>
    <w:rsid w:val="002562C0"/>
    <w:rsid w:val="00256733"/>
    <w:rsid w:val="00256A5E"/>
    <w:rsid w:val="00256AED"/>
    <w:rsid w:val="00256B92"/>
    <w:rsid w:val="00256C18"/>
    <w:rsid w:val="00256DC7"/>
    <w:rsid w:val="00257453"/>
    <w:rsid w:val="00257482"/>
    <w:rsid w:val="0025754E"/>
    <w:rsid w:val="00257558"/>
    <w:rsid w:val="00257645"/>
    <w:rsid w:val="00257680"/>
    <w:rsid w:val="00257691"/>
    <w:rsid w:val="002576FB"/>
    <w:rsid w:val="00257873"/>
    <w:rsid w:val="00257BCC"/>
    <w:rsid w:val="00257C28"/>
    <w:rsid w:val="00257D86"/>
    <w:rsid w:val="00260195"/>
    <w:rsid w:val="002602CE"/>
    <w:rsid w:val="002603EF"/>
    <w:rsid w:val="0026061B"/>
    <w:rsid w:val="002606B3"/>
    <w:rsid w:val="002606DF"/>
    <w:rsid w:val="002609EE"/>
    <w:rsid w:val="00260D10"/>
    <w:rsid w:val="00261073"/>
    <w:rsid w:val="00261236"/>
    <w:rsid w:val="0026174A"/>
    <w:rsid w:val="00261AED"/>
    <w:rsid w:val="00261CAD"/>
    <w:rsid w:val="00261EA1"/>
    <w:rsid w:val="00261EDD"/>
    <w:rsid w:val="00262223"/>
    <w:rsid w:val="0026224F"/>
    <w:rsid w:val="0026226F"/>
    <w:rsid w:val="00262354"/>
    <w:rsid w:val="00262442"/>
    <w:rsid w:val="002626B8"/>
    <w:rsid w:val="0026270B"/>
    <w:rsid w:val="0026289B"/>
    <w:rsid w:val="002629FF"/>
    <w:rsid w:val="00262AEA"/>
    <w:rsid w:val="00262B2C"/>
    <w:rsid w:val="00262F08"/>
    <w:rsid w:val="002630D4"/>
    <w:rsid w:val="002631E6"/>
    <w:rsid w:val="002632C3"/>
    <w:rsid w:val="0026340A"/>
    <w:rsid w:val="00263A53"/>
    <w:rsid w:val="00263B7C"/>
    <w:rsid w:val="00263DEE"/>
    <w:rsid w:val="00263DFA"/>
    <w:rsid w:val="00263E05"/>
    <w:rsid w:val="00263F5B"/>
    <w:rsid w:val="00263FE3"/>
    <w:rsid w:val="002640D0"/>
    <w:rsid w:val="002642B1"/>
    <w:rsid w:val="002644F5"/>
    <w:rsid w:val="00264609"/>
    <w:rsid w:val="0026473B"/>
    <w:rsid w:val="0026483B"/>
    <w:rsid w:val="0026498A"/>
    <w:rsid w:val="00264CC2"/>
    <w:rsid w:val="00264F4B"/>
    <w:rsid w:val="00265362"/>
    <w:rsid w:val="002653A3"/>
    <w:rsid w:val="00265491"/>
    <w:rsid w:val="0026556D"/>
    <w:rsid w:val="002655DD"/>
    <w:rsid w:val="00265606"/>
    <w:rsid w:val="002656FA"/>
    <w:rsid w:val="00265741"/>
    <w:rsid w:val="00265E72"/>
    <w:rsid w:val="00265F6D"/>
    <w:rsid w:val="00266122"/>
    <w:rsid w:val="002662FB"/>
    <w:rsid w:val="002667ED"/>
    <w:rsid w:val="0026698B"/>
    <w:rsid w:val="00266A43"/>
    <w:rsid w:val="00266D6A"/>
    <w:rsid w:val="00266DED"/>
    <w:rsid w:val="00266F8C"/>
    <w:rsid w:val="0026731D"/>
    <w:rsid w:val="00267450"/>
    <w:rsid w:val="002678AD"/>
    <w:rsid w:val="002678B9"/>
    <w:rsid w:val="00267ECD"/>
    <w:rsid w:val="00270426"/>
    <w:rsid w:val="0027082D"/>
    <w:rsid w:val="002708A8"/>
    <w:rsid w:val="00270C17"/>
    <w:rsid w:val="00270CBE"/>
    <w:rsid w:val="00270CF0"/>
    <w:rsid w:val="00270F7B"/>
    <w:rsid w:val="00271113"/>
    <w:rsid w:val="0027138E"/>
    <w:rsid w:val="002717D9"/>
    <w:rsid w:val="002718A4"/>
    <w:rsid w:val="002718B4"/>
    <w:rsid w:val="00271A7D"/>
    <w:rsid w:val="00271AA2"/>
    <w:rsid w:val="00271ABB"/>
    <w:rsid w:val="00271B16"/>
    <w:rsid w:val="00271B57"/>
    <w:rsid w:val="0027265F"/>
    <w:rsid w:val="00272889"/>
    <w:rsid w:val="00272FA9"/>
    <w:rsid w:val="0027320C"/>
    <w:rsid w:val="0027320F"/>
    <w:rsid w:val="00273264"/>
    <w:rsid w:val="002732FF"/>
    <w:rsid w:val="00273760"/>
    <w:rsid w:val="0027393A"/>
    <w:rsid w:val="00273D82"/>
    <w:rsid w:val="00273E27"/>
    <w:rsid w:val="00274001"/>
    <w:rsid w:val="00274084"/>
    <w:rsid w:val="002740BD"/>
    <w:rsid w:val="00274185"/>
    <w:rsid w:val="002742AE"/>
    <w:rsid w:val="002742B7"/>
    <w:rsid w:val="0027435F"/>
    <w:rsid w:val="00274505"/>
    <w:rsid w:val="00274639"/>
    <w:rsid w:val="00274746"/>
    <w:rsid w:val="002748D1"/>
    <w:rsid w:val="00274AFF"/>
    <w:rsid w:val="00274D05"/>
    <w:rsid w:val="00274F6C"/>
    <w:rsid w:val="00274F9C"/>
    <w:rsid w:val="00274FCC"/>
    <w:rsid w:val="00275533"/>
    <w:rsid w:val="002755EE"/>
    <w:rsid w:val="002758EE"/>
    <w:rsid w:val="00275D61"/>
    <w:rsid w:val="00276028"/>
    <w:rsid w:val="002760D3"/>
    <w:rsid w:val="00276602"/>
    <w:rsid w:val="002766F3"/>
    <w:rsid w:val="002769DB"/>
    <w:rsid w:val="002769FD"/>
    <w:rsid w:val="00276BFD"/>
    <w:rsid w:val="00276C59"/>
    <w:rsid w:val="00276E60"/>
    <w:rsid w:val="00277325"/>
    <w:rsid w:val="002775FC"/>
    <w:rsid w:val="0027781B"/>
    <w:rsid w:val="00277862"/>
    <w:rsid w:val="00277F93"/>
    <w:rsid w:val="0028011E"/>
    <w:rsid w:val="0028025F"/>
    <w:rsid w:val="00280600"/>
    <w:rsid w:val="002808E2"/>
    <w:rsid w:val="002808E6"/>
    <w:rsid w:val="002809EC"/>
    <w:rsid w:val="00280FC0"/>
    <w:rsid w:val="002811D4"/>
    <w:rsid w:val="0028122E"/>
    <w:rsid w:val="00281287"/>
    <w:rsid w:val="0028183A"/>
    <w:rsid w:val="00281C53"/>
    <w:rsid w:val="00281F87"/>
    <w:rsid w:val="00281FDC"/>
    <w:rsid w:val="002821E1"/>
    <w:rsid w:val="002822E8"/>
    <w:rsid w:val="00282519"/>
    <w:rsid w:val="00282746"/>
    <w:rsid w:val="00282932"/>
    <w:rsid w:val="00282AEB"/>
    <w:rsid w:val="00282BF7"/>
    <w:rsid w:val="002831C2"/>
    <w:rsid w:val="0028330B"/>
    <w:rsid w:val="0028330C"/>
    <w:rsid w:val="00283333"/>
    <w:rsid w:val="00283873"/>
    <w:rsid w:val="00283897"/>
    <w:rsid w:val="002838B2"/>
    <w:rsid w:val="00283C2F"/>
    <w:rsid w:val="00283CE9"/>
    <w:rsid w:val="00284096"/>
    <w:rsid w:val="00284134"/>
    <w:rsid w:val="002842D2"/>
    <w:rsid w:val="00284378"/>
    <w:rsid w:val="00284580"/>
    <w:rsid w:val="002845F9"/>
    <w:rsid w:val="00284744"/>
    <w:rsid w:val="0028490C"/>
    <w:rsid w:val="00284B9F"/>
    <w:rsid w:val="002852DF"/>
    <w:rsid w:val="00285355"/>
    <w:rsid w:val="002856AD"/>
    <w:rsid w:val="002859BE"/>
    <w:rsid w:val="00285A72"/>
    <w:rsid w:val="00285C5B"/>
    <w:rsid w:val="00285C5E"/>
    <w:rsid w:val="00285DBC"/>
    <w:rsid w:val="00286409"/>
    <w:rsid w:val="00286450"/>
    <w:rsid w:val="002866C4"/>
    <w:rsid w:val="0028682C"/>
    <w:rsid w:val="002868D1"/>
    <w:rsid w:val="00286A2C"/>
    <w:rsid w:val="00286AB3"/>
    <w:rsid w:val="00286AF9"/>
    <w:rsid w:val="00286C4C"/>
    <w:rsid w:val="00286D67"/>
    <w:rsid w:val="00286DCD"/>
    <w:rsid w:val="00286F4D"/>
    <w:rsid w:val="0028726C"/>
    <w:rsid w:val="0028750E"/>
    <w:rsid w:val="002875B5"/>
    <w:rsid w:val="00287937"/>
    <w:rsid w:val="00287A5A"/>
    <w:rsid w:val="00287A8A"/>
    <w:rsid w:val="00287CA4"/>
    <w:rsid w:val="00287EFB"/>
    <w:rsid w:val="00290323"/>
    <w:rsid w:val="0029095B"/>
    <w:rsid w:val="00290D39"/>
    <w:rsid w:val="002911B9"/>
    <w:rsid w:val="0029131F"/>
    <w:rsid w:val="002914EA"/>
    <w:rsid w:val="0029154E"/>
    <w:rsid w:val="00291551"/>
    <w:rsid w:val="00291632"/>
    <w:rsid w:val="00291740"/>
    <w:rsid w:val="002919BF"/>
    <w:rsid w:val="002919C2"/>
    <w:rsid w:val="00291B5E"/>
    <w:rsid w:val="00291B85"/>
    <w:rsid w:val="00291F8F"/>
    <w:rsid w:val="002921E1"/>
    <w:rsid w:val="002921FF"/>
    <w:rsid w:val="00292728"/>
    <w:rsid w:val="00292DBE"/>
    <w:rsid w:val="0029318A"/>
    <w:rsid w:val="00293700"/>
    <w:rsid w:val="00293713"/>
    <w:rsid w:val="00293863"/>
    <w:rsid w:val="002939B6"/>
    <w:rsid w:val="00293B77"/>
    <w:rsid w:val="00293BAE"/>
    <w:rsid w:val="00293D59"/>
    <w:rsid w:val="00293E0C"/>
    <w:rsid w:val="00293E3F"/>
    <w:rsid w:val="00293F93"/>
    <w:rsid w:val="0029404D"/>
    <w:rsid w:val="00294080"/>
    <w:rsid w:val="002940A5"/>
    <w:rsid w:val="0029429F"/>
    <w:rsid w:val="002945C9"/>
    <w:rsid w:val="00294758"/>
    <w:rsid w:val="00294987"/>
    <w:rsid w:val="00294A11"/>
    <w:rsid w:val="00294BC6"/>
    <w:rsid w:val="0029524E"/>
    <w:rsid w:val="00295402"/>
    <w:rsid w:val="002955C6"/>
    <w:rsid w:val="00295694"/>
    <w:rsid w:val="002956C7"/>
    <w:rsid w:val="002958FC"/>
    <w:rsid w:val="00295958"/>
    <w:rsid w:val="00295AB4"/>
    <w:rsid w:val="00295C66"/>
    <w:rsid w:val="00295D0A"/>
    <w:rsid w:val="00295E9E"/>
    <w:rsid w:val="00295EBF"/>
    <w:rsid w:val="00295EEC"/>
    <w:rsid w:val="002960A6"/>
    <w:rsid w:val="002963B5"/>
    <w:rsid w:val="002964D0"/>
    <w:rsid w:val="002967FC"/>
    <w:rsid w:val="00296833"/>
    <w:rsid w:val="002968C3"/>
    <w:rsid w:val="00296A35"/>
    <w:rsid w:val="00296AA3"/>
    <w:rsid w:val="00296C83"/>
    <w:rsid w:val="00297214"/>
    <w:rsid w:val="00297333"/>
    <w:rsid w:val="0029746C"/>
    <w:rsid w:val="0029748C"/>
    <w:rsid w:val="00297954"/>
    <w:rsid w:val="00297A70"/>
    <w:rsid w:val="00297DD0"/>
    <w:rsid w:val="00297F35"/>
    <w:rsid w:val="002A0193"/>
    <w:rsid w:val="002A037C"/>
    <w:rsid w:val="002A0707"/>
    <w:rsid w:val="002A0F03"/>
    <w:rsid w:val="002A1040"/>
    <w:rsid w:val="002A12B9"/>
    <w:rsid w:val="002A14B8"/>
    <w:rsid w:val="002A15B1"/>
    <w:rsid w:val="002A1882"/>
    <w:rsid w:val="002A18C8"/>
    <w:rsid w:val="002A19FC"/>
    <w:rsid w:val="002A1A23"/>
    <w:rsid w:val="002A1C9F"/>
    <w:rsid w:val="002A1D85"/>
    <w:rsid w:val="002A1E4B"/>
    <w:rsid w:val="002A209E"/>
    <w:rsid w:val="002A225A"/>
    <w:rsid w:val="002A25B1"/>
    <w:rsid w:val="002A268B"/>
    <w:rsid w:val="002A2A14"/>
    <w:rsid w:val="002A2CD2"/>
    <w:rsid w:val="002A2CE3"/>
    <w:rsid w:val="002A2D54"/>
    <w:rsid w:val="002A2F34"/>
    <w:rsid w:val="002A2F67"/>
    <w:rsid w:val="002A3005"/>
    <w:rsid w:val="002A3082"/>
    <w:rsid w:val="002A3087"/>
    <w:rsid w:val="002A309B"/>
    <w:rsid w:val="002A32C4"/>
    <w:rsid w:val="002A3326"/>
    <w:rsid w:val="002A33A2"/>
    <w:rsid w:val="002A362D"/>
    <w:rsid w:val="002A3642"/>
    <w:rsid w:val="002A3668"/>
    <w:rsid w:val="002A3701"/>
    <w:rsid w:val="002A3715"/>
    <w:rsid w:val="002A3B79"/>
    <w:rsid w:val="002A3C4D"/>
    <w:rsid w:val="002A3EAB"/>
    <w:rsid w:val="002A3F6C"/>
    <w:rsid w:val="002A4172"/>
    <w:rsid w:val="002A422C"/>
    <w:rsid w:val="002A4629"/>
    <w:rsid w:val="002A462A"/>
    <w:rsid w:val="002A4765"/>
    <w:rsid w:val="002A487C"/>
    <w:rsid w:val="002A48DE"/>
    <w:rsid w:val="002A4A8C"/>
    <w:rsid w:val="002A4B3E"/>
    <w:rsid w:val="002A4BE0"/>
    <w:rsid w:val="002A5330"/>
    <w:rsid w:val="002A55B9"/>
    <w:rsid w:val="002A567F"/>
    <w:rsid w:val="002A5734"/>
    <w:rsid w:val="002A5937"/>
    <w:rsid w:val="002A5B3B"/>
    <w:rsid w:val="002A5B74"/>
    <w:rsid w:val="002A5BC9"/>
    <w:rsid w:val="002A5CA0"/>
    <w:rsid w:val="002A5E7C"/>
    <w:rsid w:val="002A5FF3"/>
    <w:rsid w:val="002A60B0"/>
    <w:rsid w:val="002A6291"/>
    <w:rsid w:val="002A62E3"/>
    <w:rsid w:val="002A6327"/>
    <w:rsid w:val="002A69C7"/>
    <w:rsid w:val="002A6D5A"/>
    <w:rsid w:val="002A6D89"/>
    <w:rsid w:val="002A6E23"/>
    <w:rsid w:val="002A6E38"/>
    <w:rsid w:val="002A71AA"/>
    <w:rsid w:val="002A7676"/>
    <w:rsid w:val="002A76FC"/>
    <w:rsid w:val="002A793F"/>
    <w:rsid w:val="002A7EA5"/>
    <w:rsid w:val="002A7FA3"/>
    <w:rsid w:val="002B008C"/>
    <w:rsid w:val="002B08C3"/>
    <w:rsid w:val="002B0967"/>
    <w:rsid w:val="002B0AAF"/>
    <w:rsid w:val="002B0CB5"/>
    <w:rsid w:val="002B10FE"/>
    <w:rsid w:val="002B119F"/>
    <w:rsid w:val="002B1254"/>
    <w:rsid w:val="002B12EC"/>
    <w:rsid w:val="002B1321"/>
    <w:rsid w:val="002B1615"/>
    <w:rsid w:val="002B1DCF"/>
    <w:rsid w:val="002B2035"/>
    <w:rsid w:val="002B20D9"/>
    <w:rsid w:val="002B2210"/>
    <w:rsid w:val="002B2385"/>
    <w:rsid w:val="002B26A1"/>
    <w:rsid w:val="002B270E"/>
    <w:rsid w:val="002B294A"/>
    <w:rsid w:val="002B2968"/>
    <w:rsid w:val="002B2A7F"/>
    <w:rsid w:val="002B2CB1"/>
    <w:rsid w:val="002B2EA2"/>
    <w:rsid w:val="002B2F02"/>
    <w:rsid w:val="002B2F10"/>
    <w:rsid w:val="002B2F47"/>
    <w:rsid w:val="002B2FFF"/>
    <w:rsid w:val="002B30DD"/>
    <w:rsid w:val="002B31B0"/>
    <w:rsid w:val="002B3342"/>
    <w:rsid w:val="002B334B"/>
    <w:rsid w:val="002B3388"/>
    <w:rsid w:val="002B33D2"/>
    <w:rsid w:val="002B3502"/>
    <w:rsid w:val="002B375F"/>
    <w:rsid w:val="002B37FB"/>
    <w:rsid w:val="002B3B75"/>
    <w:rsid w:val="002B3C18"/>
    <w:rsid w:val="002B3DC1"/>
    <w:rsid w:val="002B3E74"/>
    <w:rsid w:val="002B3F80"/>
    <w:rsid w:val="002B415E"/>
    <w:rsid w:val="002B4423"/>
    <w:rsid w:val="002B465B"/>
    <w:rsid w:val="002B4772"/>
    <w:rsid w:val="002B47C4"/>
    <w:rsid w:val="002B4B49"/>
    <w:rsid w:val="002B4C12"/>
    <w:rsid w:val="002B4F16"/>
    <w:rsid w:val="002B4F2B"/>
    <w:rsid w:val="002B58EE"/>
    <w:rsid w:val="002B5919"/>
    <w:rsid w:val="002B5A29"/>
    <w:rsid w:val="002B5CEE"/>
    <w:rsid w:val="002B5DB9"/>
    <w:rsid w:val="002B5DE4"/>
    <w:rsid w:val="002B5F72"/>
    <w:rsid w:val="002B6278"/>
    <w:rsid w:val="002B638B"/>
    <w:rsid w:val="002B6614"/>
    <w:rsid w:val="002B661D"/>
    <w:rsid w:val="002B6877"/>
    <w:rsid w:val="002B6B29"/>
    <w:rsid w:val="002B6B3A"/>
    <w:rsid w:val="002B6B5F"/>
    <w:rsid w:val="002B6D4C"/>
    <w:rsid w:val="002B6DC1"/>
    <w:rsid w:val="002B705B"/>
    <w:rsid w:val="002B70BE"/>
    <w:rsid w:val="002B7108"/>
    <w:rsid w:val="002B7268"/>
    <w:rsid w:val="002B73B6"/>
    <w:rsid w:val="002B74BF"/>
    <w:rsid w:val="002B75E1"/>
    <w:rsid w:val="002B767B"/>
    <w:rsid w:val="002B785B"/>
    <w:rsid w:val="002B78B9"/>
    <w:rsid w:val="002B7953"/>
    <w:rsid w:val="002B79A7"/>
    <w:rsid w:val="002B7B85"/>
    <w:rsid w:val="002B7F7A"/>
    <w:rsid w:val="002C00B4"/>
    <w:rsid w:val="002C01CB"/>
    <w:rsid w:val="002C01FA"/>
    <w:rsid w:val="002C02B4"/>
    <w:rsid w:val="002C03AA"/>
    <w:rsid w:val="002C06A4"/>
    <w:rsid w:val="002C06D9"/>
    <w:rsid w:val="002C0914"/>
    <w:rsid w:val="002C0970"/>
    <w:rsid w:val="002C0A3D"/>
    <w:rsid w:val="002C0CA0"/>
    <w:rsid w:val="002C0CAA"/>
    <w:rsid w:val="002C0FA1"/>
    <w:rsid w:val="002C109C"/>
    <w:rsid w:val="002C1230"/>
    <w:rsid w:val="002C135E"/>
    <w:rsid w:val="002C168A"/>
    <w:rsid w:val="002C17F8"/>
    <w:rsid w:val="002C198B"/>
    <w:rsid w:val="002C1B42"/>
    <w:rsid w:val="002C1BF7"/>
    <w:rsid w:val="002C1F0F"/>
    <w:rsid w:val="002C2027"/>
    <w:rsid w:val="002C20D4"/>
    <w:rsid w:val="002C23EF"/>
    <w:rsid w:val="002C24ED"/>
    <w:rsid w:val="002C258D"/>
    <w:rsid w:val="002C270B"/>
    <w:rsid w:val="002C2B75"/>
    <w:rsid w:val="002C2BBD"/>
    <w:rsid w:val="002C2D78"/>
    <w:rsid w:val="002C30D2"/>
    <w:rsid w:val="002C33E0"/>
    <w:rsid w:val="002C3476"/>
    <w:rsid w:val="002C34BD"/>
    <w:rsid w:val="002C35CD"/>
    <w:rsid w:val="002C362F"/>
    <w:rsid w:val="002C39A4"/>
    <w:rsid w:val="002C3A41"/>
    <w:rsid w:val="002C3D37"/>
    <w:rsid w:val="002C3DFB"/>
    <w:rsid w:val="002C3ED4"/>
    <w:rsid w:val="002C3F47"/>
    <w:rsid w:val="002C40D4"/>
    <w:rsid w:val="002C4106"/>
    <w:rsid w:val="002C4186"/>
    <w:rsid w:val="002C4188"/>
    <w:rsid w:val="002C43A7"/>
    <w:rsid w:val="002C4703"/>
    <w:rsid w:val="002C4A1D"/>
    <w:rsid w:val="002C4A77"/>
    <w:rsid w:val="002C4B70"/>
    <w:rsid w:val="002C4BFC"/>
    <w:rsid w:val="002C4E49"/>
    <w:rsid w:val="002C4F54"/>
    <w:rsid w:val="002C52A7"/>
    <w:rsid w:val="002C52E2"/>
    <w:rsid w:val="002C530F"/>
    <w:rsid w:val="002C5590"/>
    <w:rsid w:val="002C570C"/>
    <w:rsid w:val="002C577A"/>
    <w:rsid w:val="002C579F"/>
    <w:rsid w:val="002C6295"/>
    <w:rsid w:val="002C6658"/>
    <w:rsid w:val="002C6701"/>
    <w:rsid w:val="002C6703"/>
    <w:rsid w:val="002C67E8"/>
    <w:rsid w:val="002C6836"/>
    <w:rsid w:val="002C6854"/>
    <w:rsid w:val="002C6AA4"/>
    <w:rsid w:val="002C6BDC"/>
    <w:rsid w:val="002C6CEE"/>
    <w:rsid w:val="002C6D00"/>
    <w:rsid w:val="002C6F6C"/>
    <w:rsid w:val="002C6F85"/>
    <w:rsid w:val="002C725C"/>
    <w:rsid w:val="002C735D"/>
    <w:rsid w:val="002C7530"/>
    <w:rsid w:val="002C7551"/>
    <w:rsid w:val="002C79F2"/>
    <w:rsid w:val="002C7B20"/>
    <w:rsid w:val="002C7C05"/>
    <w:rsid w:val="002C7F5C"/>
    <w:rsid w:val="002C7FE2"/>
    <w:rsid w:val="002D0273"/>
    <w:rsid w:val="002D02C2"/>
    <w:rsid w:val="002D06F3"/>
    <w:rsid w:val="002D0708"/>
    <w:rsid w:val="002D07C3"/>
    <w:rsid w:val="002D083A"/>
    <w:rsid w:val="002D0A71"/>
    <w:rsid w:val="002D0BE3"/>
    <w:rsid w:val="002D0CAF"/>
    <w:rsid w:val="002D11C9"/>
    <w:rsid w:val="002D136A"/>
    <w:rsid w:val="002D146D"/>
    <w:rsid w:val="002D173B"/>
    <w:rsid w:val="002D188F"/>
    <w:rsid w:val="002D1C97"/>
    <w:rsid w:val="002D1EAE"/>
    <w:rsid w:val="002D20F0"/>
    <w:rsid w:val="002D217F"/>
    <w:rsid w:val="002D261B"/>
    <w:rsid w:val="002D2798"/>
    <w:rsid w:val="002D27E0"/>
    <w:rsid w:val="002D2816"/>
    <w:rsid w:val="002D2910"/>
    <w:rsid w:val="002D2A7A"/>
    <w:rsid w:val="002D2A81"/>
    <w:rsid w:val="002D2D99"/>
    <w:rsid w:val="002D2EB1"/>
    <w:rsid w:val="002D2FF4"/>
    <w:rsid w:val="002D3079"/>
    <w:rsid w:val="002D3637"/>
    <w:rsid w:val="002D38F7"/>
    <w:rsid w:val="002D39A6"/>
    <w:rsid w:val="002D3AFC"/>
    <w:rsid w:val="002D3B3F"/>
    <w:rsid w:val="002D3C1A"/>
    <w:rsid w:val="002D3C3B"/>
    <w:rsid w:val="002D3C6C"/>
    <w:rsid w:val="002D3D4A"/>
    <w:rsid w:val="002D4040"/>
    <w:rsid w:val="002D4047"/>
    <w:rsid w:val="002D43A3"/>
    <w:rsid w:val="002D4783"/>
    <w:rsid w:val="002D4C0F"/>
    <w:rsid w:val="002D4D39"/>
    <w:rsid w:val="002D4F96"/>
    <w:rsid w:val="002D4FFD"/>
    <w:rsid w:val="002D54B4"/>
    <w:rsid w:val="002D5C9B"/>
    <w:rsid w:val="002D5CC2"/>
    <w:rsid w:val="002D5D01"/>
    <w:rsid w:val="002D5DB5"/>
    <w:rsid w:val="002D5E16"/>
    <w:rsid w:val="002D61F0"/>
    <w:rsid w:val="002D6725"/>
    <w:rsid w:val="002D67C0"/>
    <w:rsid w:val="002D6A2F"/>
    <w:rsid w:val="002D6BCB"/>
    <w:rsid w:val="002D6D72"/>
    <w:rsid w:val="002D6E3B"/>
    <w:rsid w:val="002D6E76"/>
    <w:rsid w:val="002D70C7"/>
    <w:rsid w:val="002D710A"/>
    <w:rsid w:val="002D719C"/>
    <w:rsid w:val="002D7290"/>
    <w:rsid w:val="002D7386"/>
    <w:rsid w:val="002D7391"/>
    <w:rsid w:val="002D7510"/>
    <w:rsid w:val="002D75D9"/>
    <w:rsid w:val="002D77F1"/>
    <w:rsid w:val="002D7916"/>
    <w:rsid w:val="002D79F4"/>
    <w:rsid w:val="002D79FD"/>
    <w:rsid w:val="002D7DA8"/>
    <w:rsid w:val="002D7E37"/>
    <w:rsid w:val="002E018D"/>
    <w:rsid w:val="002E01FB"/>
    <w:rsid w:val="002E05FB"/>
    <w:rsid w:val="002E060F"/>
    <w:rsid w:val="002E064A"/>
    <w:rsid w:val="002E06FE"/>
    <w:rsid w:val="002E07EE"/>
    <w:rsid w:val="002E08CF"/>
    <w:rsid w:val="002E0AFA"/>
    <w:rsid w:val="002E0CA7"/>
    <w:rsid w:val="002E0D33"/>
    <w:rsid w:val="002E0D9E"/>
    <w:rsid w:val="002E10F3"/>
    <w:rsid w:val="002E1248"/>
    <w:rsid w:val="002E12FC"/>
    <w:rsid w:val="002E15F0"/>
    <w:rsid w:val="002E163D"/>
    <w:rsid w:val="002E188F"/>
    <w:rsid w:val="002E1B39"/>
    <w:rsid w:val="002E1CDF"/>
    <w:rsid w:val="002E1EB1"/>
    <w:rsid w:val="002E20A1"/>
    <w:rsid w:val="002E23F2"/>
    <w:rsid w:val="002E2813"/>
    <w:rsid w:val="002E286C"/>
    <w:rsid w:val="002E297B"/>
    <w:rsid w:val="002E29D4"/>
    <w:rsid w:val="002E2C71"/>
    <w:rsid w:val="002E2D91"/>
    <w:rsid w:val="002E2EAC"/>
    <w:rsid w:val="002E32AD"/>
    <w:rsid w:val="002E32AE"/>
    <w:rsid w:val="002E342A"/>
    <w:rsid w:val="002E346F"/>
    <w:rsid w:val="002E3480"/>
    <w:rsid w:val="002E39AE"/>
    <w:rsid w:val="002E3AF8"/>
    <w:rsid w:val="002E3D35"/>
    <w:rsid w:val="002E3DAA"/>
    <w:rsid w:val="002E44C3"/>
    <w:rsid w:val="002E450D"/>
    <w:rsid w:val="002E47FB"/>
    <w:rsid w:val="002E48B5"/>
    <w:rsid w:val="002E4C5E"/>
    <w:rsid w:val="002E4F2C"/>
    <w:rsid w:val="002E508A"/>
    <w:rsid w:val="002E557E"/>
    <w:rsid w:val="002E56E8"/>
    <w:rsid w:val="002E5758"/>
    <w:rsid w:val="002E5790"/>
    <w:rsid w:val="002E59B9"/>
    <w:rsid w:val="002E5A14"/>
    <w:rsid w:val="002E5BF8"/>
    <w:rsid w:val="002E5C36"/>
    <w:rsid w:val="002E5F19"/>
    <w:rsid w:val="002E5F67"/>
    <w:rsid w:val="002E60BA"/>
    <w:rsid w:val="002E648C"/>
    <w:rsid w:val="002E64F4"/>
    <w:rsid w:val="002E66A6"/>
    <w:rsid w:val="002E67F3"/>
    <w:rsid w:val="002E68B9"/>
    <w:rsid w:val="002E6A65"/>
    <w:rsid w:val="002E6AA3"/>
    <w:rsid w:val="002E6E1D"/>
    <w:rsid w:val="002E6F5A"/>
    <w:rsid w:val="002E6F91"/>
    <w:rsid w:val="002E70CE"/>
    <w:rsid w:val="002E7666"/>
    <w:rsid w:val="002E76A0"/>
    <w:rsid w:val="002E76FA"/>
    <w:rsid w:val="002E7826"/>
    <w:rsid w:val="002E7A2A"/>
    <w:rsid w:val="002E7AC7"/>
    <w:rsid w:val="002E7BAB"/>
    <w:rsid w:val="002E7FCC"/>
    <w:rsid w:val="002F0081"/>
    <w:rsid w:val="002F0253"/>
    <w:rsid w:val="002F03CB"/>
    <w:rsid w:val="002F04FC"/>
    <w:rsid w:val="002F0850"/>
    <w:rsid w:val="002F0943"/>
    <w:rsid w:val="002F0AF6"/>
    <w:rsid w:val="002F1069"/>
    <w:rsid w:val="002F10FF"/>
    <w:rsid w:val="002F113A"/>
    <w:rsid w:val="002F1266"/>
    <w:rsid w:val="002F15B9"/>
    <w:rsid w:val="002F1696"/>
    <w:rsid w:val="002F1796"/>
    <w:rsid w:val="002F1C14"/>
    <w:rsid w:val="002F1DC0"/>
    <w:rsid w:val="002F1DEE"/>
    <w:rsid w:val="002F1E9F"/>
    <w:rsid w:val="002F1EC6"/>
    <w:rsid w:val="002F1FB1"/>
    <w:rsid w:val="002F2093"/>
    <w:rsid w:val="002F231B"/>
    <w:rsid w:val="002F240B"/>
    <w:rsid w:val="002F27ED"/>
    <w:rsid w:val="002F2812"/>
    <w:rsid w:val="002F2942"/>
    <w:rsid w:val="002F29D3"/>
    <w:rsid w:val="002F2DB1"/>
    <w:rsid w:val="002F2E22"/>
    <w:rsid w:val="002F2E5D"/>
    <w:rsid w:val="002F324B"/>
    <w:rsid w:val="002F330D"/>
    <w:rsid w:val="002F33D1"/>
    <w:rsid w:val="002F35ED"/>
    <w:rsid w:val="002F36E3"/>
    <w:rsid w:val="002F372E"/>
    <w:rsid w:val="002F38DB"/>
    <w:rsid w:val="002F3A8A"/>
    <w:rsid w:val="002F3C5B"/>
    <w:rsid w:val="002F3C95"/>
    <w:rsid w:val="002F3D75"/>
    <w:rsid w:val="002F3FC7"/>
    <w:rsid w:val="002F40CB"/>
    <w:rsid w:val="002F4471"/>
    <w:rsid w:val="002F44A6"/>
    <w:rsid w:val="002F4541"/>
    <w:rsid w:val="002F4A71"/>
    <w:rsid w:val="002F4AB3"/>
    <w:rsid w:val="002F4F8C"/>
    <w:rsid w:val="002F5292"/>
    <w:rsid w:val="002F5509"/>
    <w:rsid w:val="002F591D"/>
    <w:rsid w:val="002F5E08"/>
    <w:rsid w:val="002F6001"/>
    <w:rsid w:val="002F6205"/>
    <w:rsid w:val="002F63DA"/>
    <w:rsid w:val="002F64A2"/>
    <w:rsid w:val="002F65C2"/>
    <w:rsid w:val="002F65D7"/>
    <w:rsid w:val="002F666B"/>
    <w:rsid w:val="002F6B38"/>
    <w:rsid w:val="002F6C15"/>
    <w:rsid w:val="002F6EE2"/>
    <w:rsid w:val="002F7044"/>
    <w:rsid w:val="002F71B6"/>
    <w:rsid w:val="002F7955"/>
    <w:rsid w:val="002F7D2B"/>
    <w:rsid w:val="003004D5"/>
    <w:rsid w:val="003005CC"/>
    <w:rsid w:val="0030064D"/>
    <w:rsid w:val="00300993"/>
    <w:rsid w:val="00300A3C"/>
    <w:rsid w:val="00300AB2"/>
    <w:rsid w:val="00300C5D"/>
    <w:rsid w:val="00300D1B"/>
    <w:rsid w:val="00300E18"/>
    <w:rsid w:val="00301119"/>
    <w:rsid w:val="003017BC"/>
    <w:rsid w:val="00301907"/>
    <w:rsid w:val="00301A35"/>
    <w:rsid w:val="00301C22"/>
    <w:rsid w:val="00302104"/>
    <w:rsid w:val="0030223D"/>
    <w:rsid w:val="003023A6"/>
    <w:rsid w:val="00302595"/>
    <w:rsid w:val="003029D7"/>
    <w:rsid w:val="00302BA1"/>
    <w:rsid w:val="00302C34"/>
    <w:rsid w:val="00302EB9"/>
    <w:rsid w:val="00303010"/>
    <w:rsid w:val="00303219"/>
    <w:rsid w:val="00303298"/>
    <w:rsid w:val="0030361D"/>
    <w:rsid w:val="00303623"/>
    <w:rsid w:val="00303711"/>
    <w:rsid w:val="00303765"/>
    <w:rsid w:val="003039B4"/>
    <w:rsid w:val="00303D07"/>
    <w:rsid w:val="00303E27"/>
    <w:rsid w:val="00303E69"/>
    <w:rsid w:val="00303E7C"/>
    <w:rsid w:val="00303E89"/>
    <w:rsid w:val="00303F6B"/>
    <w:rsid w:val="00304228"/>
    <w:rsid w:val="00304992"/>
    <w:rsid w:val="003049D3"/>
    <w:rsid w:val="00304ADB"/>
    <w:rsid w:val="00304B92"/>
    <w:rsid w:val="00304E15"/>
    <w:rsid w:val="00304E3B"/>
    <w:rsid w:val="00305239"/>
    <w:rsid w:val="003052C2"/>
    <w:rsid w:val="003058CC"/>
    <w:rsid w:val="00305AD0"/>
    <w:rsid w:val="00305C70"/>
    <w:rsid w:val="00305D90"/>
    <w:rsid w:val="00305DF2"/>
    <w:rsid w:val="00305F4C"/>
    <w:rsid w:val="00306094"/>
    <w:rsid w:val="00306292"/>
    <w:rsid w:val="0030634B"/>
    <w:rsid w:val="00306500"/>
    <w:rsid w:val="00306B7A"/>
    <w:rsid w:val="00307131"/>
    <w:rsid w:val="0030723F"/>
    <w:rsid w:val="003072BE"/>
    <w:rsid w:val="003073D5"/>
    <w:rsid w:val="00307592"/>
    <w:rsid w:val="003075B3"/>
    <w:rsid w:val="003077DA"/>
    <w:rsid w:val="0030782D"/>
    <w:rsid w:val="00307BCE"/>
    <w:rsid w:val="00307C43"/>
    <w:rsid w:val="00307C69"/>
    <w:rsid w:val="00307C73"/>
    <w:rsid w:val="0031033A"/>
    <w:rsid w:val="003103BD"/>
    <w:rsid w:val="00310CB5"/>
    <w:rsid w:val="0031143D"/>
    <w:rsid w:val="003114AC"/>
    <w:rsid w:val="0031179F"/>
    <w:rsid w:val="003118F6"/>
    <w:rsid w:val="00311ACA"/>
    <w:rsid w:val="00311C49"/>
    <w:rsid w:val="00311D0C"/>
    <w:rsid w:val="00311E85"/>
    <w:rsid w:val="00311FA2"/>
    <w:rsid w:val="00312093"/>
    <w:rsid w:val="0031215B"/>
    <w:rsid w:val="003121D5"/>
    <w:rsid w:val="003122E5"/>
    <w:rsid w:val="00312306"/>
    <w:rsid w:val="0031231D"/>
    <w:rsid w:val="0031273B"/>
    <w:rsid w:val="00312A35"/>
    <w:rsid w:val="00312AF0"/>
    <w:rsid w:val="00312B67"/>
    <w:rsid w:val="00312C0B"/>
    <w:rsid w:val="00312C11"/>
    <w:rsid w:val="00312E4F"/>
    <w:rsid w:val="00313006"/>
    <w:rsid w:val="003130D7"/>
    <w:rsid w:val="00313448"/>
    <w:rsid w:val="003134A5"/>
    <w:rsid w:val="0031393E"/>
    <w:rsid w:val="00313A66"/>
    <w:rsid w:val="00313E2E"/>
    <w:rsid w:val="00313FAD"/>
    <w:rsid w:val="00314079"/>
    <w:rsid w:val="003145CA"/>
    <w:rsid w:val="00314831"/>
    <w:rsid w:val="003149F7"/>
    <w:rsid w:val="00314A5F"/>
    <w:rsid w:val="00314D75"/>
    <w:rsid w:val="00314FA9"/>
    <w:rsid w:val="0031513A"/>
    <w:rsid w:val="003153FC"/>
    <w:rsid w:val="003155CE"/>
    <w:rsid w:val="00315C64"/>
    <w:rsid w:val="00315CBB"/>
    <w:rsid w:val="00315E4B"/>
    <w:rsid w:val="00315E54"/>
    <w:rsid w:val="00315E8C"/>
    <w:rsid w:val="00315F71"/>
    <w:rsid w:val="00315F80"/>
    <w:rsid w:val="0031615A"/>
    <w:rsid w:val="0031621A"/>
    <w:rsid w:val="0031636A"/>
    <w:rsid w:val="00316448"/>
    <w:rsid w:val="00316492"/>
    <w:rsid w:val="0031674B"/>
    <w:rsid w:val="00317174"/>
    <w:rsid w:val="003172BB"/>
    <w:rsid w:val="0031743B"/>
    <w:rsid w:val="0031744A"/>
    <w:rsid w:val="003174D8"/>
    <w:rsid w:val="0031777C"/>
    <w:rsid w:val="00317827"/>
    <w:rsid w:val="00317865"/>
    <w:rsid w:val="003178CA"/>
    <w:rsid w:val="00317A1C"/>
    <w:rsid w:val="00317FB1"/>
    <w:rsid w:val="003204F9"/>
    <w:rsid w:val="0032064B"/>
    <w:rsid w:val="003206D7"/>
    <w:rsid w:val="00320925"/>
    <w:rsid w:val="00320A48"/>
    <w:rsid w:val="00320C55"/>
    <w:rsid w:val="00321046"/>
    <w:rsid w:val="00321146"/>
    <w:rsid w:val="003216F2"/>
    <w:rsid w:val="00321793"/>
    <w:rsid w:val="003217BE"/>
    <w:rsid w:val="003218DA"/>
    <w:rsid w:val="00321949"/>
    <w:rsid w:val="00321A13"/>
    <w:rsid w:val="003220A7"/>
    <w:rsid w:val="00322829"/>
    <w:rsid w:val="00322862"/>
    <w:rsid w:val="003230C7"/>
    <w:rsid w:val="003230EE"/>
    <w:rsid w:val="003231A8"/>
    <w:rsid w:val="0032382A"/>
    <w:rsid w:val="003238CA"/>
    <w:rsid w:val="00323A47"/>
    <w:rsid w:val="00323AAF"/>
    <w:rsid w:val="00323BDD"/>
    <w:rsid w:val="00323C81"/>
    <w:rsid w:val="00323E47"/>
    <w:rsid w:val="0032412C"/>
    <w:rsid w:val="0032419D"/>
    <w:rsid w:val="003242C7"/>
    <w:rsid w:val="0032448C"/>
    <w:rsid w:val="003246BD"/>
    <w:rsid w:val="003246E1"/>
    <w:rsid w:val="00324949"/>
    <w:rsid w:val="003249A0"/>
    <w:rsid w:val="003249BB"/>
    <w:rsid w:val="00324A92"/>
    <w:rsid w:val="00325583"/>
    <w:rsid w:val="00325742"/>
    <w:rsid w:val="00325762"/>
    <w:rsid w:val="00325832"/>
    <w:rsid w:val="00325BD1"/>
    <w:rsid w:val="00325BF4"/>
    <w:rsid w:val="00325D77"/>
    <w:rsid w:val="00326084"/>
    <w:rsid w:val="00326195"/>
    <w:rsid w:val="0032673B"/>
    <w:rsid w:val="00326A65"/>
    <w:rsid w:val="00326BCB"/>
    <w:rsid w:val="00326EA9"/>
    <w:rsid w:val="00326FAF"/>
    <w:rsid w:val="00326FF5"/>
    <w:rsid w:val="0032744B"/>
    <w:rsid w:val="00327554"/>
    <w:rsid w:val="0032799F"/>
    <w:rsid w:val="00327BDC"/>
    <w:rsid w:val="00327BFA"/>
    <w:rsid w:val="00327D7E"/>
    <w:rsid w:val="00327F81"/>
    <w:rsid w:val="00327FF4"/>
    <w:rsid w:val="00330377"/>
    <w:rsid w:val="00330749"/>
    <w:rsid w:val="0033087E"/>
    <w:rsid w:val="003309D1"/>
    <w:rsid w:val="00330A49"/>
    <w:rsid w:val="00330AF7"/>
    <w:rsid w:val="00330F77"/>
    <w:rsid w:val="00331014"/>
    <w:rsid w:val="003310A5"/>
    <w:rsid w:val="003310C5"/>
    <w:rsid w:val="00331351"/>
    <w:rsid w:val="00331413"/>
    <w:rsid w:val="003316AB"/>
    <w:rsid w:val="0033191F"/>
    <w:rsid w:val="00331A49"/>
    <w:rsid w:val="00331B5B"/>
    <w:rsid w:val="00331C24"/>
    <w:rsid w:val="00331C57"/>
    <w:rsid w:val="00331C67"/>
    <w:rsid w:val="00331D37"/>
    <w:rsid w:val="00331EFE"/>
    <w:rsid w:val="00331EFF"/>
    <w:rsid w:val="00332135"/>
    <w:rsid w:val="00332667"/>
    <w:rsid w:val="00332772"/>
    <w:rsid w:val="0033290C"/>
    <w:rsid w:val="00332BCF"/>
    <w:rsid w:val="00332C10"/>
    <w:rsid w:val="00333064"/>
    <w:rsid w:val="0033350E"/>
    <w:rsid w:val="00333547"/>
    <w:rsid w:val="003339A2"/>
    <w:rsid w:val="00333A37"/>
    <w:rsid w:val="00333A40"/>
    <w:rsid w:val="00333B72"/>
    <w:rsid w:val="00333BDE"/>
    <w:rsid w:val="00334124"/>
    <w:rsid w:val="003341DD"/>
    <w:rsid w:val="00334236"/>
    <w:rsid w:val="0033434B"/>
    <w:rsid w:val="003343F5"/>
    <w:rsid w:val="003347FB"/>
    <w:rsid w:val="003349EA"/>
    <w:rsid w:val="00334A81"/>
    <w:rsid w:val="003350C9"/>
    <w:rsid w:val="0033514F"/>
    <w:rsid w:val="0033554D"/>
    <w:rsid w:val="0033571F"/>
    <w:rsid w:val="003359B0"/>
    <w:rsid w:val="0033622A"/>
    <w:rsid w:val="003369DD"/>
    <w:rsid w:val="00336E1C"/>
    <w:rsid w:val="00337000"/>
    <w:rsid w:val="00337209"/>
    <w:rsid w:val="003372D4"/>
    <w:rsid w:val="00337408"/>
    <w:rsid w:val="00337549"/>
    <w:rsid w:val="003375B3"/>
    <w:rsid w:val="003378CD"/>
    <w:rsid w:val="003378FA"/>
    <w:rsid w:val="00337B51"/>
    <w:rsid w:val="00337DBD"/>
    <w:rsid w:val="00337E9E"/>
    <w:rsid w:val="00337FE0"/>
    <w:rsid w:val="00340045"/>
    <w:rsid w:val="003404CF"/>
    <w:rsid w:val="0034084C"/>
    <w:rsid w:val="0034097F"/>
    <w:rsid w:val="00340C21"/>
    <w:rsid w:val="00340F56"/>
    <w:rsid w:val="00340F60"/>
    <w:rsid w:val="0034120D"/>
    <w:rsid w:val="0034127D"/>
    <w:rsid w:val="00341864"/>
    <w:rsid w:val="00341A13"/>
    <w:rsid w:val="00341A4F"/>
    <w:rsid w:val="00341D00"/>
    <w:rsid w:val="00341F38"/>
    <w:rsid w:val="00341F3E"/>
    <w:rsid w:val="00341FA9"/>
    <w:rsid w:val="003420C3"/>
    <w:rsid w:val="00342101"/>
    <w:rsid w:val="003423C6"/>
    <w:rsid w:val="0034268D"/>
    <w:rsid w:val="003428FB"/>
    <w:rsid w:val="00342A71"/>
    <w:rsid w:val="00342C28"/>
    <w:rsid w:val="003430E8"/>
    <w:rsid w:val="003431E9"/>
    <w:rsid w:val="00343360"/>
    <w:rsid w:val="00343369"/>
    <w:rsid w:val="003433C4"/>
    <w:rsid w:val="00343454"/>
    <w:rsid w:val="003435C9"/>
    <w:rsid w:val="003437C5"/>
    <w:rsid w:val="003438A1"/>
    <w:rsid w:val="003438A7"/>
    <w:rsid w:val="00343A6E"/>
    <w:rsid w:val="00343C37"/>
    <w:rsid w:val="00343D3C"/>
    <w:rsid w:val="00343FB8"/>
    <w:rsid w:val="00343FD4"/>
    <w:rsid w:val="003440F9"/>
    <w:rsid w:val="00344149"/>
    <w:rsid w:val="003442F3"/>
    <w:rsid w:val="00344430"/>
    <w:rsid w:val="00344844"/>
    <w:rsid w:val="003448A3"/>
    <w:rsid w:val="00344B4A"/>
    <w:rsid w:val="00344B92"/>
    <w:rsid w:val="00344BB9"/>
    <w:rsid w:val="00344C27"/>
    <w:rsid w:val="0034503F"/>
    <w:rsid w:val="0034508D"/>
    <w:rsid w:val="003450EA"/>
    <w:rsid w:val="00345170"/>
    <w:rsid w:val="003454CB"/>
    <w:rsid w:val="003454F0"/>
    <w:rsid w:val="003455EE"/>
    <w:rsid w:val="0034567D"/>
    <w:rsid w:val="0034628A"/>
    <w:rsid w:val="0034658D"/>
    <w:rsid w:val="003466F6"/>
    <w:rsid w:val="003468D0"/>
    <w:rsid w:val="00346A98"/>
    <w:rsid w:val="00346BDE"/>
    <w:rsid w:val="00346C72"/>
    <w:rsid w:val="00346D9F"/>
    <w:rsid w:val="00346E5A"/>
    <w:rsid w:val="00346F18"/>
    <w:rsid w:val="00346FF3"/>
    <w:rsid w:val="00347293"/>
    <w:rsid w:val="003474C7"/>
    <w:rsid w:val="00347541"/>
    <w:rsid w:val="003475E1"/>
    <w:rsid w:val="0034763F"/>
    <w:rsid w:val="0034783A"/>
    <w:rsid w:val="00347853"/>
    <w:rsid w:val="00347986"/>
    <w:rsid w:val="00347A17"/>
    <w:rsid w:val="00347A7D"/>
    <w:rsid w:val="00347B08"/>
    <w:rsid w:val="00347B13"/>
    <w:rsid w:val="00347B76"/>
    <w:rsid w:val="00347C19"/>
    <w:rsid w:val="003502A9"/>
    <w:rsid w:val="00350382"/>
    <w:rsid w:val="00350454"/>
    <w:rsid w:val="00350480"/>
    <w:rsid w:val="003509D9"/>
    <w:rsid w:val="00350B90"/>
    <w:rsid w:val="00350BDB"/>
    <w:rsid w:val="00350C22"/>
    <w:rsid w:val="00350CE0"/>
    <w:rsid w:val="00350E5E"/>
    <w:rsid w:val="00350F9B"/>
    <w:rsid w:val="00351415"/>
    <w:rsid w:val="0035141D"/>
    <w:rsid w:val="003517C5"/>
    <w:rsid w:val="003518D6"/>
    <w:rsid w:val="00351ACE"/>
    <w:rsid w:val="00351D5C"/>
    <w:rsid w:val="00351DA1"/>
    <w:rsid w:val="00351F32"/>
    <w:rsid w:val="00351F49"/>
    <w:rsid w:val="00351FD6"/>
    <w:rsid w:val="003520B1"/>
    <w:rsid w:val="003520E9"/>
    <w:rsid w:val="003521BF"/>
    <w:rsid w:val="00352279"/>
    <w:rsid w:val="00352711"/>
    <w:rsid w:val="00352714"/>
    <w:rsid w:val="0035277E"/>
    <w:rsid w:val="00352BB0"/>
    <w:rsid w:val="00352BB1"/>
    <w:rsid w:val="00352FA8"/>
    <w:rsid w:val="00352FC6"/>
    <w:rsid w:val="00353053"/>
    <w:rsid w:val="003530F6"/>
    <w:rsid w:val="003533CA"/>
    <w:rsid w:val="003534CB"/>
    <w:rsid w:val="003534F5"/>
    <w:rsid w:val="00353903"/>
    <w:rsid w:val="00353BAE"/>
    <w:rsid w:val="00353D8E"/>
    <w:rsid w:val="00353DC0"/>
    <w:rsid w:val="00353E44"/>
    <w:rsid w:val="0035465B"/>
    <w:rsid w:val="003546C6"/>
    <w:rsid w:val="0035492B"/>
    <w:rsid w:val="00354D50"/>
    <w:rsid w:val="003553EF"/>
    <w:rsid w:val="003557A2"/>
    <w:rsid w:val="00355982"/>
    <w:rsid w:val="00355A31"/>
    <w:rsid w:val="00355A3B"/>
    <w:rsid w:val="00355C4E"/>
    <w:rsid w:val="0035617B"/>
    <w:rsid w:val="003567D6"/>
    <w:rsid w:val="00356823"/>
    <w:rsid w:val="00356879"/>
    <w:rsid w:val="00356A7A"/>
    <w:rsid w:val="00356E3D"/>
    <w:rsid w:val="003572D7"/>
    <w:rsid w:val="00357327"/>
    <w:rsid w:val="0035759B"/>
    <w:rsid w:val="003575AA"/>
    <w:rsid w:val="00357710"/>
    <w:rsid w:val="0035775C"/>
    <w:rsid w:val="00357AE8"/>
    <w:rsid w:val="00357FC6"/>
    <w:rsid w:val="003600F6"/>
    <w:rsid w:val="0036029B"/>
    <w:rsid w:val="00360303"/>
    <w:rsid w:val="0036070E"/>
    <w:rsid w:val="00360C5C"/>
    <w:rsid w:val="0036115F"/>
    <w:rsid w:val="0036151D"/>
    <w:rsid w:val="00361561"/>
    <w:rsid w:val="003616B8"/>
    <w:rsid w:val="0036178F"/>
    <w:rsid w:val="003618EB"/>
    <w:rsid w:val="00361AFF"/>
    <w:rsid w:val="00361B1E"/>
    <w:rsid w:val="00361B26"/>
    <w:rsid w:val="00361B32"/>
    <w:rsid w:val="00361D26"/>
    <w:rsid w:val="00361E5F"/>
    <w:rsid w:val="003621F1"/>
    <w:rsid w:val="003622C8"/>
    <w:rsid w:val="003622FF"/>
    <w:rsid w:val="00362451"/>
    <w:rsid w:val="003626D9"/>
    <w:rsid w:val="00362A68"/>
    <w:rsid w:val="00362D1E"/>
    <w:rsid w:val="00362EFA"/>
    <w:rsid w:val="003630A5"/>
    <w:rsid w:val="003633C9"/>
    <w:rsid w:val="003634AC"/>
    <w:rsid w:val="00363503"/>
    <w:rsid w:val="00363692"/>
    <w:rsid w:val="0036377F"/>
    <w:rsid w:val="003637B4"/>
    <w:rsid w:val="00363896"/>
    <w:rsid w:val="00363B56"/>
    <w:rsid w:val="0036427F"/>
    <w:rsid w:val="0036440B"/>
    <w:rsid w:val="00364414"/>
    <w:rsid w:val="003646FE"/>
    <w:rsid w:val="0036482F"/>
    <w:rsid w:val="00364890"/>
    <w:rsid w:val="00364A56"/>
    <w:rsid w:val="00364C92"/>
    <w:rsid w:val="00364F1A"/>
    <w:rsid w:val="0036506C"/>
    <w:rsid w:val="003654B4"/>
    <w:rsid w:val="003656ED"/>
    <w:rsid w:val="0036581E"/>
    <w:rsid w:val="00365829"/>
    <w:rsid w:val="00365BE4"/>
    <w:rsid w:val="00365CAB"/>
    <w:rsid w:val="00365E29"/>
    <w:rsid w:val="00365E69"/>
    <w:rsid w:val="00365F8A"/>
    <w:rsid w:val="00365FAF"/>
    <w:rsid w:val="0036624B"/>
    <w:rsid w:val="0036642F"/>
    <w:rsid w:val="0036666D"/>
    <w:rsid w:val="003666A0"/>
    <w:rsid w:val="003667C4"/>
    <w:rsid w:val="0036689E"/>
    <w:rsid w:val="00366A7B"/>
    <w:rsid w:val="00366B13"/>
    <w:rsid w:val="003671AB"/>
    <w:rsid w:val="0036732E"/>
    <w:rsid w:val="003673E4"/>
    <w:rsid w:val="0036747E"/>
    <w:rsid w:val="00367495"/>
    <w:rsid w:val="003674E0"/>
    <w:rsid w:val="003675A5"/>
    <w:rsid w:val="00367715"/>
    <w:rsid w:val="0036772A"/>
    <w:rsid w:val="0036797E"/>
    <w:rsid w:val="00367A35"/>
    <w:rsid w:val="00367ADB"/>
    <w:rsid w:val="00367AE1"/>
    <w:rsid w:val="0037012B"/>
    <w:rsid w:val="00370215"/>
    <w:rsid w:val="0037037C"/>
    <w:rsid w:val="0037081F"/>
    <w:rsid w:val="003708E6"/>
    <w:rsid w:val="003708F8"/>
    <w:rsid w:val="00370EC2"/>
    <w:rsid w:val="0037114B"/>
    <w:rsid w:val="0037142B"/>
    <w:rsid w:val="0037151A"/>
    <w:rsid w:val="00371561"/>
    <w:rsid w:val="003716B0"/>
    <w:rsid w:val="00371998"/>
    <w:rsid w:val="00371ADF"/>
    <w:rsid w:val="00371D3A"/>
    <w:rsid w:val="00371FFA"/>
    <w:rsid w:val="0037216D"/>
    <w:rsid w:val="0037232D"/>
    <w:rsid w:val="00372461"/>
    <w:rsid w:val="00372505"/>
    <w:rsid w:val="003726B8"/>
    <w:rsid w:val="0037274C"/>
    <w:rsid w:val="00372A41"/>
    <w:rsid w:val="00372BEA"/>
    <w:rsid w:val="00372BEC"/>
    <w:rsid w:val="00372DFC"/>
    <w:rsid w:val="00372F12"/>
    <w:rsid w:val="00372FB2"/>
    <w:rsid w:val="00373072"/>
    <w:rsid w:val="00373170"/>
    <w:rsid w:val="0037322E"/>
    <w:rsid w:val="00373A1D"/>
    <w:rsid w:val="00373B32"/>
    <w:rsid w:val="00373BDA"/>
    <w:rsid w:val="00373E19"/>
    <w:rsid w:val="00373E7F"/>
    <w:rsid w:val="003745DC"/>
    <w:rsid w:val="003745E4"/>
    <w:rsid w:val="003746A1"/>
    <w:rsid w:val="00374A8B"/>
    <w:rsid w:val="00374B35"/>
    <w:rsid w:val="00374DB6"/>
    <w:rsid w:val="00374F49"/>
    <w:rsid w:val="003755A6"/>
    <w:rsid w:val="00375707"/>
    <w:rsid w:val="00375872"/>
    <w:rsid w:val="00375E69"/>
    <w:rsid w:val="003760DD"/>
    <w:rsid w:val="00376123"/>
    <w:rsid w:val="0037676D"/>
    <w:rsid w:val="00376A26"/>
    <w:rsid w:val="00376CFC"/>
    <w:rsid w:val="00376EBF"/>
    <w:rsid w:val="00376FA8"/>
    <w:rsid w:val="003773B9"/>
    <w:rsid w:val="0037742E"/>
    <w:rsid w:val="00377A11"/>
    <w:rsid w:val="00377D01"/>
    <w:rsid w:val="00377E05"/>
    <w:rsid w:val="00377F9D"/>
    <w:rsid w:val="003802FE"/>
    <w:rsid w:val="00380434"/>
    <w:rsid w:val="00380463"/>
    <w:rsid w:val="003805F1"/>
    <w:rsid w:val="003807EE"/>
    <w:rsid w:val="00380834"/>
    <w:rsid w:val="0038095A"/>
    <w:rsid w:val="0038099F"/>
    <w:rsid w:val="00380A4F"/>
    <w:rsid w:val="00380FE7"/>
    <w:rsid w:val="0038105E"/>
    <w:rsid w:val="003811C9"/>
    <w:rsid w:val="0038128B"/>
    <w:rsid w:val="0038129B"/>
    <w:rsid w:val="00381334"/>
    <w:rsid w:val="003817DE"/>
    <w:rsid w:val="003818EA"/>
    <w:rsid w:val="00381983"/>
    <w:rsid w:val="00381D2F"/>
    <w:rsid w:val="00381EA0"/>
    <w:rsid w:val="00381F11"/>
    <w:rsid w:val="00382089"/>
    <w:rsid w:val="003821CF"/>
    <w:rsid w:val="003822BD"/>
    <w:rsid w:val="00382404"/>
    <w:rsid w:val="0038245D"/>
    <w:rsid w:val="003825C7"/>
    <w:rsid w:val="003827DD"/>
    <w:rsid w:val="00382F53"/>
    <w:rsid w:val="003830AA"/>
    <w:rsid w:val="0038334E"/>
    <w:rsid w:val="0038340C"/>
    <w:rsid w:val="003836A9"/>
    <w:rsid w:val="00383723"/>
    <w:rsid w:val="00383919"/>
    <w:rsid w:val="0038397A"/>
    <w:rsid w:val="00383A46"/>
    <w:rsid w:val="00383CD6"/>
    <w:rsid w:val="00383E36"/>
    <w:rsid w:val="00384276"/>
    <w:rsid w:val="0038452D"/>
    <w:rsid w:val="0038465F"/>
    <w:rsid w:val="00384846"/>
    <w:rsid w:val="00384A88"/>
    <w:rsid w:val="00384ABA"/>
    <w:rsid w:val="00384B61"/>
    <w:rsid w:val="00384C61"/>
    <w:rsid w:val="00384D66"/>
    <w:rsid w:val="00384F95"/>
    <w:rsid w:val="0038539E"/>
    <w:rsid w:val="00385584"/>
    <w:rsid w:val="0038578E"/>
    <w:rsid w:val="0038590D"/>
    <w:rsid w:val="00385B16"/>
    <w:rsid w:val="00385C2F"/>
    <w:rsid w:val="00386062"/>
    <w:rsid w:val="003860AA"/>
    <w:rsid w:val="00386457"/>
    <w:rsid w:val="003865DB"/>
    <w:rsid w:val="00386D2A"/>
    <w:rsid w:val="00386D3B"/>
    <w:rsid w:val="00386E9C"/>
    <w:rsid w:val="00386FF1"/>
    <w:rsid w:val="003872F8"/>
    <w:rsid w:val="00387320"/>
    <w:rsid w:val="003873B7"/>
    <w:rsid w:val="0038787C"/>
    <w:rsid w:val="00387994"/>
    <w:rsid w:val="003879EF"/>
    <w:rsid w:val="00387E45"/>
    <w:rsid w:val="00387E8A"/>
    <w:rsid w:val="00387F6E"/>
    <w:rsid w:val="003908F9"/>
    <w:rsid w:val="00390D0A"/>
    <w:rsid w:val="00390E08"/>
    <w:rsid w:val="00390E64"/>
    <w:rsid w:val="00390E77"/>
    <w:rsid w:val="00390F69"/>
    <w:rsid w:val="00390FAF"/>
    <w:rsid w:val="0039119B"/>
    <w:rsid w:val="00391265"/>
    <w:rsid w:val="00391327"/>
    <w:rsid w:val="003913E8"/>
    <w:rsid w:val="00391842"/>
    <w:rsid w:val="0039187C"/>
    <w:rsid w:val="003918DD"/>
    <w:rsid w:val="003918E5"/>
    <w:rsid w:val="00391994"/>
    <w:rsid w:val="00391B8B"/>
    <w:rsid w:val="00391DEE"/>
    <w:rsid w:val="0039214E"/>
    <w:rsid w:val="0039227C"/>
    <w:rsid w:val="00392952"/>
    <w:rsid w:val="00392D6B"/>
    <w:rsid w:val="00392D8A"/>
    <w:rsid w:val="00392FB5"/>
    <w:rsid w:val="003931AB"/>
    <w:rsid w:val="00393A2B"/>
    <w:rsid w:val="00393B65"/>
    <w:rsid w:val="00393CE2"/>
    <w:rsid w:val="00393D2B"/>
    <w:rsid w:val="00393DFD"/>
    <w:rsid w:val="00393EAC"/>
    <w:rsid w:val="003943F9"/>
    <w:rsid w:val="00394465"/>
    <w:rsid w:val="0039486C"/>
    <w:rsid w:val="00394B4F"/>
    <w:rsid w:val="00394CCC"/>
    <w:rsid w:val="00394D0D"/>
    <w:rsid w:val="00394DE8"/>
    <w:rsid w:val="00395227"/>
    <w:rsid w:val="0039530E"/>
    <w:rsid w:val="0039546A"/>
    <w:rsid w:val="0039566C"/>
    <w:rsid w:val="0039576C"/>
    <w:rsid w:val="00395782"/>
    <w:rsid w:val="00395CB6"/>
    <w:rsid w:val="00395D67"/>
    <w:rsid w:val="00395F7E"/>
    <w:rsid w:val="003960A7"/>
    <w:rsid w:val="003960D5"/>
    <w:rsid w:val="00396387"/>
    <w:rsid w:val="00396394"/>
    <w:rsid w:val="0039646C"/>
    <w:rsid w:val="0039654E"/>
    <w:rsid w:val="00396AAD"/>
    <w:rsid w:val="00396E6C"/>
    <w:rsid w:val="00396FB0"/>
    <w:rsid w:val="003973CB"/>
    <w:rsid w:val="003974D8"/>
    <w:rsid w:val="003975DE"/>
    <w:rsid w:val="0039772A"/>
    <w:rsid w:val="0039794D"/>
    <w:rsid w:val="00397E27"/>
    <w:rsid w:val="00397ED4"/>
    <w:rsid w:val="00397FD9"/>
    <w:rsid w:val="003A009D"/>
    <w:rsid w:val="003A00C7"/>
    <w:rsid w:val="003A03D9"/>
    <w:rsid w:val="003A051E"/>
    <w:rsid w:val="003A06EE"/>
    <w:rsid w:val="003A087B"/>
    <w:rsid w:val="003A099B"/>
    <w:rsid w:val="003A09AA"/>
    <w:rsid w:val="003A0A9A"/>
    <w:rsid w:val="003A0BD9"/>
    <w:rsid w:val="003A0BE8"/>
    <w:rsid w:val="003A0DD8"/>
    <w:rsid w:val="003A0E39"/>
    <w:rsid w:val="003A0EEE"/>
    <w:rsid w:val="003A0F1E"/>
    <w:rsid w:val="003A0FFB"/>
    <w:rsid w:val="003A1180"/>
    <w:rsid w:val="003A1342"/>
    <w:rsid w:val="003A1470"/>
    <w:rsid w:val="003A2250"/>
    <w:rsid w:val="003A22C4"/>
    <w:rsid w:val="003A2461"/>
    <w:rsid w:val="003A286B"/>
    <w:rsid w:val="003A2920"/>
    <w:rsid w:val="003A2979"/>
    <w:rsid w:val="003A2CF8"/>
    <w:rsid w:val="003A2E44"/>
    <w:rsid w:val="003A2E72"/>
    <w:rsid w:val="003A3232"/>
    <w:rsid w:val="003A34A7"/>
    <w:rsid w:val="003A36E0"/>
    <w:rsid w:val="003A37FB"/>
    <w:rsid w:val="003A3D4D"/>
    <w:rsid w:val="003A3DBB"/>
    <w:rsid w:val="003A3DE2"/>
    <w:rsid w:val="003A40B2"/>
    <w:rsid w:val="003A40D1"/>
    <w:rsid w:val="003A40F9"/>
    <w:rsid w:val="003A4246"/>
    <w:rsid w:val="003A42C9"/>
    <w:rsid w:val="003A4446"/>
    <w:rsid w:val="003A4469"/>
    <w:rsid w:val="003A4670"/>
    <w:rsid w:val="003A4779"/>
    <w:rsid w:val="003A4A4E"/>
    <w:rsid w:val="003A4D3C"/>
    <w:rsid w:val="003A4EB1"/>
    <w:rsid w:val="003A544D"/>
    <w:rsid w:val="003A54FD"/>
    <w:rsid w:val="003A5C2B"/>
    <w:rsid w:val="003A5CDA"/>
    <w:rsid w:val="003A5FEA"/>
    <w:rsid w:val="003A6356"/>
    <w:rsid w:val="003A674A"/>
    <w:rsid w:val="003A68EC"/>
    <w:rsid w:val="003A6AD6"/>
    <w:rsid w:val="003A6FDE"/>
    <w:rsid w:val="003A72E7"/>
    <w:rsid w:val="003A7453"/>
    <w:rsid w:val="003A75A4"/>
    <w:rsid w:val="003A7648"/>
    <w:rsid w:val="003A7B18"/>
    <w:rsid w:val="003A7B7A"/>
    <w:rsid w:val="003A7FC8"/>
    <w:rsid w:val="003B013B"/>
    <w:rsid w:val="003B0244"/>
    <w:rsid w:val="003B024F"/>
    <w:rsid w:val="003B030B"/>
    <w:rsid w:val="003B087B"/>
    <w:rsid w:val="003B0BED"/>
    <w:rsid w:val="003B0CB3"/>
    <w:rsid w:val="003B0EEE"/>
    <w:rsid w:val="003B0FA5"/>
    <w:rsid w:val="003B1019"/>
    <w:rsid w:val="003B12DF"/>
    <w:rsid w:val="003B1373"/>
    <w:rsid w:val="003B13AB"/>
    <w:rsid w:val="003B16AD"/>
    <w:rsid w:val="003B1703"/>
    <w:rsid w:val="003B196B"/>
    <w:rsid w:val="003B1C92"/>
    <w:rsid w:val="003B1D92"/>
    <w:rsid w:val="003B206A"/>
    <w:rsid w:val="003B2148"/>
    <w:rsid w:val="003B23BC"/>
    <w:rsid w:val="003B277C"/>
    <w:rsid w:val="003B296A"/>
    <w:rsid w:val="003B2A35"/>
    <w:rsid w:val="003B2B70"/>
    <w:rsid w:val="003B2BDA"/>
    <w:rsid w:val="003B2D5F"/>
    <w:rsid w:val="003B2D6F"/>
    <w:rsid w:val="003B2FBF"/>
    <w:rsid w:val="003B3218"/>
    <w:rsid w:val="003B348C"/>
    <w:rsid w:val="003B35AA"/>
    <w:rsid w:val="003B3739"/>
    <w:rsid w:val="003B3992"/>
    <w:rsid w:val="003B39BA"/>
    <w:rsid w:val="003B3BCE"/>
    <w:rsid w:val="003B3CF7"/>
    <w:rsid w:val="003B3ECF"/>
    <w:rsid w:val="003B4053"/>
    <w:rsid w:val="003B42C3"/>
    <w:rsid w:val="003B433E"/>
    <w:rsid w:val="003B44B2"/>
    <w:rsid w:val="003B48B5"/>
    <w:rsid w:val="003B4A8F"/>
    <w:rsid w:val="003B4AA9"/>
    <w:rsid w:val="003B4B7A"/>
    <w:rsid w:val="003B4D0D"/>
    <w:rsid w:val="003B4D58"/>
    <w:rsid w:val="003B4DA5"/>
    <w:rsid w:val="003B4E88"/>
    <w:rsid w:val="003B50CB"/>
    <w:rsid w:val="003B53D9"/>
    <w:rsid w:val="003B5534"/>
    <w:rsid w:val="003B58D0"/>
    <w:rsid w:val="003B5A02"/>
    <w:rsid w:val="003B5C85"/>
    <w:rsid w:val="003B601D"/>
    <w:rsid w:val="003B60BB"/>
    <w:rsid w:val="003B612F"/>
    <w:rsid w:val="003B6163"/>
    <w:rsid w:val="003B6180"/>
    <w:rsid w:val="003B623D"/>
    <w:rsid w:val="003B6305"/>
    <w:rsid w:val="003B643F"/>
    <w:rsid w:val="003B64D9"/>
    <w:rsid w:val="003B6599"/>
    <w:rsid w:val="003B65A3"/>
    <w:rsid w:val="003B6935"/>
    <w:rsid w:val="003B6A8F"/>
    <w:rsid w:val="003B6AC6"/>
    <w:rsid w:val="003B6D1C"/>
    <w:rsid w:val="003B6FC8"/>
    <w:rsid w:val="003B7056"/>
    <w:rsid w:val="003B71E5"/>
    <w:rsid w:val="003B73E8"/>
    <w:rsid w:val="003B7431"/>
    <w:rsid w:val="003B74FF"/>
    <w:rsid w:val="003B777A"/>
    <w:rsid w:val="003B7DE4"/>
    <w:rsid w:val="003C01AD"/>
    <w:rsid w:val="003C023B"/>
    <w:rsid w:val="003C06C8"/>
    <w:rsid w:val="003C0C5C"/>
    <w:rsid w:val="003C0CEE"/>
    <w:rsid w:val="003C0D7D"/>
    <w:rsid w:val="003C0DB3"/>
    <w:rsid w:val="003C0DBD"/>
    <w:rsid w:val="003C0F1A"/>
    <w:rsid w:val="003C1058"/>
    <w:rsid w:val="003C106F"/>
    <w:rsid w:val="003C1416"/>
    <w:rsid w:val="003C1433"/>
    <w:rsid w:val="003C19B0"/>
    <w:rsid w:val="003C19CE"/>
    <w:rsid w:val="003C1B22"/>
    <w:rsid w:val="003C1C86"/>
    <w:rsid w:val="003C1F43"/>
    <w:rsid w:val="003C208F"/>
    <w:rsid w:val="003C20C0"/>
    <w:rsid w:val="003C20F5"/>
    <w:rsid w:val="003C2260"/>
    <w:rsid w:val="003C22A9"/>
    <w:rsid w:val="003C2611"/>
    <w:rsid w:val="003C2742"/>
    <w:rsid w:val="003C2826"/>
    <w:rsid w:val="003C2F85"/>
    <w:rsid w:val="003C301F"/>
    <w:rsid w:val="003C314B"/>
    <w:rsid w:val="003C326E"/>
    <w:rsid w:val="003C3388"/>
    <w:rsid w:val="003C3735"/>
    <w:rsid w:val="003C389F"/>
    <w:rsid w:val="003C3975"/>
    <w:rsid w:val="003C3FA9"/>
    <w:rsid w:val="003C4049"/>
    <w:rsid w:val="003C42F9"/>
    <w:rsid w:val="003C43A1"/>
    <w:rsid w:val="003C43A9"/>
    <w:rsid w:val="003C446D"/>
    <w:rsid w:val="003C44F0"/>
    <w:rsid w:val="003C46E2"/>
    <w:rsid w:val="003C4A75"/>
    <w:rsid w:val="003C4B7B"/>
    <w:rsid w:val="003C4CCF"/>
    <w:rsid w:val="003C4D35"/>
    <w:rsid w:val="003C4E4F"/>
    <w:rsid w:val="003C4E7E"/>
    <w:rsid w:val="003C4F71"/>
    <w:rsid w:val="003C4FCB"/>
    <w:rsid w:val="003C5041"/>
    <w:rsid w:val="003C5197"/>
    <w:rsid w:val="003C5207"/>
    <w:rsid w:val="003C520B"/>
    <w:rsid w:val="003C5339"/>
    <w:rsid w:val="003C549E"/>
    <w:rsid w:val="003C5B88"/>
    <w:rsid w:val="003C5C8A"/>
    <w:rsid w:val="003C5DC8"/>
    <w:rsid w:val="003C5E35"/>
    <w:rsid w:val="003C5F0A"/>
    <w:rsid w:val="003C6261"/>
    <w:rsid w:val="003C66D0"/>
    <w:rsid w:val="003C6868"/>
    <w:rsid w:val="003C6EA2"/>
    <w:rsid w:val="003C6EFF"/>
    <w:rsid w:val="003C7088"/>
    <w:rsid w:val="003C715A"/>
    <w:rsid w:val="003C71A3"/>
    <w:rsid w:val="003C72A6"/>
    <w:rsid w:val="003C7361"/>
    <w:rsid w:val="003C73CD"/>
    <w:rsid w:val="003C7B58"/>
    <w:rsid w:val="003C7C90"/>
    <w:rsid w:val="003D015C"/>
    <w:rsid w:val="003D01C6"/>
    <w:rsid w:val="003D0392"/>
    <w:rsid w:val="003D04A6"/>
    <w:rsid w:val="003D04E5"/>
    <w:rsid w:val="003D0521"/>
    <w:rsid w:val="003D0546"/>
    <w:rsid w:val="003D0603"/>
    <w:rsid w:val="003D0837"/>
    <w:rsid w:val="003D08DA"/>
    <w:rsid w:val="003D08FC"/>
    <w:rsid w:val="003D0934"/>
    <w:rsid w:val="003D0A41"/>
    <w:rsid w:val="003D0DCD"/>
    <w:rsid w:val="003D1166"/>
    <w:rsid w:val="003D1243"/>
    <w:rsid w:val="003D132E"/>
    <w:rsid w:val="003D13CE"/>
    <w:rsid w:val="003D14AB"/>
    <w:rsid w:val="003D159F"/>
    <w:rsid w:val="003D1B92"/>
    <w:rsid w:val="003D1C75"/>
    <w:rsid w:val="003D1C8F"/>
    <w:rsid w:val="003D1EFE"/>
    <w:rsid w:val="003D2275"/>
    <w:rsid w:val="003D24F0"/>
    <w:rsid w:val="003D25CB"/>
    <w:rsid w:val="003D293C"/>
    <w:rsid w:val="003D2E3C"/>
    <w:rsid w:val="003D2EB9"/>
    <w:rsid w:val="003D2F9C"/>
    <w:rsid w:val="003D300F"/>
    <w:rsid w:val="003D31E9"/>
    <w:rsid w:val="003D352C"/>
    <w:rsid w:val="003D3782"/>
    <w:rsid w:val="003D3A43"/>
    <w:rsid w:val="003D3AE8"/>
    <w:rsid w:val="003D3D10"/>
    <w:rsid w:val="003D3EF0"/>
    <w:rsid w:val="003D4265"/>
    <w:rsid w:val="003D43CF"/>
    <w:rsid w:val="003D4486"/>
    <w:rsid w:val="003D4548"/>
    <w:rsid w:val="003D4571"/>
    <w:rsid w:val="003D46F7"/>
    <w:rsid w:val="003D48CB"/>
    <w:rsid w:val="003D4FC1"/>
    <w:rsid w:val="003D5129"/>
    <w:rsid w:val="003D513E"/>
    <w:rsid w:val="003D520B"/>
    <w:rsid w:val="003D5367"/>
    <w:rsid w:val="003D53C1"/>
    <w:rsid w:val="003D5486"/>
    <w:rsid w:val="003D5559"/>
    <w:rsid w:val="003D56C6"/>
    <w:rsid w:val="003D581A"/>
    <w:rsid w:val="003D5873"/>
    <w:rsid w:val="003D595A"/>
    <w:rsid w:val="003D5A82"/>
    <w:rsid w:val="003D5C72"/>
    <w:rsid w:val="003D5FD6"/>
    <w:rsid w:val="003D65ED"/>
    <w:rsid w:val="003D687C"/>
    <w:rsid w:val="003D6955"/>
    <w:rsid w:val="003D6AAF"/>
    <w:rsid w:val="003D6C68"/>
    <w:rsid w:val="003D6CC5"/>
    <w:rsid w:val="003D7024"/>
    <w:rsid w:val="003D7131"/>
    <w:rsid w:val="003D715F"/>
    <w:rsid w:val="003D71A9"/>
    <w:rsid w:val="003D72C8"/>
    <w:rsid w:val="003D7545"/>
    <w:rsid w:val="003D754B"/>
    <w:rsid w:val="003D78E9"/>
    <w:rsid w:val="003D7B58"/>
    <w:rsid w:val="003D7D52"/>
    <w:rsid w:val="003D7E76"/>
    <w:rsid w:val="003D7EA7"/>
    <w:rsid w:val="003E0183"/>
    <w:rsid w:val="003E07EC"/>
    <w:rsid w:val="003E090F"/>
    <w:rsid w:val="003E0B47"/>
    <w:rsid w:val="003E0CC3"/>
    <w:rsid w:val="003E0D77"/>
    <w:rsid w:val="003E1373"/>
    <w:rsid w:val="003E13DF"/>
    <w:rsid w:val="003E1688"/>
    <w:rsid w:val="003E172C"/>
    <w:rsid w:val="003E17F1"/>
    <w:rsid w:val="003E1887"/>
    <w:rsid w:val="003E1902"/>
    <w:rsid w:val="003E19D3"/>
    <w:rsid w:val="003E1D02"/>
    <w:rsid w:val="003E1D97"/>
    <w:rsid w:val="003E1EA1"/>
    <w:rsid w:val="003E1EED"/>
    <w:rsid w:val="003E1F2F"/>
    <w:rsid w:val="003E246E"/>
    <w:rsid w:val="003E27D5"/>
    <w:rsid w:val="003E2C39"/>
    <w:rsid w:val="003E2E8C"/>
    <w:rsid w:val="003E2EDA"/>
    <w:rsid w:val="003E2F60"/>
    <w:rsid w:val="003E31C7"/>
    <w:rsid w:val="003E33FB"/>
    <w:rsid w:val="003E3426"/>
    <w:rsid w:val="003E354D"/>
    <w:rsid w:val="003E36C5"/>
    <w:rsid w:val="003E372E"/>
    <w:rsid w:val="003E37F5"/>
    <w:rsid w:val="003E39FC"/>
    <w:rsid w:val="003E3A14"/>
    <w:rsid w:val="003E3C1F"/>
    <w:rsid w:val="003E3CA1"/>
    <w:rsid w:val="003E3D8F"/>
    <w:rsid w:val="003E4126"/>
    <w:rsid w:val="003E4138"/>
    <w:rsid w:val="003E4237"/>
    <w:rsid w:val="003E4565"/>
    <w:rsid w:val="003E4582"/>
    <w:rsid w:val="003E479A"/>
    <w:rsid w:val="003E4845"/>
    <w:rsid w:val="003E4BA3"/>
    <w:rsid w:val="003E4C21"/>
    <w:rsid w:val="003E5287"/>
    <w:rsid w:val="003E5313"/>
    <w:rsid w:val="003E531A"/>
    <w:rsid w:val="003E5437"/>
    <w:rsid w:val="003E5482"/>
    <w:rsid w:val="003E586F"/>
    <w:rsid w:val="003E58D8"/>
    <w:rsid w:val="003E58FE"/>
    <w:rsid w:val="003E59AF"/>
    <w:rsid w:val="003E59F1"/>
    <w:rsid w:val="003E5A2C"/>
    <w:rsid w:val="003E5A9F"/>
    <w:rsid w:val="003E5C9E"/>
    <w:rsid w:val="003E6307"/>
    <w:rsid w:val="003E63C8"/>
    <w:rsid w:val="003E6467"/>
    <w:rsid w:val="003E671B"/>
    <w:rsid w:val="003E6791"/>
    <w:rsid w:val="003E6899"/>
    <w:rsid w:val="003E69ED"/>
    <w:rsid w:val="003E6B69"/>
    <w:rsid w:val="003E6D53"/>
    <w:rsid w:val="003E6E73"/>
    <w:rsid w:val="003E6F6A"/>
    <w:rsid w:val="003E735F"/>
    <w:rsid w:val="003E736B"/>
    <w:rsid w:val="003E739C"/>
    <w:rsid w:val="003E746D"/>
    <w:rsid w:val="003E751E"/>
    <w:rsid w:val="003E7570"/>
    <w:rsid w:val="003E7593"/>
    <w:rsid w:val="003E782F"/>
    <w:rsid w:val="003E795C"/>
    <w:rsid w:val="003E7B6F"/>
    <w:rsid w:val="003E7BC4"/>
    <w:rsid w:val="003E7BE8"/>
    <w:rsid w:val="003E7C27"/>
    <w:rsid w:val="003E7DDE"/>
    <w:rsid w:val="003E7E22"/>
    <w:rsid w:val="003E7F1D"/>
    <w:rsid w:val="003E7F5F"/>
    <w:rsid w:val="003E7F76"/>
    <w:rsid w:val="003F000F"/>
    <w:rsid w:val="003F01AE"/>
    <w:rsid w:val="003F03B7"/>
    <w:rsid w:val="003F0885"/>
    <w:rsid w:val="003F091E"/>
    <w:rsid w:val="003F0984"/>
    <w:rsid w:val="003F0D04"/>
    <w:rsid w:val="003F0D7A"/>
    <w:rsid w:val="003F0E1A"/>
    <w:rsid w:val="003F0E3F"/>
    <w:rsid w:val="003F0E72"/>
    <w:rsid w:val="003F0F4D"/>
    <w:rsid w:val="003F0FF3"/>
    <w:rsid w:val="003F1198"/>
    <w:rsid w:val="003F11AC"/>
    <w:rsid w:val="003F161E"/>
    <w:rsid w:val="003F162A"/>
    <w:rsid w:val="003F18FF"/>
    <w:rsid w:val="003F197E"/>
    <w:rsid w:val="003F1DB8"/>
    <w:rsid w:val="003F1E22"/>
    <w:rsid w:val="003F1E84"/>
    <w:rsid w:val="003F1EC5"/>
    <w:rsid w:val="003F1EFC"/>
    <w:rsid w:val="003F1F8E"/>
    <w:rsid w:val="003F1FD2"/>
    <w:rsid w:val="003F25F2"/>
    <w:rsid w:val="003F265C"/>
    <w:rsid w:val="003F2AD9"/>
    <w:rsid w:val="003F3869"/>
    <w:rsid w:val="003F3F4C"/>
    <w:rsid w:val="003F3F51"/>
    <w:rsid w:val="003F4102"/>
    <w:rsid w:val="003F42D6"/>
    <w:rsid w:val="003F4819"/>
    <w:rsid w:val="003F4A87"/>
    <w:rsid w:val="003F4CA0"/>
    <w:rsid w:val="003F4D1B"/>
    <w:rsid w:val="003F4D3E"/>
    <w:rsid w:val="003F506E"/>
    <w:rsid w:val="003F52A0"/>
    <w:rsid w:val="003F557D"/>
    <w:rsid w:val="003F55D6"/>
    <w:rsid w:val="003F5763"/>
    <w:rsid w:val="003F57D4"/>
    <w:rsid w:val="003F583B"/>
    <w:rsid w:val="003F5922"/>
    <w:rsid w:val="003F5BB3"/>
    <w:rsid w:val="003F5D1D"/>
    <w:rsid w:val="003F6365"/>
    <w:rsid w:val="003F6417"/>
    <w:rsid w:val="003F64A2"/>
    <w:rsid w:val="003F6745"/>
    <w:rsid w:val="003F6838"/>
    <w:rsid w:val="003F71AB"/>
    <w:rsid w:val="003F72E0"/>
    <w:rsid w:val="003F73A2"/>
    <w:rsid w:val="003F73D8"/>
    <w:rsid w:val="003F777C"/>
    <w:rsid w:val="003F7789"/>
    <w:rsid w:val="003F7995"/>
    <w:rsid w:val="003F7C29"/>
    <w:rsid w:val="003F7CA7"/>
    <w:rsid w:val="003F7DDF"/>
    <w:rsid w:val="003F7FEE"/>
    <w:rsid w:val="00400603"/>
    <w:rsid w:val="00400843"/>
    <w:rsid w:val="00400D8E"/>
    <w:rsid w:val="00400EC3"/>
    <w:rsid w:val="00400F4F"/>
    <w:rsid w:val="00401302"/>
    <w:rsid w:val="0040136A"/>
    <w:rsid w:val="0040168F"/>
    <w:rsid w:val="00401701"/>
    <w:rsid w:val="004017EE"/>
    <w:rsid w:val="0040186D"/>
    <w:rsid w:val="004019AA"/>
    <w:rsid w:val="00401A3B"/>
    <w:rsid w:val="00401ADB"/>
    <w:rsid w:val="004020C5"/>
    <w:rsid w:val="00402318"/>
    <w:rsid w:val="0040244D"/>
    <w:rsid w:val="004026A6"/>
    <w:rsid w:val="004028A9"/>
    <w:rsid w:val="004028CE"/>
    <w:rsid w:val="004029A6"/>
    <w:rsid w:val="00402D0F"/>
    <w:rsid w:val="00402DA6"/>
    <w:rsid w:val="00402DC6"/>
    <w:rsid w:val="00402E00"/>
    <w:rsid w:val="00402F7F"/>
    <w:rsid w:val="00402FE7"/>
    <w:rsid w:val="004030CE"/>
    <w:rsid w:val="0040324D"/>
    <w:rsid w:val="00403693"/>
    <w:rsid w:val="00403753"/>
    <w:rsid w:val="004038E9"/>
    <w:rsid w:val="00403AFD"/>
    <w:rsid w:val="00403BF3"/>
    <w:rsid w:val="00403DDF"/>
    <w:rsid w:val="00403F5D"/>
    <w:rsid w:val="0040403C"/>
    <w:rsid w:val="00404250"/>
    <w:rsid w:val="0040449D"/>
    <w:rsid w:val="004047B5"/>
    <w:rsid w:val="004047FF"/>
    <w:rsid w:val="0040499E"/>
    <w:rsid w:val="00404B78"/>
    <w:rsid w:val="00404C2C"/>
    <w:rsid w:val="0040549D"/>
    <w:rsid w:val="00405721"/>
    <w:rsid w:val="0040578C"/>
    <w:rsid w:val="004057E1"/>
    <w:rsid w:val="004057EF"/>
    <w:rsid w:val="004059B7"/>
    <w:rsid w:val="00405C7F"/>
    <w:rsid w:val="00406179"/>
    <w:rsid w:val="004062E1"/>
    <w:rsid w:val="0040666C"/>
    <w:rsid w:val="004066B6"/>
    <w:rsid w:val="004068FE"/>
    <w:rsid w:val="00406A32"/>
    <w:rsid w:val="00406C16"/>
    <w:rsid w:val="00406CDC"/>
    <w:rsid w:val="00407198"/>
    <w:rsid w:val="00407364"/>
    <w:rsid w:val="00407394"/>
    <w:rsid w:val="004073B9"/>
    <w:rsid w:val="004075DC"/>
    <w:rsid w:val="004077E3"/>
    <w:rsid w:val="00407B86"/>
    <w:rsid w:val="00407C3D"/>
    <w:rsid w:val="00407DD5"/>
    <w:rsid w:val="00407FDF"/>
    <w:rsid w:val="004100A9"/>
    <w:rsid w:val="004103D4"/>
    <w:rsid w:val="00410481"/>
    <w:rsid w:val="00410511"/>
    <w:rsid w:val="00410526"/>
    <w:rsid w:val="0041059D"/>
    <w:rsid w:val="00410802"/>
    <w:rsid w:val="00410917"/>
    <w:rsid w:val="00410BD0"/>
    <w:rsid w:val="00410C35"/>
    <w:rsid w:val="00410C6C"/>
    <w:rsid w:val="00410C78"/>
    <w:rsid w:val="00410DA8"/>
    <w:rsid w:val="00410E1F"/>
    <w:rsid w:val="00410EA8"/>
    <w:rsid w:val="0041164F"/>
    <w:rsid w:val="0041174E"/>
    <w:rsid w:val="004117BC"/>
    <w:rsid w:val="00411838"/>
    <w:rsid w:val="0041191A"/>
    <w:rsid w:val="00411C83"/>
    <w:rsid w:val="00411E93"/>
    <w:rsid w:val="00411EF6"/>
    <w:rsid w:val="0041251F"/>
    <w:rsid w:val="00412638"/>
    <w:rsid w:val="004126E2"/>
    <w:rsid w:val="00412791"/>
    <w:rsid w:val="004127F3"/>
    <w:rsid w:val="00412853"/>
    <w:rsid w:val="00412B61"/>
    <w:rsid w:val="00412D99"/>
    <w:rsid w:val="00413015"/>
    <w:rsid w:val="004130BB"/>
    <w:rsid w:val="004131F0"/>
    <w:rsid w:val="00413558"/>
    <w:rsid w:val="004136DE"/>
    <w:rsid w:val="00413753"/>
    <w:rsid w:val="00413A02"/>
    <w:rsid w:val="00413A45"/>
    <w:rsid w:val="00413B56"/>
    <w:rsid w:val="00413CDA"/>
    <w:rsid w:val="00413D25"/>
    <w:rsid w:val="00413F34"/>
    <w:rsid w:val="00414023"/>
    <w:rsid w:val="004141A4"/>
    <w:rsid w:val="004141DB"/>
    <w:rsid w:val="00414326"/>
    <w:rsid w:val="00414421"/>
    <w:rsid w:val="00414A09"/>
    <w:rsid w:val="00414A1D"/>
    <w:rsid w:val="00414B17"/>
    <w:rsid w:val="00414C6B"/>
    <w:rsid w:val="00414CD5"/>
    <w:rsid w:val="00414E2F"/>
    <w:rsid w:val="0041553F"/>
    <w:rsid w:val="00415545"/>
    <w:rsid w:val="004158F8"/>
    <w:rsid w:val="00415E4C"/>
    <w:rsid w:val="0041613C"/>
    <w:rsid w:val="00416511"/>
    <w:rsid w:val="00416824"/>
    <w:rsid w:val="00416884"/>
    <w:rsid w:val="00416908"/>
    <w:rsid w:val="004169C8"/>
    <w:rsid w:val="004169DC"/>
    <w:rsid w:val="00416B7D"/>
    <w:rsid w:val="00416F0B"/>
    <w:rsid w:val="0041717E"/>
    <w:rsid w:val="0041733C"/>
    <w:rsid w:val="004173AB"/>
    <w:rsid w:val="004173DE"/>
    <w:rsid w:val="0041766B"/>
    <w:rsid w:val="0041773A"/>
    <w:rsid w:val="004179AB"/>
    <w:rsid w:val="004200A3"/>
    <w:rsid w:val="004200A4"/>
    <w:rsid w:val="0042022F"/>
    <w:rsid w:val="0042041A"/>
    <w:rsid w:val="004205B3"/>
    <w:rsid w:val="004205F5"/>
    <w:rsid w:val="0042083D"/>
    <w:rsid w:val="00420BA7"/>
    <w:rsid w:val="00420D2E"/>
    <w:rsid w:val="004210ED"/>
    <w:rsid w:val="00421524"/>
    <w:rsid w:val="004215AF"/>
    <w:rsid w:val="004216BB"/>
    <w:rsid w:val="004217B1"/>
    <w:rsid w:val="0042197B"/>
    <w:rsid w:val="00421A98"/>
    <w:rsid w:val="00421DE0"/>
    <w:rsid w:val="00422393"/>
    <w:rsid w:val="004224C2"/>
    <w:rsid w:val="00422655"/>
    <w:rsid w:val="0042291F"/>
    <w:rsid w:val="0042296A"/>
    <w:rsid w:val="00422B5A"/>
    <w:rsid w:val="00422E43"/>
    <w:rsid w:val="004233B6"/>
    <w:rsid w:val="004234AC"/>
    <w:rsid w:val="00423534"/>
    <w:rsid w:val="0042363C"/>
    <w:rsid w:val="00423703"/>
    <w:rsid w:val="0042396B"/>
    <w:rsid w:val="00423AC8"/>
    <w:rsid w:val="00423B4D"/>
    <w:rsid w:val="00423C95"/>
    <w:rsid w:val="00423E62"/>
    <w:rsid w:val="00423F1C"/>
    <w:rsid w:val="00423FA2"/>
    <w:rsid w:val="00424057"/>
    <w:rsid w:val="004242F9"/>
    <w:rsid w:val="004243A9"/>
    <w:rsid w:val="004243F4"/>
    <w:rsid w:val="00424470"/>
    <w:rsid w:val="004244A5"/>
    <w:rsid w:val="004248C0"/>
    <w:rsid w:val="004249EC"/>
    <w:rsid w:val="00424B01"/>
    <w:rsid w:val="00424B74"/>
    <w:rsid w:val="00424BB9"/>
    <w:rsid w:val="00424C6A"/>
    <w:rsid w:val="00425000"/>
    <w:rsid w:val="00425044"/>
    <w:rsid w:val="0042546A"/>
    <w:rsid w:val="0042549A"/>
    <w:rsid w:val="00425783"/>
    <w:rsid w:val="0042588F"/>
    <w:rsid w:val="00425925"/>
    <w:rsid w:val="00425952"/>
    <w:rsid w:val="00425A5E"/>
    <w:rsid w:val="00426011"/>
    <w:rsid w:val="0042602F"/>
    <w:rsid w:val="004261C8"/>
    <w:rsid w:val="00426257"/>
    <w:rsid w:val="00426474"/>
    <w:rsid w:val="00426552"/>
    <w:rsid w:val="004265F1"/>
    <w:rsid w:val="0042669E"/>
    <w:rsid w:val="004267A7"/>
    <w:rsid w:val="004269A5"/>
    <w:rsid w:val="00426B0E"/>
    <w:rsid w:val="00426C79"/>
    <w:rsid w:val="00426F7A"/>
    <w:rsid w:val="0042710A"/>
    <w:rsid w:val="0042710E"/>
    <w:rsid w:val="00427519"/>
    <w:rsid w:val="00427538"/>
    <w:rsid w:val="00427656"/>
    <w:rsid w:val="00427729"/>
    <w:rsid w:val="0042799D"/>
    <w:rsid w:val="00427A7A"/>
    <w:rsid w:val="00427B5C"/>
    <w:rsid w:val="0043089C"/>
    <w:rsid w:val="0043098D"/>
    <w:rsid w:val="00430A6C"/>
    <w:rsid w:val="00430B44"/>
    <w:rsid w:val="00430BEF"/>
    <w:rsid w:val="00430CF7"/>
    <w:rsid w:val="00430D21"/>
    <w:rsid w:val="00430FA6"/>
    <w:rsid w:val="00431112"/>
    <w:rsid w:val="00431129"/>
    <w:rsid w:val="004311E3"/>
    <w:rsid w:val="004312C3"/>
    <w:rsid w:val="004314FB"/>
    <w:rsid w:val="0043153F"/>
    <w:rsid w:val="00431689"/>
    <w:rsid w:val="004316B7"/>
    <w:rsid w:val="00431798"/>
    <w:rsid w:val="0043183E"/>
    <w:rsid w:val="00431DE6"/>
    <w:rsid w:val="00431FC5"/>
    <w:rsid w:val="00432455"/>
    <w:rsid w:val="004324DF"/>
    <w:rsid w:val="004326AB"/>
    <w:rsid w:val="004327A4"/>
    <w:rsid w:val="0043284D"/>
    <w:rsid w:val="00432971"/>
    <w:rsid w:val="00432AC7"/>
    <w:rsid w:val="00432AD7"/>
    <w:rsid w:val="00432B25"/>
    <w:rsid w:val="00432BE2"/>
    <w:rsid w:val="00432D51"/>
    <w:rsid w:val="00432E92"/>
    <w:rsid w:val="00432EC4"/>
    <w:rsid w:val="00433129"/>
    <w:rsid w:val="0043335A"/>
    <w:rsid w:val="00433364"/>
    <w:rsid w:val="004337B5"/>
    <w:rsid w:val="004337D6"/>
    <w:rsid w:val="00433990"/>
    <w:rsid w:val="00433A22"/>
    <w:rsid w:val="00433A50"/>
    <w:rsid w:val="00433B74"/>
    <w:rsid w:val="00433C23"/>
    <w:rsid w:val="004340CC"/>
    <w:rsid w:val="004340F5"/>
    <w:rsid w:val="004341F5"/>
    <w:rsid w:val="004342A6"/>
    <w:rsid w:val="004343FF"/>
    <w:rsid w:val="004345CF"/>
    <w:rsid w:val="00434628"/>
    <w:rsid w:val="00434782"/>
    <w:rsid w:val="004347E4"/>
    <w:rsid w:val="00434898"/>
    <w:rsid w:val="004349A0"/>
    <w:rsid w:val="004349EB"/>
    <w:rsid w:val="00434B74"/>
    <w:rsid w:val="00434D37"/>
    <w:rsid w:val="00434E80"/>
    <w:rsid w:val="00435062"/>
    <w:rsid w:val="004350FD"/>
    <w:rsid w:val="00435262"/>
    <w:rsid w:val="004355AD"/>
    <w:rsid w:val="0043587F"/>
    <w:rsid w:val="00435965"/>
    <w:rsid w:val="004359FE"/>
    <w:rsid w:val="00435A5A"/>
    <w:rsid w:val="00435BAF"/>
    <w:rsid w:val="0043609F"/>
    <w:rsid w:val="00436123"/>
    <w:rsid w:val="0043612E"/>
    <w:rsid w:val="0043617E"/>
    <w:rsid w:val="004363D6"/>
    <w:rsid w:val="004364F2"/>
    <w:rsid w:val="004364F7"/>
    <w:rsid w:val="0043655C"/>
    <w:rsid w:val="00436572"/>
    <w:rsid w:val="004365AB"/>
    <w:rsid w:val="00436691"/>
    <w:rsid w:val="00436866"/>
    <w:rsid w:val="004369DA"/>
    <w:rsid w:val="004369DD"/>
    <w:rsid w:val="00436A3B"/>
    <w:rsid w:val="00436A45"/>
    <w:rsid w:val="00436EB7"/>
    <w:rsid w:val="00436F8C"/>
    <w:rsid w:val="00437122"/>
    <w:rsid w:val="0043729D"/>
    <w:rsid w:val="004374B3"/>
    <w:rsid w:val="0043754F"/>
    <w:rsid w:val="004375A0"/>
    <w:rsid w:val="00437694"/>
    <w:rsid w:val="0043785F"/>
    <w:rsid w:val="00437864"/>
    <w:rsid w:val="00437CF8"/>
    <w:rsid w:val="00440361"/>
    <w:rsid w:val="004405CB"/>
    <w:rsid w:val="004405D4"/>
    <w:rsid w:val="00440778"/>
    <w:rsid w:val="004407EB"/>
    <w:rsid w:val="00440817"/>
    <w:rsid w:val="004408C9"/>
    <w:rsid w:val="00441324"/>
    <w:rsid w:val="004413F1"/>
    <w:rsid w:val="004416F6"/>
    <w:rsid w:val="00441A35"/>
    <w:rsid w:val="00441A74"/>
    <w:rsid w:val="00441AAE"/>
    <w:rsid w:val="00441C3B"/>
    <w:rsid w:val="00441D9E"/>
    <w:rsid w:val="00442317"/>
    <w:rsid w:val="0044247F"/>
    <w:rsid w:val="004424ED"/>
    <w:rsid w:val="00442518"/>
    <w:rsid w:val="004428C7"/>
    <w:rsid w:val="00442914"/>
    <w:rsid w:val="00442AAE"/>
    <w:rsid w:val="00442C2C"/>
    <w:rsid w:val="00442DA1"/>
    <w:rsid w:val="00442E0F"/>
    <w:rsid w:val="00443096"/>
    <w:rsid w:val="0044313B"/>
    <w:rsid w:val="00443356"/>
    <w:rsid w:val="00443851"/>
    <w:rsid w:val="0044398B"/>
    <w:rsid w:val="00443A1B"/>
    <w:rsid w:val="00443B32"/>
    <w:rsid w:val="00443CD6"/>
    <w:rsid w:val="00443E3B"/>
    <w:rsid w:val="0044406B"/>
    <w:rsid w:val="0044415D"/>
    <w:rsid w:val="0044427E"/>
    <w:rsid w:val="00444309"/>
    <w:rsid w:val="0044450B"/>
    <w:rsid w:val="00444789"/>
    <w:rsid w:val="00444823"/>
    <w:rsid w:val="00444AE3"/>
    <w:rsid w:val="004450A5"/>
    <w:rsid w:val="004451E4"/>
    <w:rsid w:val="0044530F"/>
    <w:rsid w:val="0044567A"/>
    <w:rsid w:val="004456A4"/>
    <w:rsid w:val="00445846"/>
    <w:rsid w:val="00445BE5"/>
    <w:rsid w:val="00445CDA"/>
    <w:rsid w:val="00445E1D"/>
    <w:rsid w:val="00445E4A"/>
    <w:rsid w:val="0044651C"/>
    <w:rsid w:val="00446545"/>
    <w:rsid w:val="0044676A"/>
    <w:rsid w:val="004467D5"/>
    <w:rsid w:val="0044684B"/>
    <w:rsid w:val="004468E9"/>
    <w:rsid w:val="00446ACA"/>
    <w:rsid w:val="00446C70"/>
    <w:rsid w:val="00446FCA"/>
    <w:rsid w:val="004470AB"/>
    <w:rsid w:val="004470AE"/>
    <w:rsid w:val="004471A7"/>
    <w:rsid w:val="004472ED"/>
    <w:rsid w:val="00447316"/>
    <w:rsid w:val="004474E5"/>
    <w:rsid w:val="004477B6"/>
    <w:rsid w:val="00447FA9"/>
    <w:rsid w:val="004501A4"/>
    <w:rsid w:val="00450314"/>
    <w:rsid w:val="00450542"/>
    <w:rsid w:val="00450545"/>
    <w:rsid w:val="00450577"/>
    <w:rsid w:val="0045076E"/>
    <w:rsid w:val="0045099E"/>
    <w:rsid w:val="00450C22"/>
    <w:rsid w:val="00450CCA"/>
    <w:rsid w:val="00450E4D"/>
    <w:rsid w:val="00450EA8"/>
    <w:rsid w:val="00451147"/>
    <w:rsid w:val="004513ED"/>
    <w:rsid w:val="00451552"/>
    <w:rsid w:val="004515EE"/>
    <w:rsid w:val="00451638"/>
    <w:rsid w:val="0045183E"/>
    <w:rsid w:val="00451860"/>
    <w:rsid w:val="004519FB"/>
    <w:rsid w:val="00451E6C"/>
    <w:rsid w:val="00451F17"/>
    <w:rsid w:val="0045202D"/>
    <w:rsid w:val="00452041"/>
    <w:rsid w:val="004521A0"/>
    <w:rsid w:val="00452209"/>
    <w:rsid w:val="0045225F"/>
    <w:rsid w:val="004522B4"/>
    <w:rsid w:val="00452316"/>
    <w:rsid w:val="0045246A"/>
    <w:rsid w:val="00452534"/>
    <w:rsid w:val="00452FF1"/>
    <w:rsid w:val="00453000"/>
    <w:rsid w:val="004530B0"/>
    <w:rsid w:val="00453306"/>
    <w:rsid w:val="00453667"/>
    <w:rsid w:val="004537CB"/>
    <w:rsid w:val="004537F5"/>
    <w:rsid w:val="00453A72"/>
    <w:rsid w:val="00453C0B"/>
    <w:rsid w:val="00453DDD"/>
    <w:rsid w:val="00453E24"/>
    <w:rsid w:val="00453EB2"/>
    <w:rsid w:val="004541D6"/>
    <w:rsid w:val="004542D3"/>
    <w:rsid w:val="00454431"/>
    <w:rsid w:val="004544FD"/>
    <w:rsid w:val="0045452F"/>
    <w:rsid w:val="00454708"/>
    <w:rsid w:val="004548D6"/>
    <w:rsid w:val="00454A22"/>
    <w:rsid w:val="00454C71"/>
    <w:rsid w:val="00454D42"/>
    <w:rsid w:val="00454DB8"/>
    <w:rsid w:val="004550E4"/>
    <w:rsid w:val="0045577B"/>
    <w:rsid w:val="004558F4"/>
    <w:rsid w:val="004559B7"/>
    <w:rsid w:val="00455B67"/>
    <w:rsid w:val="00455CDD"/>
    <w:rsid w:val="00455D96"/>
    <w:rsid w:val="00455F15"/>
    <w:rsid w:val="00455FC1"/>
    <w:rsid w:val="00455FF2"/>
    <w:rsid w:val="0045669B"/>
    <w:rsid w:val="00456853"/>
    <w:rsid w:val="00456BA3"/>
    <w:rsid w:val="00456BD2"/>
    <w:rsid w:val="00456C32"/>
    <w:rsid w:val="00456EEF"/>
    <w:rsid w:val="004570B3"/>
    <w:rsid w:val="004571C0"/>
    <w:rsid w:val="0045766D"/>
    <w:rsid w:val="00457699"/>
    <w:rsid w:val="004578E0"/>
    <w:rsid w:val="00457D36"/>
    <w:rsid w:val="00460240"/>
    <w:rsid w:val="004604EB"/>
    <w:rsid w:val="00460556"/>
    <w:rsid w:val="00460997"/>
    <w:rsid w:val="00460B11"/>
    <w:rsid w:val="00460B43"/>
    <w:rsid w:val="00460DEF"/>
    <w:rsid w:val="00460EBB"/>
    <w:rsid w:val="004610C6"/>
    <w:rsid w:val="004611C8"/>
    <w:rsid w:val="00461643"/>
    <w:rsid w:val="0046178E"/>
    <w:rsid w:val="00461904"/>
    <w:rsid w:val="00461970"/>
    <w:rsid w:val="004619EC"/>
    <w:rsid w:val="00461B27"/>
    <w:rsid w:val="00461B44"/>
    <w:rsid w:val="00461C85"/>
    <w:rsid w:val="00461CF4"/>
    <w:rsid w:val="00461D10"/>
    <w:rsid w:val="00461EA3"/>
    <w:rsid w:val="00461FD2"/>
    <w:rsid w:val="004624CC"/>
    <w:rsid w:val="00462973"/>
    <w:rsid w:val="00462BDA"/>
    <w:rsid w:val="00462D45"/>
    <w:rsid w:val="00463061"/>
    <w:rsid w:val="004632AC"/>
    <w:rsid w:val="004632DB"/>
    <w:rsid w:val="004635FA"/>
    <w:rsid w:val="00463717"/>
    <w:rsid w:val="00463740"/>
    <w:rsid w:val="00463870"/>
    <w:rsid w:val="00463946"/>
    <w:rsid w:val="00463CCC"/>
    <w:rsid w:val="00463E19"/>
    <w:rsid w:val="00463E75"/>
    <w:rsid w:val="00464055"/>
    <w:rsid w:val="00464069"/>
    <w:rsid w:val="0046435B"/>
    <w:rsid w:val="004643A1"/>
    <w:rsid w:val="00464458"/>
    <w:rsid w:val="0046453A"/>
    <w:rsid w:val="00464554"/>
    <w:rsid w:val="00464642"/>
    <w:rsid w:val="004647FC"/>
    <w:rsid w:val="0046484B"/>
    <w:rsid w:val="00464D57"/>
    <w:rsid w:val="00464EB2"/>
    <w:rsid w:val="00464FAA"/>
    <w:rsid w:val="00465394"/>
    <w:rsid w:val="00465702"/>
    <w:rsid w:val="0046593E"/>
    <w:rsid w:val="00465B5D"/>
    <w:rsid w:val="00465D65"/>
    <w:rsid w:val="00465F0A"/>
    <w:rsid w:val="004661F1"/>
    <w:rsid w:val="00466786"/>
    <w:rsid w:val="00466810"/>
    <w:rsid w:val="00466AFD"/>
    <w:rsid w:val="00466C43"/>
    <w:rsid w:val="00466E39"/>
    <w:rsid w:val="00466F50"/>
    <w:rsid w:val="00467039"/>
    <w:rsid w:val="00467082"/>
    <w:rsid w:val="00467102"/>
    <w:rsid w:val="004671C8"/>
    <w:rsid w:val="00467201"/>
    <w:rsid w:val="0046722E"/>
    <w:rsid w:val="00467271"/>
    <w:rsid w:val="00467994"/>
    <w:rsid w:val="00467A6B"/>
    <w:rsid w:val="00467A8B"/>
    <w:rsid w:val="00467AB5"/>
    <w:rsid w:val="00467AFF"/>
    <w:rsid w:val="00467CB6"/>
    <w:rsid w:val="00467D0F"/>
    <w:rsid w:val="00467DCE"/>
    <w:rsid w:val="004702EA"/>
    <w:rsid w:val="004707C0"/>
    <w:rsid w:val="004707F6"/>
    <w:rsid w:val="004708DD"/>
    <w:rsid w:val="00470957"/>
    <w:rsid w:val="00470A4E"/>
    <w:rsid w:val="00470C44"/>
    <w:rsid w:val="00470F73"/>
    <w:rsid w:val="0047102A"/>
    <w:rsid w:val="00471055"/>
    <w:rsid w:val="00471779"/>
    <w:rsid w:val="00471BCF"/>
    <w:rsid w:val="00471C81"/>
    <w:rsid w:val="00471F99"/>
    <w:rsid w:val="00472114"/>
    <w:rsid w:val="004722A5"/>
    <w:rsid w:val="00472327"/>
    <w:rsid w:val="004726C3"/>
    <w:rsid w:val="00472DC0"/>
    <w:rsid w:val="00472E74"/>
    <w:rsid w:val="00472EA3"/>
    <w:rsid w:val="004730B1"/>
    <w:rsid w:val="004730D0"/>
    <w:rsid w:val="00473370"/>
    <w:rsid w:val="00473391"/>
    <w:rsid w:val="004736A0"/>
    <w:rsid w:val="00473891"/>
    <w:rsid w:val="004738BE"/>
    <w:rsid w:val="004738C5"/>
    <w:rsid w:val="00473A08"/>
    <w:rsid w:val="00473A6D"/>
    <w:rsid w:val="004740B9"/>
    <w:rsid w:val="00474406"/>
    <w:rsid w:val="0047440B"/>
    <w:rsid w:val="00474694"/>
    <w:rsid w:val="00474979"/>
    <w:rsid w:val="0047497F"/>
    <w:rsid w:val="00474A73"/>
    <w:rsid w:val="00474B0E"/>
    <w:rsid w:val="00474E99"/>
    <w:rsid w:val="00474FE8"/>
    <w:rsid w:val="00475023"/>
    <w:rsid w:val="0047546B"/>
    <w:rsid w:val="00475735"/>
    <w:rsid w:val="00475BCE"/>
    <w:rsid w:val="004760BF"/>
    <w:rsid w:val="004761BE"/>
    <w:rsid w:val="0047639E"/>
    <w:rsid w:val="0047674E"/>
    <w:rsid w:val="00476758"/>
    <w:rsid w:val="00476C6F"/>
    <w:rsid w:val="00476D6E"/>
    <w:rsid w:val="00476E88"/>
    <w:rsid w:val="004776C5"/>
    <w:rsid w:val="004777BE"/>
    <w:rsid w:val="0047789F"/>
    <w:rsid w:val="0047796E"/>
    <w:rsid w:val="00477CF3"/>
    <w:rsid w:val="00477E21"/>
    <w:rsid w:val="00477FDC"/>
    <w:rsid w:val="00480506"/>
    <w:rsid w:val="00480606"/>
    <w:rsid w:val="00480650"/>
    <w:rsid w:val="004806CF"/>
    <w:rsid w:val="00480726"/>
    <w:rsid w:val="0048074C"/>
    <w:rsid w:val="00480795"/>
    <w:rsid w:val="0048081B"/>
    <w:rsid w:val="00480953"/>
    <w:rsid w:val="00480A00"/>
    <w:rsid w:val="00480B23"/>
    <w:rsid w:val="00480EA0"/>
    <w:rsid w:val="00480F37"/>
    <w:rsid w:val="0048119F"/>
    <w:rsid w:val="00481562"/>
    <w:rsid w:val="004816B2"/>
    <w:rsid w:val="00481944"/>
    <w:rsid w:val="00481A03"/>
    <w:rsid w:val="00481A5E"/>
    <w:rsid w:val="00481AF1"/>
    <w:rsid w:val="00481BEA"/>
    <w:rsid w:val="00481D24"/>
    <w:rsid w:val="00481DDD"/>
    <w:rsid w:val="004823B2"/>
    <w:rsid w:val="004826C7"/>
    <w:rsid w:val="004826F1"/>
    <w:rsid w:val="00482A00"/>
    <w:rsid w:val="00482D69"/>
    <w:rsid w:val="00482DBC"/>
    <w:rsid w:val="00483313"/>
    <w:rsid w:val="004833B7"/>
    <w:rsid w:val="00483466"/>
    <w:rsid w:val="004834B6"/>
    <w:rsid w:val="004834CB"/>
    <w:rsid w:val="00483533"/>
    <w:rsid w:val="00483CDB"/>
    <w:rsid w:val="00483D8E"/>
    <w:rsid w:val="00484102"/>
    <w:rsid w:val="0048430D"/>
    <w:rsid w:val="0048445E"/>
    <w:rsid w:val="0048448B"/>
    <w:rsid w:val="00484789"/>
    <w:rsid w:val="00484B74"/>
    <w:rsid w:val="00484EEC"/>
    <w:rsid w:val="00484F06"/>
    <w:rsid w:val="00484FCF"/>
    <w:rsid w:val="00485046"/>
    <w:rsid w:val="00485065"/>
    <w:rsid w:val="004850D8"/>
    <w:rsid w:val="00485418"/>
    <w:rsid w:val="0048550F"/>
    <w:rsid w:val="0048553F"/>
    <w:rsid w:val="00485566"/>
    <w:rsid w:val="004859BA"/>
    <w:rsid w:val="00485A25"/>
    <w:rsid w:val="00485AA9"/>
    <w:rsid w:val="00485B60"/>
    <w:rsid w:val="00485B78"/>
    <w:rsid w:val="00485B9E"/>
    <w:rsid w:val="00485C3F"/>
    <w:rsid w:val="00485D81"/>
    <w:rsid w:val="00485D9C"/>
    <w:rsid w:val="00486042"/>
    <w:rsid w:val="004860DB"/>
    <w:rsid w:val="004860E7"/>
    <w:rsid w:val="0048618C"/>
    <w:rsid w:val="00486728"/>
    <w:rsid w:val="0048677C"/>
    <w:rsid w:val="00486858"/>
    <w:rsid w:val="0048694A"/>
    <w:rsid w:val="00486ACF"/>
    <w:rsid w:val="00486BA3"/>
    <w:rsid w:val="00486BBB"/>
    <w:rsid w:val="00486BC2"/>
    <w:rsid w:val="00486D33"/>
    <w:rsid w:val="00486F06"/>
    <w:rsid w:val="00486F48"/>
    <w:rsid w:val="004870A1"/>
    <w:rsid w:val="00487254"/>
    <w:rsid w:val="00487507"/>
    <w:rsid w:val="0048767B"/>
    <w:rsid w:val="00487724"/>
    <w:rsid w:val="00490150"/>
    <w:rsid w:val="004902B6"/>
    <w:rsid w:val="0049059F"/>
    <w:rsid w:val="00490799"/>
    <w:rsid w:val="00490809"/>
    <w:rsid w:val="00490AA3"/>
    <w:rsid w:val="00490B76"/>
    <w:rsid w:val="00490FEE"/>
    <w:rsid w:val="004910FE"/>
    <w:rsid w:val="0049112E"/>
    <w:rsid w:val="0049124A"/>
    <w:rsid w:val="00491266"/>
    <w:rsid w:val="0049161C"/>
    <w:rsid w:val="0049169F"/>
    <w:rsid w:val="00491799"/>
    <w:rsid w:val="004919E9"/>
    <w:rsid w:val="00491C1C"/>
    <w:rsid w:val="00491EEA"/>
    <w:rsid w:val="00492344"/>
    <w:rsid w:val="0049273F"/>
    <w:rsid w:val="00492932"/>
    <w:rsid w:val="004929EC"/>
    <w:rsid w:val="00492B86"/>
    <w:rsid w:val="00492FAD"/>
    <w:rsid w:val="004933D4"/>
    <w:rsid w:val="004934C5"/>
    <w:rsid w:val="00493688"/>
    <w:rsid w:val="00493726"/>
    <w:rsid w:val="004937CF"/>
    <w:rsid w:val="00493C92"/>
    <w:rsid w:val="00494025"/>
    <w:rsid w:val="004942B6"/>
    <w:rsid w:val="004942BE"/>
    <w:rsid w:val="0049445A"/>
    <w:rsid w:val="0049469F"/>
    <w:rsid w:val="0049473A"/>
    <w:rsid w:val="00494804"/>
    <w:rsid w:val="0049487A"/>
    <w:rsid w:val="004949E3"/>
    <w:rsid w:val="00494B0C"/>
    <w:rsid w:val="00494C2B"/>
    <w:rsid w:val="00494C2F"/>
    <w:rsid w:val="00494C32"/>
    <w:rsid w:val="00494E3E"/>
    <w:rsid w:val="00494FC4"/>
    <w:rsid w:val="004950CF"/>
    <w:rsid w:val="004950F6"/>
    <w:rsid w:val="004954BC"/>
    <w:rsid w:val="004955A5"/>
    <w:rsid w:val="00495841"/>
    <w:rsid w:val="00495874"/>
    <w:rsid w:val="00495ADD"/>
    <w:rsid w:val="00495ADE"/>
    <w:rsid w:val="00496180"/>
    <w:rsid w:val="00496364"/>
    <w:rsid w:val="00496626"/>
    <w:rsid w:val="004966A0"/>
    <w:rsid w:val="00496B54"/>
    <w:rsid w:val="00496C12"/>
    <w:rsid w:val="00496D1E"/>
    <w:rsid w:val="004970AE"/>
    <w:rsid w:val="004972E6"/>
    <w:rsid w:val="00497673"/>
    <w:rsid w:val="0049777F"/>
    <w:rsid w:val="004979A6"/>
    <w:rsid w:val="00497D66"/>
    <w:rsid w:val="00497D86"/>
    <w:rsid w:val="00497EDD"/>
    <w:rsid w:val="004A0159"/>
    <w:rsid w:val="004A0241"/>
    <w:rsid w:val="004A030B"/>
    <w:rsid w:val="004A038F"/>
    <w:rsid w:val="004A0754"/>
    <w:rsid w:val="004A0774"/>
    <w:rsid w:val="004A091F"/>
    <w:rsid w:val="004A0CC0"/>
    <w:rsid w:val="004A0EE9"/>
    <w:rsid w:val="004A0FAC"/>
    <w:rsid w:val="004A11DD"/>
    <w:rsid w:val="004A1201"/>
    <w:rsid w:val="004A144B"/>
    <w:rsid w:val="004A146C"/>
    <w:rsid w:val="004A146F"/>
    <w:rsid w:val="004A15EA"/>
    <w:rsid w:val="004A16FC"/>
    <w:rsid w:val="004A18E8"/>
    <w:rsid w:val="004A19DE"/>
    <w:rsid w:val="004A1A26"/>
    <w:rsid w:val="004A1CAD"/>
    <w:rsid w:val="004A1D0B"/>
    <w:rsid w:val="004A1F7B"/>
    <w:rsid w:val="004A1FC5"/>
    <w:rsid w:val="004A21E9"/>
    <w:rsid w:val="004A232A"/>
    <w:rsid w:val="004A2530"/>
    <w:rsid w:val="004A27D8"/>
    <w:rsid w:val="004A2AC1"/>
    <w:rsid w:val="004A2BB2"/>
    <w:rsid w:val="004A2D2F"/>
    <w:rsid w:val="004A3057"/>
    <w:rsid w:val="004A30F0"/>
    <w:rsid w:val="004A311F"/>
    <w:rsid w:val="004A340F"/>
    <w:rsid w:val="004A35F1"/>
    <w:rsid w:val="004A396A"/>
    <w:rsid w:val="004A3C50"/>
    <w:rsid w:val="004A3D77"/>
    <w:rsid w:val="004A3EBB"/>
    <w:rsid w:val="004A3F47"/>
    <w:rsid w:val="004A40BF"/>
    <w:rsid w:val="004A440A"/>
    <w:rsid w:val="004A44F3"/>
    <w:rsid w:val="004A46E6"/>
    <w:rsid w:val="004A48C9"/>
    <w:rsid w:val="004A4904"/>
    <w:rsid w:val="004A496B"/>
    <w:rsid w:val="004A4BF6"/>
    <w:rsid w:val="004A4D29"/>
    <w:rsid w:val="004A4F27"/>
    <w:rsid w:val="004A5073"/>
    <w:rsid w:val="004A5260"/>
    <w:rsid w:val="004A52F3"/>
    <w:rsid w:val="004A55DC"/>
    <w:rsid w:val="004A572C"/>
    <w:rsid w:val="004A57CE"/>
    <w:rsid w:val="004A5C50"/>
    <w:rsid w:val="004A5CD5"/>
    <w:rsid w:val="004A5ED2"/>
    <w:rsid w:val="004A5F6D"/>
    <w:rsid w:val="004A60CC"/>
    <w:rsid w:val="004A627A"/>
    <w:rsid w:val="004A62B7"/>
    <w:rsid w:val="004A62FB"/>
    <w:rsid w:val="004A6366"/>
    <w:rsid w:val="004A63D3"/>
    <w:rsid w:val="004A646A"/>
    <w:rsid w:val="004A6503"/>
    <w:rsid w:val="004A6590"/>
    <w:rsid w:val="004A6640"/>
    <w:rsid w:val="004A67C9"/>
    <w:rsid w:val="004A6999"/>
    <w:rsid w:val="004A6C02"/>
    <w:rsid w:val="004A6F2B"/>
    <w:rsid w:val="004A72AE"/>
    <w:rsid w:val="004A7320"/>
    <w:rsid w:val="004A741F"/>
    <w:rsid w:val="004A74F2"/>
    <w:rsid w:val="004A7695"/>
    <w:rsid w:val="004A76FF"/>
    <w:rsid w:val="004A792D"/>
    <w:rsid w:val="004A7AC6"/>
    <w:rsid w:val="004A7C05"/>
    <w:rsid w:val="004A7C63"/>
    <w:rsid w:val="004A7C9F"/>
    <w:rsid w:val="004B017C"/>
    <w:rsid w:val="004B0294"/>
    <w:rsid w:val="004B03BB"/>
    <w:rsid w:val="004B067B"/>
    <w:rsid w:val="004B082D"/>
    <w:rsid w:val="004B082F"/>
    <w:rsid w:val="004B09D9"/>
    <w:rsid w:val="004B09E8"/>
    <w:rsid w:val="004B0BAE"/>
    <w:rsid w:val="004B0C8F"/>
    <w:rsid w:val="004B100A"/>
    <w:rsid w:val="004B169A"/>
    <w:rsid w:val="004B176B"/>
    <w:rsid w:val="004B18A2"/>
    <w:rsid w:val="004B18F1"/>
    <w:rsid w:val="004B1ACB"/>
    <w:rsid w:val="004B1F99"/>
    <w:rsid w:val="004B2418"/>
    <w:rsid w:val="004B253C"/>
    <w:rsid w:val="004B2648"/>
    <w:rsid w:val="004B26B2"/>
    <w:rsid w:val="004B28FD"/>
    <w:rsid w:val="004B29BB"/>
    <w:rsid w:val="004B2A60"/>
    <w:rsid w:val="004B2D2E"/>
    <w:rsid w:val="004B2D97"/>
    <w:rsid w:val="004B3212"/>
    <w:rsid w:val="004B34C3"/>
    <w:rsid w:val="004B35AF"/>
    <w:rsid w:val="004B3737"/>
    <w:rsid w:val="004B37F3"/>
    <w:rsid w:val="004B38B8"/>
    <w:rsid w:val="004B3CC7"/>
    <w:rsid w:val="004B3E01"/>
    <w:rsid w:val="004B3E9E"/>
    <w:rsid w:val="004B42E0"/>
    <w:rsid w:val="004B4307"/>
    <w:rsid w:val="004B45DC"/>
    <w:rsid w:val="004B4714"/>
    <w:rsid w:val="004B49C1"/>
    <w:rsid w:val="004B4C72"/>
    <w:rsid w:val="004B4D37"/>
    <w:rsid w:val="004B4D4D"/>
    <w:rsid w:val="004B4DB2"/>
    <w:rsid w:val="004B5242"/>
    <w:rsid w:val="004B5530"/>
    <w:rsid w:val="004B5658"/>
    <w:rsid w:val="004B56BA"/>
    <w:rsid w:val="004B5715"/>
    <w:rsid w:val="004B572A"/>
    <w:rsid w:val="004B57A5"/>
    <w:rsid w:val="004B5882"/>
    <w:rsid w:val="004B5895"/>
    <w:rsid w:val="004B5C69"/>
    <w:rsid w:val="004B5EE2"/>
    <w:rsid w:val="004B641D"/>
    <w:rsid w:val="004B64F3"/>
    <w:rsid w:val="004B651B"/>
    <w:rsid w:val="004B66EB"/>
    <w:rsid w:val="004B6BAC"/>
    <w:rsid w:val="004B6D6A"/>
    <w:rsid w:val="004B6DB0"/>
    <w:rsid w:val="004B6E90"/>
    <w:rsid w:val="004B6F28"/>
    <w:rsid w:val="004B6F36"/>
    <w:rsid w:val="004B7167"/>
    <w:rsid w:val="004B7264"/>
    <w:rsid w:val="004B73C8"/>
    <w:rsid w:val="004B7791"/>
    <w:rsid w:val="004B77D5"/>
    <w:rsid w:val="004B786A"/>
    <w:rsid w:val="004B7922"/>
    <w:rsid w:val="004B7982"/>
    <w:rsid w:val="004B7A68"/>
    <w:rsid w:val="004B7B0D"/>
    <w:rsid w:val="004B7BE5"/>
    <w:rsid w:val="004B7CC5"/>
    <w:rsid w:val="004B7E91"/>
    <w:rsid w:val="004B7F34"/>
    <w:rsid w:val="004C019F"/>
    <w:rsid w:val="004C04F6"/>
    <w:rsid w:val="004C06B8"/>
    <w:rsid w:val="004C0988"/>
    <w:rsid w:val="004C0BDA"/>
    <w:rsid w:val="004C0D07"/>
    <w:rsid w:val="004C0D76"/>
    <w:rsid w:val="004C0E17"/>
    <w:rsid w:val="004C119F"/>
    <w:rsid w:val="004C11D4"/>
    <w:rsid w:val="004C129A"/>
    <w:rsid w:val="004C1495"/>
    <w:rsid w:val="004C14FC"/>
    <w:rsid w:val="004C1A32"/>
    <w:rsid w:val="004C1B07"/>
    <w:rsid w:val="004C1E30"/>
    <w:rsid w:val="004C1F24"/>
    <w:rsid w:val="004C21A4"/>
    <w:rsid w:val="004C2246"/>
    <w:rsid w:val="004C23F2"/>
    <w:rsid w:val="004C26FB"/>
    <w:rsid w:val="004C2AF9"/>
    <w:rsid w:val="004C2BEF"/>
    <w:rsid w:val="004C2D0A"/>
    <w:rsid w:val="004C2FF9"/>
    <w:rsid w:val="004C307D"/>
    <w:rsid w:val="004C30ED"/>
    <w:rsid w:val="004C31C6"/>
    <w:rsid w:val="004C35E3"/>
    <w:rsid w:val="004C36C0"/>
    <w:rsid w:val="004C3772"/>
    <w:rsid w:val="004C386B"/>
    <w:rsid w:val="004C386C"/>
    <w:rsid w:val="004C391B"/>
    <w:rsid w:val="004C3ABB"/>
    <w:rsid w:val="004C3C13"/>
    <w:rsid w:val="004C3CE1"/>
    <w:rsid w:val="004C3D75"/>
    <w:rsid w:val="004C3D98"/>
    <w:rsid w:val="004C3DDE"/>
    <w:rsid w:val="004C3F0C"/>
    <w:rsid w:val="004C40AA"/>
    <w:rsid w:val="004C4247"/>
    <w:rsid w:val="004C4286"/>
    <w:rsid w:val="004C430C"/>
    <w:rsid w:val="004C460F"/>
    <w:rsid w:val="004C493C"/>
    <w:rsid w:val="004C4A40"/>
    <w:rsid w:val="004C4FDC"/>
    <w:rsid w:val="004C5056"/>
    <w:rsid w:val="004C52DD"/>
    <w:rsid w:val="004C5397"/>
    <w:rsid w:val="004C5976"/>
    <w:rsid w:val="004C5DE4"/>
    <w:rsid w:val="004C5F42"/>
    <w:rsid w:val="004C620E"/>
    <w:rsid w:val="004C6321"/>
    <w:rsid w:val="004C6534"/>
    <w:rsid w:val="004C6608"/>
    <w:rsid w:val="004C666C"/>
    <w:rsid w:val="004C67CA"/>
    <w:rsid w:val="004C69E1"/>
    <w:rsid w:val="004C6AD9"/>
    <w:rsid w:val="004C6C7A"/>
    <w:rsid w:val="004C6D03"/>
    <w:rsid w:val="004C6DAC"/>
    <w:rsid w:val="004C6E43"/>
    <w:rsid w:val="004C6EE8"/>
    <w:rsid w:val="004C6F8E"/>
    <w:rsid w:val="004C7321"/>
    <w:rsid w:val="004C742B"/>
    <w:rsid w:val="004C7740"/>
    <w:rsid w:val="004C7870"/>
    <w:rsid w:val="004C7901"/>
    <w:rsid w:val="004C79AF"/>
    <w:rsid w:val="004C7A4F"/>
    <w:rsid w:val="004C7AC7"/>
    <w:rsid w:val="004C7B7C"/>
    <w:rsid w:val="004C7E20"/>
    <w:rsid w:val="004C7F1E"/>
    <w:rsid w:val="004C7FD6"/>
    <w:rsid w:val="004D00E9"/>
    <w:rsid w:val="004D0243"/>
    <w:rsid w:val="004D0251"/>
    <w:rsid w:val="004D0495"/>
    <w:rsid w:val="004D077B"/>
    <w:rsid w:val="004D0932"/>
    <w:rsid w:val="004D0E3F"/>
    <w:rsid w:val="004D211C"/>
    <w:rsid w:val="004D228D"/>
    <w:rsid w:val="004D23CE"/>
    <w:rsid w:val="004D249C"/>
    <w:rsid w:val="004D24DE"/>
    <w:rsid w:val="004D279C"/>
    <w:rsid w:val="004D2ABD"/>
    <w:rsid w:val="004D2B16"/>
    <w:rsid w:val="004D2D68"/>
    <w:rsid w:val="004D2EA3"/>
    <w:rsid w:val="004D3065"/>
    <w:rsid w:val="004D3079"/>
    <w:rsid w:val="004D308A"/>
    <w:rsid w:val="004D30DA"/>
    <w:rsid w:val="004D33F6"/>
    <w:rsid w:val="004D3648"/>
    <w:rsid w:val="004D3670"/>
    <w:rsid w:val="004D37E9"/>
    <w:rsid w:val="004D3BC0"/>
    <w:rsid w:val="004D3C14"/>
    <w:rsid w:val="004D3C17"/>
    <w:rsid w:val="004D3C5F"/>
    <w:rsid w:val="004D3D34"/>
    <w:rsid w:val="004D3E8E"/>
    <w:rsid w:val="004D3F05"/>
    <w:rsid w:val="004D40C9"/>
    <w:rsid w:val="004D417E"/>
    <w:rsid w:val="004D4488"/>
    <w:rsid w:val="004D46F3"/>
    <w:rsid w:val="004D47F9"/>
    <w:rsid w:val="004D4A25"/>
    <w:rsid w:val="004D4BD9"/>
    <w:rsid w:val="004D4C83"/>
    <w:rsid w:val="004D4CB3"/>
    <w:rsid w:val="004D4EB2"/>
    <w:rsid w:val="004D5131"/>
    <w:rsid w:val="004D527C"/>
    <w:rsid w:val="004D5424"/>
    <w:rsid w:val="004D548D"/>
    <w:rsid w:val="004D54AB"/>
    <w:rsid w:val="004D54D2"/>
    <w:rsid w:val="004D5509"/>
    <w:rsid w:val="004D5B95"/>
    <w:rsid w:val="004D5BB7"/>
    <w:rsid w:val="004D5BBA"/>
    <w:rsid w:val="004D5C37"/>
    <w:rsid w:val="004D5E61"/>
    <w:rsid w:val="004D6194"/>
    <w:rsid w:val="004D6354"/>
    <w:rsid w:val="004D655C"/>
    <w:rsid w:val="004D6594"/>
    <w:rsid w:val="004D66F4"/>
    <w:rsid w:val="004D6B24"/>
    <w:rsid w:val="004D6B44"/>
    <w:rsid w:val="004D6D00"/>
    <w:rsid w:val="004D6EF1"/>
    <w:rsid w:val="004D706E"/>
    <w:rsid w:val="004D783E"/>
    <w:rsid w:val="004D7935"/>
    <w:rsid w:val="004D7A19"/>
    <w:rsid w:val="004D7B4A"/>
    <w:rsid w:val="004D7C36"/>
    <w:rsid w:val="004D7DE3"/>
    <w:rsid w:val="004E0240"/>
    <w:rsid w:val="004E03A9"/>
    <w:rsid w:val="004E0414"/>
    <w:rsid w:val="004E0681"/>
    <w:rsid w:val="004E06A9"/>
    <w:rsid w:val="004E0888"/>
    <w:rsid w:val="004E08A5"/>
    <w:rsid w:val="004E0A0A"/>
    <w:rsid w:val="004E0BA1"/>
    <w:rsid w:val="004E1100"/>
    <w:rsid w:val="004E15C1"/>
    <w:rsid w:val="004E16D0"/>
    <w:rsid w:val="004E1A3E"/>
    <w:rsid w:val="004E1DDC"/>
    <w:rsid w:val="004E215B"/>
    <w:rsid w:val="004E2182"/>
    <w:rsid w:val="004E2381"/>
    <w:rsid w:val="004E2502"/>
    <w:rsid w:val="004E27B6"/>
    <w:rsid w:val="004E29B6"/>
    <w:rsid w:val="004E30A0"/>
    <w:rsid w:val="004E30B9"/>
    <w:rsid w:val="004E30CD"/>
    <w:rsid w:val="004E3202"/>
    <w:rsid w:val="004E33DC"/>
    <w:rsid w:val="004E3645"/>
    <w:rsid w:val="004E3A1D"/>
    <w:rsid w:val="004E3A6E"/>
    <w:rsid w:val="004E3AF5"/>
    <w:rsid w:val="004E3BF5"/>
    <w:rsid w:val="004E3DA1"/>
    <w:rsid w:val="004E3E77"/>
    <w:rsid w:val="004E3EB9"/>
    <w:rsid w:val="004E3EBA"/>
    <w:rsid w:val="004E4119"/>
    <w:rsid w:val="004E4431"/>
    <w:rsid w:val="004E448D"/>
    <w:rsid w:val="004E4582"/>
    <w:rsid w:val="004E4996"/>
    <w:rsid w:val="004E4E4F"/>
    <w:rsid w:val="004E51BA"/>
    <w:rsid w:val="004E551B"/>
    <w:rsid w:val="004E57C2"/>
    <w:rsid w:val="004E5810"/>
    <w:rsid w:val="004E5B0C"/>
    <w:rsid w:val="004E5FB6"/>
    <w:rsid w:val="004E601B"/>
    <w:rsid w:val="004E6120"/>
    <w:rsid w:val="004E63DD"/>
    <w:rsid w:val="004E63DF"/>
    <w:rsid w:val="004E6459"/>
    <w:rsid w:val="004E6A7C"/>
    <w:rsid w:val="004E6C45"/>
    <w:rsid w:val="004E724C"/>
    <w:rsid w:val="004E77C5"/>
    <w:rsid w:val="004E7911"/>
    <w:rsid w:val="004E7AFD"/>
    <w:rsid w:val="004E7DA8"/>
    <w:rsid w:val="004F0222"/>
    <w:rsid w:val="004F034E"/>
    <w:rsid w:val="004F0424"/>
    <w:rsid w:val="004F04B1"/>
    <w:rsid w:val="004F04B2"/>
    <w:rsid w:val="004F07D2"/>
    <w:rsid w:val="004F134E"/>
    <w:rsid w:val="004F1797"/>
    <w:rsid w:val="004F1A80"/>
    <w:rsid w:val="004F1A93"/>
    <w:rsid w:val="004F1C1A"/>
    <w:rsid w:val="004F1C53"/>
    <w:rsid w:val="004F1DF0"/>
    <w:rsid w:val="004F1E82"/>
    <w:rsid w:val="004F1EA5"/>
    <w:rsid w:val="004F1FA7"/>
    <w:rsid w:val="004F24D1"/>
    <w:rsid w:val="004F267B"/>
    <w:rsid w:val="004F26D5"/>
    <w:rsid w:val="004F2744"/>
    <w:rsid w:val="004F2ACC"/>
    <w:rsid w:val="004F2C1F"/>
    <w:rsid w:val="004F2C45"/>
    <w:rsid w:val="004F2CB5"/>
    <w:rsid w:val="004F3056"/>
    <w:rsid w:val="004F306C"/>
    <w:rsid w:val="004F3087"/>
    <w:rsid w:val="004F30F9"/>
    <w:rsid w:val="004F3297"/>
    <w:rsid w:val="004F32A1"/>
    <w:rsid w:val="004F3538"/>
    <w:rsid w:val="004F353B"/>
    <w:rsid w:val="004F3561"/>
    <w:rsid w:val="004F3988"/>
    <w:rsid w:val="004F3A92"/>
    <w:rsid w:val="004F3CFB"/>
    <w:rsid w:val="004F3D23"/>
    <w:rsid w:val="004F3DA7"/>
    <w:rsid w:val="004F3E32"/>
    <w:rsid w:val="004F3E9C"/>
    <w:rsid w:val="004F3EF9"/>
    <w:rsid w:val="004F3F95"/>
    <w:rsid w:val="004F40C0"/>
    <w:rsid w:val="004F4233"/>
    <w:rsid w:val="004F43BF"/>
    <w:rsid w:val="004F453F"/>
    <w:rsid w:val="004F4808"/>
    <w:rsid w:val="004F4864"/>
    <w:rsid w:val="004F4981"/>
    <w:rsid w:val="004F49FA"/>
    <w:rsid w:val="004F4A4B"/>
    <w:rsid w:val="004F4C01"/>
    <w:rsid w:val="004F4E1E"/>
    <w:rsid w:val="004F4F49"/>
    <w:rsid w:val="004F50B5"/>
    <w:rsid w:val="004F5291"/>
    <w:rsid w:val="004F53CF"/>
    <w:rsid w:val="004F5484"/>
    <w:rsid w:val="004F5882"/>
    <w:rsid w:val="004F59AA"/>
    <w:rsid w:val="004F5CEC"/>
    <w:rsid w:val="004F5D87"/>
    <w:rsid w:val="004F5DED"/>
    <w:rsid w:val="004F5EDE"/>
    <w:rsid w:val="004F5F24"/>
    <w:rsid w:val="004F60D3"/>
    <w:rsid w:val="004F6B2B"/>
    <w:rsid w:val="004F6BCE"/>
    <w:rsid w:val="004F6BF2"/>
    <w:rsid w:val="004F6DE7"/>
    <w:rsid w:val="004F6EB8"/>
    <w:rsid w:val="004F707C"/>
    <w:rsid w:val="004F7086"/>
    <w:rsid w:val="004F72F9"/>
    <w:rsid w:val="004F74D4"/>
    <w:rsid w:val="004F7810"/>
    <w:rsid w:val="004F7C5F"/>
    <w:rsid w:val="004F7C8D"/>
    <w:rsid w:val="004F7F65"/>
    <w:rsid w:val="00500961"/>
    <w:rsid w:val="00500C91"/>
    <w:rsid w:val="00500EB0"/>
    <w:rsid w:val="00500F4A"/>
    <w:rsid w:val="0050116E"/>
    <w:rsid w:val="0050129B"/>
    <w:rsid w:val="0050149D"/>
    <w:rsid w:val="00501832"/>
    <w:rsid w:val="00501913"/>
    <w:rsid w:val="00501A05"/>
    <w:rsid w:val="00501EC2"/>
    <w:rsid w:val="00501F69"/>
    <w:rsid w:val="00502238"/>
    <w:rsid w:val="00502369"/>
    <w:rsid w:val="0050245A"/>
    <w:rsid w:val="00502CB0"/>
    <w:rsid w:val="00502CE4"/>
    <w:rsid w:val="0050306B"/>
    <w:rsid w:val="00503091"/>
    <w:rsid w:val="0050323F"/>
    <w:rsid w:val="005032E6"/>
    <w:rsid w:val="00503593"/>
    <w:rsid w:val="00503775"/>
    <w:rsid w:val="00503790"/>
    <w:rsid w:val="00503849"/>
    <w:rsid w:val="005039A8"/>
    <w:rsid w:val="005039E6"/>
    <w:rsid w:val="00503C6F"/>
    <w:rsid w:val="00503DDB"/>
    <w:rsid w:val="00503E22"/>
    <w:rsid w:val="00504023"/>
    <w:rsid w:val="00504151"/>
    <w:rsid w:val="00504258"/>
    <w:rsid w:val="00504682"/>
    <w:rsid w:val="005047E2"/>
    <w:rsid w:val="00504815"/>
    <w:rsid w:val="00504A9F"/>
    <w:rsid w:val="00504B4E"/>
    <w:rsid w:val="00504E35"/>
    <w:rsid w:val="00505280"/>
    <w:rsid w:val="00505553"/>
    <w:rsid w:val="005056A0"/>
    <w:rsid w:val="00505A54"/>
    <w:rsid w:val="00505A58"/>
    <w:rsid w:val="00505B6B"/>
    <w:rsid w:val="00505CDF"/>
    <w:rsid w:val="00505CF9"/>
    <w:rsid w:val="0050618E"/>
    <w:rsid w:val="00506348"/>
    <w:rsid w:val="00506395"/>
    <w:rsid w:val="005066A6"/>
    <w:rsid w:val="005066F8"/>
    <w:rsid w:val="0050672D"/>
    <w:rsid w:val="00506913"/>
    <w:rsid w:val="0050698C"/>
    <w:rsid w:val="00506B61"/>
    <w:rsid w:val="00506C22"/>
    <w:rsid w:val="00506D46"/>
    <w:rsid w:val="00506E7F"/>
    <w:rsid w:val="00506F05"/>
    <w:rsid w:val="00506F57"/>
    <w:rsid w:val="005071A0"/>
    <w:rsid w:val="00507520"/>
    <w:rsid w:val="00507575"/>
    <w:rsid w:val="0050782B"/>
    <w:rsid w:val="0050789B"/>
    <w:rsid w:val="005079F7"/>
    <w:rsid w:val="00507A5F"/>
    <w:rsid w:val="00507CC5"/>
    <w:rsid w:val="00507DDA"/>
    <w:rsid w:val="00507ECB"/>
    <w:rsid w:val="005101BE"/>
    <w:rsid w:val="00510297"/>
    <w:rsid w:val="005103F4"/>
    <w:rsid w:val="00510486"/>
    <w:rsid w:val="005105BB"/>
    <w:rsid w:val="0051080D"/>
    <w:rsid w:val="00510DC4"/>
    <w:rsid w:val="00511161"/>
    <w:rsid w:val="00511411"/>
    <w:rsid w:val="005115C7"/>
    <w:rsid w:val="0051181D"/>
    <w:rsid w:val="00511898"/>
    <w:rsid w:val="00511B5E"/>
    <w:rsid w:val="00511BEC"/>
    <w:rsid w:val="00511CEE"/>
    <w:rsid w:val="00511EEE"/>
    <w:rsid w:val="00512102"/>
    <w:rsid w:val="005122D0"/>
    <w:rsid w:val="00512685"/>
    <w:rsid w:val="00512701"/>
    <w:rsid w:val="005127F2"/>
    <w:rsid w:val="00512DD8"/>
    <w:rsid w:val="005132D2"/>
    <w:rsid w:val="00513356"/>
    <w:rsid w:val="005134C1"/>
    <w:rsid w:val="00513591"/>
    <w:rsid w:val="0051362A"/>
    <w:rsid w:val="005139F5"/>
    <w:rsid w:val="00513A5D"/>
    <w:rsid w:val="00513A6C"/>
    <w:rsid w:val="00513AAF"/>
    <w:rsid w:val="00513BC6"/>
    <w:rsid w:val="00513DD3"/>
    <w:rsid w:val="005149E6"/>
    <w:rsid w:val="00514A62"/>
    <w:rsid w:val="00514AA9"/>
    <w:rsid w:val="00514C68"/>
    <w:rsid w:val="005150A6"/>
    <w:rsid w:val="0051512F"/>
    <w:rsid w:val="005151B3"/>
    <w:rsid w:val="0051526B"/>
    <w:rsid w:val="00515571"/>
    <w:rsid w:val="005156C7"/>
    <w:rsid w:val="00515740"/>
    <w:rsid w:val="005157CC"/>
    <w:rsid w:val="005157F9"/>
    <w:rsid w:val="005159C5"/>
    <w:rsid w:val="00515D3C"/>
    <w:rsid w:val="00515EA6"/>
    <w:rsid w:val="00515FFA"/>
    <w:rsid w:val="00516037"/>
    <w:rsid w:val="00516077"/>
    <w:rsid w:val="0051661A"/>
    <w:rsid w:val="0051689F"/>
    <w:rsid w:val="005169B8"/>
    <w:rsid w:val="00516C3E"/>
    <w:rsid w:val="00516D44"/>
    <w:rsid w:val="00516D84"/>
    <w:rsid w:val="00516DAE"/>
    <w:rsid w:val="005171FE"/>
    <w:rsid w:val="00517278"/>
    <w:rsid w:val="00517443"/>
    <w:rsid w:val="005174B8"/>
    <w:rsid w:val="00517900"/>
    <w:rsid w:val="00517A52"/>
    <w:rsid w:val="00517A78"/>
    <w:rsid w:val="00517B0E"/>
    <w:rsid w:val="00520097"/>
    <w:rsid w:val="005203E6"/>
    <w:rsid w:val="005204AD"/>
    <w:rsid w:val="005204E6"/>
    <w:rsid w:val="00520736"/>
    <w:rsid w:val="005207B3"/>
    <w:rsid w:val="00520830"/>
    <w:rsid w:val="00520C5B"/>
    <w:rsid w:val="00520CE3"/>
    <w:rsid w:val="00521CC2"/>
    <w:rsid w:val="00521D36"/>
    <w:rsid w:val="0052221E"/>
    <w:rsid w:val="00522267"/>
    <w:rsid w:val="00522951"/>
    <w:rsid w:val="00522E8A"/>
    <w:rsid w:val="005237CD"/>
    <w:rsid w:val="0052387E"/>
    <w:rsid w:val="00523DF7"/>
    <w:rsid w:val="00523E30"/>
    <w:rsid w:val="00523E60"/>
    <w:rsid w:val="005240BC"/>
    <w:rsid w:val="005241DC"/>
    <w:rsid w:val="005242D9"/>
    <w:rsid w:val="005244FF"/>
    <w:rsid w:val="005245E1"/>
    <w:rsid w:val="00524666"/>
    <w:rsid w:val="0052485C"/>
    <w:rsid w:val="00524912"/>
    <w:rsid w:val="00524C3D"/>
    <w:rsid w:val="00524CC4"/>
    <w:rsid w:val="00524D60"/>
    <w:rsid w:val="00524F06"/>
    <w:rsid w:val="00524FC2"/>
    <w:rsid w:val="005253B3"/>
    <w:rsid w:val="005253E1"/>
    <w:rsid w:val="00525599"/>
    <w:rsid w:val="00525AC6"/>
    <w:rsid w:val="00525FC2"/>
    <w:rsid w:val="00525FDB"/>
    <w:rsid w:val="00526215"/>
    <w:rsid w:val="00526397"/>
    <w:rsid w:val="005263CC"/>
    <w:rsid w:val="005265A4"/>
    <w:rsid w:val="00526681"/>
    <w:rsid w:val="00526C12"/>
    <w:rsid w:val="00526FCF"/>
    <w:rsid w:val="00527079"/>
    <w:rsid w:val="00527194"/>
    <w:rsid w:val="005272A2"/>
    <w:rsid w:val="005272BA"/>
    <w:rsid w:val="0052752B"/>
    <w:rsid w:val="00527A3F"/>
    <w:rsid w:val="00527A6E"/>
    <w:rsid w:val="00527B3D"/>
    <w:rsid w:val="00527C11"/>
    <w:rsid w:val="00527F83"/>
    <w:rsid w:val="00527FC2"/>
    <w:rsid w:val="00530170"/>
    <w:rsid w:val="00530224"/>
    <w:rsid w:val="005306D8"/>
    <w:rsid w:val="00530761"/>
    <w:rsid w:val="0053087B"/>
    <w:rsid w:val="00530A46"/>
    <w:rsid w:val="00530B61"/>
    <w:rsid w:val="00530B9B"/>
    <w:rsid w:val="00530EBC"/>
    <w:rsid w:val="00530F38"/>
    <w:rsid w:val="005310C1"/>
    <w:rsid w:val="005311DD"/>
    <w:rsid w:val="005311E8"/>
    <w:rsid w:val="0053127B"/>
    <w:rsid w:val="005312C7"/>
    <w:rsid w:val="00531309"/>
    <w:rsid w:val="00531346"/>
    <w:rsid w:val="005313D1"/>
    <w:rsid w:val="005316CC"/>
    <w:rsid w:val="005316D9"/>
    <w:rsid w:val="005318FF"/>
    <w:rsid w:val="00531977"/>
    <w:rsid w:val="00531B64"/>
    <w:rsid w:val="00531BD9"/>
    <w:rsid w:val="00531C1B"/>
    <w:rsid w:val="00531DFB"/>
    <w:rsid w:val="00531E21"/>
    <w:rsid w:val="00531E6A"/>
    <w:rsid w:val="005320E2"/>
    <w:rsid w:val="005321FB"/>
    <w:rsid w:val="005322EC"/>
    <w:rsid w:val="0053230A"/>
    <w:rsid w:val="00532316"/>
    <w:rsid w:val="00532644"/>
    <w:rsid w:val="0053270E"/>
    <w:rsid w:val="0053279A"/>
    <w:rsid w:val="005328CF"/>
    <w:rsid w:val="005329D6"/>
    <w:rsid w:val="00532C79"/>
    <w:rsid w:val="00532E9C"/>
    <w:rsid w:val="00533195"/>
    <w:rsid w:val="005334CD"/>
    <w:rsid w:val="00533587"/>
    <w:rsid w:val="00533A59"/>
    <w:rsid w:val="00534351"/>
    <w:rsid w:val="00534527"/>
    <w:rsid w:val="00534656"/>
    <w:rsid w:val="005346F8"/>
    <w:rsid w:val="00534CC3"/>
    <w:rsid w:val="00534D2F"/>
    <w:rsid w:val="00534D96"/>
    <w:rsid w:val="0053504D"/>
    <w:rsid w:val="00535083"/>
    <w:rsid w:val="0053509C"/>
    <w:rsid w:val="0053561D"/>
    <w:rsid w:val="005356D7"/>
    <w:rsid w:val="00535832"/>
    <w:rsid w:val="005359D5"/>
    <w:rsid w:val="00535CFD"/>
    <w:rsid w:val="00535D9F"/>
    <w:rsid w:val="00535DB1"/>
    <w:rsid w:val="00535F48"/>
    <w:rsid w:val="0053612A"/>
    <w:rsid w:val="005363C6"/>
    <w:rsid w:val="005364F1"/>
    <w:rsid w:val="00536DA4"/>
    <w:rsid w:val="00536DEF"/>
    <w:rsid w:val="00536E91"/>
    <w:rsid w:val="00536E99"/>
    <w:rsid w:val="0053712C"/>
    <w:rsid w:val="0053717B"/>
    <w:rsid w:val="00537246"/>
    <w:rsid w:val="0053726F"/>
    <w:rsid w:val="00537582"/>
    <w:rsid w:val="005375C9"/>
    <w:rsid w:val="00537644"/>
    <w:rsid w:val="00537971"/>
    <w:rsid w:val="00537A09"/>
    <w:rsid w:val="00537AB8"/>
    <w:rsid w:val="00537C33"/>
    <w:rsid w:val="00537CD2"/>
    <w:rsid w:val="00537FC7"/>
    <w:rsid w:val="0054031A"/>
    <w:rsid w:val="00540415"/>
    <w:rsid w:val="005404D9"/>
    <w:rsid w:val="00540699"/>
    <w:rsid w:val="005406DC"/>
    <w:rsid w:val="005406DE"/>
    <w:rsid w:val="0054084A"/>
    <w:rsid w:val="005409E6"/>
    <w:rsid w:val="00540CCF"/>
    <w:rsid w:val="00540FC0"/>
    <w:rsid w:val="0054139D"/>
    <w:rsid w:val="005413DD"/>
    <w:rsid w:val="005418EA"/>
    <w:rsid w:val="00541D17"/>
    <w:rsid w:val="00541E8B"/>
    <w:rsid w:val="00541F0A"/>
    <w:rsid w:val="00542069"/>
    <w:rsid w:val="00542434"/>
    <w:rsid w:val="0054286B"/>
    <w:rsid w:val="0054292B"/>
    <w:rsid w:val="00542949"/>
    <w:rsid w:val="00542CBF"/>
    <w:rsid w:val="00542FEA"/>
    <w:rsid w:val="0054306C"/>
    <w:rsid w:val="005430D6"/>
    <w:rsid w:val="005430DF"/>
    <w:rsid w:val="00543370"/>
    <w:rsid w:val="00543414"/>
    <w:rsid w:val="00543578"/>
    <w:rsid w:val="00543970"/>
    <w:rsid w:val="00543CCB"/>
    <w:rsid w:val="00543D1C"/>
    <w:rsid w:val="00543DCA"/>
    <w:rsid w:val="00543E25"/>
    <w:rsid w:val="00543EF0"/>
    <w:rsid w:val="00543F72"/>
    <w:rsid w:val="0054410B"/>
    <w:rsid w:val="00544130"/>
    <w:rsid w:val="00544141"/>
    <w:rsid w:val="005442DD"/>
    <w:rsid w:val="00544C5F"/>
    <w:rsid w:val="00544C89"/>
    <w:rsid w:val="00544FED"/>
    <w:rsid w:val="0054506E"/>
    <w:rsid w:val="005450D6"/>
    <w:rsid w:val="005450FD"/>
    <w:rsid w:val="0054510D"/>
    <w:rsid w:val="0054521F"/>
    <w:rsid w:val="005454CD"/>
    <w:rsid w:val="00545653"/>
    <w:rsid w:val="005458C5"/>
    <w:rsid w:val="005459B5"/>
    <w:rsid w:val="00545CAD"/>
    <w:rsid w:val="00545F62"/>
    <w:rsid w:val="00546163"/>
    <w:rsid w:val="00546256"/>
    <w:rsid w:val="005462D0"/>
    <w:rsid w:val="00546346"/>
    <w:rsid w:val="0054653F"/>
    <w:rsid w:val="005465FB"/>
    <w:rsid w:val="00546649"/>
    <w:rsid w:val="005467BC"/>
    <w:rsid w:val="00546968"/>
    <w:rsid w:val="00546AD4"/>
    <w:rsid w:val="00546B6D"/>
    <w:rsid w:val="00546CA4"/>
    <w:rsid w:val="00546CDA"/>
    <w:rsid w:val="00546E2C"/>
    <w:rsid w:val="00546E6B"/>
    <w:rsid w:val="00547055"/>
    <w:rsid w:val="005470CE"/>
    <w:rsid w:val="005471B1"/>
    <w:rsid w:val="00547902"/>
    <w:rsid w:val="00547B7E"/>
    <w:rsid w:val="00547BD0"/>
    <w:rsid w:val="00547C76"/>
    <w:rsid w:val="00547DF9"/>
    <w:rsid w:val="00547E14"/>
    <w:rsid w:val="00547E27"/>
    <w:rsid w:val="00550028"/>
    <w:rsid w:val="0055032A"/>
    <w:rsid w:val="005504FA"/>
    <w:rsid w:val="00550C78"/>
    <w:rsid w:val="00551555"/>
    <w:rsid w:val="005516C5"/>
    <w:rsid w:val="00551852"/>
    <w:rsid w:val="0055186B"/>
    <w:rsid w:val="00551872"/>
    <w:rsid w:val="00551B16"/>
    <w:rsid w:val="00551D4B"/>
    <w:rsid w:val="00551DC6"/>
    <w:rsid w:val="00551E57"/>
    <w:rsid w:val="005520B8"/>
    <w:rsid w:val="0055225F"/>
    <w:rsid w:val="00552300"/>
    <w:rsid w:val="0055234F"/>
    <w:rsid w:val="005523E8"/>
    <w:rsid w:val="005527D1"/>
    <w:rsid w:val="00552881"/>
    <w:rsid w:val="00552BD8"/>
    <w:rsid w:val="00552C57"/>
    <w:rsid w:val="00552D79"/>
    <w:rsid w:val="00552D9F"/>
    <w:rsid w:val="00552DEA"/>
    <w:rsid w:val="00552E7E"/>
    <w:rsid w:val="005530A2"/>
    <w:rsid w:val="005530E3"/>
    <w:rsid w:val="005533FB"/>
    <w:rsid w:val="0055380D"/>
    <w:rsid w:val="00553A29"/>
    <w:rsid w:val="00553D48"/>
    <w:rsid w:val="0055400B"/>
    <w:rsid w:val="0055426A"/>
    <w:rsid w:val="0055427B"/>
    <w:rsid w:val="00554298"/>
    <w:rsid w:val="00554357"/>
    <w:rsid w:val="005543A5"/>
    <w:rsid w:val="0055465D"/>
    <w:rsid w:val="0055466F"/>
    <w:rsid w:val="00554902"/>
    <w:rsid w:val="00554945"/>
    <w:rsid w:val="0055497B"/>
    <w:rsid w:val="00554E90"/>
    <w:rsid w:val="00554FB6"/>
    <w:rsid w:val="00555088"/>
    <w:rsid w:val="00555219"/>
    <w:rsid w:val="00555237"/>
    <w:rsid w:val="00555537"/>
    <w:rsid w:val="0055582F"/>
    <w:rsid w:val="00555A9B"/>
    <w:rsid w:val="00555B33"/>
    <w:rsid w:val="00555D8F"/>
    <w:rsid w:val="00555D94"/>
    <w:rsid w:val="00555FBD"/>
    <w:rsid w:val="005560C2"/>
    <w:rsid w:val="00556350"/>
    <w:rsid w:val="005567DF"/>
    <w:rsid w:val="005568EB"/>
    <w:rsid w:val="00556C46"/>
    <w:rsid w:val="00556D9A"/>
    <w:rsid w:val="00556F64"/>
    <w:rsid w:val="00557343"/>
    <w:rsid w:val="0055768E"/>
    <w:rsid w:val="005576ED"/>
    <w:rsid w:val="00557C40"/>
    <w:rsid w:val="005601E9"/>
    <w:rsid w:val="005603AF"/>
    <w:rsid w:val="005603C3"/>
    <w:rsid w:val="00560585"/>
    <w:rsid w:val="005606C2"/>
    <w:rsid w:val="005608C9"/>
    <w:rsid w:val="00560B37"/>
    <w:rsid w:val="00560C97"/>
    <w:rsid w:val="00560F05"/>
    <w:rsid w:val="00560FCD"/>
    <w:rsid w:val="005611F6"/>
    <w:rsid w:val="00561587"/>
    <w:rsid w:val="00561A4C"/>
    <w:rsid w:val="00561C88"/>
    <w:rsid w:val="00561CA2"/>
    <w:rsid w:val="00561CF3"/>
    <w:rsid w:val="00561DB2"/>
    <w:rsid w:val="00562721"/>
    <w:rsid w:val="00562902"/>
    <w:rsid w:val="0056294B"/>
    <w:rsid w:val="00562974"/>
    <w:rsid w:val="00562AA5"/>
    <w:rsid w:val="00562B2E"/>
    <w:rsid w:val="00562C59"/>
    <w:rsid w:val="00562DB0"/>
    <w:rsid w:val="00562EA7"/>
    <w:rsid w:val="00563265"/>
    <w:rsid w:val="005632F7"/>
    <w:rsid w:val="005633F7"/>
    <w:rsid w:val="00563630"/>
    <w:rsid w:val="005636A4"/>
    <w:rsid w:val="00563C0B"/>
    <w:rsid w:val="00563C53"/>
    <w:rsid w:val="00563C55"/>
    <w:rsid w:val="00563EE7"/>
    <w:rsid w:val="00563F3B"/>
    <w:rsid w:val="005640F8"/>
    <w:rsid w:val="00564170"/>
    <w:rsid w:val="00564302"/>
    <w:rsid w:val="00564459"/>
    <w:rsid w:val="00564B81"/>
    <w:rsid w:val="00564C73"/>
    <w:rsid w:val="00564D09"/>
    <w:rsid w:val="00564DA3"/>
    <w:rsid w:val="00564E3D"/>
    <w:rsid w:val="00565703"/>
    <w:rsid w:val="005658B6"/>
    <w:rsid w:val="0056594A"/>
    <w:rsid w:val="00565BA9"/>
    <w:rsid w:val="00565E39"/>
    <w:rsid w:val="00566091"/>
    <w:rsid w:val="0056612A"/>
    <w:rsid w:val="00566319"/>
    <w:rsid w:val="005668BA"/>
    <w:rsid w:val="0056699B"/>
    <w:rsid w:val="00566ABA"/>
    <w:rsid w:val="00566B00"/>
    <w:rsid w:val="00566BE3"/>
    <w:rsid w:val="00566CF4"/>
    <w:rsid w:val="00566E85"/>
    <w:rsid w:val="00566F84"/>
    <w:rsid w:val="0056703E"/>
    <w:rsid w:val="005670FB"/>
    <w:rsid w:val="00567113"/>
    <w:rsid w:val="005672D2"/>
    <w:rsid w:val="005673DC"/>
    <w:rsid w:val="005673EF"/>
    <w:rsid w:val="00567451"/>
    <w:rsid w:val="0056749A"/>
    <w:rsid w:val="005678DB"/>
    <w:rsid w:val="00567945"/>
    <w:rsid w:val="00567D51"/>
    <w:rsid w:val="00567E29"/>
    <w:rsid w:val="00570258"/>
    <w:rsid w:val="005702D7"/>
    <w:rsid w:val="005709DA"/>
    <w:rsid w:val="00570BD1"/>
    <w:rsid w:val="00570E0A"/>
    <w:rsid w:val="00570FD4"/>
    <w:rsid w:val="0057120A"/>
    <w:rsid w:val="005713CF"/>
    <w:rsid w:val="0057166C"/>
    <w:rsid w:val="005716BA"/>
    <w:rsid w:val="005717D7"/>
    <w:rsid w:val="00571838"/>
    <w:rsid w:val="00571AD2"/>
    <w:rsid w:val="00571C67"/>
    <w:rsid w:val="00571CC5"/>
    <w:rsid w:val="00571D5C"/>
    <w:rsid w:val="00571DF6"/>
    <w:rsid w:val="00571E53"/>
    <w:rsid w:val="005724F3"/>
    <w:rsid w:val="00572779"/>
    <w:rsid w:val="005727A9"/>
    <w:rsid w:val="00572984"/>
    <w:rsid w:val="00572B2A"/>
    <w:rsid w:val="00572B31"/>
    <w:rsid w:val="00572BCE"/>
    <w:rsid w:val="00572C9F"/>
    <w:rsid w:val="00572E54"/>
    <w:rsid w:val="00572FEC"/>
    <w:rsid w:val="005730CB"/>
    <w:rsid w:val="005735C3"/>
    <w:rsid w:val="005736B8"/>
    <w:rsid w:val="00573C20"/>
    <w:rsid w:val="00573DA3"/>
    <w:rsid w:val="00573E3E"/>
    <w:rsid w:val="00573E45"/>
    <w:rsid w:val="00574029"/>
    <w:rsid w:val="00574093"/>
    <w:rsid w:val="005742B3"/>
    <w:rsid w:val="00574306"/>
    <w:rsid w:val="0057474B"/>
    <w:rsid w:val="005748C5"/>
    <w:rsid w:val="005748D0"/>
    <w:rsid w:val="0057495E"/>
    <w:rsid w:val="00574B0F"/>
    <w:rsid w:val="005755D5"/>
    <w:rsid w:val="00575747"/>
    <w:rsid w:val="00575BE7"/>
    <w:rsid w:val="00576015"/>
    <w:rsid w:val="00576258"/>
    <w:rsid w:val="0057626F"/>
    <w:rsid w:val="00576278"/>
    <w:rsid w:val="00576539"/>
    <w:rsid w:val="0057656A"/>
    <w:rsid w:val="005769AF"/>
    <w:rsid w:val="00576AB1"/>
    <w:rsid w:val="00576CD5"/>
    <w:rsid w:val="00576E4B"/>
    <w:rsid w:val="005778CA"/>
    <w:rsid w:val="00577D77"/>
    <w:rsid w:val="00577F17"/>
    <w:rsid w:val="00580174"/>
    <w:rsid w:val="005805A6"/>
    <w:rsid w:val="00580674"/>
    <w:rsid w:val="0058067A"/>
    <w:rsid w:val="00580685"/>
    <w:rsid w:val="005806B3"/>
    <w:rsid w:val="00580B9C"/>
    <w:rsid w:val="005811A7"/>
    <w:rsid w:val="00581440"/>
    <w:rsid w:val="0058153A"/>
    <w:rsid w:val="005816EB"/>
    <w:rsid w:val="00581920"/>
    <w:rsid w:val="005819D6"/>
    <w:rsid w:val="00581C17"/>
    <w:rsid w:val="00581C8A"/>
    <w:rsid w:val="00581D34"/>
    <w:rsid w:val="00581D8E"/>
    <w:rsid w:val="00581FA5"/>
    <w:rsid w:val="005821BC"/>
    <w:rsid w:val="00582303"/>
    <w:rsid w:val="0058237B"/>
    <w:rsid w:val="00582394"/>
    <w:rsid w:val="00582801"/>
    <w:rsid w:val="00582BCF"/>
    <w:rsid w:val="005830B7"/>
    <w:rsid w:val="005830E6"/>
    <w:rsid w:val="0058313A"/>
    <w:rsid w:val="005831D1"/>
    <w:rsid w:val="005831F3"/>
    <w:rsid w:val="00583201"/>
    <w:rsid w:val="0058351B"/>
    <w:rsid w:val="00583CFD"/>
    <w:rsid w:val="00583CFF"/>
    <w:rsid w:val="00583E84"/>
    <w:rsid w:val="00583E8A"/>
    <w:rsid w:val="00583F80"/>
    <w:rsid w:val="00584003"/>
    <w:rsid w:val="0058412F"/>
    <w:rsid w:val="0058472C"/>
    <w:rsid w:val="005847EE"/>
    <w:rsid w:val="00584905"/>
    <w:rsid w:val="005849CD"/>
    <w:rsid w:val="00584B23"/>
    <w:rsid w:val="00584B85"/>
    <w:rsid w:val="00584CCA"/>
    <w:rsid w:val="00584DA5"/>
    <w:rsid w:val="005851F1"/>
    <w:rsid w:val="0058527F"/>
    <w:rsid w:val="00585667"/>
    <w:rsid w:val="00585798"/>
    <w:rsid w:val="00585818"/>
    <w:rsid w:val="00585911"/>
    <w:rsid w:val="00585942"/>
    <w:rsid w:val="00585957"/>
    <w:rsid w:val="00585C22"/>
    <w:rsid w:val="00585FF5"/>
    <w:rsid w:val="00586139"/>
    <w:rsid w:val="0058620C"/>
    <w:rsid w:val="0058665C"/>
    <w:rsid w:val="00586A22"/>
    <w:rsid w:val="00586A61"/>
    <w:rsid w:val="00586B37"/>
    <w:rsid w:val="00587060"/>
    <w:rsid w:val="0058764B"/>
    <w:rsid w:val="0058789F"/>
    <w:rsid w:val="00587AE4"/>
    <w:rsid w:val="00587B46"/>
    <w:rsid w:val="00587CC5"/>
    <w:rsid w:val="005900AA"/>
    <w:rsid w:val="00590136"/>
    <w:rsid w:val="005904F1"/>
    <w:rsid w:val="0059056A"/>
    <w:rsid w:val="00590634"/>
    <w:rsid w:val="005906D9"/>
    <w:rsid w:val="00590E98"/>
    <w:rsid w:val="00590FBF"/>
    <w:rsid w:val="00591153"/>
    <w:rsid w:val="0059119E"/>
    <w:rsid w:val="005914DE"/>
    <w:rsid w:val="00591790"/>
    <w:rsid w:val="00591CA2"/>
    <w:rsid w:val="0059240F"/>
    <w:rsid w:val="00592673"/>
    <w:rsid w:val="005929C5"/>
    <w:rsid w:val="005929DA"/>
    <w:rsid w:val="00592ABA"/>
    <w:rsid w:val="00592B56"/>
    <w:rsid w:val="00592C11"/>
    <w:rsid w:val="00592C48"/>
    <w:rsid w:val="00592D72"/>
    <w:rsid w:val="00592F12"/>
    <w:rsid w:val="00592F81"/>
    <w:rsid w:val="005932EB"/>
    <w:rsid w:val="005934E0"/>
    <w:rsid w:val="00593595"/>
    <w:rsid w:val="00593600"/>
    <w:rsid w:val="005936B7"/>
    <w:rsid w:val="005937DA"/>
    <w:rsid w:val="00593873"/>
    <w:rsid w:val="005939B0"/>
    <w:rsid w:val="00593D5F"/>
    <w:rsid w:val="00593E6C"/>
    <w:rsid w:val="00593EC4"/>
    <w:rsid w:val="00593F25"/>
    <w:rsid w:val="00594033"/>
    <w:rsid w:val="00594563"/>
    <w:rsid w:val="00594726"/>
    <w:rsid w:val="005947C8"/>
    <w:rsid w:val="005948DD"/>
    <w:rsid w:val="00594920"/>
    <w:rsid w:val="00594A8C"/>
    <w:rsid w:val="00594AA1"/>
    <w:rsid w:val="00594CC8"/>
    <w:rsid w:val="00594E86"/>
    <w:rsid w:val="00594FED"/>
    <w:rsid w:val="00595281"/>
    <w:rsid w:val="005953E2"/>
    <w:rsid w:val="00595527"/>
    <w:rsid w:val="005958AA"/>
    <w:rsid w:val="005959E4"/>
    <w:rsid w:val="00595AC8"/>
    <w:rsid w:val="00595B39"/>
    <w:rsid w:val="00595EA4"/>
    <w:rsid w:val="00595F06"/>
    <w:rsid w:val="00596038"/>
    <w:rsid w:val="0059662B"/>
    <w:rsid w:val="00596CFD"/>
    <w:rsid w:val="00596D21"/>
    <w:rsid w:val="00596D90"/>
    <w:rsid w:val="00596EF7"/>
    <w:rsid w:val="00596F6B"/>
    <w:rsid w:val="00596F6C"/>
    <w:rsid w:val="00596FB3"/>
    <w:rsid w:val="00597142"/>
    <w:rsid w:val="0059782A"/>
    <w:rsid w:val="0059794C"/>
    <w:rsid w:val="00597C16"/>
    <w:rsid w:val="00597EA0"/>
    <w:rsid w:val="005A0115"/>
    <w:rsid w:val="005A02EE"/>
    <w:rsid w:val="005A0448"/>
    <w:rsid w:val="005A044F"/>
    <w:rsid w:val="005A05C1"/>
    <w:rsid w:val="005A05E5"/>
    <w:rsid w:val="005A0767"/>
    <w:rsid w:val="005A0A90"/>
    <w:rsid w:val="005A0C92"/>
    <w:rsid w:val="005A0F70"/>
    <w:rsid w:val="005A1301"/>
    <w:rsid w:val="005A16AB"/>
    <w:rsid w:val="005A1737"/>
    <w:rsid w:val="005A18E2"/>
    <w:rsid w:val="005A1AB5"/>
    <w:rsid w:val="005A1B04"/>
    <w:rsid w:val="005A1CFF"/>
    <w:rsid w:val="005A1D44"/>
    <w:rsid w:val="005A1D99"/>
    <w:rsid w:val="005A1EB2"/>
    <w:rsid w:val="005A1ECE"/>
    <w:rsid w:val="005A2099"/>
    <w:rsid w:val="005A20AF"/>
    <w:rsid w:val="005A2215"/>
    <w:rsid w:val="005A23F2"/>
    <w:rsid w:val="005A279D"/>
    <w:rsid w:val="005A2830"/>
    <w:rsid w:val="005A28A7"/>
    <w:rsid w:val="005A3022"/>
    <w:rsid w:val="005A33C2"/>
    <w:rsid w:val="005A35A9"/>
    <w:rsid w:val="005A3A4B"/>
    <w:rsid w:val="005A3AE9"/>
    <w:rsid w:val="005A3B90"/>
    <w:rsid w:val="005A3D7A"/>
    <w:rsid w:val="005A3E9E"/>
    <w:rsid w:val="005A3FF3"/>
    <w:rsid w:val="005A4117"/>
    <w:rsid w:val="005A4369"/>
    <w:rsid w:val="005A454D"/>
    <w:rsid w:val="005A4935"/>
    <w:rsid w:val="005A4992"/>
    <w:rsid w:val="005A4B91"/>
    <w:rsid w:val="005A4D98"/>
    <w:rsid w:val="005A4ED8"/>
    <w:rsid w:val="005A537A"/>
    <w:rsid w:val="005A542D"/>
    <w:rsid w:val="005A55C5"/>
    <w:rsid w:val="005A5671"/>
    <w:rsid w:val="005A568A"/>
    <w:rsid w:val="005A58E7"/>
    <w:rsid w:val="005A5A76"/>
    <w:rsid w:val="005A5B5E"/>
    <w:rsid w:val="005A5B97"/>
    <w:rsid w:val="005A5D06"/>
    <w:rsid w:val="005A5E80"/>
    <w:rsid w:val="005A6148"/>
    <w:rsid w:val="005A62E3"/>
    <w:rsid w:val="005A631D"/>
    <w:rsid w:val="005A64C3"/>
    <w:rsid w:val="005A6566"/>
    <w:rsid w:val="005A69AB"/>
    <w:rsid w:val="005A69CD"/>
    <w:rsid w:val="005A6C2A"/>
    <w:rsid w:val="005A6CB3"/>
    <w:rsid w:val="005A6D85"/>
    <w:rsid w:val="005A70CA"/>
    <w:rsid w:val="005A718F"/>
    <w:rsid w:val="005A742D"/>
    <w:rsid w:val="005A749A"/>
    <w:rsid w:val="005A74B2"/>
    <w:rsid w:val="005A766A"/>
    <w:rsid w:val="005A7CBC"/>
    <w:rsid w:val="005A7DAB"/>
    <w:rsid w:val="005A7E2D"/>
    <w:rsid w:val="005A7E6B"/>
    <w:rsid w:val="005A7E75"/>
    <w:rsid w:val="005A7E8F"/>
    <w:rsid w:val="005A7F52"/>
    <w:rsid w:val="005B0012"/>
    <w:rsid w:val="005B02E2"/>
    <w:rsid w:val="005B0364"/>
    <w:rsid w:val="005B038C"/>
    <w:rsid w:val="005B0B77"/>
    <w:rsid w:val="005B0D00"/>
    <w:rsid w:val="005B0EAE"/>
    <w:rsid w:val="005B1103"/>
    <w:rsid w:val="005B1108"/>
    <w:rsid w:val="005B1184"/>
    <w:rsid w:val="005B131A"/>
    <w:rsid w:val="005B1396"/>
    <w:rsid w:val="005B13EE"/>
    <w:rsid w:val="005B182D"/>
    <w:rsid w:val="005B1B01"/>
    <w:rsid w:val="005B2100"/>
    <w:rsid w:val="005B2115"/>
    <w:rsid w:val="005B24D1"/>
    <w:rsid w:val="005B2812"/>
    <w:rsid w:val="005B28C6"/>
    <w:rsid w:val="005B29D8"/>
    <w:rsid w:val="005B2B7B"/>
    <w:rsid w:val="005B2CF5"/>
    <w:rsid w:val="005B2D1B"/>
    <w:rsid w:val="005B2DD8"/>
    <w:rsid w:val="005B33C2"/>
    <w:rsid w:val="005B33E6"/>
    <w:rsid w:val="005B3469"/>
    <w:rsid w:val="005B3734"/>
    <w:rsid w:val="005B3861"/>
    <w:rsid w:val="005B3936"/>
    <w:rsid w:val="005B3A2A"/>
    <w:rsid w:val="005B3ADD"/>
    <w:rsid w:val="005B3CD6"/>
    <w:rsid w:val="005B3E6B"/>
    <w:rsid w:val="005B40B4"/>
    <w:rsid w:val="005B41AA"/>
    <w:rsid w:val="005B456F"/>
    <w:rsid w:val="005B473B"/>
    <w:rsid w:val="005B487F"/>
    <w:rsid w:val="005B4AF4"/>
    <w:rsid w:val="005B4BCE"/>
    <w:rsid w:val="005B4BEA"/>
    <w:rsid w:val="005B5288"/>
    <w:rsid w:val="005B52D6"/>
    <w:rsid w:val="005B5354"/>
    <w:rsid w:val="005B5406"/>
    <w:rsid w:val="005B5879"/>
    <w:rsid w:val="005B5BAC"/>
    <w:rsid w:val="005B5EE2"/>
    <w:rsid w:val="005B6107"/>
    <w:rsid w:val="005B6377"/>
    <w:rsid w:val="005B648B"/>
    <w:rsid w:val="005B69BE"/>
    <w:rsid w:val="005B6CB2"/>
    <w:rsid w:val="005B6CF7"/>
    <w:rsid w:val="005B702B"/>
    <w:rsid w:val="005B7460"/>
    <w:rsid w:val="005B779C"/>
    <w:rsid w:val="005B798C"/>
    <w:rsid w:val="005B7BAA"/>
    <w:rsid w:val="005B7C8F"/>
    <w:rsid w:val="005C00B4"/>
    <w:rsid w:val="005C042F"/>
    <w:rsid w:val="005C0439"/>
    <w:rsid w:val="005C046E"/>
    <w:rsid w:val="005C0828"/>
    <w:rsid w:val="005C0A8F"/>
    <w:rsid w:val="005C0E50"/>
    <w:rsid w:val="005C0FD4"/>
    <w:rsid w:val="005C1031"/>
    <w:rsid w:val="005C115E"/>
    <w:rsid w:val="005C1475"/>
    <w:rsid w:val="005C16BA"/>
    <w:rsid w:val="005C1759"/>
    <w:rsid w:val="005C1ADE"/>
    <w:rsid w:val="005C1D11"/>
    <w:rsid w:val="005C1E23"/>
    <w:rsid w:val="005C2034"/>
    <w:rsid w:val="005C20FF"/>
    <w:rsid w:val="005C2193"/>
    <w:rsid w:val="005C21FB"/>
    <w:rsid w:val="005C275E"/>
    <w:rsid w:val="005C277A"/>
    <w:rsid w:val="005C29BD"/>
    <w:rsid w:val="005C2A9A"/>
    <w:rsid w:val="005C2ABD"/>
    <w:rsid w:val="005C2BC6"/>
    <w:rsid w:val="005C305B"/>
    <w:rsid w:val="005C31A8"/>
    <w:rsid w:val="005C35F5"/>
    <w:rsid w:val="005C365A"/>
    <w:rsid w:val="005C3AC3"/>
    <w:rsid w:val="005C3CAF"/>
    <w:rsid w:val="005C40FE"/>
    <w:rsid w:val="005C42A8"/>
    <w:rsid w:val="005C440F"/>
    <w:rsid w:val="005C463A"/>
    <w:rsid w:val="005C4776"/>
    <w:rsid w:val="005C4877"/>
    <w:rsid w:val="005C4972"/>
    <w:rsid w:val="005C4A74"/>
    <w:rsid w:val="005C4AE0"/>
    <w:rsid w:val="005C4B96"/>
    <w:rsid w:val="005C4C4E"/>
    <w:rsid w:val="005C4F45"/>
    <w:rsid w:val="005C509C"/>
    <w:rsid w:val="005C50D3"/>
    <w:rsid w:val="005C50E3"/>
    <w:rsid w:val="005C51A8"/>
    <w:rsid w:val="005C5227"/>
    <w:rsid w:val="005C5355"/>
    <w:rsid w:val="005C56A6"/>
    <w:rsid w:val="005C5B7B"/>
    <w:rsid w:val="005C5BAD"/>
    <w:rsid w:val="005C5C5F"/>
    <w:rsid w:val="005C5E60"/>
    <w:rsid w:val="005C658C"/>
    <w:rsid w:val="005C65B4"/>
    <w:rsid w:val="005C686D"/>
    <w:rsid w:val="005C6883"/>
    <w:rsid w:val="005C6950"/>
    <w:rsid w:val="005C6AD0"/>
    <w:rsid w:val="005C6CAF"/>
    <w:rsid w:val="005C6DE3"/>
    <w:rsid w:val="005C6FB2"/>
    <w:rsid w:val="005C6FD8"/>
    <w:rsid w:val="005C70B0"/>
    <w:rsid w:val="005C711E"/>
    <w:rsid w:val="005C72BF"/>
    <w:rsid w:val="005C7414"/>
    <w:rsid w:val="005C754F"/>
    <w:rsid w:val="005C7599"/>
    <w:rsid w:val="005C75A1"/>
    <w:rsid w:val="005C7976"/>
    <w:rsid w:val="005C7DE1"/>
    <w:rsid w:val="005C7DEB"/>
    <w:rsid w:val="005C7E14"/>
    <w:rsid w:val="005C7EC3"/>
    <w:rsid w:val="005C7F09"/>
    <w:rsid w:val="005D0152"/>
    <w:rsid w:val="005D02BD"/>
    <w:rsid w:val="005D0411"/>
    <w:rsid w:val="005D06DA"/>
    <w:rsid w:val="005D0793"/>
    <w:rsid w:val="005D0980"/>
    <w:rsid w:val="005D0B0B"/>
    <w:rsid w:val="005D0CEE"/>
    <w:rsid w:val="005D108F"/>
    <w:rsid w:val="005D1597"/>
    <w:rsid w:val="005D1638"/>
    <w:rsid w:val="005D1641"/>
    <w:rsid w:val="005D17A3"/>
    <w:rsid w:val="005D1873"/>
    <w:rsid w:val="005D1D42"/>
    <w:rsid w:val="005D1E2F"/>
    <w:rsid w:val="005D1EE5"/>
    <w:rsid w:val="005D1F3C"/>
    <w:rsid w:val="005D2049"/>
    <w:rsid w:val="005D20DB"/>
    <w:rsid w:val="005D2283"/>
    <w:rsid w:val="005D22B6"/>
    <w:rsid w:val="005D2711"/>
    <w:rsid w:val="005D271D"/>
    <w:rsid w:val="005D279C"/>
    <w:rsid w:val="005D27E5"/>
    <w:rsid w:val="005D2AD6"/>
    <w:rsid w:val="005D2C60"/>
    <w:rsid w:val="005D2EE2"/>
    <w:rsid w:val="005D2F13"/>
    <w:rsid w:val="005D318D"/>
    <w:rsid w:val="005D3251"/>
    <w:rsid w:val="005D352F"/>
    <w:rsid w:val="005D35DF"/>
    <w:rsid w:val="005D390F"/>
    <w:rsid w:val="005D3AF3"/>
    <w:rsid w:val="005D3E43"/>
    <w:rsid w:val="005D3FCA"/>
    <w:rsid w:val="005D4004"/>
    <w:rsid w:val="005D406E"/>
    <w:rsid w:val="005D40C9"/>
    <w:rsid w:val="005D438F"/>
    <w:rsid w:val="005D4789"/>
    <w:rsid w:val="005D494B"/>
    <w:rsid w:val="005D49A6"/>
    <w:rsid w:val="005D4D5A"/>
    <w:rsid w:val="005D4E53"/>
    <w:rsid w:val="005D52F3"/>
    <w:rsid w:val="005D5517"/>
    <w:rsid w:val="005D55AC"/>
    <w:rsid w:val="005D55CB"/>
    <w:rsid w:val="005D586E"/>
    <w:rsid w:val="005D5892"/>
    <w:rsid w:val="005D5C74"/>
    <w:rsid w:val="005D5FF5"/>
    <w:rsid w:val="005D6A0A"/>
    <w:rsid w:val="005D6A37"/>
    <w:rsid w:val="005D6B61"/>
    <w:rsid w:val="005D6C42"/>
    <w:rsid w:val="005D7280"/>
    <w:rsid w:val="005D7553"/>
    <w:rsid w:val="005D7606"/>
    <w:rsid w:val="005D7794"/>
    <w:rsid w:val="005D7B88"/>
    <w:rsid w:val="005D7CC2"/>
    <w:rsid w:val="005E00E0"/>
    <w:rsid w:val="005E065C"/>
    <w:rsid w:val="005E08FF"/>
    <w:rsid w:val="005E09B0"/>
    <w:rsid w:val="005E0B50"/>
    <w:rsid w:val="005E0CFC"/>
    <w:rsid w:val="005E0F80"/>
    <w:rsid w:val="005E111A"/>
    <w:rsid w:val="005E147A"/>
    <w:rsid w:val="005E16FF"/>
    <w:rsid w:val="005E198E"/>
    <w:rsid w:val="005E1A14"/>
    <w:rsid w:val="005E1D1F"/>
    <w:rsid w:val="005E1DA9"/>
    <w:rsid w:val="005E1EF9"/>
    <w:rsid w:val="005E2113"/>
    <w:rsid w:val="005E2517"/>
    <w:rsid w:val="005E2685"/>
    <w:rsid w:val="005E299F"/>
    <w:rsid w:val="005E2A24"/>
    <w:rsid w:val="005E2CB8"/>
    <w:rsid w:val="005E2D1D"/>
    <w:rsid w:val="005E2D85"/>
    <w:rsid w:val="005E2F8B"/>
    <w:rsid w:val="005E306E"/>
    <w:rsid w:val="005E35CB"/>
    <w:rsid w:val="005E36D0"/>
    <w:rsid w:val="005E3763"/>
    <w:rsid w:val="005E37C2"/>
    <w:rsid w:val="005E38C0"/>
    <w:rsid w:val="005E39A2"/>
    <w:rsid w:val="005E3CAA"/>
    <w:rsid w:val="005E3D8B"/>
    <w:rsid w:val="005E3FA8"/>
    <w:rsid w:val="005E4024"/>
    <w:rsid w:val="005E40CD"/>
    <w:rsid w:val="005E4185"/>
    <w:rsid w:val="005E4192"/>
    <w:rsid w:val="005E4244"/>
    <w:rsid w:val="005E42A2"/>
    <w:rsid w:val="005E4589"/>
    <w:rsid w:val="005E45B7"/>
    <w:rsid w:val="005E46BB"/>
    <w:rsid w:val="005E4B4C"/>
    <w:rsid w:val="005E4C23"/>
    <w:rsid w:val="005E4E3F"/>
    <w:rsid w:val="005E4FD3"/>
    <w:rsid w:val="005E4FF6"/>
    <w:rsid w:val="005E5323"/>
    <w:rsid w:val="005E557D"/>
    <w:rsid w:val="005E56A2"/>
    <w:rsid w:val="005E56CB"/>
    <w:rsid w:val="005E5ACE"/>
    <w:rsid w:val="005E5C36"/>
    <w:rsid w:val="005E5CB1"/>
    <w:rsid w:val="005E5D21"/>
    <w:rsid w:val="005E5EBB"/>
    <w:rsid w:val="005E5EEB"/>
    <w:rsid w:val="005E5F7E"/>
    <w:rsid w:val="005E6317"/>
    <w:rsid w:val="005E6747"/>
    <w:rsid w:val="005E67F6"/>
    <w:rsid w:val="005E6947"/>
    <w:rsid w:val="005E6B4F"/>
    <w:rsid w:val="005E6DA2"/>
    <w:rsid w:val="005E6E83"/>
    <w:rsid w:val="005E6FB9"/>
    <w:rsid w:val="005E6FF7"/>
    <w:rsid w:val="005E70ED"/>
    <w:rsid w:val="005E7469"/>
    <w:rsid w:val="005E749E"/>
    <w:rsid w:val="005E7655"/>
    <w:rsid w:val="005E76E7"/>
    <w:rsid w:val="005E77D8"/>
    <w:rsid w:val="005E7A52"/>
    <w:rsid w:val="005E7B0A"/>
    <w:rsid w:val="005E7C2C"/>
    <w:rsid w:val="005E7F5B"/>
    <w:rsid w:val="005E7FDD"/>
    <w:rsid w:val="005F01BD"/>
    <w:rsid w:val="005F041D"/>
    <w:rsid w:val="005F0446"/>
    <w:rsid w:val="005F04B2"/>
    <w:rsid w:val="005F07DA"/>
    <w:rsid w:val="005F0BC9"/>
    <w:rsid w:val="005F0F5F"/>
    <w:rsid w:val="005F113C"/>
    <w:rsid w:val="005F12E5"/>
    <w:rsid w:val="005F13DA"/>
    <w:rsid w:val="005F1A0E"/>
    <w:rsid w:val="005F1D80"/>
    <w:rsid w:val="005F1E27"/>
    <w:rsid w:val="005F2063"/>
    <w:rsid w:val="005F2206"/>
    <w:rsid w:val="005F24D5"/>
    <w:rsid w:val="005F26EC"/>
    <w:rsid w:val="005F275F"/>
    <w:rsid w:val="005F2891"/>
    <w:rsid w:val="005F293D"/>
    <w:rsid w:val="005F2942"/>
    <w:rsid w:val="005F2E08"/>
    <w:rsid w:val="005F2F1E"/>
    <w:rsid w:val="005F2F9F"/>
    <w:rsid w:val="005F3059"/>
    <w:rsid w:val="005F30C9"/>
    <w:rsid w:val="005F30DE"/>
    <w:rsid w:val="005F3280"/>
    <w:rsid w:val="005F376D"/>
    <w:rsid w:val="005F3806"/>
    <w:rsid w:val="005F3AF1"/>
    <w:rsid w:val="005F3B68"/>
    <w:rsid w:val="005F3BB8"/>
    <w:rsid w:val="005F3D57"/>
    <w:rsid w:val="005F3D64"/>
    <w:rsid w:val="005F3D68"/>
    <w:rsid w:val="005F3F72"/>
    <w:rsid w:val="005F403B"/>
    <w:rsid w:val="005F4071"/>
    <w:rsid w:val="005F41BE"/>
    <w:rsid w:val="005F427D"/>
    <w:rsid w:val="005F43B0"/>
    <w:rsid w:val="005F46D9"/>
    <w:rsid w:val="005F4864"/>
    <w:rsid w:val="005F48D5"/>
    <w:rsid w:val="005F4A07"/>
    <w:rsid w:val="005F4D25"/>
    <w:rsid w:val="005F4D45"/>
    <w:rsid w:val="005F4DB6"/>
    <w:rsid w:val="005F4E86"/>
    <w:rsid w:val="005F4F35"/>
    <w:rsid w:val="005F5032"/>
    <w:rsid w:val="005F50F6"/>
    <w:rsid w:val="005F51CB"/>
    <w:rsid w:val="005F54C3"/>
    <w:rsid w:val="005F570C"/>
    <w:rsid w:val="005F597A"/>
    <w:rsid w:val="005F5E7C"/>
    <w:rsid w:val="005F609B"/>
    <w:rsid w:val="005F6192"/>
    <w:rsid w:val="005F61D8"/>
    <w:rsid w:val="005F6793"/>
    <w:rsid w:val="005F67FB"/>
    <w:rsid w:val="005F687D"/>
    <w:rsid w:val="005F6995"/>
    <w:rsid w:val="005F6DC6"/>
    <w:rsid w:val="005F77EC"/>
    <w:rsid w:val="005F77EF"/>
    <w:rsid w:val="005F790E"/>
    <w:rsid w:val="005F7BDA"/>
    <w:rsid w:val="005F7C7C"/>
    <w:rsid w:val="005F7CC4"/>
    <w:rsid w:val="005F7D32"/>
    <w:rsid w:val="005F7E15"/>
    <w:rsid w:val="005F7F2D"/>
    <w:rsid w:val="005F7FF2"/>
    <w:rsid w:val="006001DB"/>
    <w:rsid w:val="00600A19"/>
    <w:rsid w:val="00600F2B"/>
    <w:rsid w:val="00601436"/>
    <w:rsid w:val="0060144A"/>
    <w:rsid w:val="00601546"/>
    <w:rsid w:val="00601605"/>
    <w:rsid w:val="0060195B"/>
    <w:rsid w:val="00601998"/>
    <w:rsid w:val="00601ABE"/>
    <w:rsid w:val="00601B56"/>
    <w:rsid w:val="00601D29"/>
    <w:rsid w:val="00602211"/>
    <w:rsid w:val="006022DD"/>
    <w:rsid w:val="006022F6"/>
    <w:rsid w:val="006024D6"/>
    <w:rsid w:val="0060257A"/>
    <w:rsid w:val="0060264F"/>
    <w:rsid w:val="006027D8"/>
    <w:rsid w:val="006028B3"/>
    <w:rsid w:val="00602A7A"/>
    <w:rsid w:val="00602AC2"/>
    <w:rsid w:val="00602AC6"/>
    <w:rsid w:val="00602AD6"/>
    <w:rsid w:val="00602B94"/>
    <w:rsid w:val="00602DD5"/>
    <w:rsid w:val="00603632"/>
    <w:rsid w:val="0060365B"/>
    <w:rsid w:val="006036EF"/>
    <w:rsid w:val="00603D81"/>
    <w:rsid w:val="00603FC3"/>
    <w:rsid w:val="006041C2"/>
    <w:rsid w:val="00604317"/>
    <w:rsid w:val="006043B2"/>
    <w:rsid w:val="0060440F"/>
    <w:rsid w:val="006044F2"/>
    <w:rsid w:val="00604AA2"/>
    <w:rsid w:val="00604D91"/>
    <w:rsid w:val="00604DAD"/>
    <w:rsid w:val="006050B8"/>
    <w:rsid w:val="0060530D"/>
    <w:rsid w:val="00605493"/>
    <w:rsid w:val="006055C7"/>
    <w:rsid w:val="00605760"/>
    <w:rsid w:val="00605840"/>
    <w:rsid w:val="006059C9"/>
    <w:rsid w:val="00605DB9"/>
    <w:rsid w:val="00605DEE"/>
    <w:rsid w:val="0060625C"/>
    <w:rsid w:val="00606635"/>
    <w:rsid w:val="006066F1"/>
    <w:rsid w:val="006067F8"/>
    <w:rsid w:val="006068FE"/>
    <w:rsid w:val="00606CBA"/>
    <w:rsid w:val="00606D0D"/>
    <w:rsid w:val="00606DC5"/>
    <w:rsid w:val="00606F96"/>
    <w:rsid w:val="00606FE7"/>
    <w:rsid w:val="00607067"/>
    <w:rsid w:val="0060709D"/>
    <w:rsid w:val="006073F6"/>
    <w:rsid w:val="006074C7"/>
    <w:rsid w:val="0060750C"/>
    <w:rsid w:val="006076B4"/>
    <w:rsid w:val="006077B9"/>
    <w:rsid w:val="00607A5A"/>
    <w:rsid w:val="00607B57"/>
    <w:rsid w:val="00607B65"/>
    <w:rsid w:val="00607C44"/>
    <w:rsid w:val="00607E4C"/>
    <w:rsid w:val="006101E0"/>
    <w:rsid w:val="0061045A"/>
    <w:rsid w:val="006105A2"/>
    <w:rsid w:val="006106B1"/>
    <w:rsid w:val="0061088A"/>
    <w:rsid w:val="00610CFD"/>
    <w:rsid w:val="00610D49"/>
    <w:rsid w:val="00610E8C"/>
    <w:rsid w:val="00610EFC"/>
    <w:rsid w:val="00611071"/>
    <w:rsid w:val="0061124B"/>
    <w:rsid w:val="0061151D"/>
    <w:rsid w:val="00611E56"/>
    <w:rsid w:val="00611F39"/>
    <w:rsid w:val="00612134"/>
    <w:rsid w:val="00612172"/>
    <w:rsid w:val="0061226D"/>
    <w:rsid w:val="006122D8"/>
    <w:rsid w:val="0061235A"/>
    <w:rsid w:val="006125C4"/>
    <w:rsid w:val="0061270A"/>
    <w:rsid w:val="00612B58"/>
    <w:rsid w:val="00612CD8"/>
    <w:rsid w:val="00612D40"/>
    <w:rsid w:val="00612E71"/>
    <w:rsid w:val="0061326D"/>
    <w:rsid w:val="006134A8"/>
    <w:rsid w:val="006134DA"/>
    <w:rsid w:val="0061359A"/>
    <w:rsid w:val="0061372F"/>
    <w:rsid w:val="0061385E"/>
    <w:rsid w:val="006138C4"/>
    <w:rsid w:val="006139A4"/>
    <w:rsid w:val="00613A4D"/>
    <w:rsid w:val="00613A94"/>
    <w:rsid w:val="00613BE7"/>
    <w:rsid w:val="00613EEE"/>
    <w:rsid w:val="0061403B"/>
    <w:rsid w:val="006141A7"/>
    <w:rsid w:val="00614385"/>
    <w:rsid w:val="006146A1"/>
    <w:rsid w:val="006146AF"/>
    <w:rsid w:val="00614770"/>
    <w:rsid w:val="00614AD5"/>
    <w:rsid w:val="00614F5D"/>
    <w:rsid w:val="006152EE"/>
    <w:rsid w:val="006155A5"/>
    <w:rsid w:val="006155E1"/>
    <w:rsid w:val="006156A5"/>
    <w:rsid w:val="00615719"/>
    <w:rsid w:val="006159BB"/>
    <w:rsid w:val="00615D9A"/>
    <w:rsid w:val="00616009"/>
    <w:rsid w:val="006164DC"/>
    <w:rsid w:val="00616621"/>
    <w:rsid w:val="00616623"/>
    <w:rsid w:val="006166A9"/>
    <w:rsid w:val="006167C7"/>
    <w:rsid w:val="006167D4"/>
    <w:rsid w:val="006168FF"/>
    <w:rsid w:val="00616C6A"/>
    <w:rsid w:val="00616D06"/>
    <w:rsid w:val="00616D58"/>
    <w:rsid w:val="00616D5E"/>
    <w:rsid w:val="006171A7"/>
    <w:rsid w:val="00617277"/>
    <w:rsid w:val="006172F0"/>
    <w:rsid w:val="00617617"/>
    <w:rsid w:val="00617673"/>
    <w:rsid w:val="006176C4"/>
    <w:rsid w:val="006177F1"/>
    <w:rsid w:val="00617961"/>
    <w:rsid w:val="00617D15"/>
    <w:rsid w:val="00617E17"/>
    <w:rsid w:val="00617F16"/>
    <w:rsid w:val="006201AF"/>
    <w:rsid w:val="0062055B"/>
    <w:rsid w:val="0062071D"/>
    <w:rsid w:val="00620FAC"/>
    <w:rsid w:val="0062101B"/>
    <w:rsid w:val="00621040"/>
    <w:rsid w:val="00621075"/>
    <w:rsid w:val="006214C6"/>
    <w:rsid w:val="0062189F"/>
    <w:rsid w:val="00621B6F"/>
    <w:rsid w:val="00621BEE"/>
    <w:rsid w:val="00621C6F"/>
    <w:rsid w:val="00621DE0"/>
    <w:rsid w:val="00621EDA"/>
    <w:rsid w:val="00621EE6"/>
    <w:rsid w:val="00622244"/>
    <w:rsid w:val="00622391"/>
    <w:rsid w:val="006223A6"/>
    <w:rsid w:val="0062263C"/>
    <w:rsid w:val="00622823"/>
    <w:rsid w:val="00622D8C"/>
    <w:rsid w:val="0062302D"/>
    <w:rsid w:val="006230A1"/>
    <w:rsid w:val="006230FA"/>
    <w:rsid w:val="00623186"/>
    <w:rsid w:val="0062318B"/>
    <w:rsid w:val="006232CC"/>
    <w:rsid w:val="006233F1"/>
    <w:rsid w:val="00623A2A"/>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10"/>
    <w:rsid w:val="006253C7"/>
    <w:rsid w:val="006254A4"/>
    <w:rsid w:val="00625543"/>
    <w:rsid w:val="00625896"/>
    <w:rsid w:val="00625A23"/>
    <w:rsid w:val="00625BC9"/>
    <w:rsid w:val="00625C41"/>
    <w:rsid w:val="00625E54"/>
    <w:rsid w:val="00625F5E"/>
    <w:rsid w:val="00626532"/>
    <w:rsid w:val="006265AB"/>
    <w:rsid w:val="00626688"/>
    <w:rsid w:val="0062676D"/>
    <w:rsid w:val="006267D0"/>
    <w:rsid w:val="00626CC9"/>
    <w:rsid w:val="00626E0F"/>
    <w:rsid w:val="00626E59"/>
    <w:rsid w:val="00626F65"/>
    <w:rsid w:val="00626F91"/>
    <w:rsid w:val="00626FB1"/>
    <w:rsid w:val="006272EA"/>
    <w:rsid w:val="006273E0"/>
    <w:rsid w:val="006273EC"/>
    <w:rsid w:val="006277E9"/>
    <w:rsid w:val="00627AE9"/>
    <w:rsid w:val="00627C7A"/>
    <w:rsid w:val="00627CC7"/>
    <w:rsid w:val="00627D56"/>
    <w:rsid w:val="00630591"/>
    <w:rsid w:val="00630764"/>
    <w:rsid w:val="0063088C"/>
    <w:rsid w:val="00630AA0"/>
    <w:rsid w:val="00630AD0"/>
    <w:rsid w:val="00630B84"/>
    <w:rsid w:val="00630D2B"/>
    <w:rsid w:val="00630DA8"/>
    <w:rsid w:val="00630DDC"/>
    <w:rsid w:val="00630EE9"/>
    <w:rsid w:val="00631382"/>
    <w:rsid w:val="00631402"/>
    <w:rsid w:val="00631564"/>
    <w:rsid w:val="006315B1"/>
    <w:rsid w:val="00631657"/>
    <w:rsid w:val="006316D6"/>
    <w:rsid w:val="0063175A"/>
    <w:rsid w:val="00631BEC"/>
    <w:rsid w:val="00632108"/>
    <w:rsid w:val="006321CD"/>
    <w:rsid w:val="00632225"/>
    <w:rsid w:val="00632237"/>
    <w:rsid w:val="00632314"/>
    <w:rsid w:val="00632483"/>
    <w:rsid w:val="006325B2"/>
    <w:rsid w:val="006326A3"/>
    <w:rsid w:val="0063270C"/>
    <w:rsid w:val="006328D5"/>
    <w:rsid w:val="006328F4"/>
    <w:rsid w:val="00632940"/>
    <w:rsid w:val="00632968"/>
    <w:rsid w:val="0063297B"/>
    <w:rsid w:val="00632C80"/>
    <w:rsid w:val="00632E2E"/>
    <w:rsid w:val="00632E83"/>
    <w:rsid w:val="00632EA6"/>
    <w:rsid w:val="0063329E"/>
    <w:rsid w:val="00633364"/>
    <w:rsid w:val="00633367"/>
    <w:rsid w:val="006333AB"/>
    <w:rsid w:val="00633799"/>
    <w:rsid w:val="006338F7"/>
    <w:rsid w:val="00633C8D"/>
    <w:rsid w:val="00633D18"/>
    <w:rsid w:val="00633D2B"/>
    <w:rsid w:val="00633E05"/>
    <w:rsid w:val="00633E7D"/>
    <w:rsid w:val="00633F6F"/>
    <w:rsid w:val="006340ED"/>
    <w:rsid w:val="00634159"/>
    <w:rsid w:val="00634207"/>
    <w:rsid w:val="00634614"/>
    <w:rsid w:val="006346FB"/>
    <w:rsid w:val="006347A7"/>
    <w:rsid w:val="00634866"/>
    <w:rsid w:val="00634872"/>
    <w:rsid w:val="0063497C"/>
    <w:rsid w:val="006349B5"/>
    <w:rsid w:val="00634B26"/>
    <w:rsid w:val="00634C9D"/>
    <w:rsid w:val="00634D3D"/>
    <w:rsid w:val="00634DFC"/>
    <w:rsid w:val="00634F15"/>
    <w:rsid w:val="006352F1"/>
    <w:rsid w:val="00635713"/>
    <w:rsid w:val="00635A9E"/>
    <w:rsid w:val="00635B79"/>
    <w:rsid w:val="00635FBF"/>
    <w:rsid w:val="00636068"/>
    <w:rsid w:val="0063640B"/>
    <w:rsid w:val="00636464"/>
    <w:rsid w:val="0063666B"/>
    <w:rsid w:val="006367DA"/>
    <w:rsid w:val="00636A27"/>
    <w:rsid w:val="00636DD4"/>
    <w:rsid w:val="00636E9A"/>
    <w:rsid w:val="00636F97"/>
    <w:rsid w:val="00636FC2"/>
    <w:rsid w:val="006372B6"/>
    <w:rsid w:val="00637306"/>
    <w:rsid w:val="00637669"/>
    <w:rsid w:val="006377C8"/>
    <w:rsid w:val="00637A06"/>
    <w:rsid w:val="00637EBC"/>
    <w:rsid w:val="00640054"/>
    <w:rsid w:val="006400AC"/>
    <w:rsid w:val="006405D5"/>
    <w:rsid w:val="00640726"/>
    <w:rsid w:val="006408D6"/>
    <w:rsid w:val="00640AF2"/>
    <w:rsid w:val="00640B17"/>
    <w:rsid w:val="00640BCB"/>
    <w:rsid w:val="00640C54"/>
    <w:rsid w:val="00640CDA"/>
    <w:rsid w:val="00640E4B"/>
    <w:rsid w:val="0064111F"/>
    <w:rsid w:val="00641865"/>
    <w:rsid w:val="0064195D"/>
    <w:rsid w:val="00641A1E"/>
    <w:rsid w:val="00641ECC"/>
    <w:rsid w:val="00642231"/>
    <w:rsid w:val="0064233B"/>
    <w:rsid w:val="00642420"/>
    <w:rsid w:val="0064276D"/>
    <w:rsid w:val="006428AF"/>
    <w:rsid w:val="0064297A"/>
    <w:rsid w:val="00642996"/>
    <w:rsid w:val="006429CC"/>
    <w:rsid w:val="00642A60"/>
    <w:rsid w:val="00643811"/>
    <w:rsid w:val="0064391E"/>
    <w:rsid w:val="006439BD"/>
    <w:rsid w:val="00643A89"/>
    <w:rsid w:val="00643BE9"/>
    <w:rsid w:val="00643DEA"/>
    <w:rsid w:val="00643EC8"/>
    <w:rsid w:val="006440E1"/>
    <w:rsid w:val="00644138"/>
    <w:rsid w:val="006443FF"/>
    <w:rsid w:val="00644602"/>
    <w:rsid w:val="006446B3"/>
    <w:rsid w:val="006446FC"/>
    <w:rsid w:val="0064480E"/>
    <w:rsid w:val="00644FFB"/>
    <w:rsid w:val="00645305"/>
    <w:rsid w:val="006454DA"/>
    <w:rsid w:val="00645609"/>
    <w:rsid w:val="006458BC"/>
    <w:rsid w:val="00645B08"/>
    <w:rsid w:val="00645CA7"/>
    <w:rsid w:val="00645E72"/>
    <w:rsid w:val="00646039"/>
    <w:rsid w:val="00646201"/>
    <w:rsid w:val="006463FE"/>
    <w:rsid w:val="0064662C"/>
    <w:rsid w:val="006468F4"/>
    <w:rsid w:val="00646AAE"/>
    <w:rsid w:val="00646AC7"/>
    <w:rsid w:val="00646F0A"/>
    <w:rsid w:val="00647340"/>
    <w:rsid w:val="006474B0"/>
    <w:rsid w:val="00647A9C"/>
    <w:rsid w:val="00647B56"/>
    <w:rsid w:val="00647B80"/>
    <w:rsid w:val="00647C71"/>
    <w:rsid w:val="00647D2F"/>
    <w:rsid w:val="00647D5E"/>
    <w:rsid w:val="00647E15"/>
    <w:rsid w:val="00647F84"/>
    <w:rsid w:val="00650221"/>
    <w:rsid w:val="006502F0"/>
    <w:rsid w:val="0065097A"/>
    <w:rsid w:val="00650A6E"/>
    <w:rsid w:val="00650E58"/>
    <w:rsid w:val="00651109"/>
    <w:rsid w:val="0065126B"/>
    <w:rsid w:val="00651321"/>
    <w:rsid w:val="006516D9"/>
    <w:rsid w:val="00651827"/>
    <w:rsid w:val="0065191D"/>
    <w:rsid w:val="00651C3B"/>
    <w:rsid w:val="00651E7C"/>
    <w:rsid w:val="006525E6"/>
    <w:rsid w:val="00652613"/>
    <w:rsid w:val="00652671"/>
    <w:rsid w:val="00652705"/>
    <w:rsid w:val="006529BF"/>
    <w:rsid w:val="00652A5D"/>
    <w:rsid w:val="00652A7F"/>
    <w:rsid w:val="00652D50"/>
    <w:rsid w:val="00652F2D"/>
    <w:rsid w:val="00652F62"/>
    <w:rsid w:val="00652FF3"/>
    <w:rsid w:val="0065302A"/>
    <w:rsid w:val="006531CD"/>
    <w:rsid w:val="00653368"/>
    <w:rsid w:val="00653545"/>
    <w:rsid w:val="006537CB"/>
    <w:rsid w:val="00653AD8"/>
    <w:rsid w:val="00654121"/>
    <w:rsid w:val="00654588"/>
    <w:rsid w:val="0065475C"/>
    <w:rsid w:val="006547CC"/>
    <w:rsid w:val="00654A5C"/>
    <w:rsid w:val="00654D8C"/>
    <w:rsid w:val="00654DB5"/>
    <w:rsid w:val="00654E59"/>
    <w:rsid w:val="00654E7E"/>
    <w:rsid w:val="00654EA6"/>
    <w:rsid w:val="00654FA9"/>
    <w:rsid w:val="006551BD"/>
    <w:rsid w:val="00655327"/>
    <w:rsid w:val="00655521"/>
    <w:rsid w:val="00655621"/>
    <w:rsid w:val="00655645"/>
    <w:rsid w:val="006556FB"/>
    <w:rsid w:val="00655884"/>
    <w:rsid w:val="00655B46"/>
    <w:rsid w:val="00655D81"/>
    <w:rsid w:val="00656031"/>
    <w:rsid w:val="0065605C"/>
    <w:rsid w:val="006560AB"/>
    <w:rsid w:val="006562A8"/>
    <w:rsid w:val="006562CB"/>
    <w:rsid w:val="0065670B"/>
    <w:rsid w:val="00656ACA"/>
    <w:rsid w:val="0065769A"/>
    <w:rsid w:val="006576C3"/>
    <w:rsid w:val="00657751"/>
    <w:rsid w:val="0065779C"/>
    <w:rsid w:val="006578BA"/>
    <w:rsid w:val="00657BC5"/>
    <w:rsid w:val="00657E58"/>
    <w:rsid w:val="00657EDC"/>
    <w:rsid w:val="00660000"/>
    <w:rsid w:val="0066005D"/>
    <w:rsid w:val="00660112"/>
    <w:rsid w:val="0066020C"/>
    <w:rsid w:val="0066030D"/>
    <w:rsid w:val="00660442"/>
    <w:rsid w:val="00660524"/>
    <w:rsid w:val="0066085A"/>
    <w:rsid w:val="00660937"/>
    <w:rsid w:val="00660A21"/>
    <w:rsid w:val="00660C7F"/>
    <w:rsid w:val="00660CC6"/>
    <w:rsid w:val="00660F16"/>
    <w:rsid w:val="00661273"/>
    <w:rsid w:val="00661283"/>
    <w:rsid w:val="00661339"/>
    <w:rsid w:val="006615EC"/>
    <w:rsid w:val="006617DD"/>
    <w:rsid w:val="00661861"/>
    <w:rsid w:val="00661925"/>
    <w:rsid w:val="00661C17"/>
    <w:rsid w:val="00661E6D"/>
    <w:rsid w:val="00661E8E"/>
    <w:rsid w:val="00661E9E"/>
    <w:rsid w:val="006620D6"/>
    <w:rsid w:val="00662256"/>
    <w:rsid w:val="006622C1"/>
    <w:rsid w:val="00662323"/>
    <w:rsid w:val="00662464"/>
    <w:rsid w:val="0066249C"/>
    <w:rsid w:val="0066259F"/>
    <w:rsid w:val="006625B3"/>
    <w:rsid w:val="00662623"/>
    <w:rsid w:val="006627C5"/>
    <w:rsid w:val="006628C0"/>
    <w:rsid w:val="00662A63"/>
    <w:rsid w:val="00662A9A"/>
    <w:rsid w:val="00662D2C"/>
    <w:rsid w:val="00663044"/>
    <w:rsid w:val="00663296"/>
    <w:rsid w:val="006637B2"/>
    <w:rsid w:val="00663846"/>
    <w:rsid w:val="0066391E"/>
    <w:rsid w:val="00663A44"/>
    <w:rsid w:val="00663C0F"/>
    <w:rsid w:val="00663DC7"/>
    <w:rsid w:val="0066419F"/>
    <w:rsid w:val="00664247"/>
    <w:rsid w:val="006642AA"/>
    <w:rsid w:val="00664539"/>
    <w:rsid w:val="006645DA"/>
    <w:rsid w:val="00664922"/>
    <w:rsid w:val="00664BA1"/>
    <w:rsid w:val="00664D05"/>
    <w:rsid w:val="00664D51"/>
    <w:rsid w:val="00664DFA"/>
    <w:rsid w:val="00664DFF"/>
    <w:rsid w:val="00664E43"/>
    <w:rsid w:val="00665045"/>
    <w:rsid w:val="006650C6"/>
    <w:rsid w:val="00665257"/>
    <w:rsid w:val="00665275"/>
    <w:rsid w:val="00665A6E"/>
    <w:rsid w:val="00665ABF"/>
    <w:rsid w:val="00665B5B"/>
    <w:rsid w:val="00665B76"/>
    <w:rsid w:val="00665D6A"/>
    <w:rsid w:val="00665FEB"/>
    <w:rsid w:val="0066628F"/>
    <w:rsid w:val="00666488"/>
    <w:rsid w:val="00666785"/>
    <w:rsid w:val="0066685C"/>
    <w:rsid w:val="00666BA2"/>
    <w:rsid w:val="00666DB2"/>
    <w:rsid w:val="00666DF1"/>
    <w:rsid w:val="00666E29"/>
    <w:rsid w:val="00666E6B"/>
    <w:rsid w:val="006671D3"/>
    <w:rsid w:val="00667289"/>
    <w:rsid w:val="00667379"/>
    <w:rsid w:val="006673FF"/>
    <w:rsid w:val="00667433"/>
    <w:rsid w:val="0066794F"/>
    <w:rsid w:val="00667A64"/>
    <w:rsid w:val="00667B99"/>
    <w:rsid w:val="00667E0A"/>
    <w:rsid w:val="006700F7"/>
    <w:rsid w:val="00670195"/>
    <w:rsid w:val="006701B8"/>
    <w:rsid w:val="006701E3"/>
    <w:rsid w:val="0067062C"/>
    <w:rsid w:val="00670633"/>
    <w:rsid w:val="006706EA"/>
    <w:rsid w:val="0067087D"/>
    <w:rsid w:val="006709A8"/>
    <w:rsid w:val="00670F38"/>
    <w:rsid w:val="00670F46"/>
    <w:rsid w:val="00670F82"/>
    <w:rsid w:val="006710F9"/>
    <w:rsid w:val="00671105"/>
    <w:rsid w:val="00671168"/>
    <w:rsid w:val="006712FA"/>
    <w:rsid w:val="006714CF"/>
    <w:rsid w:val="0067186C"/>
    <w:rsid w:val="006719D5"/>
    <w:rsid w:val="00671E8B"/>
    <w:rsid w:val="00671F24"/>
    <w:rsid w:val="00671FA6"/>
    <w:rsid w:val="006720A0"/>
    <w:rsid w:val="0067262E"/>
    <w:rsid w:val="00672A38"/>
    <w:rsid w:val="00672D73"/>
    <w:rsid w:val="00672F34"/>
    <w:rsid w:val="0067305A"/>
    <w:rsid w:val="00673324"/>
    <w:rsid w:val="006733AE"/>
    <w:rsid w:val="0067342E"/>
    <w:rsid w:val="00673547"/>
    <w:rsid w:val="00673554"/>
    <w:rsid w:val="006735DE"/>
    <w:rsid w:val="00673981"/>
    <w:rsid w:val="00673A99"/>
    <w:rsid w:val="00673CF5"/>
    <w:rsid w:val="006740A5"/>
    <w:rsid w:val="006740EF"/>
    <w:rsid w:val="006743D0"/>
    <w:rsid w:val="006745CE"/>
    <w:rsid w:val="00674686"/>
    <w:rsid w:val="0067480B"/>
    <w:rsid w:val="006749EB"/>
    <w:rsid w:val="00674BA8"/>
    <w:rsid w:val="00674F3B"/>
    <w:rsid w:val="00675064"/>
    <w:rsid w:val="0067525E"/>
    <w:rsid w:val="006753C3"/>
    <w:rsid w:val="006753FE"/>
    <w:rsid w:val="006754F5"/>
    <w:rsid w:val="00675579"/>
    <w:rsid w:val="0067596F"/>
    <w:rsid w:val="00675B78"/>
    <w:rsid w:val="00675F34"/>
    <w:rsid w:val="00676034"/>
    <w:rsid w:val="00676BD1"/>
    <w:rsid w:val="00676DEF"/>
    <w:rsid w:val="00676F68"/>
    <w:rsid w:val="00676FAF"/>
    <w:rsid w:val="0067702F"/>
    <w:rsid w:val="006770C5"/>
    <w:rsid w:val="006771A0"/>
    <w:rsid w:val="006774C1"/>
    <w:rsid w:val="00677716"/>
    <w:rsid w:val="00677747"/>
    <w:rsid w:val="00677917"/>
    <w:rsid w:val="00677A5A"/>
    <w:rsid w:val="00677C52"/>
    <w:rsid w:val="00677F21"/>
    <w:rsid w:val="00677F24"/>
    <w:rsid w:val="00680086"/>
    <w:rsid w:val="0068023D"/>
    <w:rsid w:val="0068033F"/>
    <w:rsid w:val="006804FF"/>
    <w:rsid w:val="00680951"/>
    <w:rsid w:val="00680979"/>
    <w:rsid w:val="00680EF7"/>
    <w:rsid w:val="00680F69"/>
    <w:rsid w:val="00680FF5"/>
    <w:rsid w:val="0068108D"/>
    <w:rsid w:val="006810ED"/>
    <w:rsid w:val="0068153C"/>
    <w:rsid w:val="006815B5"/>
    <w:rsid w:val="00681606"/>
    <w:rsid w:val="006817C5"/>
    <w:rsid w:val="006818CE"/>
    <w:rsid w:val="006819B1"/>
    <w:rsid w:val="00681C74"/>
    <w:rsid w:val="00681E62"/>
    <w:rsid w:val="00681E96"/>
    <w:rsid w:val="00682023"/>
    <w:rsid w:val="00682107"/>
    <w:rsid w:val="0068217C"/>
    <w:rsid w:val="006823AF"/>
    <w:rsid w:val="0068247A"/>
    <w:rsid w:val="0068267F"/>
    <w:rsid w:val="006828F2"/>
    <w:rsid w:val="006829A8"/>
    <w:rsid w:val="00682AA5"/>
    <w:rsid w:val="00682D73"/>
    <w:rsid w:val="00682E40"/>
    <w:rsid w:val="00682E9B"/>
    <w:rsid w:val="00683424"/>
    <w:rsid w:val="0068399C"/>
    <w:rsid w:val="00683A2E"/>
    <w:rsid w:val="00683B0D"/>
    <w:rsid w:val="0068405E"/>
    <w:rsid w:val="00684088"/>
    <w:rsid w:val="00684115"/>
    <w:rsid w:val="0068412E"/>
    <w:rsid w:val="0068415F"/>
    <w:rsid w:val="006842A2"/>
    <w:rsid w:val="0068436F"/>
    <w:rsid w:val="00684491"/>
    <w:rsid w:val="00684586"/>
    <w:rsid w:val="00684A82"/>
    <w:rsid w:val="00684CAA"/>
    <w:rsid w:val="00684CE2"/>
    <w:rsid w:val="00684F66"/>
    <w:rsid w:val="00685153"/>
    <w:rsid w:val="00685534"/>
    <w:rsid w:val="006856C0"/>
    <w:rsid w:val="00685A1B"/>
    <w:rsid w:val="00685CC3"/>
    <w:rsid w:val="00685D24"/>
    <w:rsid w:val="00685F40"/>
    <w:rsid w:val="0068618E"/>
    <w:rsid w:val="006861B7"/>
    <w:rsid w:val="0068628E"/>
    <w:rsid w:val="0068639B"/>
    <w:rsid w:val="006864BD"/>
    <w:rsid w:val="0068657C"/>
    <w:rsid w:val="006868F7"/>
    <w:rsid w:val="00686999"/>
    <w:rsid w:val="00686E91"/>
    <w:rsid w:val="00686FFA"/>
    <w:rsid w:val="00687153"/>
    <w:rsid w:val="00687350"/>
    <w:rsid w:val="006873B0"/>
    <w:rsid w:val="006874DE"/>
    <w:rsid w:val="0068787E"/>
    <w:rsid w:val="0068793F"/>
    <w:rsid w:val="00687BD2"/>
    <w:rsid w:val="00687DCE"/>
    <w:rsid w:val="00687F89"/>
    <w:rsid w:val="00687FD6"/>
    <w:rsid w:val="006900F0"/>
    <w:rsid w:val="00690577"/>
    <w:rsid w:val="006908C0"/>
    <w:rsid w:val="00690C7D"/>
    <w:rsid w:val="00690E03"/>
    <w:rsid w:val="00690E27"/>
    <w:rsid w:val="00690EBC"/>
    <w:rsid w:val="00690ECD"/>
    <w:rsid w:val="006912AA"/>
    <w:rsid w:val="006916E5"/>
    <w:rsid w:val="00691894"/>
    <w:rsid w:val="00691A15"/>
    <w:rsid w:val="00692227"/>
    <w:rsid w:val="00692572"/>
    <w:rsid w:val="0069267F"/>
    <w:rsid w:val="0069270B"/>
    <w:rsid w:val="00692AA7"/>
    <w:rsid w:val="00692ADE"/>
    <w:rsid w:val="00692B86"/>
    <w:rsid w:val="00692CF9"/>
    <w:rsid w:val="00692D40"/>
    <w:rsid w:val="00692D6C"/>
    <w:rsid w:val="00692D9A"/>
    <w:rsid w:val="00692E2F"/>
    <w:rsid w:val="00692F34"/>
    <w:rsid w:val="00693058"/>
    <w:rsid w:val="00693102"/>
    <w:rsid w:val="00693351"/>
    <w:rsid w:val="00693449"/>
    <w:rsid w:val="006936F6"/>
    <w:rsid w:val="006937A3"/>
    <w:rsid w:val="00693864"/>
    <w:rsid w:val="00693B63"/>
    <w:rsid w:val="00693B8F"/>
    <w:rsid w:val="00693BA8"/>
    <w:rsid w:val="00693BB9"/>
    <w:rsid w:val="00693C2F"/>
    <w:rsid w:val="00693D63"/>
    <w:rsid w:val="00693E54"/>
    <w:rsid w:val="00693FE1"/>
    <w:rsid w:val="0069426C"/>
    <w:rsid w:val="0069434F"/>
    <w:rsid w:val="00694367"/>
    <w:rsid w:val="0069439D"/>
    <w:rsid w:val="00694738"/>
    <w:rsid w:val="006949BB"/>
    <w:rsid w:val="00694E84"/>
    <w:rsid w:val="00694EB4"/>
    <w:rsid w:val="00694F8B"/>
    <w:rsid w:val="00694F8F"/>
    <w:rsid w:val="006955E4"/>
    <w:rsid w:val="0069564B"/>
    <w:rsid w:val="00695663"/>
    <w:rsid w:val="006956EC"/>
    <w:rsid w:val="00695766"/>
    <w:rsid w:val="00696465"/>
    <w:rsid w:val="006964D9"/>
    <w:rsid w:val="006964E1"/>
    <w:rsid w:val="00696A5C"/>
    <w:rsid w:val="00696AC8"/>
    <w:rsid w:val="00696B23"/>
    <w:rsid w:val="00696E96"/>
    <w:rsid w:val="00697127"/>
    <w:rsid w:val="00697157"/>
    <w:rsid w:val="00697194"/>
    <w:rsid w:val="0069726F"/>
    <w:rsid w:val="00697329"/>
    <w:rsid w:val="006975FF"/>
    <w:rsid w:val="00697A8F"/>
    <w:rsid w:val="00697BB3"/>
    <w:rsid w:val="006A0015"/>
    <w:rsid w:val="006A0382"/>
    <w:rsid w:val="006A067A"/>
    <w:rsid w:val="006A06B6"/>
    <w:rsid w:val="006A0724"/>
    <w:rsid w:val="006A0740"/>
    <w:rsid w:val="006A0815"/>
    <w:rsid w:val="006A0A1A"/>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5AD"/>
    <w:rsid w:val="006A2779"/>
    <w:rsid w:val="006A27DB"/>
    <w:rsid w:val="006A283C"/>
    <w:rsid w:val="006A29CA"/>
    <w:rsid w:val="006A2A51"/>
    <w:rsid w:val="006A2AAC"/>
    <w:rsid w:val="006A30F6"/>
    <w:rsid w:val="006A3162"/>
    <w:rsid w:val="006A31F8"/>
    <w:rsid w:val="006A334B"/>
    <w:rsid w:val="006A355B"/>
    <w:rsid w:val="006A3580"/>
    <w:rsid w:val="006A3733"/>
    <w:rsid w:val="006A3862"/>
    <w:rsid w:val="006A3A5B"/>
    <w:rsid w:val="006A3A6A"/>
    <w:rsid w:val="006A3C12"/>
    <w:rsid w:val="006A3C20"/>
    <w:rsid w:val="006A3DC4"/>
    <w:rsid w:val="006A4013"/>
    <w:rsid w:val="006A4338"/>
    <w:rsid w:val="006A4485"/>
    <w:rsid w:val="006A47C1"/>
    <w:rsid w:val="006A480F"/>
    <w:rsid w:val="006A4872"/>
    <w:rsid w:val="006A4903"/>
    <w:rsid w:val="006A499B"/>
    <w:rsid w:val="006A4A95"/>
    <w:rsid w:val="006A4B24"/>
    <w:rsid w:val="006A4F08"/>
    <w:rsid w:val="006A5216"/>
    <w:rsid w:val="006A56FF"/>
    <w:rsid w:val="006A576C"/>
    <w:rsid w:val="006A5B12"/>
    <w:rsid w:val="006A5F13"/>
    <w:rsid w:val="006A6296"/>
    <w:rsid w:val="006A62F1"/>
    <w:rsid w:val="006A64CD"/>
    <w:rsid w:val="006A64E1"/>
    <w:rsid w:val="006A64F4"/>
    <w:rsid w:val="006A6594"/>
    <w:rsid w:val="006A6618"/>
    <w:rsid w:val="006A661F"/>
    <w:rsid w:val="006A6B26"/>
    <w:rsid w:val="006A6C18"/>
    <w:rsid w:val="006A6CA3"/>
    <w:rsid w:val="006A6E37"/>
    <w:rsid w:val="006A70A4"/>
    <w:rsid w:val="006A70F2"/>
    <w:rsid w:val="006A7463"/>
    <w:rsid w:val="006A7508"/>
    <w:rsid w:val="006A789B"/>
    <w:rsid w:val="006A78D3"/>
    <w:rsid w:val="006A7DCD"/>
    <w:rsid w:val="006B026B"/>
    <w:rsid w:val="006B05F7"/>
    <w:rsid w:val="006B0838"/>
    <w:rsid w:val="006B08E9"/>
    <w:rsid w:val="006B09DD"/>
    <w:rsid w:val="006B0D1A"/>
    <w:rsid w:val="006B0EDA"/>
    <w:rsid w:val="006B1185"/>
    <w:rsid w:val="006B11B7"/>
    <w:rsid w:val="006B124B"/>
    <w:rsid w:val="006B144C"/>
    <w:rsid w:val="006B1471"/>
    <w:rsid w:val="006B185A"/>
    <w:rsid w:val="006B18C5"/>
    <w:rsid w:val="006B1C2E"/>
    <w:rsid w:val="006B1E25"/>
    <w:rsid w:val="006B1E73"/>
    <w:rsid w:val="006B2052"/>
    <w:rsid w:val="006B20F7"/>
    <w:rsid w:val="006B216E"/>
    <w:rsid w:val="006B228E"/>
    <w:rsid w:val="006B24D9"/>
    <w:rsid w:val="006B28CB"/>
    <w:rsid w:val="006B2A33"/>
    <w:rsid w:val="006B2CCB"/>
    <w:rsid w:val="006B304E"/>
    <w:rsid w:val="006B3386"/>
    <w:rsid w:val="006B3460"/>
    <w:rsid w:val="006B3683"/>
    <w:rsid w:val="006B4128"/>
    <w:rsid w:val="006B414A"/>
    <w:rsid w:val="006B42FB"/>
    <w:rsid w:val="006B4333"/>
    <w:rsid w:val="006B4577"/>
    <w:rsid w:val="006B4763"/>
    <w:rsid w:val="006B49E4"/>
    <w:rsid w:val="006B4AD8"/>
    <w:rsid w:val="006B4B28"/>
    <w:rsid w:val="006B4B7A"/>
    <w:rsid w:val="006B4E23"/>
    <w:rsid w:val="006B4EAD"/>
    <w:rsid w:val="006B5194"/>
    <w:rsid w:val="006B555E"/>
    <w:rsid w:val="006B56BE"/>
    <w:rsid w:val="006B5AAD"/>
    <w:rsid w:val="006B5B12"/>
    <w:rsid w:val="006B5FCF"/>
    <w:rsid w:val="006B62D6"/>
    <w:rsid w:val="006B6406"/>
    <w:rsid w:val="006B6438"/>
    <w:rsid w:val="006B64DB"/>
    <w:rsid w:val="006B6634"/>
    <w:rsid w:val="006B6911"/>
    <w:rsid w:val="006B6A49"/>
    <w:rsid w:val="006B6CFE"/>
    <w:rsid w:val="006B6D45"/>
    <w:rsid w:val="006B7680"/>
    <w:rsid w:val="006B786D"/>
    <w:rsid w:val="006B7903"/>
    <w:rsid w:val="006B7AAD"/>
    <w:rsid w:val="006B7CFA"/>
    <w:rsid w:val="006C00E1"/>
    <w:rsid w:val="006C02A7"/>
    <w:rsid w:val="006C0346"/>
    <w:rsid w:val="006C03E5"/>
    <w:rsid w:val="006C0519"/>
    <w:rsid w:val="006C062F"/>
    <w:rsid w:val="006C063F"/>
    <w:rsid w:val="006C064B"/>
    <w:rsid w:val="006C08D4"/>
    <w:rsid w:val="006C0A14"/>
    <w:rsid w:val="006C0B74"/>
    <w:rsid w:val="006C0C7E"/>
    <w:rsid w:val="006C1229"/>
    <w:rsid w:val="006C15B5"/>
    <w:rsid w:val="006C173A"/>
    <w:rsid w:val="006C1A33"/>
    <w:rsid w:val="006C1D8B"/>
    <w:rsid w:val="006C1F71"/>
    <w:rsid w:val="006C20B6"/>
    <w:rsid w:val="006C215D"/>
    <w:rsid w:val="006C2420"/>
    <w:rsid w:val="006C25B6"/>
    <w:rsid w:val="006C26D8"/>
    <w:rsid w:val="006C3044"/>
    <w:rsid w:val="006C30C7"/>
    <w:rsid w:val="006C317E"/>
    <w:rsid w:val="006C31FF"/>
    <w:rsid w:val="006C372D"/>
    <w:rsid w:val="006C37C4"/>
    <w:rsid w:val="006C3B6C"/>
    <w:rsid w:val="006C421A"/>
    <w:rsid w:val="006C4458"/>
    <w:rsid w:val="006C4C3B"/>
    <w:rsid w:val="006C4CEB"/>
    <w:rsid w:val="006C4E85"/>
    <w:rsid w:val="006C52A8"/>
    <w:rsid w:val="006C543A"/>
    <w:rsid w:val="006C549A"/>
    <w:rsid w:val="006C5742"/>
    <w:rsid w:val="006C5766"/>
    <w:rsid w:val="006C581D"/>
    <w:rsid w:val="006C5B2C"/>
    <w:rsid w:val="006C5B9F"/>
    <w:rsid w:val="006C605A"/>
    <w:rsid w:val="006C61AB"/>
    <w:rsid w:val="006C6419"/>
    <w:rsid w:val="006C65B9"/>
    <w:rsid w:val="006C67B3"/>
    <w:rsid w:val="006C6A3B"/>
    <w:rsid w:val="006C6A7B"/>
    <w:rsid w:val="006C6B2F"/>
    <w:rsid w:val="006C6C0B"/>
    <w:rsid w:val="006C7011"/>
    <w:rsid w:val="006C7077"/>
    <w:rsid w:val="006C71BB"/>
    <w:rsid w:val="006C733F"/>
    <w:rsid w:val="006C73A7"/>
    <w:rsid w:val="006C745F"/>
    <w:rsid w:val="006C76B3"/>
    <w:rsid w:val="006C79BF"/>
    <w:rsid w:val="006C7CD2"/>
    <w:rsid w:val="006D020D"/>
    <w:rsid w:val="006D02B9"/>
    <w:rsid w:val="006D0477"/>
    <w:rsid w:val="006D055F"/>
    <w:rsid w:val="006D0AAF"/>
    <w:rsid w:val="006D0AD8"/>
    <w:rsid w:val="006D0D24"/>
    <w:rsid w:val="006D10FB"/>
    <w:rsid w:val="006D11C0"/>
    <w:rsid w:val="006D133D"/>
    <w:rsid w:val="006D1375"/>
    <w:rsid w:val="006D13E5"/>
    <w:rsid w:val="006D148D"/>
    <w:rsid w:val="006D14FF"/>
    <w:rsid w:val="006D161F"/>
    <w:rsid w:val="006D189D"/>
    <w:rsid w:val="006D1D73"/>
    <w:rsid w:val="006D1DA0"/>
    <w:rsid w:val="006D1E4E"/>
    <w:rsid w:val="006D213B"/>
    <w:rsid w:val="006D23EB"/>
    <w:rsid w:val="006D252B"/>
    <w:rsid w:val="006D268C"/>
    <w:rsid w:val="006D27A5"/>
    <w:rsid w:val="006D2903"/>
    <w:rsid w:val="006D2C19"/>
    <w:rsid w:val="006D2D48"/>
    <w:rsid w:val="006D2F97"/>
    <w:rsid w:val="006D33D8"/>
    <w:rsid w:val="006D39F5"/>
    <w:rsid w:val="006D3AC7"/>
    <w:rsid w:val="006D3AD0"/>
    <w:rsid w:val="006D3C6D"/>
    <w:rsid w:val="006D3DC9"/>
    <w:rsid w:val="006D3F03"/>
    <w:rsid w:val="006D3FCB"/>
    <w:rsid w:val="006D4098"/>
    <w:rsid w:val="006D40A7"/>
    <w:rsid w:val="006D40C8"/>
    <w:rsid w:val="006D434B"/>
    <w:rsid w:val="006D43E0"/>
    <w:rsid w:val="006D461B"/>
    <w:rsid w:val="006D48B9"/>
    <w:rsid w:val="006D4925"/>
    <w:rsid w:val="006D4CA5"/>
    <w:rsid w:val="006D4D18"/>
    <w:rsid w:val="006D4FBC"/>
    <w:rsid w:val="006D523A"/>
    <w:rsid w:val="006D5547"/>
    <w:rsid w:val="006D5AC6"/>
    <w:rsid w:val="006D5F10"/>
    <w:rsid w:val="006D5F3D"/>
    <w:rsid w:val="006D61C5"/>
    <w:rsid w:val="006D628B"/>
    <w:rsid w:val="006D62C3"/>
    <w:rsid w:val="006D62C5"/>
    <w:rsid w:val="006D6347"/>
    <w:rsid w:val="006D63A1"/>
    <w:rsid w:val="006D654C"/>
    <w:rsid w:val="006D67CA"/>
    <w:rsid w:val="006D6863"/>
    <w:rsid w:val="006D6B24"/>
    <w:rsid w:val="006D6BFA"/>
    <w:rsid w:val="006D6D50"/>
    <w:rsid w:val="006D7061"/>
    <w:rsid w:val="006D70A5"/>
    <w:rsid w:val="006D73A3"/>
    <w:rsid w:val="006D7655"/>
    <w:rsid w:val="006D7969"/>
    <w:rsid w:val="006D7C0B"/>
    <w:rsid w:val="006E0128"/>
    <w:rsid w:val="006E021B"/>
    <w:rsid w:val="006E023F"/>
    <w:rsid w:val="006E0242"/>
    <w:rsid w:val="006E0411"/>
    <w:rsid w:val="006E0539"/>
    <w:rsid w:val="006E0631"/>
    <w:rsid w:val="006E0EDF"/>
    <w:rsid w:val="006E10A9"/>
    <w:rsid w:val="006E1226"/>
    <w:rsid w:val="006E1261"/>
    <w:rsid w:val="006E12AF"/>
    <w:rsid w:val="006E1450"/>
    <w:rsid w:val="006E17D0"/>
    <w:rsid w:val="006E1C24"/>
    <w:rsid w:val="006E1DBF"/>
    <w:rsid w:val="006E1E63"/>
    <w:rsid w:val="006E1E69"/>
    <w:rsid w:val="006E1E7D"/>
    <w:rsid w:val="006E1E7F"/>
    <w:rsid w:val="006E2060"/>
    <w:rsid w:val="006E20C1"/>
    <w:rsid w:val="006E22B4"/>
    <w:rsid w:val="006E2353"/>
    <w:rsid w:val="006E244B"/>
    <w:rsid w:val="006E275A"/>
    <w:rsid w:val="006E2823"/>
    <w:rsid w:val="006E288B"/>
    <w:rsid w:val="006E2913"/>
    <w:rsid w:val="006E2BCA"/>
    <w:rsid w:val="006E2BE0"/>
    <w:rsid w:val="006E2BE3"/>
    <w:rsid w:val="006E2C0E"/>
    <w:rsid w:val="006E2CAA"/>
    <w:rsid w:val="006E2DC6"/>
    <w:rsid w:val="006E2E7C"/>
    <w:rsid w:val="006E2EEC"/>
    <w:rsid w:val="006E2FC3"/>
    <w:rsid w:val="006E3655"/>
    <w:rsid w:val="006E36F4"/>
    <w:rsid w:val="006E39AE"/>
    <w:rsid w:val="006E3AA6"/>
    <w:rsid w:val="006E3CD5"/>
    <w:rsid w:val="006E3D07"/>
    <w:rsid w:val="006E3EF7"/>
    <w:rsid w:val="006E3FFB"/>
    <w:rsid w:val="006E4530"/>
    <w:rsid w:val="006E466F"/>
    <w:rsid w:val="006E4895"/>
    <w:rsid w:val="006E489E"/>
    <w:rsid w:val="006E4F12"/>
    <w:rsid w:val="006E4FD7"/>
    <w:rsid w:val="006E551F"/>
    <w:rsid w:val="006E5C35"/>
    <w:rsid w:val="006E6188"/>
    <w:rsid w:val="006E61F3"/>
    <w:rsid w:val="006E642B"/>
    <w:rsid w:val="006E65AA"/>
    <w:rsid w:val="006E66F2"/>
    <w:rsid w:val="006E6797"/>
    <w:rsid w:val="006E680B"/>
    <w:rsid w:val="006E713A"/>
    <w:rsid w:val="006E73CF"/>
    <w:rsid w:val="006E74BE"/>
    <w:rsid w:val="006E75B7"/>
    <w:rsid w:val="006E7732"/>
    <w:rsid w:val="006E7826"/>
    <w:rsid w:val="006E79ED"/>
    <w:rsid w:val="006F024D"/>
    <w:rsid w:val="006F02E6"/>
    <w:rsid w:val="006F02FB"/>
    <w:rsid w:val="006F034D"/>
    <w:rsid w:val="006F07F9"/>
    <w:rsid w:val="006F0AB9"/>
    <w:rsid w:val="006F0C6F"/>
    <w:rsid w:val="006F0CFD"/>
    <w:rsid w:val="006F11CB"/>
    <w:rsid w:val="006F1A6F"/>
    <w:rsid w:val="006F1B61"/>
    <w:rsid w:val="006F1D99"/>
    <w:rsid w:val="006F1D9A"/>
    <w:rsid w:val="006F208E"/>
    <w:rsid w:val="006F20CA"/>
    <w:rsid w:val="006F21B2"/>
    <w:rsid w:val="006F229E"/>
    <w:rsid w:val="006F23D1"/>
    <w:rsid w:val="006F23FC"/>
    <w:rsid w:val="006F2589"/>
    <w:rsid w:val="006F25D4"/>
    <w:rsid w:val="006F277B"/>
    <w:rsid w:val="006F29E5"/>
    <w:rsid w:val="006F29FA"/>
    <w:rsid w:val="006F2CC5"/>
    <w:rsid w:val="006F2D0E"/>
    <w:rsid w:val="006F2D1C"/>
    <w:rsid w:val="006F2E55"/>
    <w:rsid w:val="006F2EA1"/>
    <w:rsid w:val="006F2F3F"/>
    <w:rsid w:val="006F3247"/>
    <w:rsid w:val="006F3289"/>
    <w:rsid w:val="006F333F"/>
    <w:rsid w:val="006F33E4"/>
    <w:rsid w:val="006F3446"/>
    <w:rsid w:val="006F347B"/>
    <w:rsid w:val="006F3515"/>
    <w:rsid w:val="006F37A5"/>
    <w:rsid w:val="006F37FC"/>
    <w:rsid w:val="006F390C"/>
    <w:rsid w:val="006F3B44"/>
    <w:rsid w:val="006F4519"/>
    <w:rsid w:val="006F4803"/>
    <w:rsid w:val="006F483B"/>
    <w:rsid w:val="006F4963"/>
    <w:rsid w:val="006F4B24"/>
    <w:rsid w:val="006F4EB3"/>
    <w:rsid w:val="006F52C9"/>
    <w:rsid w:val="006F535B"/>
    <w:rsid w:val="006F57B4"/>
    <w:rsid w:val="006F5963"/>
    <w:rsid w:val="006F611B"/>
    <w:rsid w:val="006F641B"/>
    <w:rsid w:val="006F6429"/>
    <w:rsid w:val="006F6473"/>
    <w:rsid w:val="006F66AF"/>
    <w:rsid w:val="006F6DD1"/>
    <w:rsid w:val="006F6F09"/>
    <w:rsid w:val="006F70D3"/>
    <w:rsid w:val="006F71FF"/>
    <w:rsid w:val="006F7428"/>
    <w:rsid w:val="006F760F"/>
    <w:rsid w:val="006F76E9"/>
    <w:rsid w:val="006F798C"/>
    <w:rsid w:val="006F7A31"/>
    <w:rsid w:val="006F7F87"/>
    <w:rsid w:val="007001A8"/>
    <w:rsid w:val="007002FD"/>
    <w:rsid w:val="007003EA"/>
    <w:rsid w:val="00700404"/>
    <w:rsid w:val="00700615"/>
    <w:rsid w:val="0070084F"/>
    <w:rsid w:val="00700A54"/>
    <w:rsid w:val="00700B12"/>
    <w:rsid w:val="00700B4D"/>
    <w:rsid w:val="00700BF7"/>
    <w:rsid w:val="00700C1A"/>
    <w:rsid w:val="00700CBF"/>
    <w:rsid w:val="00700D8A"/>
    <w:rsid w:val="00701069"/>
    <w:rsid w:val="007010E8"/>
    <w:rsid w:val="007013B4"/>
    <w:rsid w:val="007013B8"/>
    <w:rsid w:val="0070169F"/>
    <w:rsid w:val="00701A75"/>
    <w:rsid w:val="00701BA9"/>
    <w:rsid w:val="00701C0B"/>
    <w:rsid w:val="00701C40"/>
    <w:rsid w:val="00701EBC"/>
    <w:rsid w:val="007023B3"/>
    <w:rsid w:val="00702480"/>
    <w:rsid w:val="007025F5"/>
    <w:rsid w:val="00702877"/>
    <w:rsid w:val="00702C20"/>
    <w:rsid w:val="00702D72"/>
    <w:rsid w:val="00702EA5"/>
    <w:rsid w:val="00703368"/>
    <w:rsid w:val="0070352F"/>
    <w:rsid w:val="0070366B"/>
    <w:rsid w:val="0070377F"/>
    <w:rsid w:val="00703932"/>
    <w:rsid w:val="007039F9"/>
    <w:rsid w:val="00703A78"/>
    <w:rsid w:val="00703C60"/>
    <w:rsid w:val="00703F38"/>
    <w:rsid w:val="00704311"/>
    <w:rsid w:val="0070440D"/>
    <w:rsid w:val="0070445B"/>
    <w:rsid w:val="007044B0"/>
    <w:rsid w:val="00704604"/>
    <w:rsid w:val="00704A70"/>
    <w:rsid w:val="00704CF5"/>
    <w:rsid w:val="00704D4A"/>
    <w:rsid w:val="00704DAD"/>
    <w:rsid w:val="00704FCC"/>
    <w:rsid w:val="0070553E"/>
    <w:rsid w:val="0070559C"/>
    <w:rsid w:val="00705813"/>
    <w:rsid w:val="0070598B"/>
    <w:rsid w:val="00705A46"/>
    <w:rsid w:val="00705A5A"/>
    <w:rsid w:val="00705A9E"/>
    <w:rsid w:val="00705CB5"/>
    <w:rsid w:val="00705E6E"/>
    <w:rsid w:val="00706106"/>
    <w:rsid w:val="007063E1"/>
    <w:rsid w:val="00706808"/>
    <w:rsid w:val="00707583"/>
    <w:rsid w:val="007078A2"/>
    <w:rsid w:val="0070793C"/>
    <w:rsid w:val="00707A88"/>
    <w:rsid w:val="00707C13"/>
    <w:rsid w:val="00707C58"/>
    <w:rsid w:val="00707D6D"/>
    <w:rsid w:val="007101D9"/>
    <w:rsid w:val="0071045B"/>
    <w:rsid w:val="0071050A"/>
    <w:rsid w:val="00710559"/>
    <w:rsid w:val="00710562"/>
    <w:rsid w:val="007105C8"/>
    <w:rsid w:val="00710691"/>
    <w:rsid w:val="00710896"/>
    <w:rsid w:val="00710991"/>
    <w:rsid w:val="00710A7E"/>
    <w:rsid w:val="007111B8"/>
    <w:rsid w:val="00711244"/>
    <w:rsid w:val="0071154A"/>
    <w:rsid w:val="00711724"/>
    <w:rsid w:val="00711796"/>
    <w:rsid w:val="00711859"/>
    <w:rsid w:val="00711E6D"/>
    <w:rsid w:val="00711EBB"/>
    <w:rsid w:val="0071202D"/>
    <w:rsid w:val="00712227"/>
    <w:rsid w:val="007122F9"/>
    <w:rsid w:val="0071230B"/>
    <w:rsid w:val="007123E7"/>
    <w:rsid w:val="00712602"/>
    <w:rsid w:val="007126BA"/>
    <w:rsid w:val="00712740"/>
    <w:rsid w:val="007127E4"/>
    <w:rsid w:val="0071284D"/>
    <w:rsid w:val="00712CEC"/>
    <w:rsid w:val="00712F37"/>
    <w:rsid w:val="007135CA"/>
    <w:rsid w:val="00713767"/>
    <w:rsid w:val="00713C53"/>
    <w:rsid w:val="00713D53"/>
    <w:rsid w:val="00713D56"/>
    <w:rsid w:val="00713DA7"/>
    <w:rsid w:val="00713E3C"/>
    <w:rsid w:val="00713E7D"/>
    <w:rsid w:val="00713EBC"/>
    <w:rsid w:val="00713ECC"/>
    <w:rsid w:val="007141AF"/>
    <w:rsid w:val="007143AF"/>
    <w:rsid w:val="00714C0D"/>
    <w:rsid w:val="00714CA2"/>
    <w:rsid w:val="00714E27"/>
    <w:rsid w:val="00714E61"/>
    <w:rsid w:val="00714E93"/>
    <w:rsid w:val="00714F54"/>
    <w:rsid w:val="00715228"/>
    <w:rsid w:val="0071529B"/>
    <w:rsid w:val="0071531E"/>
    <w:rsid w:val="0071559A"/>
    <w:rsid w:val="00715620"/>
    <w:rsid w:val="0071574E"/>
    <w:rsid w:val="0071581D"/>
    <w:rsid w:val="0071583F"/>
    <w:rsid w:val="00715AC1"/>
    <w:rsid w:val="00715EF0"/>
    <w:rsid w:val="00716237"/>
    <w:rsid w:val="0071637E"/>
    <w:rsid w:val="007164E0"/>
    <w:rsid w:val="00716505"/>
    <w:rsid w:val="0071672E"/>
    <w:rsid w:val="00716743"/>
    <w:rsid w:val="007169B9"/>
    <w:rsid w:val="007169C9"/>
    <w:rsid w:val="00716D3A"/>
    <w:rsid w:val="00716E35"/>
    <w:rsid w:val="00716F1E"/>
    <w:rsid w:val="007170A9"/>
    <w:rsid w:val="00717174"/>
    <w:rsid w:val="007171CF"/>
    <w:rsid w:val="0071775A"/>
    <w:rsid w:val="00717762"/>
    <w:rsid w:val="0071792B"/>
    <w:rsid w:val="00717A7F"/>
    <w:rsid w:val="00717CA9"/>
    <w:rsid w:val="00717E58"/>
    <w:rsid w:val="00717E63"/>
    <w:rsid w:val="007203B1"/>
    <w:rsid w:val="007204D7"/>
    <w:rsid w:val="0072082B"/>
    <w:rsid w:val="00720869"/>
    <w:rsid w:val="00720C1A"/>
    <w:rsid w:val="00720C9B"/>
    <w:rsid w:val="007211CA"/>
    <w:rsid w:val="007211F4"/>
    <w:rsid w:val="0072124C"/>
    <w:rsid w:val="007216D1"/>
    <w:rsid w:val="00721836"/>
    <w:rsid w:val="007219B2"/>
    <w:rsid w:val="00721BE3"/>
    <w:rsid w:val="00721BE5"/>
    <w:rsid w:val="00721CFC"/>
    <w:rsid w:val="00721D77"/>
    <w:rsid w:val="007224D6"/>
    <w:rsid w:val="00722DBC"/>
    <w:rsid w:val="00722F8A"/>
    <w:rsid w:val="00722F94"/>
    <w:rsid w:val="007230B5"/>
    <w:rsid w:val="00723132"/>
    <w:rsid w:val="00723219"/>
    <w:rsid w:val="00723392"/>
    <w:rsid w:val="007233B0"/>
    <w:rsid w:val="007233F5"/>
    <w:rsid w:val="007234EC"/>
    <w:rsid w:val="007235A7"/>
    <w:rsid w:val="00723614"/>
    <w:rsid w:val="00723799"/>
    <w:rsid w:val="007238FB"/>
    <w:rsid w:val="00723BAA"/>
    <w:rsid w:val="00723C71"/>
    <w:rsid w:val="00723C77"/>
    <w:rsid w:val="00723EA4"/>
    <w:rsid w:val="00723F0F"/>
    <w:rsid w:val="00724037"/>
    <w:rsid w:val="007240AF"/>
    <w:rsid w:val="00724359"/>
    <w:rsid w:val="0072496E"/>
    <w:rsid w:val="007249E6"/>
    <w:rsid w:val="00724A83"/>
    <w:rsid w:val="00724B23"/>
    <w:rsid w:val="00724C01"/>
    <w:rsid w:val="00724DCC"/>
    <w:rsid w:val="00725039"/>
    <w:rsid w:val="007251E5"/>
    <w:rsid w:val="00725214"/>
    <w:rsid w:val="007255AE"/>
    <w:rsid w:val="0072561F"/>
    <w:rsid w:val="00725639"/>
    <w:rsid w:val="007256F4"/>
    <w:rsid w:val="00725C15"/>
    <w:rsid w:val="00725D04"/>
    <w:rsid w:val="00725D55"/>
    <w:rsid w:val="00725F33"/>
    <w:rsid w:val="0072624B"/>
    <w:rsid w:val="007263D7"/>
    <w:rsid w:val="007263E4"/>
    <w:rsid w:val="007263EC"/>
    <w:rsid w:val="00726475"/>
    <w:rsid w:val="00726674"/>
    <w:rsid w:val="007266E5"/>
    <w:rsid w:val="00726AD4"/>
    <w:rsid w:val="00726FDF"/>
    <w:rsid w:val="00727101"/>
    <w:rsid w:val="007272CF"/>
    <w:rsid w:val="00727668"/>
    <w:rsid w:val="0072786A"/>
    <w:rsid w:val="0072788B"/>
    <w:rsid w:val="007278B7"/>
    <w:rsid w:val="007278DD"/>
    <w:rsid w:val="00727981"/>
    <w:rsid w:val="00727AFA"/>
    <w:rsid w:val="00727B67"/>
    <w:rsid w:val="00727C49"/>
    <w:rsid w:val="00727DE5"/>
    <w:rsid w:val="0073013F"/>
    <w:rsid w:val="00730509"/>
    <w:rsid w:val="0073083B"/>
    <w:rsid w:val="00730892"/>
    <w:rsid w:val="00730AC0"/>
    <w:rsid w:val="00730B8C"/>
    <w:rsid w:val="00730C0A"/>
    <w:rsid w:val="0073110E"/>
    <w:rsid w:val="00731196"/>
    <w:rsid w:val="0073133F"/>
    <w:rsid w:val="0073135D"/>
    <w:rsid w:val="007316EB"/>
    <w:rsid w:val="00731AA5"/>
    <w:rsid w:val="00731B02"/>
    <w:rsid w:val="00731B34"/>
    <w:rsid w:val="00731C41"/>
    <w:rsid w:val="00731CD8"/>
    <w:rsid w:val="00732545"/>
    <w:rsid w:val="007325A3"/>
    <w:rsid w:val="00732A2A"/>
    <w:rsid w:val="00732B83"/>
    <w:rsid w:val="00732FF4"/>
    <w:rsid w:val="007330C1"/>
    <w:rsid w:val="0073314D"/>
    <w:rsid w:val="00733219"/>
    <w:rsid w:val="007332B2"/>
    <w:rsid w:val="00733341"/>
    <w:rsid w:val="007334A3"/>
    <w:rsid w:val="007334C5"/>
    <w:rsid w:val="0073359F"/>
    <w:rsid w:val="00733A14"/>
    <w:rsid w:val="00733A6B"/>
    <w:rsid w:val="00733FAF"/>
    <w:rsid w:val="00734593"/>
    <w:rsid w:val="00734A2A"/>
    <w:rsid w:val="00734A3B"/>
    <w:rsid w:val="00734A5A"/>
    <w:rsid w:val="00734B26"/>
    <w:rsid w:val="00734D12"/>
    <w:rsid w:val="0073516F"/>
    <w:rsid w:val="007352C7"/>
    <w:rsid w:val="007353C9"/>
    <w:rsid w:val="00735607"/>
    <w:rsid w:val="007358AE"/>
    <w:rsid w:val="00735D21"/>
    <w:rsid w:val="00735E69"/>
    <w:rsid w:val="007360C1"/>
    <w:rsid w:val="007365D4"/>
    <w:rsid w:val="00736727"/>
    <w:rsid w:val="007367FD"/>
    <w:rsid w:val="00736849"/>
    <w:rsid w:val="00736871"/>
    <w:rsid w:val="00736ACF"/>
    <w:rsid w:val="00736B4C"/>
    <w:rsid w:val="00736B55"/>
    <w:rsid w:val="00736DB7"/>
    <w:rsid w:val="00736E77"/>
    <w:rsid w:val="00736F31"/>
    <w:rsid w:val="00736F51"/>
    <w:rsid w:val="0073708D"/>
    <w:rsid w:val="007371F3"/>
    <w:rsid w:val="007372BB"/>
    <w:rsid w:val="00737341"/>
    <w:rsid w:val="00737416"/>
    <w:rsid w:val="0073776A"/>
    <w:rsid w:val="00737940"/>
    <w:rsid w:val="00737D45"/>
    <w:rsid w:val="00737EA9"/>
    <w:rsid w:val="007400DA"/>
    <w:rsid w:val="00740178"/>
    <w:rsid w:val="00740339"/>
    <w:rsid w:val="007407F5"/>
    <w:rsid w:val="00740891"/>
    <w:rsid w:val="007409C7"/>
    <w:rsid w:val="00740C1C"/>
    <w:rsid w:val="00740C63"/>
    <w:rsid w:val="00740D77"/>
    <w:rsid w:val="007412D3"/>
    <w:rsid w:val="00741391"/>
    <w:rsid w:val="0074143F"/>
    <w:rsid w:val="00741450"/>
    <w:rsid w:val="0074192A"/>
    <w:rsid w:val="00741B0C"/>
    <w:rsid w:val="00741C88"/>
    <w:rsid w:val="00741CBF"/>
    <w:rsid w:val="00741DCC"/>
    <w:rsid w:val="00741DCF"/>
    <w:rsid w:val="00742263"/>
    <w:rsid w:val="00742341"/>
    <w:rsid w:val="00742548"/>
    <w:rsid w:val="007426FC"/>
    <w:rsid w:val="0074283E"/>
    <w:rsid w:val="007428A6"/>
    <w:rsid w:val="00742CC8"/>
    <w:rsid w:val="00742D07"/>
    <w:rsid w:val="00742DD0"/>
    <w:rsid w:val="0074326D"/>
    <w:rsid w:val="00743454"/>
    <w:rsid w:val="0074365E"/>
    <w:rsid w:val="007439FA"/>
    <w:rsid w:val="00743FEB"/>
    <w:rsid w:val="00744027"/>
    <w:rsid w:val="007440C5"/>
    <w:rsid w:val="007440E8"/>
    <w:rsid w:val="0074471E"/>
    <w:rsid w:val="0074473B"/>
    <w:rsid w:val="00744B75"/>
    <w:rsid w:val="00744B9C"/>
    <w:rsid w:val="00744BA2"/>
    <w:rsid w:val="00744BA6"/>
    <w:rsid w:val="00744BD0"/>
    <w:rsid w:val="00744BEA"/>
    <w:rsid w:val="00744D6C"/>
    <w:rsid w:val="0074517A"/>
    <w:rsid w:val="00745314"/>
    <w:rsid w:val="007454F5"/>
    <w:rsid w:val="007455DC"/>
    <w:rsid w:val="00745763"/>
    <w:rsid w:val="007457A1"/>
    <w:rsid w:val="007457A4"/>
    <w:rsid w:val="00745810"/>
    <w:rsid w:val="0074594F"/>
    <w:rsid w:val="00745A32"/>
    <w:rsid w:val="00745A57"/>
    <w:rsid w:val="00745C8B"/>
    <w:rsid w:val="00746006"/>
    <w:rsid w:val="00746045"/>
    <w:rsid w:val="00746214"/>
    <w:rsid w:val="0074630C"/>
    <w:rsid w:val="00746470"/>
    <w:rsid w:val="007466F1"/>
    <w:rsid w:val="007469C7"/>
    <w:rsid w:val="00746A93"/>
    <w:rsid w:val="00746A9C"/>
    <w:rsid w:val="00746ACB"/>
    <w:rsid w:val="00746EE5"/>
    <w:rsid w:val="00746F98"/>
    <w:rsid w:val="00746FFB"/>
    <w:rsid w:val="00747067"/>
    <w:rsid w:val="00747309"/>
    <w:rsid w:val="007473CF"/>
    <w:rsid w:val="007473F8"/>
    <w:rsid w:val="00747483"/>
    <w:rsid w:val="00747939"/>
    <w:rsid w:val="00747EE9"/>
    <w:rsid w:val="007508E1"/>
    <w:rsid w:val="0075093C"/>
    <w:rsid w:val="00750A49"/>
    <w:rsid w:val="00750AC5"/>
    <w:rsid w:val="00750DF4"/>
    <w:rsid w:val="00750E7B"/>
    <w:rsid w:val="00750FD2"/>
    <w:rsid w:val="00751098"/>
    <w:rsid w:val="00751262"/>
    <w:rsid w:val="007513F2"/>
    <w:rsid w:val="00751481"/>
    <w:rsid w:val="00751665"/>
    <w:rsid w:val="00751ACF"/>
    <w:rsid w:val="00751BF6"/>
    <w:rsid w:val="00751D31"/>
    <w:rsid w:val="00751E3C"/>
    <w:rsid w:val="00751ED9"/>
    <w:rsid w:val="0075239A"/>
    <w:rsid w:val="00752679"/>
    <w:rsid w:val="007526D6"/>
    <w:rsid w:val="00752904"/>
    <w:rsid w:val="007529C9"/>
    <w:rsid w:val="00752A84"/>
    <w:rsid w:val="00752D24"/>
    <w:rsid w:val="00753312"/>
    <w:rsid w:val="007533F7"/>
    <w:rsid w:val="00753562"/>
    <w:rsid w:val="0075391C"/>
    <w:rsid w:val="00753ED1"/>
    <w:rsid w:val="00754AA2"/>
    <w:rsid w:val="00754C03"/>
    <w:rsid w:val="00754C3B"/>
    <w:rsid w:val="00754D5D"/>
    <w:rsid w:val="00754D5E"/>
    <w:rsid w:val="0075501C"/>
    <w:rsid w:val="00755124"/>
    <w:rsid w:val="00755136"/>
    <w:rsid w:val="00755208"/>
    <w:rsid w:val="00755273"/>
    <w:rsid w:val="007554AD"/>
    <w:rsid w:val="00755529"/>
    <w:rsid w:val="007558F4"/>
    <w:rsid w:val="0075597B"/>
    <w:rsid w:val="007559FF"/>
    <w:rsid w:val="00755B12"/>
    <w:rsid w:val="00755C16"/>
    <w:rsid w:val="00755E2D"/>
    <w:rsid w:val="0075603E"/>
    <w:rsid w:val="0075635A"/>
    <w:rsid w:val="007563E6"/>
    <w:rsid w:val="00756638"/>
    <w:rsid w:val="00756B13"/>
    <w:rsid w:val="00756F1D"/>
    <w:rsid w:val="00757153"/>
    <w:rsid w:val="00757185"/>
    <w:rsid w:val="007571E4"/>
    <w:rsid w:val="00757345"/>
    <w:rsid w:val="007575F3"/>
    <w:rsid w:val="007579D0"/>
    <w:rsid w:val="00757B0D"/>
    <w:rsid w:val="00757D73"/>
    <w:rsid w:val="00757F54"/>
    <w:rsid w:val="00757F66"/>
    <w:rsid w:val="007600B9"/>
    <w:rsid w:val="00760573"/>
    <w:rsid w:val="0076057F"/>
    <w:rsid w:val="007605B5"/>
    <w:rsid w:val="00760701"/>
    <w:rsid w:val="00760771"/>
    <w:rsid w:val="00760A0D"/>
    <w:rsid w:val="00760C59"/>
    <w:rsid w:val="00760D12"/>
    <w:rsid w:val="00760DA3"/>
    <w:rsid w:val="007610F5"/>
    <w:rsid w:val="0076118C"/>
    <w:rsid w:val="0076124C"/>
    <w:rsid w:val="0076136C"/>
    <w:rsid w:val="0076153C"/>
    <w:rsid w:val="00761695"/>
    <w:rsid w:val="007617E4"/>
    <w:rsid w:val="00761804"/>
    <w:rsid w:val="0076182F"/>
    <w:rsid w:val="007618DA"/>
    <w:rsid w:val="00761A5C"/>
    <w:rsid w:val="00761FA3"/>
    <w:rsid w:val="00762044"/>
    <w:rsid w:val="007623F5"/>
    <w:rsid w:val="00762538"/>
    <w:rsid w:val="00762754"/>
    <w:rsid w:val="00762780"/>
    <w:rsid w:val="00762B25"/>
    <w:rsid w:val="00763040"/>
    <w:rsid w:val="007636AE"/>
    <w:rsid w:val="00763788"/>
    <w:rsid w:val="00763AA5"/>
    <w:rsid w:val="00763B8E"/>
    <w:rsid w:val="00763B95"/>
    <w:rsid w:val="00763F46"/>
    <w:rsid w:val="00763FE2"/>
    <w:rsid w:val="007640F4"/>
    <w:rsid w:val="00764120"/>
    <w:rsid w:val="0076415A"/>
    <w:rsid w:val="00764267"/>
    <w:rsid w:val="00764288"/>
    <w:rsid w:val="007642E8"/>
    <w:rsid w:val="00764323"/>
    <w:rsid w:val="007643F1"/>
    <w:rsid w:val="00764493"/>
    <w:rsid w:val="007646B3"/>
    <w:rsid w:val="00764845"/>
    <w:rsid w:val="0076486C"/>
    <w:rsid w:val="00764A31"/>
    <w:rsid w:val="00764A86"/>
    <w:rsid w:val="00764B9D"/>
    <w:rsid w:val="00764C94"/>
    <w:rsid w:val="00764E4B"/>
    <w:rsid w:val="00765098"/>
    <w:rsid w:val="007653CC"/>
    <w:rsid w:val="00765637"/>
    <w:rsid w:val="00765768"/>
    <w:rsid w:val="00765A76"/>
    <w:rsid w:val="00765BED"/>
    <w:rsid w:val="00765BF8"/>
    <w:rsid w:val="00765CFA"/>
    <w:rsid w:val="00765F3E"/>
    <w:rsid w:val="00765F7D"/>
    <w:rsid w:val="00765FFC"/>
    <w:rsid w:val="00766134"/>
    <w:rsid w:val="0076648A"/>
    <w:rsid w:val="007665D3"/>
    <w:rsid w:val="00766662"/>
    <w:rsid w:val="007666AA"/>
    <w:rsid w:val="0076698B"/>
    <w:rsid w:val="0076699B"/>
    <w:rsid w:val="00766A36"/>
    <w:rsid w:val="00766A8A"/>
    <w:rsid w:val="00766AA7"/>
    <w:rsid w:val="00766D4A"/>
    <w:rsid w:val="00766FDA"/>
    <w:rsid w:val="0076702B"/>
    <w:rsid w:val="007674A5"/>
    <w:rsid w:val="007674A7"/>
    <w:rsid w:val="007675FD"/>
    <w:rsid w:val="00767ABA"/>
    <w:rsid w:val="00767D13"/>
    <w:rsid w:val="00767D60"/>
    <w:rsid w:val="0077007E"/>
    <w:rsid w:val="007700A7"/>
    <w:rsid w:val="00770125"/>
    <w:rsid w:val="00770359"/>
    <w:rsid w:val="0077037E"/>
    <w:rsid w:val="007703F6"/>
    <w:rsid w:val="0077056B"/>
    <w:rsid w:val="00770625"/>
    <w:rsid w:val="0077071D"/>
    <w:rsid w:val="00770972"/>
    <w:rsid w:val="00770E08"/>
    <w:rsid w:val="00770FD4"/>
    <w:rsid w:val="00771003"/>
    <w:rsid w:val="007710ED"/>
    <w:rsid w:val="007712E7"/>
    <w:rsid w:val="00771356"/>
    <w:rsid w:val="007717C7"/>
    <w:rsid w:val="00771861"/>
    <w:rsid w:val="00771B41"/>
    <w:rsid w:val="00771CBB"/>
    <w:rsid w:val="00771FEB"/>
    <w:rsid w:val="00772340"/>
    <w:rsid w:val="007725D7"/>
    <w:rsid w:val="0077278F"/>
    <w:rsid w:val="00772963"/>
    <w:rsid w:val="00772A16"/>
    <w:rsid w:val="00772ADF"/>
    <w:rsid w:val="00772AFA"/>
    <w:rsid w:val="00772F0E"/>
    <w:rsid w:val="00772FFD"/>
    <w:rsid w:val="00773053"/>
    <w:rsid w:val="007730D8"/>
    <w:rsid w:val="00773366"/>
    <w:rsid w:val="00773385"/>
    <w:rsid w:val="00773544"/>
    <w:rsid w:val="007735EB"/>
    <w:rsid w:val="007736F6"/>
    <w:rsid w:val="0077377F"/>
    <w:rsid w:val="007737A7"/>
    <w:rsid w:val="007738B5"/>
    <w:rsid w:val="00773B64"/>
    <w:rsid w:val="007748CB"/>
    <w:rsid w:val="007748E4"/>
    <w:rsid w:val="00774AB4"/>
    <w:rsid w:val="00774CCF"/>
    <w:rsid w:val="007752F6"/>
    <w:rsid w:val="007755C6"/>
    <w:rsid w:val="00775838"/>
    <w:rsid w:val="00775876"/>
    <w:rsid w:val="0077598E"/>
    <w:rsid w:val="00775EEA"/>
    <w:rsid w:val="0077632E"/>
    <w:rsid w:val="007768D7"/>
    <w:rsid w:val="007768E6"/>
    <w:rsid w:val="00776981"/>
    <w:rsid w:val="007769CC"/>
    <w:rsid w:val="00776CBF"/>
    <w:rsid w:val="00776D3C"/>
    <w:rsid w:val="00776E2A"/>
    <w:rsid w:val="00776E49"/>
    <w:rsid w:val="00776F26"/>
    <w:rsid w:val="007774CF"/>
    <w:rsid w:val="007775A4"/>
    <w:rsid w:val="0077764B"/>
    <w:rsid w:val="0077767F"/>
    <w:rsid w:val="007776B9"/>
    <w:rsid w:val="0077774A"/>
    <w:rsid w:val="0077779B"/>
    <w:rsid w:val="00777A0F"/>
    <w:rsid w:val="00777D3E"/>
    <w:rsid w:val="00777D82"/>
    <w:rsid w:val="00777E0D"/>
    <w:rsid w:val="00780445"/>
    <w:rsid w:val="007804E7"/>
    <w:rsid w:val="0078097C"/>
    <w:rsid w:val="00780B79"/>
    <w:rsid w:val="00780BAF"/>
    <w:rsid w:val="00780CC4"/>
    <w:rsid w:val="00780EB3"/>
    <w:rsid w:val="00780F0B"/>
    <w:rsid w:val="00780FF3"/>
    <w:rsid w:val="00781117"/>
    <w:rsid w:val="0078121A"/>
    <w:rsid w:val="0078133C"/>
    <w:rsid w:val="00781631"/>
    <w:rsid w:val="00781840"/>
    <w:rsid w:val="00781A62"/>
    <w:rsid w:val="00781A88"/>
    <w:rsid w:val="00781AC5"/>
    <w:rsid w:val="00781ADE"/>
    <w:rsid w:val="00781CAD"/>
    <w:rsid w:val="00781F71"/>
    <w:rsid w:val="0078225A"/>
    <w:rsid w:val="00782737"/>
    <w:rsid w:val="00782812"/>
    <w:rsid w:val="0078294F"/>
    <w:rsid w:val="00782C62"/>
    <w:rsid w:val="00782D15"/>
    <w:rsid w:val="00782D8D"/>
    <w:rsid w:val="00782F94"/>
    <w:rsid w:val="00782F96"/>
    <w:rsid w:val="00782FDB"/>
    <w:rsid w:val="00783188"/>
    <w:rsid w:val="007832ED"/>
    <w:rsid w:val="007833D6"/>
    <w:rsid w:val="00783444"/>
    <w:rsid w:val="007835B1"/>
    <w:rsid w:val="00783631"/>
    <w:rsid w:val="00783658"/>
    <w:rsid w:val="00783A11"/>
    <w:rsid w:val="00783A24"/>
    <w:rsid w:val="00783D48"/>
    <w:rsid w:val="00784026"/>
    <w:rsid w:val="0078408D"/>
    <w:rsid w:val="00784097"/>
    <w:rsid w:val="00784184"/>
    <w:rsid w:val="00784276"/>
    <w:rsid w:val="00784318"/>
    <w:rsid w:val="007843C7"/>
    <w:rsid w:val="007847D8"/>
    <w:rsid w:val="00784896"/>
    <w:rsid w:val="00784BEF"/>
    <w:rsid w:val="00784D4E"/>
    <w:rsid w:val="00784EBE"/>
    <w:rsid w:val="0078514E"/>
    <w:rsid w:val="007851FB"/>
    <w:rsid w:val="0078547D"/>
    <w:rsid w:val="0078548B"/>
    <w:rsid w:val="007855E6"/>
    <w:rsid w:val="00785888"/>
    <w:rsid w:val="00785A88"/>
    <w:rsid w:val="00785C86"/>
    <w:rsid w:val="00785C94"/>
    <w:rsid w:val="00785D0D"/>
    <w:rsid w:val="00785F18"/>
    <w:rsid w:val="00785FB4"/>
    <w:rsid w:val="00786422"/>
    <w:rsid w:val="00786BB2"/>
    <w:rsid w:val="00786CB3"/>
    <w:rsid w:val="00786D76"/>
    <w:rsid w:val="00787505"/>
    <w:rsid w:val="00787789"/>
    <w:rsid w:val="00787837"/>
    <w:rsid w:val="007878BE"/>
    <w:rsid w:val="00787C11"/>
    <w:rsid w:val="00787F43"/>
    <w:rsid w:val="00787F51"/>
    <w:rsid w:val="007900EF"/>
    <w:rsid w:val="0079010F"/>
    <w:rsid w:val="0079014C"/>
    <w:rsid w:val="007902E6"/>
    <w:rsid w:val="007903FF"/>
    <w:rsid w:val="0079044A"/>
    <w:rsid w:val="0079046A"/>
    <w:rsid w:val="007904BE"/>
    <w:rsid w:val="007904F8"/>
    <w:rsid w:val="00790AA5"/>
    <w:rsid w:val="00790E65"/>
    <w:rsid w:val="00790F20"/>
    <w:rsid w:val="0079107B"/>
    <w:rsid w:val="00791229"/>
    <w:rsid w:val="00791277"/>
    <w:rsid w:val="0079127D"/>
    <w:rsid w:val="00791555"/>
    <w:rsid w:val="007915EC"/>
    <w:rsid w:val="007917F2"/>
    <w:rsid w:val="00791D6B"/>
    <w:rsid w:val="00791DD1"/>
    <w:rsid w:val="00791DEF"/>
    <w:rsid w:val="00791F1F"/>
    <w:rsid w:val="007923D2"/>
    <w:rsid w:val="0079263E"/>
    <w:rsid w:val="007928B4"/>
    <w:rsid w:val="007929C9"/>
    <w:rsid w:val="007929D2"/>
    <w:rsid w:val="00792C4A"/>
    <w:rsid w:val="00792C4E"/>
    <w:rsid w:val="00792EF0"/>
    <w:rsid w:val="00792F13"/>
    <w:rsid w:val="00793202"/>
    <w:rsid w:val="007932A7"/>
    <w:rsid w:val="0079330E"/>
    <w:rsid w:val="0079342F"/>
    <w:rsid w:val="00793600"/>
    <w:rsid w:val="00793741"/>
    <w:rsid w:val="00793876"/>
    <w:rsid w:val="00793898"/>
    <w:rsid w:val="00793B11"/>
    <w:rsid w:val="00793D16"/>
    <w:rsid w:val="00793D42"/>
    <w:rsid w:val="00793E04"/>
    <w:rsid w:val="00793F05"/>
    <w:rsid w:val="00793F73"/>
    <w:rsid w:val="00794067"/>
    <w:rsid w:val="0079423E"/>
    <w:rsid w:val="0079441E"/>
    <w:rsid w:val="0079456C"/>
    <w:rsid w:val="00794823"/>
    <w:rsid w:val="00794967"/>
    <w:rsid w:val="00794D00"/>
    <w:rsid w:val="00794DA5"/>
    <w:rsid w:val="00794DDF"/>
    <w:rsid w:val="00795182"/>
    <w:rsid w:val="007952AB"/>
    <w:rsid w:val="0079535E"/>
    <w:rsid w:val="00795485"/>
    <w:rsid w:val="0079551B"/>
    <w:rsid w:val="00795538"/>
    <w:rsid w:val="007955FA"/>
    <w:rsid w:val="0079580F"/>
    <w:rsid w:val="00795969"/>
    <w:rsid w:val="00795B8A"/>
    <w:rsid w:val="00796051"/>
    <w:rsid w:val="007960B6"/>
    <w:rsid w:val="007964BC"/>
    <w:rsid w:val="00796501"/>
    <w:rsid w:val="007966BE"/>
    <w:rsid w:val="0079688F"/>
    <w:rsid w:val="00796A0F"/>
    <w:rsid w:val="00796BB2"/>
    <w:rsid w:val="00796F5B"/>
    <w:rsid w:val="00796F9F"/>
    <w:rsid w:val="0079728E"/>
    <w:rsid w:val="00797390"/>
    <w:rsid w:val="00797518"/>
    <w:rsid w:val="0079771F"/>
    <w:rsid w:val="0079782C"/>
    <w:rsid w:val="00797BBC"/>
    <w:rsid w:val="00797BF6"/>
    <w:rsid w:val="00797C90"/>
    <w:rsid w:val="007A01E6"/>
    <w:rsid w:val="007A0661"/>
    <w:rsid w:val="007A086D"/>
    <w:rsid w:val="007A0AA3"/>
    <w:rsid w:val="007A0AE9"/>
    <w:rsid w:val="007A0B1E"/>
    <w:rsid w:val="007A0D05"/>
    <w:rsid w:val="007A0F00"/>
    <w:rsid w:val="007A11E8"/>
    <w:rsid w:val="007A14D9"/>
    <w:rsid w:val="007A1A57"/>
    <w:rsid w:val="007A1A63"/>
    <w:rsid w:val="007A2347"/>
    <w:rsid w:val="007A2654"/>
    <w:rsid w:val="007A2A53"/>
    <w:rsid w:val="007A2AD2"/>
    <w:rsid w:val="007A2D30"/>
    <w:rsid w:val="007A2D7A"/>
    <w:rsid w:val="007A2EA9"/>
    <w:rsid w:val="007A2EF6"/>
    <w:rsid w:val="007A2F27"/>
    <w:rsid w:val="007A2FA2"/>
    <w:rsid w:val="007A2FD0"/>
    <w:rsid w:val="007A3259"/>
    <w:rsid w:val="007A32FF"/>
    <w:rsid w:val="007A337D"/>
    <w:rsid w:val="007A38E1"/>
    <w:rsid w:val="007A3AB3"/>
    <w:rsid w:val="007A3CDD"/>
    <w:rsid w:val="007A3F9E"/>
    <w:rsid w:val="007A411E"/>
    <w:rsid w:val="007A4210"/>
    <w:rsid w:val="007A430D"/>
    <w:rsid w:val="007A43DE"/>
    <w:rsid w:val="007A4417"/>
    <w:rsid w:val="007A4434"/>
    <w:rsid w:val="007A4859"/>
    <w:rsid w:val="007A4921"/>
    <w:rsid w:val="007A49EC"/>
    <w:rsid w:val="007A4A30"/>
    <w:rsid w:val="007A4BCD"/>
    <w:rsid w:val="007A4F70"/>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5"/>
    <w:rsid w:val="007A6E59"/>
    <w:rsid w:val="007A7022"/>
    <w:rsid w:val="007A7053"/>
    <w:rsid w:val="007A7313"/>
    <w:rsid w:val="007A7388"/>
    <w:rsid w:val="007A73F3"/>
    <w:rsid w:val="007A7A38"/>
    <w:rsid w:val="007A7CFD"/>
    <w:rsid w:val="007A7D6C"/>
    <w:rsid w:val="007A7E09"/>
    <w:rsid w:val="007A7E61"/>
    <w:rsid w:val="007A7E75"/>
    <w:rsid w:val="007A7F3D"/>
    <w:rsid w:val="007B00AC"/>
    <w:rsid w:val="007B0146"/>
    <w:rsid w:val="007B026D"/>
    <w:rsid w:val="007B046B"/>
    <w:rsid w:val="007B061C"/>
    <w:rsid w:val="007B07E2"/>
    <w:rsid w:val="007B094D"/>
    <w:rsid w:val="007B0C5C"/>
    <w:rsid w:val="007B159B"/>
    <w:rsid w:val="007B16BD"/>
    <w:rsid w:val="007B1865"/>
    <w:rsid w:val="007B1A9A"/>
    <w:rsid w:val="007B1CCB"/>
    <w:rsid w:val="007B211F"/>
    <w:rsid w:val="007B234D"/>
    <w:rsid w:val="007B25F0"/>
    <w:rsid w:val="007B2628"/>
    <w:rsid w:val="007B272C"/>
    <w:rsid w:val="007B2B08"/>
    <w:rsid w:val="007B2C0C"/>
    <w:rsid w:val="007B2CD9"/>
    <w:rsid w:val="007B2CFF"/>
    <w:rsid w:val="007B333E"/>
    <w:rsid w:val="007B341D"/>
    <w:rsid w:val="007B341E"/>
    <w:rsid w:val="007B3440"/>
    <w:rsid w:val="007B34B0"/>
    <w:rsid w:val="007B3BA0"/>
    <w:rsid w:val="007B3BBC"/>
    <w:rsid w:val="007B3BDB"/>
    <w:rsid w:val="007B3C08"/>
    <w:rsid w:val="007B3D13"/>
    <w:rsid w:val="007B422D"/>
    <w:rsid w:val="007B42F9"/>
    <w:rsid w:val="007B4399"/>
    <w:rsid w:val="007B4965"/>
    <w:rsid w:val="007B49D7"/>
    <w:rsid w:val="007B4EB9"/>
    <w:rsid w:val="007B4F25"/>
    <w:rsid w:val="007B4F65"/>
    <w:rsid w:val="007B4F7F"/>
    <w:rsid w:val="007B5004"/>
    <w:rsid w:val="007B5024"/>
    <w:rsid w:val="007B5073"/>
    <w:rsid w:val="007B5181"/>
    <w:rsid w:val="007B5389"/>
    <w:rsid w:val="007B5403"/>
    <w:rsid w:val="007B5437"/>
    <w:rsid w:val="007B5D39"/>
    <w:rsid w:val="007B5E4C"/>
    <w:rsid w:val="007B5F22"/>
    <w:rsid w:val="007B5F67"/>
    <w:rsid w:val="007B6202"/>
    <w:rsid w:val="007B654B"/>
    <w:rsid w:val="007B6583"/>
    <w:rsid w:val="007B663C"/>
    <w:rsid w:val="007B6B9A"/>
    <w:rsid w:val="007B6EC1"/>
    <w:rsid w:val="007B704A"/>
    <w:rsid w:val="007B7102"/>
    <w:rsid w:val="007B7247"/>
    <w:rsid w:val="007B7630"/>
    <w:rsid w:val="007B78FC"/>
    <w:rsid w:val="007B7DDD"/>
    <w:rsid w:val="007C019D"/>
    <w:rsid w:val="007C045C"/>
    <w:rsid w:val="007C04AB"/>
    <w:rsid w:val="007C060D"/>
    <w:rsid w:val="007C0619"/>
    <w:rsid w:val="007C07DE"/>
    <w:rsid w:val="007C0976"/>
    <w:rsid w:val="007C0C5A"/>
    <w:rsid w:val="007C0C60"/>
    <w:rsid w:val="007C1152"/>
    <w:rsid w:val="007C1209"/>
    <w:rsid w:val="007C1299"/>
    <w:rsid w:val="007C14FB"/>
    <w:rsid w:val="007C1905"/>
    <w:rsid w:val="007C1974"/>
    <w:rsid w:val="007C1B60"/>
    <w:rsid w:val="007C1EC9"/>
    <w:rsid w:val="007C1F01"/>
    <w:rsid w:val="007C214F"/>
    <w:rsid w:val="007C21BE"/>
    <w:rsid w:val="007C21CB"/>
    <w:rsid w:val="007C21DF"/>
    <w:rsid w:val="007C23C5"/>
    <w:rsid w:val="007C2465"/>
    <w:rsid w:val="007C254A"/>
    <w:rsid w:val="007C26B1"/>
    <w:rsid w:val="007C26F4"/>
    <w:rsid w:val="007C2867"/>
    <w:rsid w:val="007C2A12"/>
    <w:rsid w:val="007C2D40"/>
    <w:rsid w:val="007C2D6F"/>
    <w:rsid w:val="007C2E30"/>
    <w:rsid w:val="007C2ED4"/>
    <w:rsid w:val="007C2FA3"/>
    <w:rsid w:val="007C2FEA"/>
    <w:rsid w:val="007C30B8"/>
    <w:rsid w:val="007C30E2"/>
    <w:rsid w:val="007C312A"/>
    <w:rsid w:val="007C3134"/>
    <w:rsid w:val="007C318A"/>
    <w:rsid w:val="007C3300"/>
    <w:rsid w:val="007C3396"/>
    <w:rsid w:val="007C3494"/>
    <w:rsid w:val="007C3C4D"/>
    <w:rsid w:val="007C3F4C"/>
    <w:rsid w:val="007C4053"/>
    <w:rsid w:val="007C414E"/>
    <w:rsid w:val="007C41ED"/>
    <w:rsid w:val="007C4201"/>
    <w:rsid w:val="007C486A"/>
    <w:rsid w:val="007C4E84"/>
    <w:rsid w:val="007C4F63"/>
    <w:rsid w:val="007C5078"/>
    <w:rsid w:val="007C51BE"/>
    <w:rsid w:val="007C532C"/>
    <w:rsid w:val="007C53D6"/>
    <w:rsid w:val="007C5419"/>
    <w:rsid w:val="007C57C7"/>
    <w:rsid w:val="007C5B79"/>
    <w:rsid w:val="007C5D57"/>
    <w:rsid w:val="007C5E07"/>
    <w:rsid w:val="007C5EB6"/>
    <w:rsid w:val="007C5FAF"/>
    <w:rsid w:val="007C63E7"/>
    <w:rsid w:val="007C6433"/>
    <w:rsid w:val="007C6581"/>
    <w:rsid w:val="007C6A40"/>
    <w:rsid w:val="007C6F56"/>
    <w:rsid w:val="007C6FBD"/>
    <w:rsid w:val="007C7036"/>
    <w:rsid w:val="007C7043"/>
    <w:rsid w:val="007C771A"/>
    <w:rsid w:val="007C77B3"/>
    <w:rsid w:val="007C78F7"/>
    <w:rsid w:val="007C7A1F"/>
    <w:rsid w:val="007C7F08"/>
    <w:rsid w:val="007C7F2A"/>
    <w:rsid w:val="007C7F82"/>
    <w:rsid w:val="007C7FED"/>
    <w:rsid w:val="007D02E5"/>
    <w:rsid w:val="007D0463"/>
    <w:rsid w:val="007D0884"/>
    <w:rsid w:val="007D08E5"/>
    <w:rsid w:val="007D098F"/>
    <w:rsid w:val="007D0A2F"/>
    <w:rsid w:val="007D0B7C"/>
    <w:rsid w:val="007D0DA6"/>
    <w:rsid w:val="007D0E5F"/>
    <w:rsid w:val="007D0EBF"/>
    <w:rsid w:val="007D0F62"/>
    <w:rsid w:val="007D0F7C"/>
    <w:rsid w:val="007D0FF3"/>
    <w:rsid w:val="007D115D"/>
    <w:rsid w:val="007D11A6"/>
    <w:rsid w:val="007D1622"/>
    <w:rsid w:val="007D18EB"/>
    <w:rsid w:val="007D1938"/>
    <w:rsid w:val="007D1F5D"/>
    <w:rsid w:val="007D2282"/>
    <w:rsid w:val="007D23DF"/>
    <w:rsid w:val="007D2559"/>
    <w:rsid w:val="007D27EC"/>
    <w:rsid w:val="007D2CFA"/>
    <w:rsid w:val="007D2EA2"/>
    <w:rsid w:val="007D30A3"/>
    <w:rsid w:val="007D30FA"/>
    <w:rsid w:val="007D34BE"/>
    <w:rsid w:val="007D3592"/>
    <w:rsid w:val="007D363A"/>
    <w:rsid w:val="007D3773"/>
    <w:rsid w:val="007D3B1F"/>
    <w:rsid w:val="007D3DFC"/>
    <w:rsid w:val="007D4007"/>
    <w:rsid w:val="007D41F7"/>
    <w:rsid w:val="007D42D1"/>
    <w:rsid w:val="007D42DC"/>
    <w:rsid w:val="007D42EF"/>
    <w:rsid w:val="007D44F6"/>
    <w:rsid w:val="007D4721"/>
    <w:rsid w:val="007D4ABE"/>
    <w:rsid w:val="007D4BB8"/>
    <w:rsid w:val="007D4D79"/>
    <w:rsid w:val="007D52B7"/>
    <w:rsid w:val="007D52D3"/>
    <w:rsid w:val="007D53D4"/>
    <w:rsid w:val="007D590E"/>
    <w:rsid w:val="007D5A3D"/>
    <w:rsid w:val="007D5B27"/>
    <w:rsid w:val="007D5D0B"/>
    <w:rsid w:val="007D5F6B"/>
    <w:rsid w:val="007D651D"/>
    <w:rsid w:val="007D6609"/>
    <w:rsid w:val="007D667A"/>
    <w:rsid w:val="007D6692"/>
    <w:rsid w:val="007D6A3F"/>
    <w:rsid w:val="007D6BB4"/>
    <w:rsid w:val="007D6D51"/>
    <w:rsid w:val="007D710F"/>
    <w:rsid w:val="007D71D3"/>
    <w:rsid w:val="007D73A7"/>
    <w:rsid w:val="007D74A9"/>
    <w:rsid w:val="007D7689"/>
    <w:rsid w:val="007D77FD"/>
    <w:rsid w:val="007D7AF1"/>
    <w:rsid w:val="007D7B1C"/>
    <w:rsid w:val="007D7B61"/>
    <w:rsid w:val="007D7DB9"/>
    <w:rsid w:val="007E0189"/>
    <w:rsid w:val="007E01A3"/>
    <w:rsid w:val="007E04DD"/>
    <w:rsid w:val="007E05C3"/>
    <w:rsid w:val="007E065E"/>
    <w:rsid w:val="007E0BA0"/>
    <w:rsid w:val="007E0C0A"/>
    <w:rsid w:val="007E0EF6"/>
    <w:rsid w:val="007E147A"/>
    <w:rsid w:val="007E1868"/>
    <w:rsid w:val="007E19E9"/>
    <w:rsid w:val="007E1A7E"/>
    <w:rsid w:val="007E1B0B"/>
    <w:rsid w:val="007E1C65"/>
    <w:rsid w:val="007E1D3A"/>
    <w:rsid w:val="007E21A0"/>
    <w:rsid w:val="007E222D"/>
    <w:rsid w:val="007E24DF"/>
    <w:rsid w:val="007E255D"/>
    <w:rsid w:val="007E27C2"/>
    <w:rsid w:val="007E29BE"/>
    <w:rsid w:val="007E29D6"/>
    <w:rsid w:val="007E2A04"/>
    <w:rsid w:val="007E2A6E"/>
    <w:rsid w:val="007E2F31"/>
    <w:rsid w:val="007E30F8"/>
    <w:rsid w:val="007E380F"/>
    <w:rsid w:val="007E3A27"/>
    <w:rsid w:val="007E3A62"/>
    <w:rsid w:val="007E3AB6"/>
    <w:rsid w:val="007E3BE6"/>
    <w:rsid w:val="007E3C06"/>
    <w:rsid w:val="007E3DBB"/>
    <w:rsid w:val="007E406C"/>
    <w:rsid w:val="007E42C2"/>
    <w:rsid w:val="007E4312"/>
    <w:rsid w:val="007E432B"/>
    <w:rsid w:val="007E47A2"/>
    <w:rsid w:val="007E48A7"/>
    <w:rsid w:val="007E49B5"/>
    <w:rsid w:val="007E4B39"/>
    <w:rsid w:val="007E4B91"/>
    <w:rsid w:val="007E4C5F"/>
    <w:rsid w:val="007E4D2A"/>
    <w:rsid w:val="007E4E9E"/>
    <w:rsid w:val="007E5171"/>
    <w:rsid w:val="007E5191"/>
    <w:rsid w:val="007E5384"/>
    <w:rsid w:val="007E539B"/>
    <w:rsid w:val="007E53A5"/>
    <w:rsid w:val="007E53D9"/>
    <w:rsid w:val="007E545C"/>
    <w:rsid w:val="007E575F"/>
    <w:rsid w:val="007E58C0"/>
    <w:rsid w:val="007E59E1"/>
    <w:rsid w:val="007E59F2"/>
    <w:rsid w:val="007E5B45"/>
    <w:rsid w:val="007E5DE1"/>
    <w:rsid w:val="007E5F30"/>
    <w:rsid w:val="007E60B8"/>
    <w:rsid w:val="007E6540"/>
    <w:rsid w:val="007E69FE"/>
    <w:rsid w:val="007E6A08"/>
    <w:rsid w:val="007E7001"/>
    <w:rsid w:val="007E70FA"/>
    <w:rsid w:val="007E73FC"/>
    <w:rsid w:val="007E755B"/>
    <w:rsid w:val="007E7583"/>
    <w:rsid w:val="007E7873"/>
    <w:rsid w:val="007E7C52"/>
    <w:rsid w:val="007E7D26"/>
    <w:rsid w:val="007E7E78"/>
    <w:rsid w:val="007E7EEB"/>
    <w:rsid w:val="007F00D8"/>
    <w:rsid w:val="007F01D7"/>
    <w:rsid w:val="007F023C"/>
    <w:rsid w:val="007F0575"/>
    <w:rsid w:val="007F05E9"/>
    <w:rsid w:val="007F07D4"/>
    <w:rsid w:val="007F0826"/>
    <w:rsid w:val="007F0A99"/>
    <w:rsid w:val="007F0CA5"/>
    <w:rsid w:val="007F105C"/>
    <w:rsid w:val="007F11C0"/>
    <w:rsid w:val="007F11F6"/>
    <w:rsid w:val="007F15C8"/>
    <w:rsid w:val="007F189E"/>
    <w:rsid w:val="007F1909"/>
    <w:rsid w:val="007F1987"/>
    <w:rsid w:val="007F198F"/>
    <w:rsid w:val="007F1CBA"/>
    <w:rsid w:val="007F2471"/>
    <w:rsid w:val="007F27A2"/>
    <w:rsid w:val="007F27B3"/>
    <w:rsid w:val="007F284E"/>
    <w:rsid w:val="007F2A38"/>
    <w:rsid w:val="007F2C1B"/>
    <w:rsid w:val="007F2E81"/>
    <w:rsid w:val="007F311B"/>
    <w:rsid w:val="007F34FC"/>
    <w:rsid w:val="007F37C2"/>
    <w:rsid w:val="007F3B41"/>
    <w:rsid w:val="007F3B55"/>
    <w:rsid w:val="007F3D81"/>
    <w:rsid w:val="007F3DE8"/>
    <w:rsid w:val="007F3F96"/>
    <w:rsid w:val="007F4172"/>
    <w:rsid w:val="007F4564"/>
    <w:rsid w:val="007F4758"/>
    <w:rsid w:val="007F4A7F"/>
    <w:rsid w:val="007F4C4F"/>
    <w:rsid w:val="007F51B2"/>
    <w:rsid w:val="007F52B9"/>
    <w:rsid w:val="007F5406"/>
    <w:rsid w:val="007F555E"/>
    <w:rsid w:val="007F598D"/>
    <w:rsid w:val="007F5B5C"/>
    <w:rsid w:val="007F5CB1"/>
    <w:rsid w:val="007F5DC6"/>
    <w:rsid w:val="007F64AF"/>
    <w:rsid w:val="007F65FB"/>
    <w:rsid w:val="007F6638"/>
    <w:rsid w:val="007F6763"/>
    <w:rsid w:val="007F695B"/>
    <w:rsid w:val="007F6A35"/>
    <w:rsid w:val="007F6BBA"/>
    <w:rsid w:val="007F6BD1"/>
    <w:rsid w:val="007F6CC3"/>
    <w:rsid w:val="007F6E1D"/>
    <w:rsid w:val="007F711B"/>
    <w:rsid w:val="007F7324"/>
    <w:rsid w:val="007F73F2"/>
    <w:rsid w:val="007F747F"/>
    <w:rsid w:val="007F7CAD"/>
    <w:rsid w:val="007F7CC8"/>
    <w:rsid w:val="007F7CD6"/>
    <w:rsid w:val="007F7DB8"/>
    <w:rsid w:val="008001B9"/>
    <w:rsid w:val="008006ED"/>
    <w:rsid w:val="00800969"/>
    <w:rsid w:val="00800971"/>
    <w:rsid w:val="0080099F"/>
    <w:rsid w:val="008009BE"/>
    <w:rsid w:val="008009E0"/>
    <w:rsid w:val="00800CEC"/>
    <w:rsid w:val="00800DE0"/>
    <w:rsid w:val="00800F24"/>
    <w:rsid w:val="00800F6F"/>
    <w:rsid w:val="00800FE9"/>
    <w:rsid w:val="00801155"/>
    <w:rsid w:val="0080127C"/>
    <w:rsid w:val="00801562"/>
    <w:rsid w:val="00801727"/>
    <w:rsid w:val="0080177D"/>
    <w:rsid w:val="00801803"/>
    <w:rsid w:val="00801856"/>
    <w:rsid w:val="008018F1"/>
    <w:rsid w:val="0080199B"/>
    <w:rsid w:val="00801EA0"/>
    <w:rsid w:val="00801EEF"/>
    <w:rsid w:val="00801F61"/>
    <w:rsid w:val="00802202"/>
    <w:rsid w:val="0080231D"/>
    <w:rsid w:val="008023E4"/>
    <w:rsid w:val="008023FB"/>
    <w:rsid w:val="00802667"/>
    <w:rsid w:val="008029F2"/>
    <w:rsid w:val="00802FB6"/>
    <w:rsid w:val="008036AA"/>
    <w:rsid w:val="008039C0"/>
    <w:rsid w:val="008039DE"/>
    <w:rsid w:val="008043D2"/>
    <w:rsid w:val="0080464F"/>
    <w:rsid w:val="008048DF"/>
    <w:rsid w:val="00804A63"/>
    <w:rsid w:val="00804B9E"/>
    <w:rsid w:val="00804DCC"/>
    <w:rsid w:val="00804E53"/>
    <w:rsid w:val="0080524F"/>
    <w:rsid w:val="008052A1"/>
    <w:rsid w:val="00805536"/>
    <w:rsid w:val="00805661"/>
    <w:rsid w:val="00805700"/>
    <w:rsid w:val="00805C7C"/>
    <w:rsid w:val="008060B0"/>
    <w:rsid w:val="0080631C"/>
    <w:rsid w:val="00806512"/>
    <w:rsid w:val="0080654F"/>
    <w:rsid w:val="00806603"/>
    <w:rsid w:val="0080671D"/>
    <w:rsid w:val="00806762"/>
    <w:rsid w:val="0080684C"/>
    <w:rsid w:val="00806B5C"/>
    <w:rsid w:val="00806EB7"/>
    <w:rsid w:val="00806F31"/>
    <w:rsid w:val="0080715F"/>
    <w:rsid w:val="00807172"/>
    <w:rsid w:val="008074AB"/>
    <w:rsid w:val="00807709"/>
    <w:rsid w:val="00807BB5"/>
    <w:rsid w:val="00807DEB"/>
    <w:rsid w:val="00807E19"/>
    <w:rsid w:val="0081021A"/>
    <w:rsid w:val="00810309"/>
    <w:rsid w:val="00810444"/>
    <w:rsid w:val="008104AE"/>
    <w:rsid w:val="00810624"/>
    <w:rsid w:val="008106A6"/>
    <w:rsid w:val="008106BB"/>
    <w:rsid w:val="008108C4"/>
    <w:rsid w:val="008108C6"/>
    <w:rsid w:val="00810931"/>
    <w:rsid w:val="00810B31"/>
    <w:rsid w:val="00810B64"/>
    <w:rsid w:val="00810BEA"/>
    <w:rsid w:val="0081107F"/>
    <w:rsid w:val="00811196"/>
    <w:rsid w:val="00811268"/>
    <w:rsid w:val="008112AF"/>
    <w:rsid w:val="00811550"/>
    <w:rsid w:val="008118B2"/>
    <w:rsid w:val="00811ACB"/>
    <w:rsid w:val="00811B6D"/>
    <w:rsid w:val="00811CB8"/>
    <w:rsid w:val="00811F10"/>
    <w:rsid w:val="008120B9"/>
    <w:rsid w:val="00812208"/>
    <w:rsid w:val="00812219"/>
    <w:rsid w:val="008125EC"/>
    <w:rsid w:val="0081267D"/>
    <w:rsid w:val="0081288C"/>
    <w:rsid w:val="0081290B"/>
    <w:rsid w:val="00812E91"/>
    <w:rsid w:val="00812F54"/>
    <w:rsid w:val="00813000"/>
    <w:rsid w:val="00813127"/>
    <w:rsid w:val="00813217"/>
    <w:rsid w:val="0081336D"/>
    <w:rsid w:val="00813509"/>
    <w:rsid w:val="00813674"/>
    <w:rsid w:val="008136B4"/>
    <w:rsid w:val="0081382B"/>
    <w:rsid w:val="00813A3B"/>
    <w:rsid w:val="00813B0A"/>
    <w:rsid w:val="00813C53"/>
    <w:rsid w:val="00813FD7"/>
    <w:rsid w:val="0081414C"/>
    <w:rsid w:val="00814341"/>
    <w:rsid w:val="0081437E"/>
    <w:rsid w:val="0081472C"/>
    <w:rsid w:val="0081487E"/>
    <w:rsid w:val="00814982"/>
    <w:rsid w:val="00814A0B"/>
    <w:rsid w:val="00814C4B"/>
    <w:rsid w:val="00814C70"/>
    <w:rsid w:val="00814DC7"/>
    <w:rsid w:val="00814FA2"/>
    <w:rsid w:val="0081522D"/>
    <w:rsid w:val="008152DB"/>
    <w:rsid w:val="008152F4"/>
    <w:rsid w:val="008153C4"/>
    <w:rsid w:val="0081553A"/>
    <w:rsid w:val="00815584"/>
    <w:rsid w:val="00815681"/>
    <w:rsid w:val="00815D5F"/>
    <w:rsid w:val="00815E54"/>
    <w:rsid w:val="00815F7B"/>
    <w:rsid w:val="0081603C"/>
    <w:rsid w:val="00816071"/>
    <w:rsid w:val="00816082"/>
    <w:rsid w:val="0081618D"/>
    <w:rsid w:val="008162F5"/>
    <w:rsid w:val="00816303"/>
    <w:rsid w:val="00816310"/>
    <w:rsid w:val="008163F4"/>
    <w:rsid w:val="0081657B"/>
    <w:rsid w:val="008165FC"/>
    <w:rsid w:val="00816848"/>
    <w:rsid w:val="00816852"/>
    <w:rsid w:val="008168B3"/>
    <w:rsid w:val="00816BCA"/>
    <w:rsid w:val="00816D7A"/>
    <w:rsid w:val="00816E2F"/>
    <w:rsid w:val="00816FB5"/>
    <w:rsid w:val="008172C5"/>
    <w:rsid w:val="008172FF"/>
    <w:rsid w:val="00817312"/>
    <w:rsid w:val="008175DD"/>
    <w:rsid w:val="00817745"/>
    <w:rsid w:val="00817910"/>
    <w:rsid w:val="008179B6"/>
    <w:rsid w:val="00817E3B"/>
    <w:rsid w:val="00817EB9"/>
    <w:rsid w:val="00817FCE"/>
    <w:rsid w:val="00820087"/>
    <w:rsid w:val="008200BE"/>
    <w:rsid w:val="00820120"/>
    <w:rsid w:val="0082018E"/>
    <w:rsid w:val="00820315"/>
    <w:rsid w:val="008203DF"/>
    <w:rsid w:val="0082066B"/>
    <w:rsid w:val="00820B6D"/>
    <w:rsid w:val="00820D12"/>
    <w:rsid w:val="00820F1A"/>
    <w:rsid w:val="00820FD7"/>
    <w:rsid w:val="0082100A"/>
    <w:rsid w:val="008212E4"/>
    <w:rsid w:val="008215B3"/>
    <w:rsid w:val="00821845"/>
    <w:rsid w:val="00821A3A"/>
    <w:rsid w:val="00821A5D"/>
    <w:rsid w:val="00821AF7"/>
    <w:rsid w:val="00821E1B"/>
    <w:rsid w:val="00822051"/>
    <w:rsid w:val="008222BE"/>
    <w:rsid w:val="0082235C"/>
    <w:rsid w:val="00822547"/>
    <w:rsid w:val="00822692"/>
    <w:rsid w:val="00822772"/>
    <w:rsid w:val="00822780"/>
    <w:rsid w:val="008227E2"/>
    <w:rsid w:val="00822995"/>
    <w:rsid w:val="00822C83"/>
    <w:rsid w:val="00822D77"/>
    <w:rsid w:val="00822EE9"/>
    <w:rsid w:val="0082303F"/>
    <w:rsid w:val="00823419"/>
    <w:rsid w:val="008234F3"/>
    <w:rsid w:val="0082378F"/>
    <w:rsid w:val="00823886"/>
    <w:rsid w:val="00823965"/>
    <w:rsid w:val="00823A44"/>
    <w:rsid w:val="00823BDD"/>
    <w:rsid w:val="00823DDA"/>
    <w:rsid w:val="00823EBF"/>
    <w:rsid w:val="00823F7E"/>
    <w:rsid w:val="00823FAD"/>
    <w:rsid w:val="00823FBC"/>
    <w:rsid w:val="0082425F"/>
    <w:rsid w:val="008243CE"/>
    <w:rsid w:val="008243E1"/>
    <w:rsid w:val="008244BF"/>
    <w:rsid w:val="00824547"/>
    <w:rsid w:val="008246CA"/>
    <w:rsid w:val="00824905"/>
    <w:rsid w:val="00824A1B"/>
    <w:rsid w:val="00824EB2"/>
    <w:rsid w:val="00824F86"/>
    <w:rsid w:val="00825428"/>
    <w:rsid w:val="0082548D"/>
    <w:rsid w:val="00825E57"/>
    <w:rsid w:val="00826163"/>
    <w:rsid w:val="00826222"/>
    <w:rsid w:val="0082642F"/>
    <w:rsid w:val="00826562"/>
    <w:rsid w:val="00826BAC"/>
    <w:rsid w:val="00826C74"/>
    <w:rsid w:val="00826C7F"/>
    <w:rsid w:val="00826CA9"/>
    <w:rsid w:val="00826E26"/>
    <w:rsid w:val="008271D4"/>
    <w:rsid w:val="008272BE"/>
    <w:rsid w:val="00827492"/>
    <w:rsid w:val="00827493"/>
    <w:rsid w:val="00827535"/>
    <w:rsid w:val="008275B3"/>
    <w:rsid w:val="008278AC"/>
    <w:rsid w:val="00827A15"/>
    <w:rsid w:val="00827B4F"/>
    <w:rsid w:val="00827FE7"/>
    <w:rsid w:val="00830A77"/>
    <w:rsid w:val="00830A81"/>
    <w:rsid w:val="00830BD7"/>
    <w:rsid w:val="00830CB5"/>
    <w:rsid w:val="00830CEB"/>
    <w:rsid w:val="008311B5"/>
    <w:rsid w:val="00831227"/>
    <w:rsid w:val="00831319"/>
    <w:rsid w:val="008314A1"/>
    <w:rsid w:val="00831674"/>
    <w:rsid w:val="00831AFF"/>
    <w:rsid w:val="00831C59"/>
    <w:rsid w:val="00831ED0"/>
    <w:rsid w:val="00831FE4"/>
    <w:rsid w:val="00832197"/>
    <w:rsid w:val="008321F3"/>
    <w:rsid w:val="008322AA"/>
    <w:rsid w:val="008324B8"/>
    <w:rsid w:val="00832943"/>
    <w:rsid w:val="00832BFD"/>
    <w:rsid w:val="00832C4D"/>
    <w:rsid w:val="00832C91"/>
    <w:rsid w:val="00832CA1"/>
    <w:rsid w:val="0083330D"/>
    <w:rsid w:val="00833615"/>
    <w:rsid w:val="00833964"/>
    <w:rsid w:val="00833A8C"/>
    <w:rsid w:val="00833B5D"/>
    <w:rsid w:val="00833EAF"/>
    <w:rsid w:val="008340C9"/>
    <w:rsid w:val="008340F5"/>
    <w:rsid w:val="00834190"/>
    <w:rsid w:val="00834258"/>
    <w:rsid w:val="008345AB"/>
    <w:rsid w:val="00834833"/>
    <w:rsid w:val="00834E0C"/>
    <w:rsid w:val="00835184"/>
    <w:rsid w:val="008351F7"/>
    <w:rsid w:val="0083525B"/>
    <w:rsid w:val="00835607"/>
    <w:rsid w:val="008358AB"/>
    <w:rsid w:val="008359B6"/>
    <w:rsid w:val="00835A5E"/>
    <w:rsid w:val="00835C22"/>
    <w:rsid w:val="00835D7B"/>
    <w:rsid w:val="00835F50"/>
    <w:rsid w:val="0083606C"/>
    <w:rsid w:val="0083649B"/>
    <w:rsid w:val="00836508"/>
    <w:rsid w:val="008365FF"/>
    <w:rsid w:val="008366F8"/>
    <w:rsid w:val="0083672C"/>
    <w:rsid w:val="008369A1"/>
    <w:rsid w:val="00836C92"/>
    <w:rsid w:val="00836FC7"/>
    <w:rsid w:val="008377C8"/>
    <w:rsid w:val="00837956"/>
    <w:rsid w:val="00837B78"/>
    <w:rsid w:val="00837BA0"/>
    <w:rsid w:val="00840208"/>
    <w:rsid w:val="008405FE"/>
    <w:rsid w:val="00840637"/>
    <w:rsid w:val="00840696"/>
    <w:rsid w:val="00840893"/>
    <w:rsid w:val="0084089A"/>
    <w:rsid w:val="00840987"/>
    <w:rsid w:val="00840D2E"/>
    <w:rsid w:val="00840E65"/>
    <w:rsid w:val="00840EE8"/>
    <w:rsid w:val="00841011"/>
    <w:rsid w:val="0084101F"/>
    <w:rsid w:val="008412D8"/>
    <w:rsid w:val="00841343"/>
    <w:rsid w:val="00841462"/>
    <w:rsid w:val="0084162F"/>
    <w:rsid w:val="0084163A"/>
    <w:rsid w:val="00841737"/>
    <w:rsid w:val="0084178B"/>
    <w:rsid w:val="00841930"/>
    <w:rsid w:val="00841ABF"/>
    <w:rsid w:val="00841AFD"/>
    <w:rsid w:val="00841B7C"/>
    <w:rsid w:val="00841B9D"/>
    <w:rsid w:val="00841C47"/>
    <w:rsid w:val="00841F62"/>
    <w:rsid w:val="00842024"/>
    <w:rsid w:val="00842278"/>
    <w:rsid w:val="0084233F"/>
    <w:rsid w:val="00842355"/>
    <w:rsid w:val="008423D3"/>
    <w:rsid w:val="0084268D"/>
    <w:rsid w:val="008428F2"/>
    <w:rsid w:val="00842D44"/>
    <w:rsid w:val="00843097"/>
    <w:rsid w:val="008432D7"/>
    <w:rsid w:val="0084334D"/>
    <w:rsid w:val="008433BB"/>
    <w:rsid w:val="0084386A"/>
    <w:rsid w:val="00843888"/>
    <w:rsid w:val="00843938"/>
    <w:rsid w:val="0084393F"/>
    <w:rsid w:val="00843959"/>
    <w:rsid w:val="00843A61"/>
    <w:rsid w:val="00843F13"/>
    <w:rsid w:val="0084420C"/>
    <w:rsid w:val="00844365"/>
    <w:rsid w:val="0084466C"/>
    <w:rsid w:val="00844ACE"/>
    <w:rsid w:val="00844B02"/>
    <w:rsid w:val="00844C1C"/>
    <w:rsid w:val="00844C6D"/>
    <w:rsid w:val="00844CD0"/>
    <w:rsid w:val="00844FD7"/>
    <w:rsid w:val="00845031"/>
    <w:rsid w:val="00845199"/>
    <w:rsid w:val="00845306"/>
    <w:rsid w:val="00845502"/>
    <w:rsid w:val="008455F8"/>
    <w:rsid w:val="0084562C"/>
    <w:rsid w:val="00845D6E"/>
    <w:rsid w:val="00845DBF"/>
    <w:rsid w:val="00845F29"/>
    <w:rsid w:val="00846242"/>
    <w:rsid w:val="00846872"/>
    <w:rsid w:val="00846A1E"/>
    <w:rsid w:val="00846B59"/>
    <w:rsid w:val="00846B77"/>
    <w:rsid w:val="00846C73"/>
    <w:rsid w:val="00846E50"/>
    <w:rsid w:val="00847067"/>
    <w:rsid w:val="008470F2"/>
    <w:rsid w:val="008471A4"/>
    <w:rsid w:val="0084751E"/>
    <w:rsid w:val="00847833"/>
    <w:rsid w:val="00847883"/>
    <w:rsid w:val="00847937"/>
    <w:rsid w:val="008479D6"/>
    <w:rsid w:val="00847A87"/>
    <w:rsid w:val="00847DC6"/>
    <w:rsid w:val="00847E74"/>
    <w:rsid w:val="00847F36"/>
    <w:rsid w:val="008503A5"/>
    <w:rsid w:val="008505F1"/>
    <w:rsid w:val="00850757"/>
    <w:rsid w:val="00850F8F"/>
    <w:rsid w:val="0085109F"/>
    <w:rsid w:val="00851413"/>
    <w:rsid w:val="0085145F"/>
    <w:rsid w:val="008519F1"/>
    <w:rsid w:val="00851A29"/>
    <w:rsid w:val="00851D0E"/>
    <w:rsid w:val="00851D50"/>
    <w:rsid w:val="00851EA1"/>
    <w:rsid w:val="00851FB8"/>
    <w:rsid w:val="00852395"/>
    <w:rsid w:val="008525B3"/>
    <w:rsid w:val="0085275D"/>
    <w:rsid w:val="0085298C"/>
    <w:rsid w:val="00852A96"/>
    <w:rsid w:val="00852B7A"/>
    <w:rsid w:val="00852C1C"/>
    <w:rsid w:val="00852D51"/>
    <w:rsid w:val="00852DD0"/>
    <w:rsid w:val="00853049"/>
    <w:rsid w:val="00853125"/>
    <w:rsid w:val="00853173"/>
    <w:rsid w:val="0085331D"/>
    <w:rsid w:val="00853320"/>
    <w:rsid w:val="008533E6"/>
    <w:rsid w:val="008534FA"/>
    <w:rsid w:val="00853536"/>
    <w:rsid w:val="00853620"/>
    <w:rsid w:val="008539CD"/>
    <w:rsid w:val="00853BE0"/>
    <w:rsid w:val="00853DE4"/>
    <w:rsid w:val="008540C9"/>
    <w:rsid w:val="0085460A"/>
    <w:rsid w:val="00854873"/>
    <w:rsid w:val="0085493C"/>
    <w:rsid w:val="00854B6D"/>
    <w:rsid w:val="00854D92"/>
    <w:rsid w:val="00854DCA"/>
    <w:rsid w:val="00854E64"/>
    <w:rsid w:val="00854F5B"/>
    <w:rsid w:val="00854F5F"/>
    <w:rsid w:val="00854FEF"/>
    <w:rsid w:val="008550E1"/>
    <w:rsid w:val="008551D5"/>
    <w:rsid w:val="0085538F"/>
    <w:rsid w:val="00855680"/>
    <w:rsid w:val="00855886"/>
    <w:rsid w:val="008558FF"/>
    <w:rsid w:val="00855BCF"/>
    <w:rsid w:val="00855CEC"/>
    <w:rsid w:val="008561B3"/>
    <w:rsid w:val="008566E1"/>
    <w:rsid w:val="008569A6"/>
    <w:rsid w:val="00856A80"/>
    <w:rsid w:val="00856AC0"/>
    <w:rsid w:val="00856D28"/>
    <w:rsid w:val="00856F3D"/>
    <w:rsid w:val="0085718D"/>
    <w:rsid w:val="008572DF"/>
    <w:rsid w:val="008573A2"/>
    <w:rsid w:val="0085746D"/>
    <w:rsid w:val="00857504"/>
    <w:rsid w:val="00857A47"/>
    <w:rsid w:val="00857AD7"/>
    <w:rsid w:val="00857B5A"/>
    <w:rsid w:val="00857E72"/>
    <w:rsid w:val="00857F0B"/>
    <w:rsid w:val="0086014A"/>
    <w:rsid w:val="0086019C"/>
    <w:rsid w:val="0086041B"/>
    <w:rsid w:val="008606C5"/>
    <w:rsid w:val="008607A2"/>
    <w:rsid w:val="00860881"/>
    <w:rsid w:val="008608CE"/>
    <w:rsid w:val="00860A65"/>
    <w:rsid w:val="00860A68"/>
    <w:rsid w:val="00860AEA"/>
    <w:rsid w:val="00860B0F"/>
    <w:rsid w:val="00860C24"/>
    <w:rsid w:val="00860D09"/>
    <w:rsid w:val="00860DC0"/>
    <w:rsid w:val="00860ED6"/>
    <w:rsid w:val="00861050"/>
    <w:rsid w:val="008614F5"/>
    <w:rsid w:val="0086178A"/>
    <w:rsid w:val="00861846"/>
    <w:rsid w:val="0086190D"/>
    <w:rsid w:val="00861A9B"/>
    <w:rsid w:val="00861BE0"/>
    <w:rsid w:val="00861DC9"/>
    <w:rsid w:val="0086236F"/>
    <w:rsid w:val="0086242D"/>
    <w:rsid w:val="008628EF"/>
    <w:rsid w:val="008629FE"/>
    <w:rsid w:val="00862D31"/>
    <w:rsid w:val="00862F75"/>
    <w:rsid w:val="0086321C"/>
    <w:rsid w:val="00863260"/>
    <w:rsid w:val="008632F0"/>
    <w:rsid w:val="008633EB"/>
    <w:rsid w:val="0086355A"/>
    <w:rsid w:val="00863752"/>
    <w:rsid w:val="00863949"/>
    <w:rsid w:val="00863D05"/>
    <w:rsid w:val="00863E56"/>
    <w:rsid w:val="00863EB2"/>
    <w:rsid w:val="00863F87"/>
    <w:rsid w:val="0086401E"/>
    <w:rsid w:val="00864043"/>
    <w:rsid w:val="008641BD"/>
    <w:rsid w:val="008642D3"/>
    <w:rsid w:val="008646CB"/>
    <w:rsid w:val="0086476E"/>
    <w:rsid w:val="00865066"/>
    <w:rsid w:val="00865617"/>
    <w:rsid w:val="008657B0"/>
    <w:rsid w:val="008657E8"/>
    <w:rsid w:val="00865E0A"/>
    <w:rsid w:val="00865FED"/>
    <w:rsid w:val="00866503"/>
    <w:rsid w:val="0086665A"/>
    <w:rsid w:val="008667F8"/>
    <w:rsid w:val="0086693C"/>
    <w:rsid w:val="00866D1C"/>
    <w:rsid w:val="00866D5F"/>
    <w:rsid w:val="00866DBE"/>
    <w:rsid w:val="00866E26"/>
    <w:rsid w:val="00866F92"/>
    <w:rsid w:val="0086780A"/>
    <w:rsid w:val="00867938"/>
    <w:rsid w:val="00867941"/>
    <w:rsid w:val="00867BC3"/>
    <w:rsid w:val="00867C95"/>
    <w:rsid w:val="00867E56"/>
    <w:rsid w:val="00867F65"/>
    <w:rsid w:val="00870280"/>
    <w:rsid w:val="008702F4"/>
    <w:rsid w:val="008703CF"/>
    <w:rsid w:val="008703D2"/>
    <w:rsid w:val="00870612"/>
    <w:rsid w:val="00870666"/>
    <w:rsid w:val="00870820"/>
    <w:rsid w:val="0087087A"/>
    <w:rsid w:val="008708AD"/>
    <w:rsid w:val="00870A19"/>
    <w:rsid w:val="00870E64"/>
    <w:rsid w:val="00871129"/>
    <w:rsid w:val="00871157"/>
    <w:rsid w:val="00871214"/>
    <w:rsid w:val="008712F6"/>
    <w:rsid w:val="00871934"/>
    <w:rsid w:val="00871955"/>
    <w:rsid w:val="00871AB2"/>
    <w:rsid w:val="00871C98"/>
    <w:rsid w:val="00871D45"/>
    <w:rsid w:val="00871DCE"/>
    <w:rsid w:val="0087231D"/>
    <w:rsid w:val="008723C0"/>
    <w:rsid w:val="00872735"/>
    <w:rsid w:val="0087286F"/>
    <w:rsid w:val="008729B7"/>
    <w:rsid w:val="008729E1"/>
    <w:rsid w:val="00872D3A"/>
    <w:rsid w:val="00872DD7"/>
    <w:rsid w:val="00872E62"/>
    <w:rsid w:val="00873025"/>
    <w:rsid w:val="00873523"/>
    <w:rsid w:val="00873700"/>
    <w:rsid w:val="008739D9"/>
    <w:rsid w:val="00873B38"/>
    <w:rsid w:val="00873B7F"/>
    <w:rsid w:val="00873B88"/>
    <w:rsid w:val="00873DFF"/>
    <w:rsid w:val="00873EBC"/>
    <w:rsid w:val="00874160"/>
    <w:rsid w:val="00874225"/>
    <w:rsid w:val="008745C7"/>
    <w:rsid w:val="00874822"/>
    <w:rsid w:val="0087482C"/>
    <w:rsid w:val="0087499C"/>
    <w:rsid w:val="00874DCF"/>
    <w:rsid w:val="00874E96"/>
    <w:rsid w:val="00874FD8"/>
    <w:rsid w:val="00875408"/>
    <w:rsid w:val="00875798"/>
    <w:rsid w:val="008759B8"/>
    <w:rsid w:val="00875B3B"/>
    <w:rsid w:val="00875B83"/>
    <w:rsid w:val="00875CCC"/>
    <w:rsid w:val="00875E88"/>
    <w:rsid w:val="00875ED7"/>
    <w:rsid w:val="00875EE5"/>
    <w:rsid w:val="00875F66"/>
    <w:rsid w:val="00876295"/>
    <w:rsid w:val="0087666E"/>
    <w:rsid w:val="008767CF"/>
    <w:rsid w:val="00876808"/>
    <w:rsid w:val="008769C2"/>
    <w:rsid w:val="00876A14"/>
    <w:rsid w:val="00876B1F"/>
    <w:rsid w:val="00876B97"/>
    <w:rsid w:val="00876BA2"/>
    <w:rsid w:val="00876C6A"/>
    <w:rsid w:val="008770F5"/>
    <w:rsid w:val="00877275"/>
    <w:rsid w:val="0087731A"/>
    <w:rsid w:val="008776F1"/>
    <w:rsid w:val="0087782F"/>
    <w:rsid w:val="008778FC"/>
    <w:rsid w:val="00877926"/>
    <w:rsid w:val="00877979"/>
    <w:rsid w:val="00877B3E"/>
    <w:rsid w:val="00877BFC"/>
    <w:rsid w:val="00877C94"/>
    <w:rsid w:val="00877E58"/>
    <w:rsid w:val="00880046"/>
    <w:rsid w:val="008800D4"/>
    <w:rsid w:val="008804C3"/>
    <w:rsid w:val="00880517"/>
    <w:rsid w:val="008806C5"/>
    <w:rsid w:val="00880759"/>
    <w:rsid w:val="008809B3"/>
    <w:rsid w:val="00880CEA"/>
    <w:rsid w:val="00880D82"/>
    <w:rsid w:val="00880ECF"/>
    <w:rsid w:val="0088106D"/>
    <w:rsid w:val="00881371"/>
    <w:rsid w:val="008814FB"/>
    <w:rsid w:val="00881568"/>
    <w:rsid w:val="008815B8"/>
    <w:rsid w:val="008816C1"/>
    <w:rsid w:val="00881793"/>
    <w:rsid w:val="00881D0B"/>
    <w:rsid w:val="00881DB5"/>
    <w:rsid w:val="008822D4"/>
    <w:rsid w:val="00882498"/>
    <w:rsid w:val="0088249A"/>
    <w:rsid w:val="00882652"/>
    <w:rsid w:val="00882948"/>
    <w:rsid w:val="00882C58"/>
    <w:rsid w:val="00883033"/>
    <w:rsid w:val="008832F4"/>
    <w:rsid w:val="00883643"/>
    <w:rsid w:val="0088382A"/>
    <w:rsid w:val="00883AE7"/>
    <w:rsid w:val="00883B5F"/>
    <w:rsid w:val="00883C24"/>
    <w:rsid w:val="00883D1D"/>
    <w:rsid w:val="00883DD6"/>
    <w:rsid w:val="0088423C"/>
    <w:rsid w:val="008845E1"/>
    <w:rsid w:val="0088479B"/>
    <w:rsid w:val="00884A6F"/>
    <w:rsid w:val="00884A90"/>
    <w:rsid w:val="00884C5A"/>
    <w:rsid w:val="00884DF7"/>
    <w:rsid w:val="00884E33"/>
    <w:rsid w:val="00884E55"/>
    <w:rsid w:val="00884E59"/>
    <w:rsid w:val="00884ED0"/>
    <w:rsid w:val="00884EDB"/>
    <w:rsid w:val="00885657"/>
    <w:rsid w:val="008856FE"/>
    <w:rsid w:val="008857A8"/>
    <w:rsid w:val="008859FA"/>
    <w:rsid w:val="00885C08"/>
    <w:rsid w:val="00885F24"/>
    <w:rsid w:val="00885F91"/>
    <w:rsid w:val="00885FBA"/>
    <w:rsid w:val="00886157"/>
    <w:rsid w:val="00886298"/>
    <w:rsid w:val="00886415"/>
    <w:rsid w:val="0088644B"/>
    <w:rsid w:val="00886562"/>
    <w:rsid w:val="00886593"/>
    <w:rsid w:val="00886B10"/>
    <w:rsid w:val="00886BD4"/>
    <w:rsid w:val="00886DA8"/>
    <w:rsid w:val="008870AF"/>
    <w:rsid w:val="008870EF"/>
    <w:rsid w:val="00887251"/>
    <w:rsid w:val="00887254"/>
    <w:rsid w:val="008872C9"/>
    <w:rsid w:val="00887437"/>
    <w:rsid w:val="00887798"/>
    <w:rsid w:val="00887D08"/>
    <w:rsid w:val="00887EE6"/>
    <w:rsid w:val="00887EE7"/>
    <w:rsid w:val="00887F51"/>
    <w:rsid w:val="00890049"/>
    <w:rsid w:val="008902BC"/>
    <w:rsid w:val="00890670"/>
    <w:rsid w:val="008906F0"/>
    <w:rsid w:val="008907F0"/>
    <w:rsid w:val="00890B24"/>
    <w:rsid w:val="00890FA8"/>
    <w:rsid w:val="00891026"/>
    <w:rsid w:val="00891092"/>
    <w:rsid w:val="008911D5"/>
    <w:rsid w:val="00891234"/>
    <w:rsid w:val="008912D7"/>
    <w:rsid w:val="00891525"/>
    <w:rsid w:val="0089157A"/>
    <w:rsid w:val="0089169E"/>
    <w:rsid w:val="0089173F"/>
    <w:rsid w:val="00891874"/>
    <w:rsid w:val="00891B2F"/>
    <w:rsid w:val="00891E97"/>
    <w:rsid w:val="00892539"/>
    <w:rsid w:val="0089273A"/>
    <w:rsid w:val="00892782"/>
    <w:rsid w:val="00892784"/>
    <w:rsid w:val="00892C28"/>
    <w:rsid w:val="00892F7B"/>
    <w:rsid w:val="00892F90"/>
    <w:rsid w:val="00893007"/>
    <w:rsid w:val="00893134"/>
    <w:rsid w:val="0089355F"/>
    <w:rsid w:val="00893B16"/>
    <w:rsid w:val="00893E5F"/>
    <w:rsid w:val="0089428A"/>
    <w:rsid w:val="008943E0"/>
    <w:rsid w:val="008949E5"/>
    <w:rsid w:val="00894E03"/>
    <w:rsid w:val="008955E3"/>
    <w:rsid w:val="008958B8"/>
    <w:rsid w:val="008958CB"/>
    <w:rsid w:val="00895AAA"/>
    <w:rsid w:val="00895BF0"/>
    <w:rsid w:val="00895E19"/>
    <w:rsid w:val="008962DC"/>
    <w:rsid w:val="008963F5"/>
    <w:rsid w:val="00896452"/>
    <w:rsid w:val="0089663F"/>
    <w:rsid w:val="008967BB"/>
    <w:rsid w:val="00896BB7"/>
    <w:rsid w:val="00896F59"/>
    <w:rsid w:val="00896F72"/>
    <w:rsid w:val="00896FA8"/>
    <w:rsid w:val="00897024"/>
    <w:rsid w:val="0089728D"/>
    <w:rsid w:val="00897791"/>
    <w:rsid w:val="008977AA"/>
    <w:rsid w:val="0089784A"/>
    <w:rsid w:val="00897B19"/>
    <w:rsid w:val="00897D88"/>
    <w:rsid w:val="008A0270"/>
    <w:rsid w:val="008A0456"/>
    <w:rsid w:val="008A046C"/>
    <w:rsid w:val="008A05B6"/>
    <w:rsid w:val="008A06A7"/>
    <w:rsid w:val="008A06EB"/>
    <w:rsid w:val="008A079F"/>
    <w:rsid w:val="008A0B87"/>
    <w:rsid w:val="008A0BE0"/>
    <w:rsid w:val="008A0F80"/>
    <w:rsid w:val="008A115E"/>
    <w:rsid w:val="008A11C0"/>
    <w:rsid w:val="008A1431"/>
    <w:rsid w:val="008A15C0"/>
    <w:rsid w:val="008A1692"/>
    <w:rsid w:val="008A18B2"/>
    <w:rsid w:val="008A19AC"/>
    <w:rsid w:val="008A1A8C"/>
    <w:rsid w:val="008A1C4F"/>
    <w:rsid w:val="008A1D38"/>
    <w:rsid w:val="008A1ED3"/>
    <w:rsid w:val="008A2153"/>
    <w:rsid w:val="008A2178"/>
    <w:rsid w:val="008A21B4"/>
    <w:rsid w:val="008A223E"/>
    <w:rsid w:val="008A24AA"/>
    <w:rsid w:val="008A2657"/>
    <w:rsid w:val="008A26EA"/>
    <w:rsid w:val="008A2716"/>
    <w:rsid w:val="008A2AEF"/>
    <w:rsid w:val="008A3125"/>
    <w:rsid w:val="008A31D2"/>
    <w:rsid w:val="008A34D9"/>
    <w:rsid w:val="008A3590"/>
    <w:rsid w:val="008A3851"/>
    <w:rsid w:val="008A3A03"/>
    <w:rsid w:val="008A3AC9"/>
    <w:rsid w:val="008A3B91"/>
    <w:rsid w:val="008A3D31"/>
    <w:rsid w:val="008A41D9"/>
    <w:rsid w:val="008A4A31"/>
    <w:rsid w:val="008A4A93"/>
    <w:rsid w:val="008A4B78"/>
    <w:rsid w:val="008A4B7E"/>
    <w:rsid w:val="008A4E03"/>
    <w:rsid w:val="008A5198"/>
    <w:rsid w:val="008A5324"/>
    <w:rsid w:val="008A562C"/>
    <w:rsid w:val="008A571C"/>
    <w:rsid w:val="008A5956"/>
    <w:rsid w:val="008A59F8"/>
    <w:rsid w:val="008A5C3D"/>
    <w:rsid w:val="008A5C92"/>
    <w:rsid w:val="008A5CA7"/>
    <w:rsid w:val="008A5DF5"/>
    <w:rsid w:val="008A5E07"/>
    <w:rsid w:val="008A5E34"/>
    <w:rsid w:val="008A5FBD"/>
    <w:rsid w:val="008A6260"/>
    <w:rsid w:val="008A6379"/>
    <w:rsid w:val="008A661E"/>
    <w:rsid w:val="008A6717"/>
    <w:rsid w:val="008A6862"/>
    <w:rsid w:val="008A6B37"/>
    <w:rsid w:val="008A6B8C"/>
    <w:rsid w:val="008A6C7D"/>
    <w:rsid w:val="008A6E2C"/>
    <w:rsid w:val="008A6FE4"/>
    <w:rsid w:val="008A7059"/>
    <w:rsid w:val="008A71CE"/>
    <w:rsid w:val="008A73E4"/>
    <w:rsid w:val="008A74FD"/>
    <w:rsid w:val="008A75E3"/>
    <w:rsid w:val="008A79E0"/>
    <w:rsid w:val="008A7DC7"/>
    <w:rsid w:val="008A7E8A"/>
    <w:rsid w:val="008A7F30"/>
    <w:rsid w:val="008B00E3"/>
    <w:rsid w:val="008B0406"/>
    <w:rsid w:val="008B0A56"/>
    <w:rsid w:val="008B0F5E"/>
    <w:rsid w:val="008B10E5"/>
    <w:rsid w:val="008B10FC"/>
    <w:rsid w:val="008B11FB"/>
    <w:rsid w:val="008B1241"/>
    <w:rsid w:val="008B1359"/>
    <w:rsid w:val="008B16A2"/>
    <w:rsid w:val="008B1758"/>
    <w:rsid w:val="008B1799"/>
    <w:rsid w:val="008B1A18"/>
    <w:rsid w:val="008B1B9C"/>
    <w:rsid w:val="008B1C9B"/>
    <w:rsid w:val="008B1F4E"/>
    <w:rsid w:val="008B1FCB"/>
    <w:rsid w:val="008B2341"/>
    <w:rsid w:val="008B23B4"/>
    <w:rsid w:val="008B24C0"/>
    <w:rsid w:val="008B250C"/>
    <w:rsid w:val="008B264E"/>
    <w:rsid w:val="008B27EB"/>
    <w:rsid w:val="008B29BE"/>
    <w:rsid w:val="008B2DB6"/>
    <w:rsid w:val="008B2EC8"/>
    <w:rsid w:val="008B2F2D"/>
    <w:rsid w:val="008B3043"/>
    <w:rsid w:val="008B304A"/>
    <w:rsid w:val="008B3498"/>
    <w:rsid w:val="008B3765"/>
    <w:rsid w:val="008B3C1C"/>
    <w:rsid w:val="008B3EFF"/>
    <w:rsid w:val="008B3F5E"/>
    <w:rsid w:val="008B412E"/>
    <w:rsid w:val="008B4227"/>
    <w:rsid w:val="008B44B2"/>
    <w:rsid w:val="008B4987"/>
    <w:rsid w:val="008B49F4"/>
    <w:rsid w:val="008B4C01"/>
    <w:rsid w:val="008B4C55"/>
    <w:rsid w:val="008B4D3E"/>
    <w:rsid w:val="008B4D4A"/>
    <w:rsid w:val="008B4D69"/>
    <w:rsid w:val="008B4D9D"/>
    <w:rsid w:val="008B50F1"/>
    <w:rsid w:val="008B538E"/>
    <w:rsid w:val="008B5603"/>
    <w:rsid w:val="008B5701"/>
    <w:rsid w:val="008B5961"/>
    <w:rsid w:val="008B5BB8"/>
    <w:rsid w:val="008B5BCC"/>
    <w:rsid w:val="008B5C51"/>
    <w:rsid w:val="008B5CC6"/>
    <w:rsid w:val="008B5D0F"/>
    <w:rsid w:val="008B5DE1"/>
    <w:rsid w:val="008B5FA1"/>
    <w:rsid w:val="008B6087"/>
    <w:rsid w:val="008B62BE"/>
    <w:rsid w:val="008B63FE"/>
    <w:rsid w:val="008B6696"/>
    <w:rsid w:val="008B66BF"/>
    <w:rsid w:val="008B690C"/>
    <w:rsid w:val="008B691D"/>
    <w:rsid w:val="008B6931"/>
    <w:rsid w:val="008B6A7C"/>
    <w:rsid w:val="008B6C52"/>
    <w:rsid w:val="008B6C8E"/>
    <w:rsid w:val="008B6CC6"/>
    <w:rsid w:val="008B6F33"/>
    <w:rsid w:val="008B7085"/>
    <w:rsid w:val="008B7102"/>
    <w:rsid w:val="008B727B"/>
    <w:rsid w:val="008B7309"/>
    <w:rsid w:val="008B747D"/>
    <w:rsid w:val="008B768D"/>
    <w:rsid w:val="008B77B3"/>
    <w:rsid w:val="008B78D6"/>
    <w:rsid w:val="008B79B9"/>
    <w:rsid w:val="008B7C7D"/>
    <w:rsid w:val="008B7C8A"/>
    <w:rsid w:val="008C01B8"/>
    <w:rsid w:val="008C0204"/>
    <w:rsid w:val="008C03BD"/>
    <w:rsid w:val="008C055D"/>
    <w:rsid w:val="008C0D77"/>
    <w:rsid w:val="008C0E1A"/>
    <w:rsid w:val="008C0ECB"/>
    <w:rsid w:val="008C10F2"/>
    <w:rsid w:val="008C11E5"/>
    <w:rsid w:val="008C1207"/>
    <w:rsid w:val="008C149E"/>
    <w:rsid w:val="008C1A01"/>
    <w:rsid w:val="008C1A29"/>
    <w:rsid w:val="008C1B26"/>
    <w:rsid w:val="008C1DDE"/>
    <w:rsid w:val="008C1DE8"/>
    <w:rsid w:val="008C1E46"/>
    <w:rsid w:val="008C1E5D"/>
    <w:rsid w:val="008C25C4"/>
    <w:rsid w:val="008C25C5"/>
    <w:rsid w:val="008C292F"/>
    <w:rsid w:val="008C2BDC"/>
    <w:rsid w:val="008C2DAE"/>
    <w:rsid w:val="008C2DDD"/>
    <w:rsid w:val="008C2E5E"/>
    <w:rsid w:val="008C318C"/>
    <w:rsid w:val="008C3289"/>
    <w:rsid w:val="008C3350"/>
    <w:rsid w:val="008C33F6"/>
    <w:rsid w:val="008C35FE"/>
    <w:rsid w:val="008C36C1"/>
    <w:rsid w:val="008C3A7D"/>
    <w:rsid w:val="008C3BFC"/>
    <w:rsid w:val="008C3CBE"/>
    <w:rsid w:val="008C3EE9"/>
    <w:rsid w:val="008C4076"/>
    <w:rsid w:val="008C43D0"/>
    <w:rsid w:val="008C452A"/>
    <w:rsid w:val="008C45B9"/>
    <w:rsid w:val="008C462D"/>
    <w:rsid w:val="008C466C"/>
    <w:rsid w:val="008C4A6D"/>
    <w:rsid w:val="008C4A6F"/>
    <w:rsid w:val="008C4D55"/>
    <w:rsid w:val="008C4E74"/>
    <w:rsid w:val="008C4F12"/>
    <w:rsid w:val="008C4F6B"/>
    <w:rsid w:val="008C52FF"/>
    <w:rsid w:val="008C591D"/>
    <w:rsid w:val="008C603C"/>
    <w:rsid w:val="008C6094"/>
    <w:rsid w:val="008C648F"/>
    <w:rsid w:val="008C64E0"/>
    <w:rsid w:val="008C69F0"/>
    <w:rsid w:val="008C6BBC"/>
    <w:rsid w:val="008C6DC1"/>
    <w:rsid w:val="008C74B4"/>
    <w:rsid w:val="008C7991"/>
    <w:rsid w:val="008C7B0F"/>
    <w:rsid w:val="008C7F20"/>
    <w:rsid w:val="008C7F78"/>
    <w:rsid w:val="008D00D2"/>
    <w:rsid w:val="008D0105"/>
    <w:rsid w:val="008D014E"/>
    <w:rsid w:val="008D035E"/>
    <w:rsid w:val="008D0423"/>
    <w:rsid w:val="008D0488"/>
    <w:rsid w:val="008D09D2"/>
    <w:rsid w:val="008D0A3C"/>
    <w:rsid w:val="008D0CF0"/>
    <w:rsid w:val="008D0F76"/>
    <w:rsid w:val="008D1404"/>
    <w:rsid w:val="008D14F8"/>
    <w:rsid w:val="008D16A3"/>
    <w:rsid w:val="008D16E9"/>
    <w:rsid w:val="008D1885"/>
    <w:rsid w:val="008D1BFB"/>
    <w:rsid w:val="008D1F09"/>
    <w:rsid w:val="008D24A5"/>
    <w:rsid w:val="008D2786"/>
    <w:rsid w:val="008D291A"/>
    <w:rsid w:val="008D29A1"/>
    <w:rsid w:val="008D2EF9"/>
    <w:rsid w:val="008D31AA"/>
    <w:rsid w:val="008D3BCB"/>
    <w:rsid w:val="008D3E6A"/>
    <w:rsid w:val="008D3F48"/>
    <w:rsid w:val="008D3F87"/>
    <w:rsid w:val="008D3FB3"/>
    <w:rsid w:val="008D40C2"/>
    <w:rsid w:val="008D41BD"/>
    <w:rsid w:val="008D4582"/>
    <w:rsid w:val="008D4696"/>
    <w:rsid w:val="008D4AAF"/>
    <w:rsid w:val="008D4AD9"/>
    <w:rsid w:val="008D4B36"/>
    <w:rsid w:val="008D4D56"/>
    <w:rsid w:val="008D4FB9"/>
    <w:rsid w:val="008D50DC"/>
    <w:rsid w:val="008D51D0"/>
    <w:rsid w:val="008D5204"/>
    <w:rsid w:val="008D5259"/>
    <w:rsid w:val="008D5845"/>
    <w:rsid w:val="008D59F9"/>
    <w:rsid w:val="008D5BCE"/>
    <w:rsid w:val="008D644B"/>
    <w:rsid w:val="008D65DA"/>
    <w:rsid w:val="008D6754"/>
    <w:rsid w:val="008D67AE"/>
    <w:rsid w:val="008D6C16"/>
    <w:rsid w:val="008D6CFE"/>
    <w:rsid w:val="008D7127"/>
    <w:rsid w:val="008D7298"/>
    <w:rsid w:val="008D76C6"/>
    <w:rsid w:val="008D7789"/>
    <w:rsid w:val="008D78BC"/>
    <w:rsid w:val="008D7973"/>
    <w:rsid w:val="008D797A"/>
    <w:rsid w:val="008D7A2B"/>
    <w:rsid w:val="008D7B3F"/>
    <w:rsid w:val="008D7B77"/>
    <w:rsid w:val="008D7DFC"/>
    <w:rsid w:val="008D7EC4"/>
    <w:rsid w:val="008D7F25"/>
    <w:rsid w:val="008E001E"/>
    <w:rsid w:val="008E00A4"/>
    <w:rsid w:val="008E00D1"/>
    <w:rsid w:val="008E019D"/>
    <w:rsid w:val="008E03BF"/>
    <w:rsid w:val="008E04B6"/>
    <w:rsid w:val="008E0917"/>
    <w:rsid w:val="008E0DB1"/>
    <w:rsid w:val="008E0E08"/>
    <w:rsid w:val="008E0FB8"/>
    <w:rsid w:val="008E1096"/>
    <w:rsid w:val="008E10FE"/>
    <w:rsid w:val="008E1552"/>
    <w:rsid w:val="008E1856"/>
    <w:rsid w:val="008E1A7B"/>
    <w:rsid w:val="008E1B6C"/>
    <w:rsid w:val="008E1EF3"/>
    <w:rsid w:val="008E2262"/>
    <w:rsid w:val="008E22F7"/>
    <w:rsid w:val="008E2465"/>
    <w:rsid w:val="008E25DF"/>
    <w:rsid w:val="008E263A"/>
    <w:rsid w:val="008E2685"/>
    <w:rsid w:val="008E26C8"/>
    <w:rsid w:val="008E2713"/>
    <w:rsid w:val="008E2734"/>
    <w:rsid w:val="008E2D15"/>
    <w:rsid w:val="008E2E40"/>
    <w:rsid w:val="008E3023"/>
    <w:rsid w:val="008E3477"/>
    <w:rsid w:val="008E35DC"/>
    <w:rsid w:val="008E396B"/>
    <w:rsid w:val="008E3A6B"/>
    <w:rsid w:val="008E3AB4"/>
    <w:rsid w:val="008E3F6F"/>
    <w:rsid w:val="008E4060"/>
    <w:rsid w:val="008E425F"/>
    <w:rsid w:val="008E4266"/>
    <w:rsid w:val="008E4797"/>
    <w:rsid w:val="008E49AA"/>
    <w:rsid w:val="008E4AEF"/>
    <w:rsid w:val="008E4DA5"/>
    <w:rsid w:val="008E4E11"/>
    <w:rsid w:val="008E4EC3"/>
    <w:rsid w:val="008E508E"/>
    <w:rsid w:val="008E52D3"/>
    <w:rsid w:val="008E5378"/>
    <w:rsid w:val="008E537F"/>
    <w:rsid w:val="008E5515"/>
    <w:rsid w:val="008E5713"/>
    <w:rsid w:val="008E57C8"/>
    <w:rsid w:val="008E5834"/>
    <w:rsid w:val="008E587C"/>
    <w:rsid w:val="008E5B13"/>
    <w:rsid w:val="008E5B86"/>
    <w:rsid w:val="008E5EC3"/>
    <w:rsid w:val="008E5FCF"/>
    <w:rsid w:val="008E600C"/>
    <w:rsid w:val="008E6171"/>
    <w:rsid w:val="008E6290"/>
    <w:rsid w:val="008E654A"/>
    <w:rsid w:val="008E65E9"/>
    <w:rsid w:val="008E6768"/>
    <w:rsid w:val="008E6956"/>
    <w:rsid w:val="008E6A0A"/>
    <w:rsid w:val="008E6B79"/>
    <w:rsid w:val="008E6F09"/>
    <w:rsid w:val="008E707D"/>
    <w:rsid w:val="008E70A5"/>
    <w:rsid w:val="008E7169"/>
    <w:rsid w:val="008E7408"/>
    <w:rsid w:val="008E7512"/>
    <w:rsid w:val="008E771A"/>
    <w:rsid w:val="008E784A"/>
    <w:rsid w:val="008E7A9E"/>
    <w:rsid w:val="008E7BC0"/>
    <w:rsid w:val="008F0023"/>
    <w:rsid w:val="008F0281"/>
    <w:rsid w:val="008F04C4"/>
    <w:rsid w:val="008F063A"/>
    <w:rsid w:val="008F0A82"/>
    <w:rsid w:val="008F0B7D"/>
    <w:rsid w:val="008F0D6B"/>
    <w:rsid w:val="008F0F9C"/>
    <w:rsid w:val="008F10AA"/>
    <w:rsid w:val="008F1196"/>
    <w:rsid w:val="008F11A2"/>
    <w:rsid w:val="008F12DB"/>
    <w:rsid w:val="008F1346"/>
    <w:rsid w:val="008F13EE"/>
    <w:rsid w:val="008F14E7"/>
    <w:rsid w:val="008F1787"/>
    <w:rsid w:val="008F17AB"/>
    <w:rsid w:val="008F1B3B"/>
    <w:rsid w:val="008F1CE2"/>
    <w:rsid w:val="008F1D37"/>
    <w:rsid w:val="008F2104"/>
    <w:rsid w:val="008F25D7"/>
    <w:rsid w:val="008F289D"/>
    <w:rsid w:val="008F2ADE"/>
    <w:rsid w:val="008F2C7C"/>
    <w:rsid w:val="008F2D07"/>
    <w:rsid w:val="008F2DB0"/>
    <w:rsid w:val="008F2DCD"/>
    <w:rsid w:val="008F2EC1"/>
    <w:rsid w:val="008F3184"/>
    <w:rsid w:val="008F34F1"/>
    <w:rsid w:val="008F41E6"/>
    <w:rsid w:val="008F4443"/>
    <w:rsid w:val="008F4475"/>
    <w:rsid w:val="008F482D"/>
    <w:rsid w:val="008F499E"/>
    <w:rsid w:val="008F5186"/>
    <w:rsid w:val="008F53F9"/>
    <w:rsid w:val="008F5472"/>
    <w:rsid w:val="008F54D0"/>
    <w:rsid w:val="008F55CB"/>
    <w:rsid w:val="008F562D"/>
    <w:rsid w:val="008F5706"/>
    <w:rsid w:val="008F577E"/>
    <w:rsid w:val="008F5A47"/>
    <w:rsid w:val="008F5B9B"/>
    <w:rsid w:val="008F5E58"/>
    <w:rsid w:val="008F60BB"/>
    <w:rsid w:val="008F63B0"/>
    <w:rsid w:val="008F64FF"/>
    <w:rsid w:val="008F6592"/>
    <w:rsid w:val="008F68F9"/>
    <w:rsid w:val="008F69DD"/>
    <w:rsid w:val="008F6C8B"/>
    <w:rsid w:val="008F6CC4"/>
    <w:rsid w:val="008F6DB3"/>
    <w:rsid w:val="008F722F"/>
    <w:rsid w:val="008F764B"/>
    <w:rsid w:val="008F775D"/>
    <w:rsid w:val="008F7C4B"/>
    <w:rsid w:val="00900472"/>
    <w:rsid w:val="009008D0"/>
    <w:rsid w:val="0090091A"/>
    <w:rsid w:val="009009DE"/>
    <w:rsid w:val="00900A0C"/>
    <w:rsid w:val="00900C68"/>
    <w:rsid w:val="00900C98"/>
    <w:rsid w:val="00900DAA"/>
    <w:rsid w:val="00900DAE"/>
    <w:rsid w:val="00900EE2"/>
    <w:rsid w:val="009016A2"/>
    <w:rsid w:val="009019C2"/>
    <w:rsid w:val="00901B73"/>
    <w:rsid w:val="00901C00"/>
    <w:rsid w:val="00901C14"/>
    <w:rsid w:val="00901C75"/>
    <w:rsid w:val="00902256"/>
    <w:rsid w:val="00902582"/>
    <w:rsid w:val="00902AF5"/>
    <w:rsid w:val="00902B01"/>
    <w:rsid w:val="00902C1C"/>
    <w:rsid w:val="00902C5C"/>
    <w:rsid w:val="00902E40"/>
    <w:rsid w:val="00902EF8"/>
    <w:rsid w:val="00902F05"/>
    <w:rsid w:val="00902F75"/>
    <w:rsid w:val="009030AF"/>
    <w:rsid w:val="00903208"/>
    <w:rsid w:val="00903320"/>
    <w:rsid w:val="0090338D"/>
    <w:rsid w:val="00903422"/>
    <w:rsid w:val="009034FE"/>
    <w:rsid w:val="009039C7"/>
    <w:rsid w:val="00903A25"/>
    <w:rsid w:val="00903F37"/>
    <w:rsid w:val="009041B6"/>
    <w:rsid w:val="0090421C"/>
    <w:rsid w:val="00904380"/>
    <w:rsid w:val="0090441E"/>
    <w:rsid w:val="009044FA"/>
    <w:rsid w:val="00904659"/>
    <w:rsid w:val="009046DA"/>
    <w:rsid w:val="0090470D"/>
    <w:rsid w:val="00904AFA"/>
    <w:rsid w:val="00904DA5"/>
    <w:rsid w:val="00904EBD"/>
    <w:rsid w:val="009054A9"/>
    <w:rsid w:val="009056FB"/>
    <w:rsid w:val="0090576A"/>
    <w:rsid w:val="009057F6"/>
    <w:rsid w:val="009058D2"/>
    <w:rsid w:val="0090633A"/>
    <w:rsid w:val="00906411"/>
    <w:rsid w:val="00906965"/>
    <w:rsid w:val="00906C00"/>
    <w:rsid w:val="00906CB1"/>
    <w:rsid w:val="00906D5B"/>
    <w:rsid w:val="00906DF6"/>
    <w:rsid w:val="009071F6"/>
    <w:rsid w:val="009072D5"/>
    <w:rsid w:val="0090730C"/>
    <w:rsid w:val="00907430"/>
    <w:rsid w:val="00907463"/>
    <w:rsid w:val="00907493"/>
    <w:rsid w:val="00907520"/>
    <w:rsid w:val="0090763E"/>
    <w:rsid w:val="00907725"/>
    <w:rsid w:val="00907819"/>
    <w:rsid w:val="00907ACA"/>
    <w:rsid w:val="00907BA0"/>
    <w:rsid w:val="00907D10"/>
    <w:rsid w:val="00907D43"/>
    <w:rsid w:val="00907F82"/>
    <w:rsid w:val="00907FA6"/>
    <w:rsid w:val="0091009E"/>
    <w:rsid w:val="00910442"/>
    <w:rsid w:val="00910494"/>
    <w:rsid w:val="00910818"/>
    <w:rsid w:val="00910903"/>
    <w:rsid w:val="00910A65"/>
    <w:rsid w:val="00910AD8"/>
    <w:rsid w:val="00910B2F"/>
    <w:rsid w:val="00910BF2"/>
    <w:rsid w:val="00910E69"/>
    <w:rsid w:val="00911058"/>
    <w:rsid w:val="00911278"/>
    <w:rsid w:val="00911712"/>
    <w:rsid w:val="009118F1"/>
    <w:rsid w:val="00911B7A"/>
    <w:rsid w:val="00912030"/>
    <w:rsid w:val="0091230A"/>
    <w:rsid w:val="00912314"/>
    <w:rsid w:val="00912325"/>
    <w:rsid w:val="0091236E"/>
    <w:rsid w:val="00912498"/>
    <w:rsid w:val="0091256E"/>
    <w:rsid w:val="00912604"/>
    <w:rsid w:val="00912880"/>
    <w:rsid w:val="00912A49"/>
    <w:rsid w:val="00912C42"/>
    <w:rsid w:val="00912E8D"/>
    <w:rsid w:val="0091306D"/>
    <w:rsid w:val="009135C6"/>
    <w:rsid w:val="00913759"/>
    <w:rsid w:val="00913800"/>
    <w:rsid w:val="00913A6D"/>
    <w:rsid w:val="00913B4C"/>
    <w:rsid w:val="00913D29"/>
    <w:rsid w:val="00913DF3"/>
    <w:rsid w:val="00913E1B"/>
    <w:rsid w:val="0091401D"/>
    <w:rsid w:val="00914199"/>
    <w:rsid w:val="00914231"/>
    <w:rsid w:val="009142BA"/>
    <w:rsid w:val="009142D4"/>
    <w:rsid w:val="009143D8"/>
    <w:rsid w:val="0091452D"/>
    <w:rsid w:val="009145BD"/>
    <w:rsid w:val="0091464F"/>
    <w:rsid w:val="009148EA"/>
    <w:rsid w:val="00914A6D"/>
    <w:rsid w:val="00914B67"/>
    <w:rsid w:val="00914ED0"/>
    <w:rsid w:val="00915149"/>
    <w:rsid w:val="0091518F"/>
    <w:rsid w:val="00915411"/>
    <w:rsid w:val="0091550D"/>
    <w:rsid w:val="00915513"/>
    <w:rsid w:val="00915580"/>
    <w:rsid w:val="0091559D"/>
    <w:rsid w:val="00915637"/>
    <w:rsid w:val="0091580E"/>
    <w:rsid w:val="00915B22"/>
    <w:rsid w:val="00915D2A"/>
    <w:rsid w:val="00915FB9"/>
    <w:rsid w:val="00915FF0"/>
    <w:rsid w:val="00916139"/>
    <w:rsid w:val="0091639C"/>
    <w:rsid w:val="00916449"/>
    <w:rsid w:val="009164D3"/>
    <w:rsid w:val="00916596"/>
    <w:rsid w:val="00916860"/>
    <w:rsid w:val="009168B5"/>
    <w:rsid w:val="00916BD8"/>
    <w:rsid w:val="00916EE3"/>
    <w:rsid w:val="00916EF2"/>
    <w:rsid w:val="009174D4"/>
    <w:rsid w:val="009174E1"/>
    <w:rsid w:val="00917658"/>
    <w:rsid w:val="009178C8"/>
    <w:rsid w:val="00917B83"/>
    <w:rsid w:val="00917CC4"/>
    <w:rsid w:val="00917D61"/>
    <w:rsid w:val="00917E47"/>
    <w:rsid w:val="00917F46"/>
    <w:rsid w:val="00920038"/>
    <w:rsid w:val="009201DE"/>
    <w:rsid w:val="009202B7"/>
    <w:rsid w:val="009202F1"/>
    <w:rsid w:val="009204F9"/>
    <w:rsid w:val="00920527"/>
    <w:rsid w:val="0092059C"/>
    <w:rsid w:val="009205B2"/>
    <w:rsid w:val="009207BB"/>
    <w:rsid w:val="0092086E"/>
    <w:rsid w:val="009208C4"/>
    <w:rsid w:val="0092126F"/>
    <w:rsid w:val="009214FF"/>
    <w:rsid w:val="009216C6"/>
    <w:rsid w:val="00921856"/>
    <w:rsid w:val="00921896"/>
    <w:rsid w:val="0092198C"/>
    <w:rsid w:val="00921D3C"/>
    <w:rsid w:val="0092200C"/>
    <w:rsid w:val="009220B7"/>
    <w:rsid w:val="0092246A"/>
    <w:rsid w:val="0092261D"/>
    <w:rsid w:val="009226A4"/>
    <w:rsid w:val="009226B3"/>
    <w:rsid w:val="00922955"/>
    <w:rsid w:val="009229B1"/>
    <w:rsid w:val="00922F12"/>
    <w:rsid w:val="0092313A"/>
    <w:rsid w:val="00923742"/>
    <w:rsid w:val="00923827"/>
    <w:rsid w:val="0092386F"/>
    <w:rsid w:val="00923C5D"/>
    <w:rsid w:val="0092417C"/>
    <w:rsid w:val="00924627"/>
    <w:rsid w:val="0092476F"/>
    <w:rsid w:val="009247A6"/>
    <w:rsid w:val="0092489A"/>
    <w:rsid w:val="00924A0B"/>
    <w:rsid w:val="00924A23"/>
    <w:rsid w:val="00924B0D"/>
    <w:rsid w:val="00924B7E"/>
    <w:rsid w:val="009251D2"/>
    <w:rsid w:val="00925419"/>
    <w:rsid w:val="00925447"/>
    <w:rsid w:val="00925472"/>
    <w:rsid w:val="0092569E"/>
    <w:rsid w:val="00925730"/>
    <w:rsid w:val="0092574F"/>
    <w:rsid w:val="00925830"/>
    <w:rsid w:val="009258F6"/>
    <w:rsid w:val="00925B00"/>
    <w:rsid w:val="00925B06"/>
    <w:rsid w:val="00925D43"/>
    <w:rsid w:val="00926073"/>
    <w:rsid w:val="009260CF"/>
    <w:rsid w:val="0092662C"/>
    <w:rsid w:val="009268FB"/>
    <w:rsid w:val="009269EC"/>
    <w:rsid w:val="00926A55"/>
    <w:rsid w:val="00926A9B"/>
    <w:rsid w:val="00926AC6"/>
    <w:rsid w:val="00926B24"/>
    <w:rsid w:val="00926CCC"/>
    <w:rsid w:val="00927002"/>
    <w:rsid w:val="009273EC"/>
    <w:rsid w:val="009273F1"/>
    <w:rsid w:val="009274CF"/>
    <w:rsid w:val="00927BBF"/>
    <w:rsid w:val="00927C9A"/>
    <w:rsid w:val="00927CB3"/>
    <w:rsid w:val="00927D48"/>
    <w:rsid w:val="00927E09"/>
    <w:rsid w:val="00927F75"/>
    <w:rsid w:val="009301E6"/>
    <w:rsid w:val="0093057F"/>
    <w:rsid w:val="0093062E"/>
    <w:rsid w:val="009306DF"/>
    <w:rsid w:val="00930A82"/>
    <w:rsid w:val="00930AFA"/>
    <w:rsid w:val="00930D45"/>
    <w:rsid w:val="00930E32"/>
    <w:rsid w:val="00931475"/>
    <w:rsid w:val="00931586"/>
    <w:rsid w:val="0093173B"/>
    <w:rsid w:val="00931B22"/>
    <w:rsid w:val="00931CC4"/>
    <w:rsid w:val="00931D06"/>
    <w:rsid w:val="00932047"/>
    <w:rsid w:val="0093204B"/>
    <w:rsid w:val="00932182"/>
    <w:rsid w:val="0093234A"/>
    <w:rsid w:val="0093235F"/>
    <w:rsid w:val="0093256F"/>
    <w:rsid w:val="009328F8"/>
    <w:rsid w:val="00932972"/>
    <w:rsid w:val="00932A96"/>
    <w:rsid w:val="00932B39"/>
    <w:rsid w:val="00932CB0"/>
    <w:rsid w:val="00933173"/>
    <w:rsid w:val="00933306"/>
    <w:rsid w:val="009333B2"/>
    <w:rsid w:val="009334A5"/>
    <w:rsid w:val="009335E3"/>
    <w:rsid w:val="00933A0B"/>
    <w:rsid w:val="00933B2B"/>
    <w:rsid w:val="00933C20"/>
    <w:rsid w:val="00933CE3"/>
    <w:rsid w:val="00933F34"/>
    <w:rsid w:val="009341A5"/>
    <w:rsid w:val="009341B2"/>
    <w:rsid w:val="00934277"/>
    <w:rsid w:val="00934345"/>
    <w:rsid w:val="0093459C"/>
    <w:rsid w:val="009345B6"/>
    <w:rsid w:val="00934AA0"/>
    <w:rsid w:val="00934B25"/>
    <w:rsid w:val="00934C1B"/>
    <w:rsid w:val="00934EBE"/>
    <w:rsid w:val="00934F61"/>
    <w:rsid w:val="00935001"/>
    <w:rsid w:val="009351C0"/>
    <w:rsid w:val="00935234"/>
    <w:rsid w:val="009355FD"/>
    <w:rsid w:val="00935689"/>
    <w:rsid w:val="009356CD"/>
    <w:rsid w:val="0093576E"/>
    <w:rsid w:val="00935809"/>
    <w:rsid w:val="00935C14"/>
    <w:rsid w:val="00935CAC"/>
    <w:rsid w:val="00935D30"/>
    <w:rsid w:val="0093614C"/>
    <w:rsid w:val="00936164"/>
    <w:rsid w:val="009361B2"/>
    <w:rsid w:val="009361CA"/>
    <w:rsid w:val="00936236"/>
    <w:rsid w:val="0093626A"/>
    <w:rsid w:val="00936400"/>
    <w:rsid w:val="00936636"/>
    <w:rsid w:val="0093682F"/>
    <w:rsid w:val="009369FF"/>
    <w:rsid w:val="00936B92"/>
    <w:rsid w:val="00936C0B"/>
    <w:rsid w:val="00936D01"/>
    <w:rsid w:val="00937079"/>
    <w:rsid w:val="009370C4"/>
    <w:rsid w:val="0093734F"/>
    <w:rsid w:val="00937371"/>
    <w:rsid w:val="009375A2"/>
    <w:rsid w:val="00937716"/>
    <w:rsid w:val="00937A78"/>
    <w:rsid w:val="00937BC2"/>
    <w:rsid w:val="0094025D"/>
    <w:rsid w:val="009403BD"/>
    <w:rsid w:val="009403C4"/>
    <w:rsid w:val="009406B9"/>
    <w:rsid w:val="00940901"/>
    <w:rsid w:val="009409CD"/>
    <w:rsid w:val="00940CA3"/>
    <w:rsid w:val="00940D0C"/>
    <w:rsid w:val="00940D71"/>
    <w:rsid w:val="00940DC6"/>
    <w:rsid w:val="009411A4"/>
    <w:rsid w:val="00941687"/>
    <w:rsid w:val="009416CC"/>
    <w:rsid w:val="00941C46"/>
    <w:rsid w:val="00941D46"/>
    <w:rsid w:val="009422DA"/>
    <w:rsid w:val="00942433"/>
    <w:rsid w:val="00942462"/>
    <w:rsid w:val="009424DF"/>
    <w:rsid w:val="0094280D"/>
    <w:rsid w:val="00942B8B"/>
    <w:rsid w:val="00942C38"/>
    <w:rsid w:val="00942C6B"/>
    <w:rsid w:val="00942E49"/>
    <w:rsid w:val="009435D6"/>
    <w:rsid w:val="00943970"/>
    <w:rsid w:val="00943A68"/>
    <w:rsid w:val="00943CE5"/>
    <w:rsid w:val="00943D10"/>
    <w:rsid w:val="00943E96"/>
    <w:rsid w:val="00943F28"/>
    <w:rsid w:val="00944005"/>
    <w:rsid w:val="00944067"/>
    <w:rsid w:val="009443A1"/>
    <w:rsid w:val="0094465B"/>
    <w:rsid w:val="0094466D"/>
    <w:rsid w:val="0094495A"/>
    <w:rsid w:val="00944B32"/>
    <w:rsid w:val="00945036"/>
    <w:rsid w:val="00945378"/>
    <w:rsid w:val="00945A71"/>
    <w:rsid w:val="00945C33"/>
    <w:rsid w:val="00945D40"/>
    <w:rsid w:val="00945F1F"/>
    <w:rsid w:val="0094600B"/>
    <w:rsid w:val="009460E0"/>
    <w:rsid w:val="00946181"/>
    <w:rsid w:val="00946321"/>
    <w:rsid w:val="0094636C"/>
    <w:rsid w:val="009463CC"/>
    <w:rsid w:val="00946428"/>
    <w:rsid w:val="009465F2"/>
    <w:rsid w:val="00946824"/>
    <w:rsid w:val="00946B07"/>
    <w:rsid w:val="00947083"/>
    <w:rsid w:val="0094749B"/>
    <w:rsid w:val="009475E4"/>
    <w:rsid w:val="00947679"/>
    <w:rsid w:val="00947878"/>
    <w:rsid w:val="00947AAB"/>
    <w:rsid w:val="00947C4D"/>
    <w:rsid w:val="00947FCF"/>
    <w:rsid w:val="009500A2"/>
    <w:rsid w:val="00950363"/>
    <w:rsid w:val="00950526"/>
    <w:rsid w:val="00950561"/>
    <w:rsid w:val="009507D6"/>
    <w:rsid w:val="009509D0"/>
    <w:rsid w:val="00950B41"/>
    <w:rsid w:val="0095115B"/>
    <w:rsid w:val="009512E3"/>
    <w:rsid w:val="0095157B"/>
    <w:rsid w:val="0095166F"/>
    <w:rsid w:val="009517C5"/>
    <w:rsid w:val="009517E0"/>
    <w:rsid w:val="009519BC"/>
    <w:rsid w:val="00951A5C"/>
    <w:rsid w:val="00951ECB"/>
    <w:rsid w:val="0095207C"/>
    <w:rsid w:val="0095209F"/>
    <w:rsid w:val="009520E4"/>
    <w:rsid w:val="00952138"/>
    <w:rsid w:val="009523DF"/>
    <w:rsid w:val="00952493"/>
    <w:rsid w:val="009525DC"/>
    <w:rsid w:val="00952616"/>
    <w:rsid w:val="0095273C"/>
    <w:rsid w:val="009527BF"/>
    <w:rsid w:val="009528CA"/>
    <w:rsid w:val="009529AA"/>
    <w:rsid w:val="009531D8"/>
    <w:rsid w:val="00953278"/>
    <w:rsid w:val="009532B3"/>
    <w:rsid w:val="00953434"/>
    <w:rsid w:val="0095346F"/>
    <w:rsid w:val="0095394D"/>
    <w:rsid w:val="0095397B"/>
    <w:rsid w:val="00953B4F"/>
    <w:rsid w:val="00953BC5"/>
    <w:rsid w:val="00953BF5"/>
    <w:rsid w:val="00953BFD"/>
    <w:rsid w:val="00953C2C"/>
    <w:rsid w:val="00953E69"/>
    <w:rsid w:val="00953E9E"/>
    <w:rsid w:val="00953F76"/>
    <w:rsid w:val="0095405E"/>
    <w:rsid w:val="009541DA"/>
    <w:rsid w:val="0095446D"/>
    <w:rsid w:val="00954692"/>
    <w:rsid w:val="00954697"/>
    <w:rsid w:val="0095494C"/>
    <w:rsid w:val="00954E11"/>
    <w:rsid w:val="00955109"/>
    <w:rsid w:val="009558A6"/>
    <w:rsid w:val="00955CCD"/>
    <w:rsid w:val="009560A8"/>
    <w:rsid w:val="00956266"/>
    <w:rsid w:val="00956580"/>
    <w:rsid w:val="00956689"/>
    <w:rsid w:val="009566A2"/>
    <w:rsid w:val="009566FA"/>
    <w:rsid w:val="00956934"/>
    <w:rsid w:val="00956C55"/>
    <w:rsid w:val="00956F10"/>
    <w:rsid w:val="0095700D"/>
    <w:rsid w:val="00957263"/>
    <w:rsid w:val="0095738F"/>
    <w:rsid w:val="009574AE"/>
    <w:rsid w:val="009575BA"/>
    <w:rsid w:val="00957690"/>
    <w:rsid w:val="009576AF"/>
    <w:rsid w:val="00957790"/>
    <w:rsid w:val="0095793E"/>
    <w:rsid w:val="009579E7"/>
    <w:rsid w:val="00957AB9"/>
    <w:rsid w:val="00957AF1"/>
    <w:rsid w:val="00957FB0"/>
    <w:rsid w:val="00960248"/>
    <w:rsid w:val="009603E0"/>
    <w:rsid w:val="00960816"/>
    <w:rsid w:val="00960991"/>
    <w:rsid w:val="00960AC5"/>
    <w:rsid w:val="00960B06"/>
    <w:rsid w:val="00960B10"/>
    <w:rsid w:val="00960B18"/>
    <w:rsid w:val="00960D7B"/>
    <w:rsid w:val="00960DCC"/>
    <w:rsid w:val="009611B4"/>
    <w:rsid w:val="009613DD"/>
    <w:rsid w:val="00961409"/>
    <w:rsid w:val="0096182F"/>
    <w:rsid w:val="0096197A"/>
    <w:rsid w:val="009619A0"/>
    <w:rsid w:val="00961A0A"/>
    <w:rsid w:val="00961CEB"/>
    <w:rsid w:val="00961DBA"/>
    <w:rsid w:val="00962115"/>
    <w:rsid w:val="009621C2"/>
    <w:rsid w:val="00962656"/>
    <w:rsid w:val="0096299F"/>
    <w:rsid w:val="00962A95"/>
    <w:rsid w:val="00962EED"/>
    <w:rsid w:val="00962F3C"/>
    <w:rsid w:val="00962FC1"/>
    <w:rsid w:val="00963015"/>
    <w:rsid w:val="00963044"/>
    <w:rsid w:val="0096310D"/>
    <w:rsid w:val="00963113"/>
    <w:rsid w:val="0096347D"/>
    <w:rsid w:val="009636E4"/>
    <w:rsid w:val="00963916"/>
    <w:rsid w:val="00963A2A"/>
    <w:rsid w:val="00963B67"/>
    <w:rsid w:val="00964504"/>
    <w:rsid w:val="00964882"/>
    <w:rsid w:val="00964896"/>
    <w:rsid w:val="00964A54"/>
    <w:rsid w:val="00965164"/>
    <w:rsid w:val="009653C5"/>
    <w:rsid w:val="009653C9"/>
    <w:rsid w:val="00965568"/>
    <w:rsid w:val="00965930"/>
    <w:rsid w:val="00965A78"/>
    <w:rsid w:val="00965FED"/>
    <w:rsid w:val="00965FFC"/>
    <w:rsid w:val="009662CF"/>
    <w:rsid w:val="00966466"/>
    <w:rsid w:val="009666B3"/>
    <w:rsid w:val="00966B1C"/>
    <w:rsid w:val="00966C15"/>
    <w:rsid w:val="00966FA7"/>
    <w:rsid w:val="009671DE"/>
    <w:rsid w:val="0096735D"/>
    <w:rsid w:val="009673CD"/>
    <w:rsid w:val="00967658"/>
    <w:rsid w:val="009676F3"/>
    <w:rsid w:val="00967C5E"/>
    <w:rsid w:val="00967C99"/>
    <w:rsid w:val="00967C9A"/>
    <w:rsid w:val="00967CAE"/>
    <w:rsid w:val="00967E03"/>
    <w:rsid w:val="009709B0"/>
    <w:rsid w:val="00970C1B"/>
    <w:rsid w:val="00970CEA"/>
    <w:rsid w:val="00970D7B"/>
    <w:rsid w:val="00970D9F"/>
    <w:rsid w:val="009715C2"/>
    <w:rsid w:val="009717AA"/>
    <w:rsid w:val="00971C6E"/>
    <w:rsid w:val="009722A2"/>
    <w:rsid w:val="00972A0E"/>
    <w:rsid w:val="00972A19"/>
    <w:rsid w:val="00972F4C"/>
    <w:rsid w:val="009732AD"/>
    <w:rsid w:val="00973333"/>
    <w:rsid w:val="0097342C"/>
    <w:rsid w:val="0097350D"/>
    <w:rsid w:val="009735C5"/>
    <w:rsid w:val="0097374F"/>
    <w:rsid w:val="00973956"/>
    <w:rsid w:val="00973BCD"/>
    <w:rsid w:val="00973D0A"/>
    <w:rsid w:val="00973D9A"/>
    <w:rsid w:val="00973E18"/>
    <w:rsid w:val="00973F7F"/>
    <w:rsid w:val="009743DD"/>
    <w:rsid w:val="00974479"/>
    <w:rsid w:val="009747AD"/>
    <w:rsid w:val="00974BC8"/>
    <w:rsid w:val="00974DDC"/>
    <w:rsid w:val="00974E72"/>
    <w:rsid w:val="00975071"/>
    <w:rsid w:val="00975256"/>
    <w:rsid w:val="00975517"/>
    <w:rsid w:val="0097558D"/>
    <w:rsid w:val="009757EF"/>
    <w:rsid w:val="009758AD"/>
    <w:rsid w:val="009759C0"/>
    <w:rsid w:val="00975C71"/>
    <w:rsid w:val="00975EFD"/>
    <w:rsid w:val="00975F5F"/>
    <w:rsid w:val="00975FDE"/>
    <w:rsid w:val="009761A0"/>
    <w:rsid w:val="009763B2"/>
    <w:rsid w:val="009764B1"/>
    <w:rsid w:val="009764FD"/>
    <w:rsid w:val="0097661B"/>
    <w:rsid w:val="0097695D"/>
    <w:rsid w:val="00976AC6"/>
    <w:rsid w:val="00976BCF"/>
    <w:rsid w:val="00976CFA"/>
    <w:rsid w:val="00977051"/>
    <w:rsid w:val="009770BE"/>
    <w:rsid w:val="009770C1"/>
    <w:rsid w:val="00977114"/>
    <w:rsid w:val="00977CCB"/>
    <w:rsid w:val="00977D9D"/>
    <w:rsid w:val="009800CA"/>
    <w:rsid w:val="0098019C"/>
    <w:rsid w:val="009803B5"/>
    <w:rsid w:val="009804AF"/>
    <w:rsid w:val="0098053C"/>
    <w:rsid w:val="00980834"/>
    <w:rsid w:val="009809E7"/>
    <w:rsid w:val="00980A37"/>
    <w:rsid w:val="00980CA4"/>
    <w:rsid w:val="00980EF2"/>
    <w:rsid w:val="00981091"/>
    <w:rsid w:val="009810FD"/>
    <w:rsid w:val="009814E3"/>
    <w:rsid w:val="00981B2B"/>
    <w:rsid w:val="00981BEC"/>
    <w:rsid w:val="00981CD1"/>
    <w:rsid w:val="00981DFA"/>
    <w:rsid w:val="00982007"/>
    <w:rsid w:val="00982871"/>
    <w:rsid w:val="0098297E"/>
    <w:rsid w:val="00982BA4"/>
    <w:rsid w:val="0098303D"/>
    <w:rsid w:val="009832E3"/>
    <w:rsid w:val="00983349"/>
    <w:rsid w:val="009833B1"/>
    <w:rsid w:val="00983C57"/>
    <w:rsid w:val="00983DD0"/>
    <w:rsid w:val="00983FF9"/>
    <w:rsid w:val="00984052"/>
    <w:rsid w:val="009842EC"/>
    <w:rsid w:val="009844D8"/>
    <w:rsid w:val="00984578"/>
    <w:rsid w:val="009846AF"/>
    <w:rsid w:val="0098487E"/>
    <w:rsid w:val="00984AED"/>
    <w:rsid w:val="00984C3F"/>
    <w:rsid w:val="00984DA7"/>
    <w:rsid w:val="00984E6C"/>
    <w:rsid w:val="00984F91"/>
    <w:rsid w:val="00985174"/>
    <w:rsid w:val="0098535F"/>
    <w:rsid w:val="00985574"/>
    <w:rsid w:val="009856A4"/>
    <w:rsid w:val="0098571A"/>
    <w:rsid w:val="009857E1"/>
    <w:rsid w:val="00985C29"/>
    <w:rsid w:val="00985E97"/>
    <w:rsid w:val="00986264"/>
    <w:rsid w:val="00986392"/>
    <w:rsid w:val="009863DE"/>
    <w:rsid w:val="00986517"/>
    <w:rsid w:val="00986551"/>
    <w:rsid w:val="0098658A"/>
    <w:rsid w:val="009865EC"/>
    <w:rsid w:val="0098681E"/>
    <w:rsid w:val="00986B52"/>
    <w:rsid w:val="00986EB9"/>
    <w:rsid w:val="00986F77"/>
    <w:rsid w:val="00987189"/>
    <w:rsid w:val="009873A3"/>
    <w:rsid w:val="00987669"/>
    <w:rsid w:val="0098780F"/>
    <w:rsid w:val="00987B15"/>
    <w:rsid w:val="00987BD6"/>
    <w:rsid w:val="00987F9F"/>
    <w:rsid w:val="00990218"/>
    <w:rsid w:val="009902A0"/>
    <w:rsid w:val="009903A4"/>
    <w:rsid w:val="0099047E"/>
    <w:rsid w:val="00990563"/>
    <w:rsid w:val="009905A5"/>
    <w:rsid w:val="00990751"/>
    <w:rsid w:val="00990754"/>
    <w:rsid w:val="009907D7"/>
    <w:rsid w:val="009908D6"/>
    <w:rsid w:val="00990CA5"/>
    <w:rsid w:val="00990DAF"/>
    <w:rsid w:val="00990DC2"/>
    <w:rsid w:val="00991153"/>
    <w:rsid w:val="00991216"/>
    <w:rsid w:val="00991287"/>
    <w:rsid w:val="00991367"/>
    <w:rsid w:val="00991423"/>
    <w:rsid w:val="00991485"/>
    <w:rsid w:val="00991577"/>
    <w:rsid w:val="00991695"/>
    <w:rsid w:val="00991837"/>
    <w:rsid w:val="0099183F"/>
    <w:rsid w:val="00991BA0"/>
    <w:rsid w:val="00991DD9"/>
    <w:rsid w:val="0099224C"/>
    <w:rsid w:val="00992377"/>
    <w:rsid w:val="00992395"/>
    <w:rsid w:val="009925C5"/>
    <w:rsid w:val="0099261B"/>
    <w:rsid w:val="00992B19"/>
    <w:rsid w:val="00992C4B"/>
    <w:rsid w:val="00992CCC"/>
    <w:rsid w:val="00992D91"/>
    <w:rsid w:val="00992DA1"/>
    <w:rsid w:val="00992E1A"/>
    <w:rsid w:val="00992F81"/>
    <w:rsid w:val="00993463"/>
    <w:rsid w:val="009937F9"/>
    <w:rsid w:val="00993908"/>
    <w:rsid w:val="0099394B"/>
    <w:rsid w:val="00993A72"/>
    <w:rsid w:val="00993B4F"/>
    <w:rsid w:val="00993BC5"/>
    <w:rsid w:val="00993C1E"/>
    <w:rsid w:val="00994144"/>
    <w:rsid w:val="0099431B"/>
    <w:rsid w:val="009946AB"/>
    <w:rsid w:val="00994745"/>
    <w:rsid w:val="0099485D"/>
    <w:rsid w:val="00994999"/>
    <w:rsid w:val="00994B58"/>
    <w:rsid w:val="00995012"/>
    <w:rsid w:val="009951FD"/>
    <w:rsid w:val="00995239"/>
    <w:rsid w:val="00995300"/>
    <w:rsid w:val="009954B8"/>
    <w:rsid w:val="0099557A"/>
    <w:rsid w:val="00995584"/>
    <w:rsid w:val="00995AB2"/>
    <w:rsid w:val="00995AEC"/>
    <w:rsid w:val="00995CCF"/>
    <w:rsid w:val="00995D3A"/>
    <w:rsid w:val="00995E19"/>
    <w:rsid w:val="00995F06"/>
    <w:rsid w:val="0099617F"/>
    <w:rsid w:val="009961B1"/>
    <w:rsid w:val="0099652F"/>
    <w:rsid w:val="0099664D"/>
    <w:rsid w:val="00996767"/>
    <w:rsid w:val="009967BC"/>
    <w:rsid w:val="0099699A"/>
    <w:rsid w:val="00996BF6"/>
    <w:rsid w:val="00996C1D"/>
    <w:rsid w:val="0099704A"/>
    <w:rsid w:val="009970B4"/>
    <w:rsid w:val="009970E0"/>
    <w:rsid w:val="00997140"/>
    <w:rsid w:val="009974CA"/>
    <w:rsid w:val="009975F2"/>
    <w:rsid w:val="00997631"/>
    <w:rsid w:val="00997746"/>
    <w:rsid w:val="00997B27"/>
    <w:rsid w:val="00997CFD"/>
    <w:rsid w:val="00997E17"/>
    <w:rsid w:val="009A01D5"/>
    <w:rsid w:val="009A07CA"/>
    <w:rsid w:val="009A0C18"/>
    <w:rsid w:val="009A0CAA"/>
    <w:rsid w:val="009A1345"/>
    <w:rsid w:val="009A138F"/>
    <w:rsid w:val="009A14EB"/>
    <w:rsid w:val="009A1521"/>
    <w:rsid w:val="009A16BB"/>
    <w:rsid w:val="009A18AB"/>
    <w:rsid w:val="009A1981"/>
    <w:rsid w:val="009A1A62"/>
    <w:rsid w:val="009A1C65"/>
    <w:rsid w:val="009A1C98"/>
    <w:rsid w:val="009A1CB4"/>
    <w:rsid w:val="009A22C1"/>
    <w:rsid w:val="009A244B"/>
    <w:rsid w:val="009A247B"/>
    <w:rsid w:val="009A24C3"/>
    <w:rsid w:val="009A25B8"/>
    <w:rsid w:val="009A260A"/>
    <w:rsid w:val="009A26BF"/>
    <w:rsid w:val="009A285B"/>
    <w:rsid w:val="009A29AC"/>
    <w:rsid w:val="009A2CF0"/>
    <w:rsid w:val="009A2E3F"/>
    <w:rsid w:val="009A2FDA"/>
    <w:rsid w:val="009A2FE1"/>
    <w:rsid w:val="009A316E"/>
    <w:rsid w:val="009A3310"/>
    <w:rsid w:val="009A3324"/>
    <w:rsid w:val="009A3722"/>
    <w:rsid w:val="009A3797"/>
    <w:rsid w:val="009A37B0"/>
    <w:rsid w:val="009A3AA2"/>
    <w:rsid w:val="009A3B5A"/>
    <w:rsid w:val="009A3E3F"/>
    <w:rsid w:val="009A3EC1"/>
    <w:rsid w:val="009A3F07"/>
    <w:rsid w:val="009A4024"/>
    <w:rsid w:val="009A40F8"/>
    <w:rsid w:val="009A416D"/>
    <w:rsid w:val="009A4175"/>
    <w:rsid w:val="009A41D8"/>
    <w:rsid w:val="009A42A2"/>
    <w:rsid w:val="009A454B"/>
    <w:rsid w:val="009A4566"/>
    <w:rsid w:val="009A457A"/>
    <w:rsid w:val="009A48C5"/>
    <w:rsid w:val="009A4B50"/>
    <w:rsid w:val="009A4F13"/>
    <w:rsid w:val="009A509C"/>
    <w:rsid w:val="009A532F"/>
    <w:rsid w:val="009A5E83"/>
    <w:rsid w:val="009A5EC0"/>
    <w:rsid w:val="009A5EFB"/>
    <w:rsid w:val="009A62ED"/>
    <w:rsid w:val="009A635C"/>
    <w:rsid w:val="009A63C6"/>
    <w:rsid w:val="009A63FB"/>
    <w:rsid w:val="009A6653"/>
    <w:rsid w:val="009A6A96"/>
    <w:rsid w:val="009A6C12"/>
    <w:rsid w:val="009A6C6B"/>
    <w:rsid w:val="009A7063"/>
    <w:rsid w:val="009A7093"/>
    <w:rsid w:val="009A7136"/>
    <w:rsid w:val="009A726F"/>
    <w:rsid w:val="009A74D8"/>
    <w:rsid w:val="009A77DC"/>
    <w:rsid w:val="009A794A"/>
    <w:rsid w:val="009A7D34"/>
    <w:rsid w:val="009B013F"/>
    <w:rsid w:val="009B02F7"/>
    <w:rsid w:val="009B06F9"/>
    <w:rsid w:val="009B0700"/>
    <w:rsid w:val="009B0760"/>
    <w:rsid w:val="009B08B8"/>
    <w:rsid w:val="009B08C5"/>
    <w:rsid w:val="009B0CD0"/>
    <w:rsid w:val="009B0DAB"/>
    <w:rsid w:val="009B0DC1"/>
    <w:rsid w:val="009B0E23"/>
    <w:rsid w:val="009B10C5"/>
    <w:rsid w:val="009B119F"/>
    <w:rsid w:val="009B12B2"/>
    <w:rsid w:val="009B12F8"/>
    <w:rsid w:val="009B1438"/>
    <w:rsid w:val="009B1472"/>
    <w:rsid w:val="009B1618"/>
    <w:rsid w:val="009B165F"/>
    <w:rsid w:val="009B1761"/>
    <w:rsid w:val="009B1A59"/>
    <w:rsid w:val="009B1C05"/>
    <w:rsid w:val="009B1C0E"/>
    <w:rsid w:val="009B202F"/>
    <w:rsid w:val="009B21FC"/>
    <w:rsid w:val="009B24ED"/>
    <w:rsid w:val="009B253C"/>
    <w:rsid w:val="009B25F9"/>
    <w:rsid w:val="009B262F"/>
    <w:rsid w:val="009B267A"/>
    <w:rsid w:val="009B27C3"/>
    <w:rsid w:val="009B2A6A"/>
    <w:rsid w:val="009B2BD8"/>
    <w:rsid w:val="009B2C39"/>
    <w:rsid w:val="009B2C69"/>
    <w:rsid w:val="009B2D8A"/>
    <w:rsid w:val="009B2F94"/>
    <w:rsid w:val="009B31FE"/>
    <w:rsid w:val="009B327B"/>
    <w:rsid w:val="009B361E"/>
    <w:rsid w:val="009B3627"/>
    <w:rsid w:val="009B39C1"/>
    <w:rsid w:val="009B3BE4"/>
    <w:rsid w:val="009B3C07"/>
    <w:rsid w:val="009B3C08"/>
    <w:rsid w:val="009B3E3B"/>
    <w:rsid w:val="009B4379"/>
    <w:rsid w:val="009B4664"/>
    <w:rsid w:val="009B46ED"/>
    <w:rsid w:val="009B47FB"/>
    <w:rsid w:val="009B4A20"/>
    <w:rsid w:val="009B4C8E"/>
    <w:rsid w:val="009B4D6D"/>
    <w:rsid w:val="009B4D85"/>
    <w:rsid w:val="009B4EF6"/>
    <w:rsid w:val="009B4F05"/>
    <w:rsid w:val="009B56A5"/>
    <w:rsid w:val="009B56A7"/>
    <w:rsid w:val="009B56BD"/>
    <w:rsid w:val="009B57FD"/>
    <w:rsid w:val="009B5919"/>
    <w:rsid w:val="009B5D91"/>
    <w:rsid w:val="009B5DAC"/>
    <w:rsid w:val="009B6177"/>
    <w:rsid w:val="009B6518"/>
    <w:rsid w:val="009B65FC"/>
    <w:rsid w:val="009B66E9"/>
    <w:rsid w:val="009B6790"/>
    <w:rsid w:val="009B690B"/>
    <w:rsid w:val="009B6EC3"/>
    <w:rsid w:val="009B702A"/>
    <w:rsid w:val="009B708E"/>
    <w:rsid w:val="009B70D3"/>
    <w:rsid w:val="009B71CA"/>
    <w:rsid w:val="009B76E0"/>
    <w:rsid w:val="009B7901"/>
    <w:rsid w:val="009B7947"/>
    <w:rsid w:val="009B7A8B"/>
    <w:rsid w:val="009B7E7B"/>
    <w:rsid w:val="009B7F4E"/>
    <w:rsid w:val="009C00C5"/>
    <w:rsid w:val="009C03B7"/>
    <w:rsid w:val="009C0464"/>
    <w:rsid w:val="009C08A8"/>
    <w:rsid w:val="009C0975"/>
    <w:rsid w:val="009C09CC"/>
    <w:rsid w:val="009C0B7C"/>
    <w:rsid w:val="009C0F77"/>
    <w:rsid w:val="009C1085"/>
    <w:rsid w:val="009C10FD"/>
    <w:rsid w:val="009C14E8"/>
    <w:rsid w:val="009C160E"/>
    <w:rsid w:val="009C17F7"/>
    <w:rsid w:val="009C1B5B"/>
    <w:rsid w:val="009C1C71"/>
    <w:rsid w:val="009C1CDC"/>
    <w:rsid w:val="009C2071"/>
    <w:rsid w:val="009C2241"/>
    <w:rsid w:val="009C22D0"/>
    <w:rsid w:val="009C23A0"/>
    <w:rsid w:val="009C248E"/>
    <w:rsid w:val="009C25F2"/>
    <w:rsid w:val="009C2775"/>
    <w:rsid w:val="009C27AC"/>
    <w:rsid w:val="009C280F"/>
    <w:rsid w:val="009C28AF"/>
    <w:rsid w:val="009C28DA"/>
    <w:rsid w:val="009C2DB1"/>
    <w:rsid w:val="009C2DED"/>
    <w:rsid w:val="009C2E3E"/>
    <w:rsid w:val="009C3174"/>
    <w:rsid w:val="009C31EC"/>
    <w:rsid w:val="009C34C2"/>
    <w:rsid w:val="009C38C7"/>
    <w:rsid w:val="009C3CD0"/>
    <w:rsid w:val="009C3DDB"/>
    <w:rsid w:val="009C3E2A"/>
    <w:rsid w:val="009C3EEE"/>
    <w:rsid w:val="009C40CB"/>
    <w:rsid w:val="009C4194"/>
    <w:rsid w:val="009C425D"/>
    <w:rsid w:val="009C435A"/>
    <w:rsid w:val="009C4C13"/>
    <w:rsid w:val="009C4E02"/>
    <w:rsid w:val="009C505D"/>
    <w:rsid w:val="009C51F3"/>
    <w:rsid w:val="009C5A35"/>
    <w:rsid w:val="009C5AC6"/>
    <w:rsid w:val="009C5B93"/>
    <w:rsid w:val="009C5DDA"/>
    <w:rsid w:val="009C5E31"/>
    <w:rsid w:val="009C5EB3"/>
    <w:rsid w:val="009C5EC3"/>
    <w:rsid w:val="009C5F43"/>
    <w:rsid w:val="009C60AA"/>
    <w:rsid w:val="009C6155"/>
    <w:rsid w:val="009C6177"/>
    <w:rsid w:val="009C61E0"/>
    <w:rsid w:val="009C6250"/>
    <w:rsid w:val="009C6483"/>
    <w:rsid w:val="009C65AA"/>
    <w:rsid w:val="009C662B"/>
    <w:rsid w:val="009C6787"/>
    <w:rsid w:val="009C68DA"/>
    <w:rsid w:val="009C6DAA"/>
    <w:rsid w:val="009C6E4D"/>
    <w:rsid w:val="009C6F55"/>
    <w:rsid w:val="009C6F8E"/>
    <w:rsid w:val="009C7184"/>
    <w:rsid w:val="009C71E3"/>
    <w:rsid w:val="009C723A"/>
    <w:rsid w:val="009C7510"/>
    <w:rsid w:val="009C75BD"/>
    <w:rsid w:val="009C7607"/>
    <w:rsid w:val="009C7630"/>
    <w:rsid w:val="009C76AA"/>
    <w:rsid w:val="009C76B4"/>
    <w:rsid w:val="009C78E2"/>
    <w:rsid w:val="009C79C1"/>
    <w:rsid w:val="009C7BF0"/>
    <w:rsid w:val="009C7DE0"/>
    <w:rsid w:val="009C7F1A"/>
    <w:rsid w:val="009D0188"/>
    <w:rsid w:val="009D02D7"/>
    <w:rsid w:val="009D03B7"/>
    <w:rsid w:val="009D03DE"/>
    <w:rsid w:val="009D063E"/>
    <w:rsid w:val="009D06FF"/>
    <w:rsid w:val="009D0E09"/>
    <w:rsid w:val="009D0E8C"/>
    <w:rsid w:val="009D1070"/>
    <w:rsid w:val="009D10BC"/>
    <w:rsid w:val="009D12FE"/>
    <w:rsid w:val="009D148F"/>
    <w:rsid w:val="009D158D"/>
    <w:rsid w:val="009D1662"/>
    <w:rsid w:val="009D174D"/>
    <w:rsid w:val="009D1772"/>
    <w:rsid w:val="009D1780"/>
    <w:rsid w:val="009D1873"/>
    <w:rsid w:val="009D18FD"/>
    <w:rsid w:val="009D1AB3"/>
    <w:rsid w:val="009D2340"/>
    <w:rsid w:val="009D2457"/>
    <w:rsid w:val="009D2695"/>
    <w:rsid w:val="009D27CF"/>
    <w:rsid w:val="009D2989"/>
    <w:rsid w:val="009D29E0"/>
    <w:rsid w:val="009D2A73"/>
    <w:rsid w:val="009D2C3A"/>
    <w:rsid w:val="009D2F8A"/>
    <w:rsid w:val="009D32F6"/>
    <w:rsid w:val="009D38BD"/>
    <w:rsid w:val="009D3C34"/>
    <w:rsid w:val="009D3E5B"/>
    <w:rsid w:val="009D3FC1"/>
    <w:rsid w:val="009D40FB"/>
    <w:rsid w:val="009D4260"/>
    <w:rsid w:val="009D4670"/>
    <w:rsid w:val="009D4849"/>
    <w:rsid w:val="009D4DDC"/>
    <w:rsid w:val="009D4EC2"/>
    <w:rsid w:val="009D4F76"/>
    <w:rsid w:val="009D504E"/>
    <w:rsid w:val="009D5318"/>
    <w:rsid w:val="009D5380"/>
    <w:rsid w:val="009D579E"/>
    <w:rsid w:val="009D586B"/>
    <w:rsid w:val="009D58BA"/>
    <w:rsid w:val="009D5E05"/>
    <w:rsid w:val="009D5ED5"/>
    <w:rsid w:val="009D5F00"/>
    <w:rsid w:val="009D5F7F"/>
    <w:rsid w:val="009D5F8A"/>
    <w:rsid w:val="009D61AD"/>
    <w:rsid w:val="009D61BE"/>
    <w:rsid w:val="009D651C"/>
    <w:rsid w:val="009D65B9"/>
    <w:rsid w:val="009D68B3"/>
    <w:rsid w:val="009D68C7"/>
    <w:rsid w:val="009D68E3"/>
    <w:rsid w:val="009D6914"/>
    <w:rsid w:val="009D6BA0"/>
    <w:rsid w:val="009D6CB0"/>
    <w:rsid w:val="009D6FC1"/>
    <w:rsid w:val="009D70B7"/>
    <w:rsid w:val="009D70D6"/>
    <w:rsid w:val="009D72A8"/>
    <w:rsid w:val="009D75F6"/>
    <w:rsid w:val="009D76EC"/>
    <w:rsid w:val="009D79F1"/>
    <w:rsid w:val="009D7D3D"/>
    <w:rsid w:val="009D7D67"/>
    <w:rsid w:val="009D7F2F"/>
    <w:rsid w:val="009D7FC0"/>
    <w:rsid w:val="009E0138"/>
    <w:rsid w:val="009E015A"/>
    <w:rsid w:val="009E0232"/>
    <w:rsid w:val="009E039E"/>
    <w:rsid w:val="009E0630"/>
    <w:rsid w:val="009E09C9"/>
    <w:rsid w:val="009E0BE2"/>
    <w:rsid w:val="009E0E4B"/>
    <w:rsid w:val="009E0E4D"/>
    <w:rsid w:val="009E0E57"/>
    <w:rsid w:val="009E0FFB"/>
    <w:rsid w:val="009E1050"/>
    <w:rsid w:val="009E1528"/>
    <w:rsid w:val="009E1712"/>
    <w:rsid w:val="009E17DB"/>
    <w:rsid w:val="009E191D"/>
    <w:rsid w:val="009E1959"/>
    <w:rsid w:val="009E197E"/>
    <w:rsid w:val="009E19B0"/>
    <w:rsid w:val="009E19B3"/>
    <w:rsid w:val="009E1B70"/>
    <w:rsid w:val="009E1E77"/>
    <w:rsid w:val="009E22EA"/>
    <w:rsid w:val="009E24B9"/>
    <w:rsid w:val="009E2673"/>
    <w:rsid w:val="009E2765"/>
    <w:rsid w:val="009E2795"/>
    <w:rsid w:val="009E2871"/>
    <w:rsid w:val="009E28BA"/>
    <w:rsid w:val="009E2931"/>
    <w:rsid w:val="009E2F19"/>
    <w:rsid w:val="009E2F86"/>
    <w:rsid w:val="009E32A6"/>
    <w:rsid w:val="009E374C"/>
    <w:rsid w:val="009E38AB"/>
    <w:rsid w:val="009E39B5"/>
    <w:rsid w:val="009E3ABD"/>
    <w:rsid w:val="009E3AC0"/>
    <w:rsid w:val="009E3C6C"/>
    <w:rsid w:val="009E3DB3"/>
    <w:rsid w:val="009E3DC7"/>
    <w:rsid w:val="009E3EAB"/>
    <w:rsid w:val="009E4011"/>
    <w:rsid w:val="009E433A"/>
    <w:rsid w:val="009E4586"/>
    <w:rsid w:val="009E45D6"/>
    <w:rsid w:val="009E4634"/>
    <w:rsid w:val="009E4772"/>
    <w:rsid w:val="009E4815"/>
    <w:rsid w:val="009E4859"/>
    <w:rsid w:val="009E49BE"/>
    <w:rsid w:val="009E4C04"/>
    <w:rsid w:val="009E4EDB"/>
    <w:rsid w:val="009E5748"/>
    <w:rsid w:val="009E5774"/>
    <w:rsid w:val="009E585A"/>
    <w:rsid w:val="009E5A86"/>
    <w:rsid w:val="009E5B38"/>
    <w:rsid w:val="009E5BD8"/>
    <w:rsid w:val="009E64EE"/>
    <w:rsid w:val="009E68B4"/>
    <w:rsid w:val="009E6AE2"/>
    <w:rsid w:val="009E6E98"/>
    <w:rsid w:val="009E6E9B"/>
    <w:rsid w:val="009E7007"/>
    <w:rsid w:val="009E7468"/>
    <w:rsid w:val="009E748A"/>
    <w:rsid w:val="009E7506"/>
    <w:rsid w:val="009E75EC"/>
    <w:rsid w:val="009E78FA"/>
    <w:rsid w:val="009E792E"/>
    <w:rsid w:val="009E7F1B"/>
    <w:rsid w:val="009F0178"/>
    <w:rsid w:val="009F01A7"/>
    <w:rsid w:val="009F0488"/>
    <w:rsid w:val="009F062A"/>
    <w:rsid w:val="009F0A48"/>
    <w:rsid w:val="009F0BDB"/>
    <w:rsid w:val="009F1250"/>
    <w:rsid w:val="009F152B"/>
    <w:rsid w:val="009F15C1"/>
    <w:rsid w:val="009F1726"/>
    <w:rsid w:val="009F18DA"/>
    <w:rsid w:val="009F1990"/>
    <w:rsid w:val="009F1D93"/>
    <w:rsid w:val="009F1D94"/>
    <w:rsid w:val="009F1E7B"/>
    <w:rsid w:val="009F1F62"/>
    <w:rsid w:val="009F1F63"/>
    <w:rsid w:val="009F2236"/>
    <w:rsid w:val="009F22E4"/>
    <w:rsid w:val="009F232D"/>
    <w:rsid w:val="009F23CF"/>
    <w:rsid w:val="009F246E"/>
    <w:rsid w:val="009F2821"/>
    <w:rsid w:val="009F28B9"/>
    <w:rsid w:val="009F29F3"/>
    <w:rsid w:val="009F2CC3"/>
    <w:rsid w:val="009F3232"/>
    <w:rsid w:val="009F33CB"/>
    <w:rsid w:val="009F367B"/>
    <w:rsid w:val="009F394F"/>
    <w:rsid w:val="009F3AA6"/>
    <w:rsid w:val="009F3CC9"/>
    <w:rsid w:val="009F401A"/>
    <w:rsid w:val="009F40FE"/>
    <w:rsid w:val="009F42B7"/>
    <w:rsid w:val="009F44C9"/>
    <w:rsid w:val="009F47ED"/>
    <w:rsid w:val="009F4AA3"/>
    <w:rsid w:val="009F4D33"/>
    <w:rsid w:val="009F4E6B"/>
    <w:rsid w:val="009F4EAF"/>
    <w:rsid w:val="009F4EE6"/>
    <w:rsid w:val="009F4F97"/>
    <w:rsid w:val="009F532C"/>
    <w:rsid w:val="009F55FC"/>
    <w:rsid w:val="009F56C9"/>
    <w:rsid w:val="009F5ADD"/>
    <w:rsid w:val="009F5B7F"/>
    <w:rsid w:val="009F5E5D"/>
    <w:rsid w:val="009F62D5"/>
    <w:rsid w:val="009F6343"/>
    <w:rsid w:val="009F658D"/>
    <w:rsid w:val="009F66FC"/>
    <w:rsid w:val="009F6B30"/>
    <w:rsid w:val="009F6CA4"/>
    <w:rsid w:val="009F6D6F"/>
    <w:rsid w:val="009F748B"/>
    <w:rsid w:val="009F75B7"/>
    <w:rsid w:val="009F75FD"/>
    <w:rsid w:val="009F77F0"/>
    <w:rsid w:val="009F7925"/>
    <w:rsid w:val="009F7D5A"/>
    <w:rsid w:val="009F7E78"/>
    <w:rsid w:val="00A001A2"/>
    <w:rsid w:val="00A00231"/>
    <w:rsid w:val="00A00361"/>
    <w:rsid w:val="00A0051B"/>
    <w:rsid w:val="00A00830"/>
    <w:rsid w:val="00A00929"/>
    <w:rsid w:val="00A00B25"/>
    <w:rsid w:val="00A00D6C"/>
    <w:rsid w:val="00A00F4B"/>
    <w:rsid w:val="00A0105D"/>
    <w:rsid w:val="00A010DA"/>
    <w:rsid w:val="00A013CE"/>
    <w:rsid w:val="00A01739"/>
    <w:rsid w:val="00A01954"/>
    <w:rsid w:val="00A01A07"/>
    <w:rsid w:val="00A01AE4"/>
    <w:rsid w:val="00A01CA6"/>
    <w:rsid w:val="00A020BD"/>
    <w:rsid w:val="00A0257B"/>
    <w:rsid w:val="00A0262A"/>
    <w:rsid w:val="00A0289C"/>
    <w:rsid w:val="00A02C60"/>
    <w:rsid w:val="00A02D45"/>
    <w:rsid w:val="00A0300D"/>
    <w:rsid w:val="00A0357D"/>
    <w:rsid w:val="00A03DC3"/>
    <w:rsid w:val="00A03ED8"/>
    <w:rsid w:val="00A0414F"/>
    <w:rsid w:val="00A04234"/>
    <w:rsid w:val="00A04926"/>
    <w:rsid w:val="00A0497E"/>
    <w:rsid w:val="00A04BBC"/>
    <w:rsid w:val="00A05087"/>
    <w:rsid w:val="00A051F5"/>
    <w:rsid w:val="00A05237"/>
    <w:rsid w:val="00A0550C"/>
    <w:rsid w:val="00A05578"/>
    <w:rsid w:val="00A056C1"/>
    <w:rsid w:val="00A05794"/>
    <w:rsid w:val="00A06599"/>
    <w:rsid w:val="00A065B4"/>
    <w:rsid w:val="00A065D4"/>
    <w:rsid w:val="00A06A7F"/>
    <w:rsid w:val="00A06AC6"/>
    <w:rsid w:val="00A06C77"/>
    <w:rsid w:val="00A06D7E"/>
    <w:rsid w:val="00A06E60"/>
    <w:rsid w:val="00A06FAE"/>
    <w:rsid w:val="00A06FE9"/>
    <w:rsid w:val="00A070BB"/>
    <w:rsid w:val="00A070BF"/>
    <w:rsid w:val="00A073ED"/>
    <w:rsid w:val="00A073FE"/>
    <w:rsid w:val="00A07515"/>
    <w:rsid w:val="00A07861"/>
    <w:rsid w:val="00A0794E"/>
    <w:rsid w:val="00A07A19"/>
    <w:rsid w:val="00A07DA1"/>
    <w:rsid w:val="00A07DAA"/>
    <w:rsid w:val="00A07DAE"/>
    <w:rsid w:val="00A07EA0"/>
    <w:rsid w:val="00A102D2"/>
    <w:rsid w:val="00A106B9"/>
    <w:rsid w:val="00A107CC"/>
    <w:rsid w:val="00A10A86"/>
    <w:rsid w:val="00A10DDD"/>
    <w:rsid w:val="00A10E5E"/>
    <w:rsid w:val="00A10EA2"/>
    <w:rsid w:val="00A1127A"/>
    <w:rsid w:val="00A113B3"/>
    <w:rsid w:val="00A113BD"/>
    <w:rsid w:val="00A11467"/>
    <w:rsid w:val="00A114DD"/>
    <w:rsid w:val="00A11523"/>
    <w:rsid w:val="00A11A87"/>
    <w:rsid w:val="00A11A8A"/>
    <w:rsid w:val="00A11C07"/>
    <w:rsid w:val="00A11DAD"/>
    <w:rsid w:val="00A11F33"/>
    <w:rsid w:val="00A120B1"/>
    <w:rsid w:val="00A12305"/>
    <w:rsid w:val="00A125D7"/>
    <w:rsid w:val="00A1265D"/>
    <w:rsid w:val="00A126F1"/>
    <w:rsid w:val="00A12818"/>
    <w:rsid w:val="00A12899"/>
    <w:rsid w:val="00A128E7"/>
    <w:rsid w:val="00A12953"/>
    <w:rsid w:val="00A12A26"/>
    <w:rsid w:val="00A12A8C"/>
    <w:rsid w:val="00A12BFA"/>
    <w:rsid w:val="00A12D86"/>
    <w:rsid w:val="00A12D95"/>
    <w:rsid w:val="00A12FBE"/>
    <w:rsid w:val="00A133A6"/>
    <w:rsid w:val="00A134BC"/>
    <w:rsid w:val="00A136D7"/>
    <w:rsid w:val="00A13740"/>
    <w:rsid w:val="00A137D0"/>
    <w:rsid w:val="00A137F7"/>
    <w:rsid w:val="00A13854"/>
    <w:rsid w:val="00A13924"/>
    <w:rsid w:val="00A13E5F"/>
    <w:rsid w:val="00A140AF"/>
    <w:rsid w:val="00A14348"/>
    <w:rsid w:val="00A143ED"/>
    <w:rsid w:val="00A143FB"/>
    <w:rsid w:val="00A1462B"/>
    <w:rsid w:val="00A14AA4"/>
    <w:rsid w:val="00A14B99"/>
    <w:rsid w:val="00A15026"/>
    <w:rsid w:val="00A150EC"/>
    <w:rsid w:val="00A155A0"/>
    <w:rsid w:val="00A15749"/>
    <w:rsid w:val="00A157EE"/>
    <w:rsid w:val="00A158E1"/>
    <w:rsid w:val="00A15CDC"/>
    <w:rsid w:val="00A15DEB"/>
    <w:rsid w:val="00A15E4B"/>
    <w:rsid w:val="00A15EE4"/>
    <w:rsid w:val="00A1615F"/>
    <w:rsid w:val="00A16A71"/>
    <w:rsid w:val="00A16AE4"/>
    <w:rsid w:val="00A16C26"/>
    <w:rsid w:val="00A16C33"/>
    <w:rsid w:val="00A16C68"/>
    <w:rsid w:val="00A16EBA"/>
    <w:rsid w:val="00A16EC7"/>
    <w:rsid w:val="00A172D5"/>
    <w:rsid w:val="00A174E6"/>
    <w:rsid w:val="00A17736"/>
    <w:rsid w:val="00A1775A"/>
    <w:rsid w:val="00A17BE3"/>
    <w:rsid w:val="00A17D29"/>
    <w:rsid w:val="00A203AC"/>
    <w:rsid w:val="00A2054D"/>
    <w:rsid w:val="00A205BB"/>
    <w:rsid w:val="00A20616"/>
    <w:rsid w:val="00A2066F"/>
    <w:rsid w:val="00A206BB"/>
    <w:rsid w:val="00A208F0"/>
    <w:rsid w:val="00A20D1F"/>
    <w:rsid w:val="00A20F3D"/>
    <w:rsid w:val="00A211EA"/>
    <w:rsid w:val="00A212F0"/>
    <w:rsid w:val="00A21675"/>
    <w:rsid w:val="00A21719"/>
    <w:rsid w:val="00A21836"/>
    <w:rsid w:val="00A2184D"/>
    <w:rsid w:val="00A2194D"/>
    <w:rsid w:val="00A219F8"/>
    <w:rsid w:val="00A21B3D"/>
    <w:rsid w:val="00A21D09"/>
    <w:rsid w:val="00A21E57"/>
    <w:rsid w:val="00A21EBD"/>
    <w:rsid w:val="00A222AF"/>
    <w:rsid w:val="00A22448"/>
    <w:rsid w:val="00A22493"/>
    <w:rsid w:val="00A22AAA"/>
    <w:rsid w:val="00A22EC7"/>
    <w:rsid w:val="00A23059"/>
    <w:rsid w:val="00A2309B"/>
    <w:rsid w:val="00A230D0"/>
    <w:rsid w:val="00A23137"/>
    <w:rsid w:val="00A231E5"/>
    <w:rsid w:val="00A231F8"/>
    <w:rsid w:val="00A233D6"/>
    <w:rsid w:val="00A234B5"/>
    <w:rsid w:val="00A2399A"/>
    <w:rsid w:val="00A23A56"/>
    <w:rsid w:val="00A23BCB"/>
    <w:rsid w:val="00A23FC9"/>
    <w:rsid w:val="00A240DD"/>
    <w:rsid w:val="00A24462"/>
    <w:rsid w:val="00A245AC"/>
    <w:rsid w:val="00A24907"/>
    <w:rsid w:val="00A249EA"/>
    <w:rsid w:val="00A24A0A"/>
    <w:rsid w:val="00A24AAC"/>
    <w:rsid w:val="00A24B29"/>
    <w:rsid w:val="00A24BF9"/>
    <w:rsid w:val="00A24FB1"/>
    <w:rsid w:val="00A25024"/>
    <w:rsid w:val="00A251D5"/>
    <w:rsid w:val="00A252EE"/>
    <w:rsid w:val="00A2533F"/>
    <w:rsid w:val="00A2552A"/>
    <w:rsid w:val="00A25C26"/>
    <w:rsid w:val="00A25CCD"/>
    <w:rsid w:val="00A25DC3"/>
    <w:rsid w:val="00A25EF2"/>
    <w:rsid w:val="00A2601A"/>
    <w:rsid w:val="00A261CE"/>
    <w:rsid w:val="00A261EC"/>
    <w:rsid w:val="00A26249"/>
    <w:rsid w:val="00A262F2"/>
    <w:rsid w:val="00A26421"/>
    <w:rsid w:val="00A2648E"/>
    <w:rsid w:val="00A265E1"/>
    <w:rsid w:val="00A26718"/>
    <w:rsid w:val="00A2677A"/>
    <w:rsid w:val="00A26846"/>
    <w:rsid w:val="00A26892"/>
    <w:rsid w:val="00A268DA"/>
    <w:rsid w:val="00A26D71"/>
    <w:rsid w:val="00A26F1D"/>
    <w:rsid w:val="00A271CD"/>
    <w:rsid w:val="00A276B7"/>
    <w:rsid w:val="00A276E4"/>
    <w:rsid w:val="00A27763"/>
    <w:rsid w:val="00A27B15"/>
    <w:rsid w:val="00A27D1C"/>
    <w:rsid w:val="00A27DBC"/>
    <w:rsid w:val="00A27FBF"/>
    <w:rsid w:val="00A302BB"/>
    <w:rsid w:val="00A3031E"/>
    <w:rsid w:val="00A30358"/>
    <w:rsid w:val="00A308B6"/>
    <w:rsid w:val="00A3098A"/>
    <w:rsid w:val="00A30B36"/>
    <w:rsid w:val="00A30E9A"/>
    <w:rsid w:val="00A30F6E"/>
    <w:rsid w:val="00A3122E"/>
    <w:rsid w:val="00A31440"/>
    <w:rsid w:val="00A3149E"/>
    <w:rsid w:val="00A31632"/>
    <w:rsid w:val="00A31757"/>
    <w:rsid w:val="00A318FA"/>
    <w:rsid w:val="00A3193D"/>
    <w:rsid w:val="00A31D26"/>
    <w:rsid w:val="00A31DAB"/>
    <w:rsid w:val="00A31FF1"/>
    <w:rsid w:val="00A32256"/>
    <w:rsid w:val="00A322CC"/>
    <w:rsid w:val="00A322EA"/>
    <w:rsid w:val="00A325E1"/>
    <w:rsid w:val="00A32C51"/>
    <w:rsid w:val="00A32C92"/>
    <w:rsid w:val="00A33006"/>
    <w:rsid w:val="00A33015"/>
    <w:rsid w:val="00A33121"/>
    <w:rsid w:val="00A3312D"/>
    <w:rsid w:val="00A33164"/>
    <w:rsid w:val="00A333A2"/>
    <w:rsid w:val="00A333BC"/>
    <w:rsid w:val="00A334EF"/>
    <w:rsid w:val="00A3351C"/>
    <w:rsid w:val="00A336B0"/>
    <w:rsid w:val="00A336C3"/>
    <w:rsid w:val="00A336D3"/>
    <w:rsid w:val="00A337CA"/>
    <w:rsid w:val="00A337CF"/>
    <w:rsid w:val="00A33A61"/>
    <w:rsid w:val="00A33DCD"/>
    <w:rsid w:val="00A33F3F"/>
    <w:rsid w:val="00A34272"/>
    <w:rsid w:val="00A342C5"/>
    <w:rsid w:val="00A343B6"/>
    <w:rsid w:val="00A34876"/>
    <w:rsid w:val="00A349A1"/>
    <w:rsid w:val="00A349BF"/>
    <w:rsid w:val="00A34CBF"/>
    <w:rsid w:val="00A350F4"/>
    <w:rsid w:val="00A352F1"/>
    <w:rsid w:val="00A353B6"/>
    <w:rsid w:val="00A35608"/>
    <w:rsid w:val="00A3563E"/>
    <w:rsid w:val="00A35647"/>
    <w:rsid w:val="00A35726"/>
    <w:rsid w:val="00A35A46"/>
    <w:rsid w:val="00A35EBF"/>
    <w:rsid w:val="00A3607A"/>
    <w:rsid w:val="00A3625B"/>
    <w:rsid w:val="00A36E25"/>
    <w:rsid w:val="00A36F3B"/>
    <w:rsid w:val="00A3756F"/>
    <w:rsid w:val="00A378CB"/>
    <w:rsid w:val="00A37989"/>
    <w:rsid w:val="00A37BE0"/>
    <w:rsid w:val="00A37C27"/>
    <w:rsid w:val="00A37E7B"/>
    <w:rsid w:val="00A40022"/>
    <w:rsid w:val="00A400DB"/>
    <w:rsid w:val="00A40132"/>
    <w:rsid w:val="00A40166"/>
    <w:rsid w:val="00A40187"/>
    <w:rsid w:val="00A4023C"/>
    <w:rsid w:val="00A40371"/>
    <w:rsid w:val="00A405A1"/>
    <w:rsid w:val="00A40B27"/>
    <w:rsid w:val="00A40C68"/>
    <w:rsid w:val="00A40D00"/>
    <w:rsid w:val="00A40FC5"/>
    <w:rsid w:val="00A411C3"/>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A67"/>
    <w:rsid w:val="00A42D93"/>
    <w:rsid w:val="00A42D9C"/>
    <w:rsid w:val="00A42F67"/>
    <w:rsid w:val="00A433A5"/>
    <w:rsid w:val="00A43582"/>
    <w:rsid w:val="00A435F0"/>
    <w:rsid w:val="00A43697"/>
    <w:rsid w:val="00A43815"/>
    <w:rsid w:val="00A438DE"/>
    <w:rsid w:val="00A4395F"/>
    <w:rsid w:val="00A43ADA"/>
    <w:rsid w:val="00A43BDC"/>
    <w:rsid w:val="00A43C38"/>
    <w:rsid w:val="00A43D9C"/>
    <w:rsid w:val="00A4405D"/>
    <w:rsid w:val="00A441EF"/>
    <w:rsid w:val="00A4421B"/>
    <w:rsid w:val="00A44531"/>
    <w:rsid w:val="00A445BA"/>
    <w:rsid w:val="00A44762"/>
    <w:rsid w:val="00A44808"/>
    <w:rsid w:val="00A44BA6"/>
    <w:rsid w:val="00A44CEE"/>
    <w:rsid w:val="00A452E6"/>
    <w:rsid w:val="00A452ED"/>
    <w:rsid w:val="00A45496"/>
    <w:rsid w:val="00A45841"/>
    <w:rsid w:val="00A4596F"/>
    <w:rsid w:val="00A45C0A"/>
    <w:rsid w:val="00A45DBD"/>
    <w:rsid w:val="00A465BF"/>
    <w:rsid w:val="00A467D4"/>
    <w:rsid w:val="00A469CF"/>
    <w:rsid w:val="00A46A74"/>
    <w:rsid w:val="00A471AF"/>
    <w:rsid w:val="00A473F9"/>
    <w:rsid w:val="00A47468"/>
    <w:rsid w:val="00A4796C"/>
    <w:rsid w:val="00A47A2F"/>
    <w:rsid w:val="00A47C51"/>
    <w:rsid w:val="00A47D19"/>
    <w:rsid w:val="00A47E74"/>
    <w:rsid w:val="00A501C9"/>
    <w:rsid w:val="00A501E0"/>
    <w:rsid w:val="00A503FB"/>
    <w:rsid w:val="00A50809"/>
    <w:rsid w:val="00A50B0E"/>
    <w:rsid w:val="00A50B6B"/>
    <w:rsid w:val="00A51044"/>
    <w:rsid w:val="00A510CE"/>
    <w:rsid w:val="00A51357"/>
    <w:rsid w:val="00A51373"/>
    <w:rsid w:val="00A514E3"/>
    <w:rsid w:val="00A515A3"/>
    <w:rsid w:val="00A516B5"/>
    <w:rsid w:val="00A5181B"/>
    <w:rsid w:val="00A5184F"/>
    <w:rsid w:val="00A51887"/>
    <w:rsid w:val="00A51B02"/>
    <w:rsid w:val="00A51B9C"/>
    <w:rsid w:val="00A51E6C"/>
    <w:rsid w:val="00A52004"/>
    <w:rsid w:val="00A52263"/>
    <w:rsid w:val="00A5245C"/>
    <w:rsid w:val="00A52476"/>
    <w:rsid w:val="00A524F7"/>
    <w:rsid w:val="00A52A4D"/>
    <w:rsid w:val="00A53148"/>
    <w:rsid w:val="00A53579"/>
    <w:rsid w:val="00A53607"/>
    <w:rsid w:val="00A53856"/>
    <w:rsid w:val="00A53B74"/>
    <w:rsid w:val="00A53C98"/>
    <w:rsid w:val="00A54103"/>
    <w:rsid w:val="00A541ED"/>
    <w:rsid w:val="00A54361"/>
    <w:rsid w:val="00A5439A"/>
    <w:rsid w:val="00A5475A"/>
    <w:rsid w:val="00A54E0C"/>
    <w:rsid w:val="00A54F6B"/>
    <w:rsid w:val="00A54F6F"/>
    <w:rsid w:val="00A54FBA"/>
    <w:rsid w:val="00A5508C"/>
    <w:rsid w:val="00A55148"/>
    <w:rsid w:val="00A55486"/>
    <w:rsid w:val="00A55687"/>
    <w:rsid w:val="00A55BA3"/>
    <w:rsid w:val="00A55CC2"/>
    <w:rsid w:val="00A55EE3"/>
    <w:rsid w:val="00A56027"/>
    <w:rsid w:val="00A561AB"/>
    <w:rsid w:val="00A561C1"/>
    <w:rsid w:val="00A56812"/>
    <w:rsid w:val="00A56A74"/>
    <w:rsid w:val="00A56B33"/>
    <w:rsid w:val="00A574DB"/>
    <w:rsid w:val="00A5778E"/>
    <w:rsid w:val="00A6003E"/>
    <w:rsid w:val="00A6045E"/>
    <w:rsid w:val="00A60660"/>
    <w:rsid w:val="00A60D44"/>
    <w:rsid w:val="00A60D91"/>
    <w:rsid w:val="00A60EF7"/>
    <w:rsid w:val="00A611D5"/>
    <w:rsid w:val="00A6123B"/>
    <w:rsid w:val="00A6145E"/>
    <w:rsid w:val="00A6151F"/>
    <w:rsid w:val="00A618F7"/>
    <w:rsid w:val="00A61A4F"/>
    <w:rsid w:val="00A61F5E"/>
    <w:rsid w:val="00A622CA"/>
    <w:rsid w:val="00A6262F"/>
    <w:rsid w:val="00A6263A"/>
    <w:rsid w:val="00A62869"/>
    <w:rsid w:val="00A62AA0"/>
    <w:rsid w:val="00A62EB4"/>
    <w:rsid w:val="00A6304A"/>
    <w:rsid w:val="00A63999"/>
    <w:rsid w:val="00A63C59"/>
    <w:rsid w:val="00A63CA0"/>
    <w:rsid w:val="00A63CB1"/>
    <w:rsid w:val="00A63D8A"/>
    <w:rsid w:val="00A63E1E"/>
    <w:rsid w:val="00A63EA9"/>
    <w:rsid w:val="00A6409C"/>
    <w:rsid w:val="00A642D5"/>
    <w:rsid w:val="00A6443A"/>
    <w:rsid w:val="00A644AB"/>
    <w:rsid w:val="00A64608"/>
    <w:rsid w:val="00A649D9"/>
    <w:rsid w:val="00A64DEF"/>
    <w:rsid w:val="00A64F1A"/>
    <w:rsid w:val="00A651C0"/>
    <w:rsid w:val="00A6594A"/>
    <w:rsid w:val="00A65B56"/>
    <w:rsid w:val="00A65DB0"/>
    <w:rsid w:val="00A65E46"/>
    <w:rsid w:val="00A65EA2"/>
    <w:rsid w:val="00A65F3D"/>
    <w:rsid w:val="00A6602D"/>
    <w:rsid w:val="00A661F2"/>
    <w:rsid w:val="00A66266"/>
    <w:rsid w:val="00A663AF"/>
    <w:rsid w:val="00A667AC"/>
    <w:rsid w:val="00A67201"/>
    <w:rsid w:val="00A6732F"/>
    <w:rsid w:val="00A67809"/>
    <w:rsid w:val="00A67C8B"/>
    <w:rsid w:val="00A67DCC"/>
    <w:rsid w:val="00A70098"/>
    <w:rsid w:val="00A70206"/>
    <w:rsid w:val="00A70233"/>
    <w:rsid w:val="00A70364"/>
    <w:rsid w:val="00A70777"/>
    <w:rsid w:val="00A70D6B"/>
    <w:rsid w:val="00A70E4B"/>
    <w:rsid w:val="00A710E2"/>
    <w:rsid w:val="00A710F0"/>
    <w:rsid w:val="00A715B2"/>
    <w:rsid w:val="00A71DBE"/>
    <w:rsid w:val="00A71E2C"/>
    <w:rsid w:val="00A71E30"/>
    <w:rsid w:val="00A7241F"/>
    <w:rsid w:val="00A72910"/>
    <w:rsid w:val="00A7293B"/>
    <w:rsid w:val="00A72D65"/>
    <w:rsid w:val="00A72DBF"/>
    <w:rsid w:val="00A73023"/>
    <w:rsid w:val="00A73050"/>
    <w:rsid w:val="00A7332A"/>
    <w:rsid w:val="00A733F2"/>
    <w:rsid w:val="00A7361A"/>
    <w:rsid w:val="00A737D1"/>
    <w:rsid w:val="00A73981"/>
    <w:rsid w:val="00A73AE0"/>
    <w:rsid w:val="00A73C61"/>
    <w:rsid w:val="00A73CFE"/>
    <w:rsid w:val="00A73D05"/>
    <w:rsid w:val="00A73D3E"/>
    <w:rsid w:val="00A73E5E"/>
    <w:rsid w:val="00A73F4B"/>
    <w:rsid w:val="00A74153"/>
    <w:rsid w:val="00A743C4"/>
    <w:rsid w:val="00A743EF"/>
    <w:rsid w:val="00A74530"/>
    <w:rsid w:val="00A74607"/>
    <w:rsid w:val="00A7495A"/>
    <w:rsid w:val="00A74B44"/>
    <w:rsid w:val="00A74C2C"/>
    <w:rsid w:val="00A7516F"/>
    <w:rsid w:val="00A75655"/>
    <w:rsid w:val="00A7575A"/>
    <w:rsid w:val="00A759ED"/>
    <w:rsid w:val="00A75E65"/>
    <w:rsid w:val="00A7626D"/>
    <w:rsid w:val="00A762DC"/>
    <w:rsid w:val="00A763E9"/>
    <w:rsid w:val="00A76522"/>
    <w:rsid w:val="00A7666E"/>
    <w:rsid w:val="00A769F0"/>
    <w:rsid w:val="00A76AB8"/>
    <w:rsid w:val="00A76C8D"/>
    <w:rsid w:val="00A76CB7"/>
    <w:rsid w:val="00A76CC0"/>
    <w:rsid w:val="00A77104"/>
    <w:rsid w:val="00A77416"/>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0F30"/>
    <w:rsid w:val="00A8143C"/>
    <w:rsid w:val="00A81585"/>
    <w:rsid w:val="00A8167F"/>
    <w:rsid w:val="00A81865"/>
    <w:rsid w:val="00A81897"/>
    <w:rsid w:val="00A818D0"/>
    <w:rsid w:val="00A8190B"/>
    <w:rsid w:val="00A81998"/>
    <w:rsid w:val="00A81CDC"/>
    <w:rsid w:val="00A821EE"/>
    <w:rsid w:val="00A82320"/>
    <w:rsid w:val="00A8233B"/>
    <w:rsid w:val="00A82508"/>
    <w:rsid w:val="00A826AF"/>
    <w:rsid w:val="00A82827"/>
    <w:rsid w:val="00A8299E"/>
    <w:rsid w:val="00A82A01"/>
    <w:rsid w:val="00A82C46"/>
    <w:rsid w:val="00A82F56"/>
    <w:rsid w:val="00A833D8"/>
    <w:rsid w:val="00A8383D"/>
    <w:rsid w:val="00A83E4A"/>
    <w:rsid w:val="00A83F21"/>
    <w:rsid w:val="00A83F5B"/>
    <w:rsid w:val="00A847EC"/>
    <w:rsid w:val="00A84BED"/>
    <w:rsid w:val="00A85131"/>
    <w:rsid w:val="00A85351"/>
    <w:rsid w:val="00A854A3"/>
    <w:rsid w:val="00A857E5"/>
    <w:rsid w:val="00A864FD"/>
    <w:rsid w:val="00A8651E"/>
    <w:rsid w:val="00A8670F"/>
    <w:rsid w:val="00A86AA2"/>
    <w:rsid w:val="00A86AF1"/>
    <w:rsid w:val="00A86D39"/>
    <w:rsid w:val="00A86E88"/>
    <w:rsid w:val="00A87034"/>
    <w:rsid w:val="00A870AA"/>
    <w:rsid w:val="00A870D8"/>
    <w:rsid w:val="00A871D7"/>
    <w:rsid w:val="00A87224"/>
    <w:rsid w:val="00A8723B"/>
    <w:rsid w:val="00A87307"/>
    <w:rsid w:val="00A87966"/>
    <w:rsid w:val="00A87A94"/>
    <w:rsid w:val="00A87C84"/>
    <w:rsid w:val="00A87CEA"/>
    <w:rsid w:val="00A87D01"/>
    <w:rsid w:val="00A903BA"/>
    <w:rsid w:val="00A903CB"/>
    <w:rsid w:val="00A90432"/>
    <w:rsid w:val="00A90444"/>
    <w:rsid w:val="00A90BA5"/>
    <w:rsid w:val="00A913A3"/>
    <w:rsid w:val="00A91A2B"/>
    <w:rsid w:val="00A91B5B"/>
    <w:rsid w:val="00A91BE9"/>
    <w:rsid w:val="00A91D01"/>
    <w:rsid w:val="00A91DA2"/>
    <w:rsid w:val="00A91E4E"/>
    <w:rsid w:val="00A92165"/>
    <w:rsid w:val="00A922B4"/>
    <w:rsid w:val="00A923A7"/>
    <w:rsid w:val="00A925E1"/>
    <w:rsid w:val="00A92856"/>
    <w:rsid w:val="00A92C96"/>
    <w:rsid w:val="00A92DAF"/>
    <w:rsid w:val="00A931AE"/>
    <w:rsid w:val="00A931F8"/>
    <w:rsid w:val="00A9333D"/>
    <w:rsid w:val="00A93873"/>
    <w:rsid w:val="00A93BD0"/>
    <w:rsid w:val="00A93E54"/>
    <w:rsid w:val="00A93F53"/>
    <w:rsid w:val="00A9402B"/>
    <w:rsid w:val="00A941A8"/>
    <w:rsid w:val="00A94252"/>
    <w:rsid w:val="00A945CB"/>
    <w:rsid w:val="00A94668"/>
    <w:rsid w:val="00A946AD"/>
    <w:rsid w:val="00A948C7"/>
    <w:rsid w:val="00A9490F"/>
    <w:rsid w:val="00A94916"/>
    <w:rsid w:val="00A949C3"/>
    <w:rsid w:val="00A94BF6"/>
    <w:rsid w:val="00A94C1D"/>
    <w:rsid w:val="00A94E8B"/>
    <w:rsid w:val="00A94EAB"/>
    <w:rsid w:val="00A94EC8"/>
    <w:rsid w:val="00A95140"/>
    <w:rsid w:val="00A951CD"/>
    <w:rsid w:val="00A951FF"/>
    <w:rsid w:val="00A95201"/>
    <w:rsid w:val="00A9522B"/>
    <w:rsid w:val="00A953C4"/>
    <w:rsid w:val="00A95461"/>
    <w:rsid w:val="00A95487"/>
    <w:rsid w:val="00A954D3"/>
    <w:rsid w:val="00A95566"/>
    <w:rsid w:val="00A9557A"/>
    <w:rsid w:val="00A9576B"/>
    <w:rsid w:val="00A9593D"/>
    <w:rsid w:val="00A959F9"/>
    <w:rsid w:val="00A95A4C"/>
    <w:rsid w:val="00A96387"/>
    <w:rsid w:val="00A969ED"/>
    <w:rsid w:val="00A96A68"/>
    <w:rsid w:val="00A96ABB"/>
    <w:rsid w:val="00A96C33"/>
    <w:rsid w:val="00A96D95"/>
    <w:rsid w:val="00A96D98"/>
    <w:rsid w:val="00A97218"/>
    <w:rsid w:val="00A97565"/>
    <w:rsid w:val="00A97821"/>
    <w:rsid w:val="00A97AAF"/>
    <w:rsid w:val="00A97BEC"/>
    <w:rsid w:val="00A97ED5"/>
    <w:rsid w:val="00AA0218"/>
    <w:rsid w:val="00AA02A7"/>
    <w:rsid w:val="00AA0305"/>
    <w:rsid w:val="00AA03E5"/>
    <w:rsid w:val="00AA066B"/>
    <w:rsid w:val="00AA07EC"/>
    <w:rsid w:val="00AA08D9"/>
    <w:rsid w:val="00AA08F1"/>
    <w:rsid w:val="00AA0DF2"/>
    <w:rsid w:val="00AA1206"/>
    <w:rsid w:val="00AA1315"/>
    <w:rsid w:val="00AA18C0"/>
    <w:rsid w:val="00AA1C83"/>
    <w:rsid w:val="00AA1DF8"/>
    <w:rsid w:val="00AA2114"/>
    <w:rsid w:val="00AA2317"/>
    <w:rsid w:val="00AA2566"/>
    <w:rsid w:val="00AA25F9"/>
    <w:rsid w:val="00AA288B"/>
    <w:rsid w:val="00AA2932"/>
    <w:rsid w:val="00AA2AB2"/>
    <w:rsid w:val="00AA3273"/>
    <w:rsid w:val="00AA32F0"/>
    <w:rsid w:val="00AA33A3"/>
    <w:rsid w:val="00AA3420"/>
    <w:rsid w:val="00AA3824"/>
    <w:rsid w:val="00AA3D8E"/>
    <w:rsid w:val="00AA3DBF"/>
    <w:rsid w:val="00AA4089"/>
    <w:rsid w:val="00AA43BD"/>
    <w:rsid w:val="00AA4498"/>
    <w:rsid w:val="00AA4521"/>
    <w:rsid w:val="00AA45B3"/>
    <w:rsid w:val="00AA49D7"/>
    <w:rsid w:val="00AA4BFE"/>
    <w:rsid w:val="00AA4DE9"/>
    <w:rsid w:val="00AA4EB6"/>
    <w:rsid w:val="00AA5131"/>
    <w:rsid w:val="00AA5560"/>
    <w:rsid w:val="00AA557E"/>
    <w:rsid w:val="00AA57AF"/>
    <w:rsid w:val="00AA5910"/>
    <w:rsid w:val="00AA59F5"/>
    <w:rsid w:val="00AA5AAB"/>
    <w:rsid w:val="00AA5C99"/>
    <w:rsid w:val="00AA5D29"/>
    <w:rsid w:val="00AA5E5D"/>
    <w:rsid w:val="00AA5EB4"/>
    <w:rsid w:val="00AA62CE"/>
    <w:rsid w:val="00AA62DE"/>
    <w:rsid w:val="00AA65D6"/>
    <w:rsid w:val="00AA6758"/>
    <w:rsid w:val="00AA68B1"/>
    <w:rsid w:val="00AA6C37"/>
    <w:rsid w:val="00AA6CFA"/>
    <w:rsid w:val="00AA6E14"/>
    <w:rsid w:val="00AA6E1E"/>
    <w:rsid w:val="00AA7124"/>
    <w:rsid w:val="00AA726F"/>
    <w:rsid w:val="00AA74D6"/>
    <w:rsid w:val="00AA753E"/>
    <w:rsid w:val="00AA75A6"/>
    <w:rsid w:val="00AA7699"/>
    <w:rsid w:val="00AA7D37"/>
    <w:rsid w:val="00AA7DB8"/>
    <w:rsid w:val="00AA7E33"/>
    <w:rsid w:val="00AB00B8"/>
    <w:rsid w:val="00AB0B65"/>
    <w:rsid w:val="00AB0E94"/>
    <w:rsid w:val="00AB11E3"/>
    <w:rsid w:val="00AB133F"/>
    <w:rsid w:val="00AB142A"/>
    <w:rsid w:val="00AB14AD"/>
    <w:rsid w:val="00AB1A44"/>
    <w:rsid w:val="00AB1ABB"/>
    <w:rsid w:val="00AB1BAC"/>
    <w:rsid w:val="00AB2119"/>
    <w:rsid w:val="00AB26A6"/>
    <w:rsid w:val="00AB2838"/>
    <w:rsid w:val="00AB2F38"/>
    <w:rsid w:val="00AB2FE7"/>
    <w:rsid w:val="00AB304B"/>
    <w:rsid w:val="00AB304F"/>
    <w:rsid w:val="00AB32E6"/>
    <w:rsid w:val="00AB33AA"/>
    <w:rsid w:val="00AB3709"/>
    <w:rsid w:val="00AB37D8"/>
    <w:rsid w:val="00AB38DF"/>
    <w:rsid w:val="00AB3A84"/>
    <w:rsid w:val="00AB3BC5"/>
    <w:rsid w:val="00AB3F04"/>
    <w:rsid w:val="00AB40DC"/>
    <w:rsid w:val="00AB41EE"/>
    <w:rsid w:val="00AB44C3"/>
    <w:rsid w:val="00AB45BF"/>
    <w:rsid w:val="00AB48B7"/>
    <w:rsid w:val="00AB4E2A"/>
    <w:rsid w:val="00AB4ED6"/>
    <w:rsid w:val="00AB5157"/>
    <w:rsid w:val="00AB536D"/>
    <w:rsid w:val="00AB542E"/>
    <w:rsid w:val="00AB5794"/>
    <w:rsid w:val="00AB5E67"/>
    <w:rsid w:val="00AB60F7"/>
    <w:rsid w:val="00AB615B"/>
    <w:rsid w:val="00AB62B0"/>
    <w:rsid w:val="00AB63E9"/>
    <w:rsid w:val="00AB6B48"/>
    <w:rsid w:val="00AB6BF1"/>
    <w:rsid w:val="00AB6C80"/>
    <w:rsid w:val="00AB6D1B"/>
    <w:rsid w:val="00AB6F76"/>
    <w:rsid w:val="00AB753B"/>
    <w:rsid w:val="00AB7697"/>
    <w:rsid w:val="00AB7771"/>
    <w:rsid w:val="00AB77A7"/>
    <w:rsid w:val="00AB78E4"/>
    <w:rsid w:val="00AB7941"/>
    <w:rsid w:val="00AB7A90"/>
    <w:rsid w:val="00AB7AF7"/>
    <w:rsid w:val="00AC0033"/>
    <w:rsid w:val="00AC0088"/>
    <w:rsid w:val="00AC0819"/>
    <w:rsid w:val="00AC0AD6"/>
    <w:rsid w:val="00AC0B92"/>
    <w:rsid w:val="00AC0D4E"/>
    <w:rsid w:val="00AC0DD1"/>
    <w:rsid w:val="00AC123A"/>
    <w:rsid w:val="00AC12FE"/>
    <w:rsid w:val="00AC1406"/>
    <w:rsid w:val="00AC1863"/>
    <w:rsid w:val="00AC1881"/>
    <w:rsid w:val="00AC1ABF"/>
    <w:rsid w:val="00AC1E4A"/>
    <w:rsid w:val="00AC1E62"/>
    <w:rsid w:val="00AC1E78"/>
    <w:rsid w:val="00AC22CA"/>
    <w:rsid w:val="00AC2423"/>
    <w:rsid w:val="00AC266E"/>
    <w:rsid w:val="00AC2677"/>
    <w:rsid w:val="00AC2834"/>
    <w:rsid w:val="00AC2A47"/>
    <w:rsid w:val="00AC2DFE"/>
    <w:rsid w:val="00AC2EC6"/>
    <w:rsid w:val="00AC2FC9"/>
    <w:rsid w:val="00AC30D8"/>
    <w:rsid w:val="00AC338A"/>
    <w:rsid w:val="00AC36A8"/>
    <w:rsid w:val="00AC3978"/>
    <w:rsid w:val="00AC3EFF"/>
    <w:rsid w:val="00AC437A"/>
    <w:rsid w:val="00AC438F"/>
    <w:rsid w:val="00AC4F10"/>
    <w:rsid w:val="00AC4FD6"/>
    <w:rsid w:val="00AC5103"/>
    <w:rsid w:val="00AC563B"/>
    <w:rsid w:val="00AC5B05"/>
    <w:rsid w:val="00AC5B09"/>
    <w:rsid w:val="00AC5D2C"/>
    <w:rsid w:val="00AC60FC"/>
    <w:rsid w:val="00AC6264"/>
    <w:rsid w:val="00AC64D4"/>
    <w:rsid w:val="00AC65A3"/>
    <w:rsid w:val="00AC66D5"/>
    <w:rsid w:val="00AC6A08"/>
    <w:rsid w:val="00AC6A5A"/>
    <w:rsid w:val="00AC6B73"/>
    <w:rsid w:val="00AC6CE7"/>
    <w:rsid w:val="00AC710A"/>
    <w:rsid w:val="00AC7136"/>
    <w:rsid w:val="00AC76E8"/>
    <w:rsid w:val="00AC7726"/>
    <w:rsid w:val="00AC79B6"/>
    <w:rsid w:val="00AC7AB6"/>
    <w:rsid w:val="00AC7D6F"/>
    <w:rsid w:val="00AC7EB2"/>
    <w:rsid w:val="00AD0207"/>
    <w:rsid w:val="00AD0372"/>
    <w:rsid w:val="00AD03F2"/>
    <w:rsid w:val="00AD0554"/>
    <w:rsid w:val="00AD073E"/>
    <w:rsid w:val="00AD08EF"/>
    <w:rsid w:val="00AD0CED"/>
    <w:rsid w:val="00AD0DDB"/>
    <w:rsid w:val="00AD0E48"/>
    <w:rsid w:val="00AD0E78"/>
    <w:rsid w:val="00AD107C"/>
    <w:rsid w:val="00AD11F1"/>
    <w:rsid w:val="00AD128C"/>
    <w:rsid w:val="00AD174A"/>
    <w:rsid w:val="00AD184D"/>
    <w:rsid w:val="00AD186C"/>
    <w:rsid w:val="00AD1BB8"/>
    <w:rsid w:val="00AD1F41"/>
    <w:rsid w:val="00AD1FAF"/>
    <w:rsid w:val="00AD2100"/>
    <w:rsid w:val="00AD2281"/>
    <w:rsid w:val="00AD265A"/>
    <w:rsid w:val="00AD26E5"/>
    <w:rsid w:val="00AD273D"/>
    <w:rsid w:val="00AD27DC"/>
    <w:rsid w:val="00AD2977"/>
    <w:rsid w:val="00AD2A98"/>
    <w:rsid w:val="00AD2D9E"/>
    <w:rsid w:val="00AD2F12"/>
    <w:rsid w:val="00AD3083"/>
    <w:rsid w:val="00AD30D3"/>
    <w:rsid w:val="00AD396B"/>
    <w:rsid w:val="00AD3CD7"/>
    <w:rsid w:val="00AD4178"/>
    <w:rsid w:val="00AD439D"/>
    <w:rsid w:val="00AD4794"/>
    <w:rsid w:val="00AD4899"/>
    <w:rsid w:val="00AD4CF8"/>
    <w:rsid w:val="00AD4F2C"/>
    <w:rsid w:val="00AD4FC0"/>
    <w:rsid w:val="00AD51B8"/>
    <w:rsid w:val="00AD52FD"/>
    <w:rsid w:val="00AD571D"/>
    <w:rsid w:val="00AD572F"/>
    <w:rsid w:val="00AD5857"/>
    <w:rsid w:val="00AD5882"/>
    <w:rsid w:val="00AD590B"/>
    <w:rsid w:val="00AD5AF8"/>
    <w:rsid w:val="00AD5BAA"/>
    <w:rsid w:val="00AD5CA6"/>
    <w:rsid w:val="00AD5E3A"/>
    <w:rsid w:val="00AD6110"/>
    <w:rsid w:val="00AD61DF"/>
    <w:rsid w:val="00AD622D"/>
    <w:rsid w:val="00AD6262"/>
    <w:rsid w:val="00AD661B"/>
    <w:rsid w:val="00AD68C1"/>
    <w:rsid w:val="00AD690B"/>
    <w:rsid w:val="00AD6C70"/>
    <w:rsid w:val="00AD6D9D"/>
    <w:rsid w:val="00AD72C6"/>
    <w:rsid w:val="00AD744A"/>
    <w:rsid w:val="00AD7684"/>
    <w:rsid w:val="00AD79EF"/>
    <w:rsid w:val="00AD7AFD"/>
    <w:rsid w:val="00AD7CCC"/>
    <w:rsid w:val="00AD7DF4"/>
    <w:rsid w:val="00AD7FFD"/>
    <w:rsid w:val="00AE0412"/>
    <w:rsid w:val="00AE047E"/>
    <w:rsid w:val="00AE0589"/>
    <w:rsid w:val="00AE05FE"/>
    <w:rsid w:val="00AE067F"/>
    <w:rsid w:val="00AE06C0"/>
    <w:rsid w:val="00AE08E9"/>
    <w:rsid w:val="00AE099A"/>
    <w:rsid w:val="00AE0A44"/>
    <w:rsid w:val="00AE0D01"/>
    <w:rsid w:val="00AE0F7F"/>
    <w:rsid w:val="00AE0FF4"/>
    <w:rsid w:val="00AE10B4"/>
    <w:rsid w:val="00AE10D7"/>
    <w:rsid w:val="00AE1397"/>
    <w:rsid w:val="00AE1573"/>
    <w:rsid w:val="00AE1776"/>
    <w:rsid w:val="00AE17E3"/>
    <w:rsid w:val="00AE1848"/>
    <w:rsid w:val="00AE1980"/>
    <w:rsid w:val="00AE1B9C"/>
    <w:rsid w:val="00AE1C03"/>
    <w:rsid w:val="00AE1DBC"/>
    <w:rsid w:val="00AE1F22"/>
    <w:rsid w:val="00AE227F"/>
    <w:rsid w:val="00AE23BD"/>
    <w:rsid w:val="00AE24B9"/>
    <w:rsid w:val="00AE281A"/>
    <w:rsid w:val="00AE2CC9"/>
    <w:rsid w:val="00AE2EB6"/>
    <w:rsid w:val="00AE309B"/>
    <w:rsid w:val="00AE31C2"/>
    <w:rsid w:val="00AE35A1"/>
    <w:rsid w:val="00AE36D2"/>
    <w:rsid w:val="00AE387B"/>
    <w:rsid w:val="00AE39B1"/>
    <w:rsid w:val="00AE3B59"/>
    <w:rsid w:val="00AE3B7B"/>
    <w:rsid w:val="00AE3B9D"/>
    <w:rsid w:val="00AE3D51"/>
    <w:rsid w:val="00AE3D8C"/>
    <w:rsid w:val="00AE3F86"/>
    <w:rsid w:val="00AE3F92"/>
    <w:rsid w:val="00AE3FD4"/>
    <w:rsid w:val="00AE4150"/>
    <w:rsid w:val="00AE4191"/>
    <w:rsid w:val="00AE4240"/>
    <w:rsid w:val="00AE4491"/>
    <w:rsid w:val="00AE45D9"/>
    <w:rsid w:val="00AE48E3"/>
    <w:rsid w:val="00AE4903"/>
    <w:rsid w:val="00AE4931"/>
    <w:rsid w:val="00AE49AB"/>
    <w:rsid w:val="00AE4B12"/>
    <w:rsid w:val="00AE504D"/>
    <w:rsid w:val="00AE5298"/>
    <w:rsid w:val="00AE5318"/>
    <w:rsid w:val="00AE53B4"/>
    <w:rsid w:val="00AE53EB"/>
    <w:rsid w:val="00AE54D5"/>
    <w:rsid w:val="00AE5716"/>
    <w:rsid w:val="00AE571B"/>
    <w:rsid w:val="00AE572C"/>
    <w:rsid w:val="00AE590B"/>
    <w:rsid w:val="00AE5A37"/>
    <w:rsid w:val="00AE5A93"/>
    <w:rsid w:val="00AE5B2A"/>
    <w:rsid w:val="00AE5B59"/>
    <w:rsid w:val="00AE66D9"/>
    <w:rsid w:val="00AE67BB"/>
    <w:rsid w:val="00AE69BA"/>
    <w:rsid w:val="00AE69F7"/>
    <w:rsid w:val="00AE6B73"/>
    <w:rsid w:val="00AE6CB2"/>
    <w:rsid w:val="00AE6E22"/>
    <w:rsid w:val="00AE70D3"/>
    <w:rsid w:val="00AE70FC"/>
    <w:rsid w:val="00AE723B"/>
    <w:rsid w:val="00AE7ACD"/>
    <w:rsid w:val="00AE7EE8"/>
    <w:rsid w:val="00AF015E"/>
    <w:rsid w:val="00AF01A6"/>
    <w:rsid w:val="00AF021E"/>
    <w:rsid w:val="00AF0726"/>
    <w:rsid w:val="00AF079B"/>
    <w:rsid w:val="00AF0AAD"/>
    <w:rsid w:val="00AF0AAF"/>
    <w:rsid w:val="00AF0B68"/>
    <w:rsid w:val="00AF0B6A"/>
    <w:rsid w:val="00AF0E06"/>
    <w:rsid w:val="00AF0E9B"/>
    <w:rsid w:val="00AF0EAB"/>
    <w:rsid w:val="00AF0F7F"/>
    <w:rsid w:val="00AF114D"/>
    <w:rsid w:val="00AF16CB"/>
    <w:rsid w:val="00AF170D"/>
    <w:rsid w:val="00AF19A0"/>
    <w:rsid w:val="00AF1D07"/>
    <w:rsid w:val="00AF1DEF"/>
    <w:rsid w:val="00AF1F75"/>
    <w:rsid w:val="00AF1F7B"/>
    <w:rsid w:val="00AF20B5"/>
    <w:rsid w:val="00AF21EF"/>
    <w:rsid w:val="00AF2224"/>
    <w:rsid w:val="00AF222E"/>
    <w:rsid w:val="00AF2352"/>
    <w:rsid w:val="00AF2357"/>
    <w:rsid w:val="00AF2359"/>
    <w:rsid w:val="00AF245B"/>
    <w:rsid w:val="00AF25EF"/>
    <w:rsid w:val="00AF26C3"/>
    <w:rsid w:val="00AF2732"/>
    <w:rsid w:val="00AF29FD"/>
    <w:rsid w:val="00AF2C83"/>
    <w:rsid w:val="00AF2CD4"/>
    <w:rsid w:val="00AF3136"/>
    <w:rsid w:val="00AF326F"/>
    <w:rsid w:val="00AF3475"/>
    <w:rsid w:val="00AF3639"/>
    <w:rsid w:val="00AF36C7"/>
    <w:rsid w:val="00AF3BDB"/>
    <w:rsid w:val="00AF3BF9"/>
    <w:rsid w:val="00AF3CF3"/>
    <w:rsid w:val="00AF3E31"/>
    <w:rsid w:val="00AF40C9"/>
    <w:rsid w:val="00AF44B9"/>
    <w:rsid w:val="00AF469D"/>
    <w:rsid w:val="00AF4712"/>
    <w:rsid w:val="00AF47ED"/>
    <w:rsid w:val="00AF4A1D"/>
    <w:rsid w:val="00AF4B69"/>
    <w:rsid w:val="00AF5159"/>
    <w:rsid w:val="00AF546E"/>
    <w:rsid w:val="00AF54EC"/>
    <w:rsid w:val="00AF5544"/>
    <w:rsid w:val="00AF5549"/>
    <w:rsid w:val="00AF5941"/>
    <w:rsid w:val="00AF5965"/>
    <w:rsid w:val="00AF5B8D"/>
    <w:rsid w:val="00AF5D0B"/>
    <w:rsid w:val="00AF5E6B"/>
    <w:rsid w:val="00AF5F3E"/>
    <w:rsid w:val="00AF649D"/>
    <w:rsid w:val="00AF7251"/>
    <w:rsid w:val="00AF73DC"/>
    <w:rsid w:val="00AF795C"/>
    <w:rsid w:val="00AF7BC3"/>
    <w:rsid w:val="00AF7C6C"/>
    <w:rsid w:val="00AF7CB7"/>
    <w:rsid w:val="00AF7D19"/>
    <w:rsid w:val="00AF7F89"/>
    <w:rsid w:val="00AF7FD4"/>
    <w:rsid w:val="00B00220"/>
    <w:rsid w:val="00B006C7"/>
    <w:rsid w:val="00B0094B"/>
    <w:rsid w:val="00B00A2F"/>
    <w:rsid w:val="00B017FB"/>
    <w:rsid w:val="00B01854"/>
    <w:rsid w:val="00B01920"/>
    <w:rsid w:val="00B01AD2"/>
    <w:rsid w:val="00B01B43"/>
    <w:rsid w:val="00B01C2D"/>
    <w:rsid w:val="00B01DCB"/>
    <w:rsid w:val="00B023A9"/>
    <w:rsid w:val="00B024E6"/>
    <w:rsid w:val="00B025FE"/>
    <w:rsid w:val="00B02655"/>
    <w:rsid w:val="00B0270D"/>
    <w:rsid w:val="00B02882"/>
    <w:rsid w:val="00B029BE"/>
    <w:rsid w:val="00B02CF5"/>
    <w:rsid w:val="00B02DA1"/>
    <w:rsid w:val="00B03108"/>
    <w:rsid w:val="00B03303"/>
    <w:rsid w:val="00B03716"/>
    <w:rsid w:val="00B03776"/>
    <w:rsid w:val="00B03D39"/>
    <w:rsid w:val="00B03FB2"/>
    <w:rsid w:val="00B0404F"/>
    <w:rsid w:val="00B041D7"/>
    <w:rsid w:val="00B04350"/>
    <w:rsid w:val="00B04440"/>
    <w:rsid w:val="00B04507"/>
    <w:rsid w:val="00B045EC"/>
    <w:rsid w:val="00B04868"/>
    <w:rsid w:val="00B04A3D"/>
    <w:rsid w:val="00B04B1A"/>
    <w:rsid w:val="00B04C1E"/>
    <w:rsid w:val="00B04E55"/>
    <w:rsid w:val="00B04FC2"/>
    <w:rsid w:val="00B053B9"/>
    <w:rsid w:val="00B0595C"/>
    <w:rsid w:val="00B05A03"/>
    <w:rsid w:val="00B05CA8"/>
    <w:rsid w:val="00B05E0A"/>
    <w:rsid w:val="00B05FDF"/>
    <w:rsid w:val="00B060F4"/>
    <w:rsid w:val="00B06212"/>
    <w:rsid w:val="00B067CA"/>
    <w:rsid w:val="00B06803"/>
    <w:rsid w:val="00B068BB"/>
    <w:rsid w:val="00B0690C"/>
    <w:rsid w:val="00B06AC6"/>
    <w:rsid w:val="00B06BD8"/>
    <w:rsid w:val="00B06BE0"/>
    <w:rsid w:val="00B06C94"/>
    <w:rsid w:val="00B06D6D"/>
    <w:rsid w:val="00B06EC7"/>
    <w:rsid w:val="00B071C7"/>
    <w:rsid w:val="00B07240"/>
    <w:rsid w:val="00B07460"/>
    <w:rsid w:val="00B074F7"/>
    <w:rsid w:val="00B075F6"/>
    <w:rsid w:val="00B07754"/>
    <w:rsid w:val="00B07895"/>
    <w:rsid w:val="00B07B2B"/>
    <w:rsid w:val="00B07D28"/>
    <w:rsid w:val="00B07DC1"/>
    <w:rsid w:val="00B07F4F"/>
    <w:rsid w:val="00B07F7B"/>
    <w:rsid w:val="00B1009A"/>
    <w:rsid w:val="00B10100"/>
    <w:rsid w:val="00B1032A"/>
    <w:rsid w:val="00B10496"/>
    <w:rsid w:val="00B105C7"/>
    <w:rsid w:val="00B1113F"/>
    <w:rsid w:val="00B111C1"/>
    <w:rsid w:val="00B111C5"/>
    <w:rsid w:val="00B1127A"/>
    <w:rsid w:val="00B113B5"/>
    <w:rsid w:val="00B11664"/>
    <w:rsid w:val="00B1168F"/>
    <w:rsid w:val="00B11880"/>
    <w:rsid w:val="00B118B9"/>
    <w:rsid w:val="00B11B6C"/>
    <w:rsid w:val="00B11DCF"/>
    <w:rsid w:val="00B11DF2"/>
    <w:rsid w:val="00B11E0F"/>
    <w:rsid w:val="00B11F09"/>
    <w:rsid w:val="00B12393"/>
    <w:rsid w:val="00B1259D"/>
    <w:rsid w:val="00B12858"/>
    <w:rsid w:val="00B1290C"/>
    <w:rsid w:val="00B12E99"/>
    <w:rsid w:val="00B12EDD"/>
    <w:rsid w:val="00B133CE"/>
    <w:rsid w:val="00B13624"/>
    <w:rsid w:val="00B136B6"/>
    <w:rsid w:val="00B13707"/>
    <w:rsid w:val="00B137AF"/>
    <w:rsid w:val="00B138F3"/>
    <w:rsid w:val="00B13A2B"/>
    <w:rsid w:val="00B13D2A"/>
    <w:rsid w:val="00B13D8F"/>
    <w:rsid w:val="00B13DBE"/>
    <w:rsid w:val="00B1409C"/>
    <w:rsid w:val="00B14636"/>
    <w:rsid w:val="00B14797"/>
    <w:rsid w:val="00B14960"/>
    <w:rsid w:val="00B1497B"/>
    <w:rsid w:val="00B14C55"/>
    <w:rsid w:val="00B14E0A"/>
    <w:rsid w:val="00B1538A"/>
    <w:rsid w:val="00B156A7"/>
    <w:rsid w:val="00B1578B"/>
    <w:rsid w:val="00B1589B"/>
    <w:rsid w:val="00B15973"/>
    <w:rsid w:val="00B15A67"/>
    <w:rsid w:val="00B15B17"/>
    <w:rsid w:val="00B15D4D"/>
    <w:rsid w:val="00B15D74"/>
    <w:rsid w:val="00B16084"/>
    <w:rsid w:val="00B16731"/>
    <w:rsid w:val="00B1676D"/>
    <w:rsid w:val="00B16978"/>
    <w:rsid w:val="00B16A2A"/>
    <w:rsid w:val="00B16A51"/>
    <w:rsid w:val="00B16AA6"/>
    <w:rsid w:val="00B16B2C"/>
    <w:rsid w:val="00B16C83"/>
    <w:rsid w:val="00B16D61"/>
    <w:rsid w:val="00B1701D"/>
    <w:rsid w:val="00B1715A"/>
    <w:rsid w:val="00B17227"/>
    <w:rsid w:val="00B17446"/>
    <w:rsid w:val="00B17513"/>
    <w:rsid w:val="00B17529"/>
    <w:rsid w:val="00B17917"/>
    <w:rsid w:val="00B17939"/>
    <w:rsid w:val="00B179DE"/>
    <w:rsid w:val="00B17C45"/>
    <w:rsid w:val="00B17D13"/>
    <w:rsid w:val="00B17DBF"/>
    <w:rsid w:val="00B17EF8"/>
    <w:rsid w:val="00B17FC4"/>
    <w:rsid w:val="00B2002C"/>
    <w:rsid w:val="00B20142"/>
    <w:rsid w:val="00B20475"/>
    <w:rsid w:val="00B204E9"/>
    <w:rsid w:val="00B20541"/>
    <w:rsid w:val="00B20575"/>
    <w:rsid w:val="00B2064F"/>
    <w:rsid w:val="00B20AD4"/>
    <w:rsid w:val="00B21200"/>
    <w:rsid w:val="00B21656"/>
    <w:rsid w:val="00B216EA"/>
    <w:rsid w:val="00B2192D"/>
    <w:rsid w:val="00B219B2"/>
    <w:rsid w:val="00B21BD3"/>
    <w:rsid w:val="00B21CA4"/>
    <w:rsid w:val="00B221BB"/>
    <w:rsid w:val="00B221C0"/>
    <w:rsid w:val="00B221FA"/>
    <w:rsid w:val="00B2220A"/>
    <w:rsid w:val="00B226B2"/>
    <w:rsid w:val="00B227E1"/>
    <w:rsid w:val="00B229C6"/>
    <w:rsid w:val="00B229DB"/>
    <w:rsid w:val="00B22D88"/>
    <w:rsid w:val="00B22DF9"/>
    <w:rsid w:val="00B23032"/>
    <w:rsid w:val="00B2319A"/>
    <w:rsid w:val="00B23255"/>
    <w:rsid w:val="00B232C5"/>
    <w:rsid w:val="00B236B5"/>
    <w:rsid w:val="00B2399E"/>
    <w:rsid w:val="00B23BBB"/>
    <w:rsid w:val="00B23C44"/>
    <w:rsid w:val="00B23D23"/>
    <w:rsid w:val="00B241BD"/>
    <w:rsid w:val="00B244C9"/>
    <w:rsid w:val="00B246AD"/>
    <w:rsid w:val="00B24735"/>
    <w:rsid w:val="00B24BE6"/>
    <w:rsid w:val="00B24D88"/>
    <w:rsid w:val="00B24DC1"/>
    <w:rsid w:val="00B24E54"/>
    <w:rsid w:val="00B25226"/>
    <w:rsid w:val="00B2569C"/>
    <w:rsid w:val="00B258F9"/>
    <w:rsid w:val="00B25B81"/>
    <w:rsid w:val="00B261FE"/>
    <w:rsid w:val="00B26245"/>
    <w:rsid w:val="00B264E1"/>
    <w:rsid w:val="00B2658F"/>
    <w:rsid w:val="00B2673E"/>
    <w:rsid w:val="00B26E1C"/>
    <w:rsid w:val="00B26F1B"/>
    <w:rsid w:val="00B270BD"/>
    <w:rsid w:val="00B275B8"/>
    <w:rsid w:val="00B276AD"/>
    <w:rsid w:val="00B276C8"/>
    <w:rsid w:val="00B276F7"/>
    <w:rsid w:val="00B2771B"/>
    <w:rsid w:val="00B277F6"/>
    <w:rsid w:val="00B2781F"/>
    <w:rsid w:val="00B2797E"/>
    <w:rsid w:val="00B27A69"/>
    <w:rsid w:val="00B27B7C"/>
    <w:rsid w:val="00B27D20"/>
    <w:rsid w:val="00B27D4B"/>
    <w:rsid w:val="00B27D55"/>
    <w:rsid w:val="00B27D57"/>
    <w:rsid w:val="00B27EF3"/>
    <w:rsid w:val="00B30149"/>
    <w:rsid w:val="00B30197"/>
    <w:rsid w:val="00B30252"/>
    <w:rsid w:val="00B30280"/>
    <w:rsid w:val="00B3071F"/>
    <w:rsid w:val="00B30737"/>
    <w:rsid w:val="00B307AD"/>
    <w:rsid w:val="00B3084E"/>
    <w:rsid w:val="00B30B26"/>
    <w:rsid w:val="00B30CEB"/>
    <w:rsid w:val="00B30E9E"/>
    <w:rsid w:val="00B30FB2"/>
    <w:rsid w:val="00B3102D"/>
    <w:rsid w:val="00B31067"/>
    <w:rsid w:val="00B310F6"/>
    <w:rsid w:val="00B314CD"/>
    <w:rsid w:val="00B31620"/>
    <w:rsid w:val="00B3174B"/>
    <w:rsid w:val="00B31909"/>
    <w:rsid w:val="00B31951"/>
    <w:rsid w:val="00B31CB4"/>
    <w:rsid w:val="00B31FA6"/>
    <w:rsid w:val="00B32087"/>
    <w:rsid w:val="00B320F3"/>
    <w:rsid w:val="00B324D2"/>
    <w:rsid w:val="00B3269B"/>
    <w:rsid w:val="00B326AB"/>
    <w:rsid w:val="00B32C08"/>
    <w:rsid w:val="00B32CF2"/>
    <w:rsid w:val="00B32E44"/>
    <w:rsid w:val="00B32E4C"/>
    <w:rsid w:val="00B33005"/>
    <w:rsid w:val="00B33106"/>
    <w:rsid w:val="00B33122"/>
    <w:rsid w:val="00B33167"/>
    <w:rsid w:val="00B33342"/>
    <w:rsid w:val="00B33433"/>
    <w:rsid w:val="00B3357A"/>
    <w:rsid w:val="00B335EA"/>
    <w:rsid w:val="00B33660"/>
    <w:rsid w:val="00B33791"/>
    <w:rsid w:val="00B33884"/>
    <w:rsid w:val="00B338FE"/>
    <w:rsid w:val="00B33BB6"/>
    <w:rsid w:val="00B33BCB"/>
    <w:rsid w:val="00B33BCC"/>
    <w:rsid w:val="00B33CC0"/>
    <w:rsid w:val="00B33CF1"/>
    <w:rsid w:val="00B33CF6"/>
    <w:rsid w:val="00B33CFB"/>
    <w:rsid w:val="00B33F8A"/>
    <w:rsid w:val="00B3404C"/>
    <w:rsid w:val="00B340E8"/>
    <w:rsid w:val="00B34449"/>
    <w:rsid w:val="00B345FE"/>
    <w:rsid w:val="00B3476E"/>
    <w:rsid w:val="00B34826"/>
    <w:rsid w:val="00B3483A"/>
    <w:rsid w:val="00B34A72"/>
    <w:rsid w:val="00B34B29"/>
    <w:rsid w:val="00B34B4C"/>
    <w:rsid w:val="00B34E0B"/>
    <w:rsid w:val="00B34E21"/>
    <w:rsid w:val="00B3520E"/>
    <w:rsid w:val="00B35275"/>
    <w:rsid w:val="00B352C8"/>
    <w:rsid w:val="00B35498"/>
    <w:rsid w:val="00B358FD"/>
    <w:rsid w:val="00B35A20"/>
    <w:rsid w:val="00B35C02"/>
    <w:rsid w:val="00B35C69"/>
    <w:rsid w:val="00B362AF"/>
    <w:rsid w:val="00B362B2"/>
    <w:rsid w:val="00B362BB"/>
    <w:rsid w:val="00B36586"/>
    <w:rsid w:val="00B36A4E"/>
    <w:rsid w:val="00B36B5F"/>
    <w:rsid w:val="00B36F98"/>
    <w:rsid w:val="00B372E7"/>
    <w:rsid w:val="00B3752C"/>
    <w:rsid w:val="00B3758C"/>
    <w:rsid w:val="00B37696"/>
    <w:rsid w:val="00B377FF"/>
    <w:rsid w:val="00B37878"/>
    <w:rsid w:val="00B37976"/>
    <w:rsid w:val="00B379C7"/>
    <w:rsid w:val="00B379CE"/>
    <w:rsid w:val="00B37CC1"/>
    <w:rsid w:val="00B37D08"/>
    <w:rsid w:val="00B37E64"/>
    <w:rsid w:val="00B4009B"/>
    <w:rsid w:val="00B400F8"/>
    <w:rsid w:val="00B402A3"/>
    <w:rsid w:val="00B405F7"/>
    <w:rsid w:val="00B40718"/>
    <w:rsid w:val="00B407C1"/>
    <w:rsid w:val="00B40A5C"/>
    <w:rsid w:val="00B40EEC"/>
    <w:rsid w:val="00B40F2C"/>
    <w:rsid w:val="00B40F6F"/>
    <w:rsid w:val="00B41251"/>
    <w:rsid w:val="00B412C6"/>
    <w:rsid w:val="00B417EC"/>
    <w:rsid w:val="00B418DE"/>
    <w:rsid w:val="00B41915"/>
    <w:rsid w:val="00B419EF"/>
    <w:rsid w:val="00B41A0C"/>
    <w:rsid w:val="00B41D96"/>
    <w:rsid w:val="00B41FED"/>
    <w:rsid w:val="00B425FB"/>
    <w:rsid w:val="00B426FF"/>
    <w:rsid w:val="00B4294C"/>
    <w:rsid w:val="00B42C35"/>
    <w:rsid w:val="00B42E52"/>
    <w:rsid w:val="00B42E75"/>
    <w:rsid w:val="00B42E9B"/>
    <w:rsid w:val="00B42F12"/>
    <w:rsid w:val="00B43100"/>
    <w:rsid w:val="00B43232"/>
    <w:rsid w:val="00B43415"/>
    <w:rsid w:val="00B437CB"/>
    <w:rsid w:val="00B43DFD"/>
    <w:rsid w:val="00B442D7"/>
    <w:rsid w:val="00B446C7"/>
    <w:rsid w:val="00B4488A"/>
    <w:rsid w:val="00B44F5D"/>
    <w:rsid w:val="00B450F5"/>
    <w:rsid w:val="00B4527F"/>
    <w:rsid w:val="00B45288"/>
    <w:rsid w:val="00B45294"/>
    <w:rsid w:val="00B45330"/>
    <w:rsid w:val="00B4538D"/>
    <w:rsid w:val="00B453B1"/>
    <w:rsid w:val="00B453E4"/>
    <w:rsid w:val="00B453E8"/>
    <w:rsid w:val="00B456E3"/>
    <w:rsid w:val="00B45ABF"/>
    <w:rsid w:val="00B45AE0"/>
    <w:rsid w:val="00B45BED"/>
    <w:rsid w:val="00B45D25"/>
    <w:rsid w:val="00B45E03"/>
    <w:rsid w:val="00B45FDB"/>
    <w:rsid w:val="00B461D2"/>
    <w:rsid w:val="00B46258"/>
    <w:rsid w:val="00B46557"/>
    <w:rsid w:val="00B4684B"/>
    <w:rsid w:val="00B46BB8"/>
    <w:rsid w:val="00B46C02"/>
    <w:rsid w:val="00B4718E"/>
    <w:rsid w:val="00B47216"/>
    <w:rsid w:val="00B4730D"/>
    <w:rsid w:val="00B47453"/>
    <w:rsid w:val="00B475DF"/>
    <w:rsid w:val="00B477C3"/>
    <w:rsid w:val="00B47A72"/>
    <w:rsid w:val="00B47B07"/>
    <w:rsid w:val="00B47C76"/>
    <w:rsid w:val="00B47D2C"/>
    <w:rsid w:val="00B47E27"/>
    <w:rsid w:val="00B47FF9"/>
    <w:rsid w:val="00B50084"/>
    <w:rsid w:val="00B5029B"/>
    <w:rsid w:val="00B5029F"/>
    <w:rsid w:val="00B50300"/>
    <w:rsid w:val="00B503BC"/>
    <w:rsid w:val="00B50595"/>
    <w:rsid w:val="00B505A6"/>
    <w:rsid w:val="00B5070E"/>
    <w:rsid w:val="00B5087E"/>
    <w:rsid w:val="00B50894"/>
    <w:rsid w:val="00B50F91"/>
    <w:rsid w:val="00B5107A"/>
    <w:rsid w:val="00B5127E"/>
    <w:rsid w:val="00B514C9"/>
    <w:rsid w:val="00B5157C"/>
    <w:rsid w:val="00B5180E"/>
    <w:rsid w:val="00B51822"/>
    <w:rsid w:val="00B519D1"/>
    <w:rsid w:val="00B51DAD"/>
    <w:rsid w:val="00B51E7A"/>
    <w:rsid w:val="00B51FAB"/>
    <w:rsid w:val="00B521D1"/>
    <w:rsid w:val="00B52408"/>
    <w:rsid w:val="00B52413"/>
    <w:rsid w:val="00B52486"/>
    <w:rsid w:val="00B5251B"/>
    <w:rsid w:val="00B5261B"/>
    <w:rsid w:val="00B52797"/>
    <w:rsid w:val="00B52A00"/>
    <w:rsid w:val="00B52C38"/>
    <w:rsid w:val="00B532C5"/>
    <w:rsid w:val="00B5340F"/>
    <w:rsid w:val="00B534C8"/>
    <w:rsid w:val="00B534D7"/>
    <w:rsid w:val="00B5358A"/>
    <w:rsid w:val="00B535A2"/>
    <w:rsid w:val="00B5365D"/>
    <w:rsid w:val="00B53723"/>
    <w:rsid w:val="00B538A6"/>
    <w:rsid w:val="00B53BB4"/>
    <w:rsid w:val="00B53CAB"/>
    <w:rsid w:val="00B53E11"/>
    <w:rsid w:val="00B540C4"/>
    <w:rsid w:val="00B542A3"/>
    <w:rsid w:val="00B542DE"/>
    <w:rsid w:val="00B54350"/>
    <w:rsid w:val="00B54731"/>
    <w:rsid w:val="00B547A6"/>
    <w:rsid w:val="00B54A60"/>
    <w:rsid w:val="00B54C5F"/>
    <w:rsid w:val="00B54C9C"/>
    <w:rsid w:val="00B54CC3"/>
    <w:rsid w:val="00B54F05"/>
    <w:rsid w:val="00B552BE"/>
    <w:rsid w:val="00B554E2"/>
    <w:rsid w:val="00B558B4"/>
    <w:rsid w:val="00B55B60"/>
    <w:rsid w:val="00B56072"/>
    <w:rsid w:val="00B56258"/>
    <w:rsid w:val="00B562E6"/>
    <w:rsid w:val="00B56608"/>
    <w:rsid w:val="00B5663B"/>
    <w:rsid w:val="00B5690B"/>
    <w:rsid w:val="00B56BDC"/>
    <w:rsid w:val="00B56CB3"/>
    <w:rsid w:val="00B56DD5"/>
    <w:rsid w:val="00B56E6B"/>
    <w:rsid w:val="00B56FC9"/>
    <w:rsid w:val="00B57085"/>
    <w:rsid w:val="00B57087"/>
    <w:rsid w:val="00B57611"/>
    <w:rsid w:val="00B57A77"/>
    <w:rsid w:val="00B57ACF"/>
    <w:rsid w:val="00B57B5A"/>
    <w:rsid w:val="00B57C78"/>
    <w:rsid w:val="00B60393"/>
    <w:rsid w:val="00B60424"/>
    <w:rsid w:val="00B606E5"/>
    <w:rsid w:val="00B6084E"/>
    <w:rsid w:val="00B60894"/>
    <w:rsid w:val="00B60BEE"/>
    <w:rsid w:val="00B60EF6"/>
    <w:rsid w:val="00B60F5B"/>
    <w:rsid w:val="00B61086"/>
    <w:rsid w:val="00B6123E"/>
    <w:rsid w:val="00B612D4"/>
    <w:rsid w:val="00B61417"/>
    <w:rsid w:val="00B61648"/>
    <w:rsid w:val="00B619F7"/>
    <w:rsid w:val="00B61D40"/>
    <w:rsid w:val="00B61DD7"/>
    <w:rsid w:val="00B61DDC"/>
    <w:rsid w:val="00B623E2"/>
    <w:rsid w:val="00B62784"/>
    <w:rsid w:val="00B62AC5"/>
    <w:rsid w:val="00B62B72"/>
    <w:rsid w:val="00B62BF5"/>
    <w:rsid w:val="00B62E0C"/>
    <w:rsid w:val="00B62E3E"/>
    <w:rsid w:val="00B630D4"/>
    <w:rsid w:val="00B63221"/>
    <w:rsid w:val="00B63529"/>
    <w:rsid w:val="00B63809"/>
    <w:rsid w:val="00B63DB0"/>
    <w:rsid w:val="00B63E0F"/>
    <w:rsid w:val="00B641FA"/>
    <w:rsid w:val="00B6447C"/>
    <w:rsid w:val="00B647A6"/>
    <w:rsid w:val="00B64971"/>
    <w:rsid w:val="00B64B5E"/>
    <w:rsid w:val="00B64FD5"/>
    <w:rsid w:val="00B6538D"/>
    <w:rsid w:val="00B6539F"/>
    <w:rsid w:val="00B65605"/>
    <w:rsid w:val="00B6563B"/>
    <w:rsid w:val="00B65B27"/>
    <w:rsid w:val="00B65B63"/>
    <w:rsid w:val="00B65C06"/>
    <w:rsid w:val="00B65C27"/>
    <w:rsid w:val="00B65C40"/>
    <w:rsid w:val="00B65D1D"/>
    <w:rsid w:val="00B65D84"/>
    <w:rsid w:val="00B65DCF"/>
    <w:rsid w:val="00B65DFB"/>
    <w:rsid w:val="00B664A4"/>
    <w:rsid w:val="00B66543"/>
    <w:rsid w:val="00B66861"/>
    <w:rsid w:val="00B66BE7"/>
    <w:rsid w:val="00B66D7F"/>
    <w:rsid w:val="00B66D92"/>
    <w:rsid w:val="00B671F8"/>
    <w:rsid w:val="00B677AD"/>
    <w:rsid w:val="00B67924"/>
    <w:rsid w:val="00B67939"/>
    <w:rsid w:val="00B67CFA"/>
    <w:rsid w:val="00B67F33"/>
    <w:rsid w:val="00B67F4A"/>
    <w:rsid w:val="00B7023A"/>
    <w:rsid w:val="00B70298"/>
    <w:rsid w:val="00B7029F"/>
    <w:rsid w:val="00B703FB"/>
    <w:rsid w:val="00B7061A"/>
    <w:rsid w:val="00B706D4"/>
    <w:rsid w:val="00B7070B"/>
    <w:rsid w:val="00B70C8E"/>
    <w:rsid w:val="00B70D8B"/>
    <w:rsid w:val="00B70E53"/>
    <w:rsid w:val="00B7118D"/>
    <w:rsid w:val="00B7159D"/>
    <w:rsid w:val="00B718E1"/>
    <w:rsid w:val="00B71AC0"/>
    <w:rsid w:val="00B71B3B"/>
    <w:rsid w:val="00B71C66"/>
    <w:rsid w:val="00B71C8C"/>
    <w:rsid w:val="00B71DC2"/>
    <w:rsid w:val="00B71E6F"/>
    <w:rsid w:val="00B7201C"/>
    <w:rsid w:val="00B722A0"/>
    <w:rsid w:val="00B72354"/>
    <w:rsid w:val="00B72388"/>
    <w:rsid w:val="00B72602"/>
    <w:rsid w:val="00B72665"/>
    <w:rsid w:val="00B727CB"/>
    <w:rsid w:val="00B72A4C"/>
    <w:rsid w:val="00B72AB2"/>
    <w:rsid w:val="00B72AC7"/>
    <w:rsid w:val="00B72B0C"/>
    <w:rsid w:val="00B72B9A"/>
    <w:rsid w:val="00B72D46"/>
    <w:rsid w:val="00B72D7F"/>
    <w:rsid w:val="00B734F1"/>
    <w:rsid w:val="00B7369E"/>
    <w:rsid w:val="00B737B7"/>
    <w:rsid w:val="00B737CC"/>
    <w:rsid w:val="00B73A6F"/>
    <w:rsid w:val="00B73BA0"/>
    <w:rsid w:val="00B73C16"/>
    <w:rsid w:val="00B73C76"/>
    <w:rsid w:val="00B73CBB"/>
    <w:rsid w:val="00B73EA1"/>
    <w:rsid w:val="00B73F51"/>
    <w:rsid w:val="00B73F7A"/>
    <w:rsid w:val="00B74174"/>
    <w:rsid w:val="00B74380"/>
    <w:rsid w:val="00B74407"/>
    <w:rsid w:val="00B745E6"/>
    <w:rsid w:val="00B74A5F"/>
    <w:rsid w:val="00B75275"/>
    <w:rsid w:val="00B75806"/>
    <w:rsid w:val="00B75B61"/>
    <w:rsid w:val="00B765F3"/>
    <w:rsid w:val="00B76BF1"/>
    <w:rsid w:val="00B76DD1"/>
    <w:rsid w:val="00B76E3B"/>
    <w:rsid w:val="00B76F13"/>
    <w:rsid w:val="00B771AE"/>
    <w:rsid w:val="00B772B9"/>
    <w:rsid w:val="00B7765C"/>
    <w:rsid w:val="00B77725"/>
    <w:rsid w:val="00B77881"/>
    <w:rsid w:val="00B77916"/>
    <w:rsid w:val="00B7792F"/>
    <w:rsid w:val="00B77E35"/>
    <w:rsid w:val="00B801AB"/>
    <w:rsid w:val="00B804AE"/>
    <w:rsid w:val="00B8054A"/>
    <w:rsid w:val="00B805A9"/>
    <w:rsid w:val="00B80772"/>
    <w:rsid w:val="00B80992"/>
    <w:rsid w:val="00B809F7"/>
    <w:rsid w:val="00B80BB5"/>
    <w:rsid w:val="00B80BDF"/>
    <w:rsid w:val="00B81060"/>
    <w:rsid w:val="00B810AA"/>
    <w:rsid w:val="00B81142"/>
    <w:rsid w:val="00B814BD"/>
    <w:rsid w:val="00B814D8"/>
    <w:rsid w:val="00B814F9"/>
    <w:rsid w:val="00B8156E"/>
    <w:rsid w:val="00B815B6"/>
    <w:rsid w:val="00B8167C"/>
    <w:rsid w:val="00B8169E"/>
    <w:rsid w:val="00B816A7"/>
    <w:rsid w:val="00B819FD"/>
    <w:rsid w:val="00B81C67"/>
    <w:rsid w:val="00B81CED"/>
    <w:rsid w:val="00B81EE4"/>
    <w:rsid w:val="00B81FCA"/>
    <w:rsid w:val="00B82255"/>
    <w:rsid w:val="00B82322"/>
    <w:rsid w:val="00B8241C"/>
    <w:rsid w:val="00B826C4"/>
    <w:rsid w:val="00B8290A"/>
    <w:rsid w:val="00B8297A"/>
    <w:rsid w:val="00B82983"/>
    <w:rsid w:val="00B82A6F"/>
    <w:rsid w:val="00B82CF4"/>
    <w:rsid w:val="00B83247"/>
    <w:rsid w:val="00B83346"/>
    <w:rsid w:val="00B833A0"/>
    <w:rsid w:val="00B833AC"/>
    <w:rsid w:val="00B83445"/>
    <w:rsid w:val="00B83536"/>
    <w:rsid w:val="00B841BD"/>
    <w:rsid w:val="00B84219"/>
    <w:rsid w:val="00B84287"/>
    <w:rsid w:val="00B842D6"/>
    <w:rsid w:val="00B84308"/>
    <w:rsid w:val="00B84477"/>
    <w:rsid w:val="00B844B8"/>
    <w:rsid w:val="00B845C8"/>
    <w:rsid w:val="00B84727"/>
    <w:rsid w:val="00B84A60"/>
    <w:rsid w:val="00B84A69"/>
    <w:rsid w:val="00B84DED"/>
    <w:rsid w:val="00B84E5A"/>
    <w:rsid w:val="00B84EAC"/>
    <w:rsid w:val="00B84EDB"/>
    <w:rsid w:val="00B84F29"/>
    <w:rsid w:val="00B84F88"/>
    <w:rsid w:val="00B850AD"/>
    <w:rsid w:val="00B852CE"/>
    <w:rsid w:val="00B85362"/>
    <w:rsid w:val="00B858D4"/>
    <w:rsid w:val="00B85E39"/>
    <w:rsid w:val="00B86043"/>
    <w:rsid w:val="00B86886"/>
    <w:rsid w:val="00B86978"/>
    <w:rsid w:val="00B86ABC"/>
    <w:rsid w:val="00B86BF4"/>
    <w:rsid w:val="00B86C2A"/>
    <w:rsid w:val="00B86E9A"/>
    <w:rsid w:val="00B8706B"/>
    <w:rsid w:val="00B870B1"/>
    <w:rsid w:val="00B874DF"/>
    <w:rsid w:val="00B8761C"/>
    <w:rsid w:val="00B87707"/>
    <w:rsid w:val="00B8781A"/>
    <w:rsid w:val="00B8796E"/>
    <w:rsid w:val="00B879D3"/>
    <w:rsid w:val="00B87C0C"/>
    <w:rsid w:val="00B87CA7"/>
    <w:rsid w:val="00B87CCC"/>
    <w:rsid w:val="00B87FB3"/>
    <w:rsid w:val="00B9004D"/>
    <w:rsid w:val="00B9006F"/>
    <w:rsid w:val="00B904BC"/>
    <w:rsid w:val="00B90566"/>
    <w:rsid w:val="00B9056B"/>
    <w:rsid w:val="00B90897"/>
    <w:rsid w:val="00B90A24"/>
    <w:rsid w:val="00B90B2E"/>
    <w:rsid w:val="00B90F03"/>
    <w:rsid w:val="00B90F4D"/>
    <w:rsid w:val="00B91102"/>
    <w:rsid w:val="00B911DD"/>
    <w:rsid w:val="00B91375"/>
    <w:rsid w:val="00B91594"/>
    <w:rsid w:val="00B91A56"/>
    <w:rsid w:val="00B91B8E"/>
    <w:rsid w:val="00B91DD7"/>
    <w:rsid w:val="00B91DDD"/>
    <w:rsid w:val="00B91DE8"/>
    <w:rsid w:val="00B9202C"/>
    <w:rsid w:val="00B92189"/>
    <w:rsid w:val="00B92207"/>
    <w:rsid w:val="00B9225D"/>
    <w:rsid w:val="00B92322"/>
    <w:rsid w:val="00B92504"/>
    <w:rsid w:val="00B92506"/>
    <w:rsid w:val="00B927E9"/>
    <w:rsid w:val="00B92837"/>
    <w:rsid w:val="00B92C48"/>
    <w:rsid w:val="00B92EF9"/>
    <w:rsid w:val="00B9307E"/>
    <w:rsid w:val="00B9317E"/>
    <w:rsid w:val="00B9318D"/>
    <w:rsid w:val="00B932B8"/>
    <w:rsid w:val="00B933B5"/>
    <w:rsid w:val="00B93661"/>
    <w:rsid w:val="00B936ED"/>
    <w:rsid w:val="00B939F8"/>
    <w:rsid w:val="00B93BFE"/>
    <w:rsid w:val="00B93C82"/>
    <w:rsid w:val="00B941E3"/>
    <w:rsid w:val="00B94204"/>
    <w:rsid w:val="00B94228"/>
    <w:rsid w:val="00B942ED"/>
    <w:rsid w:val="00B9432A"/>
    <w:rsid w:val="00B94376"/>
    <w:rsid w:val="00B947D0"/>
    <w:rsid w:val="00B94B84"/>
    <w:rsid w:val="00B94EFA"/>
    <w:rsid w:val="00B9529C"/>
    <w:rsid w:val="00B95304"/>
    <w:rsid w:val="00B95418"/>
    <w:rsid w:val="00B95535"/>
    <w:rsid w:val="00B95554"/>
    <w:rsid w:val="00B9569C"/>
    <w:rsid w:val="00B957BC"/>
    <w:rsid w:val="00B9584D"/>
    <w:rsid w:val="00B95858"/>
    <w:rsid w:val="00B95A35"/>
    <w:rsid w:val="00B95A98"/>
    <w:rsid w:val="00B95C50"/>
    <w:rsid w:val="00B95C83"/>
    <w:rsid w:val="00B95C84"/>
    <w:rsid w:val="00B95D2B"/>
    <w:rsid w:val="00B95DBF"/>
    <w:rsid w:val="00B9612C"/>
    <w:rsid w:val="00B962D7"/>
    <w:rsid w:val="00B96444"/>
    <w:rsid w:val="00B96706"/>
    <w:rsid w:val="00B96B2C"/>
    <w:rsid w:val="00B96BC5"/>
    <w:rsid w:val="00B97227"/>
    <w:rsid w:val="00B9747E"/>
    <w:rsid w:val="00B974C5"/>
    <w:rsid w:val="00B976F2"/>
    <w:rsid w:val="00B9772B"/>
    <w:rsid w:val="00B979F4"/>
    <w:rsid w:val="00B97F4B"/>
    <w:rsid w:val="00BA0155"/>
    <w:rsid w:val="00BA031F"/>
    <w:rsid w:val="00BA034D"/>
    <w:rsid w:val="00BA059E"/>
    <w:rsid w:val="00BA06FE"/>
    <w:rsid w:val="00BA0904"/>
    <w:rsid w:val="00BA0B4E"/>
    <w:rsid w:val="00BA0DB0"/>
    <w:rsid w:val="00BA0EE8"/>
    <w:rsid w:val="00BA1234"/>
    <w:rsid w:val="00BA1513"/>
    <w:rsid w:val="00BA1828"/>
    <w:rsid w:val="00BA1ACB"/>
    <w:rsid w:val="00BA1FC4"/>
    <w:rsid w:val="00BA23DE"/>
    <w:rsid w:val="00BA24BA"/>
    <w:rsid w:val="00BA2646"/>
    <w:rsid w:val="00BA2698"/>
    <w:rsid w:val="00BA2861"/>
    <w:rsid w:val="00BA316D"/>
    <w:rsid w:val="00BA31E4"/>
    <w:rsid w:val="00BA31F8"/>
    <w:rsid w:val="00BA34F3"/>
    <w:rsid w:val="00BA380D"/>
    <w:rsid w:val="00BA391C"/>
    <w:rsid w:val="00BA39B7"/>
    <w:rsid w:val="00BA3DE7"/>
    <w:rsid w:val="00BA3E04"/>
    <w:rsid w:val="00BA405E"/>
    <w:rsid w:val="00BA4091"/>
    <w:rsid w:val="00BA437E"/>
    <w:rsid w:val="00BA4427"/>
    <w:rsid w:val="00BA4722"/>
    <w:rsid w:val="00BA4886"/>
    <w:rsid w:val="00BA4976"/>
    <w:rsid w:val="00BA4CED"/>
    <w:rsid w:val="00BA4D72"/>
    <w:rsid w:val="00BA4E1E"/>
    <w:rsid w:val="00BA5261"/>
    <w:rsid w:val="00BA56E3"/>
    <w:rsid w:val="00BA56FA"/>
    <w:rsid w:val="00BA5738"/>
    <w:rsid w:val="00BA5E8B"/>
    <w:rsid w:val="00BA62F4"/>
    <w:rsid w:val="00BA66D4"/>
    <w:rsid w:val="00BA66E2"/>
    <w:rsid w:val="00BA67C2"/>
    <w:rsid w:val="00BA6920"/>
    <w:rsid w:val="00BA6E79"/>
    <w:rsid w:val="00BA6F10"/>
    <w:rsid w:val="00BA730C"/>
    <w:rsid w:val="00BA7761"/>
    <w:rsid w:val="00BA7E16"/>
    <w:rsid w:val="00BA7E7D"/>
    <w:rsid w:val="00BB00D9"/>
    <w:rsid w:val="00BB020F"/>
    <w:rsid w:val="00BB0411"/>
    <w:rsid w:val="00BB0465"/>
    <w:rsid w:val="00BB060A"/>
    <w:rsid w:val="00BB0678"/>
    <w:rsid w:val="00BB0721"/>
    <w:rsid w:val="00BB0987"/>
    <w:rsid w:val="00BB0AD5"/>
    <w:rsid w:val="00BB0E67"/>
    <w:rsid w:val="00BB0F61"/>
    <w:rsid w:val="00BB0FD3"/>
    <w:rsid w:val="00BB128C"/>
    <w:rsid w:val="00BB142B"/>
    <w:rsid w:val="00BB1591"/>
    <w:rsid w:val="00BB159C"/>
    <w:rsid w:val="00BB15DA"/>
    <w:rsid w:val="00BB1ABF"/>
    <w:rsid w:val="00BB1EB5"/>
    <w:rsid w:val="00BB1EBA"/>
    <w:rsid w:val="00BB21F6"/>
    <w:rsid w:val="00BB265B"/>
    <w:rsid w:val="00BB26D3"/>
    <w:rsid w:val="00BB2A5A"/>
    <w:rsid w:val="00BB2A93"/>
    <w:rsid w:val="00BB2AD6"/>
    <w:rsid w:val="00BB2BF6"/>
    <w:rsid w:val="00BB2C93"/>
    <w:rsid w:val="00BB2D73"/>
    <w:rsid w:val="00BB2DDD"/>
    <w:rsid w:val="00BB2EEB"/>
    <w:rsid w:val="00BB3102"/>
    <w:rsid w:val="00BB32EC"/>
    <w:rsid w:val="00BB346B"/>
    <w:rsid w:val="00BB371C"/>
    <w:rsid w:val="00BB3CFB"/>
    <w:rsid w:val="00BB40DB"/>
    <w:rsid w:val="00BB483B"/>
    <w:rsid w:val="00BB494D"/>
    <w:rsid w:val="00BB49B4"/>
    <w:rsid w:val="00BB4AFE"/>
    <w:rsid w:val="00BB4C77"/>
    <w:rsid w:val="00BB53CB"/>
    <w:rsid w:val="00BB54FA"/>
    <w:rsid w:val="00BB5569"/>
    <w:rsid w:val="00BB5696"/>
    <w:rsid w:val="00BB5826"/>
    <w:rsid w:val="00BB5A22"/>
    <w:rsid w:val="00BB5DC7"/>
    <w:rsid w:val="00BB61A4"/>
    <w:rsid w:val="00BB624A"/>
    <w:rsid w:val="00BB648A"/>
    <w:rsid w:val="00BB64C1"/>
    <w:rsid w:val="00BB661F"/>
    <w:rsid w:val="00BB69AB"/>
    <w:rsid w:val="00BB6AAD"/>
    <w:rsid w:val="00BB6CE7"/>
    <w:rsid w:val="00BB70FA"/>
    <w:rsid w:val="00BB7477"/>
    <w:rsid w:val="00BB74BA"/>
    <w:rsid w:val="00BB74ED"/>
    <w:rsid w:val="00BB7720"/>
    <w:rsid w:val="00BB7733"/>
    <w:rsid w:val="00BB7919"/>
    <w:rsid w:val="00BB7A4A"/>
    <w:rsid w:val="00BB7A99"/>
    <w:rsid w:val="00BB7AE3"/>
    <w:rsid w:val="00BB7AE6"/>
    <w:rsid w:val="00BB7CD6"/>
    <w:rsid w:val="00BB7F1D"/>
    <w:rsid w:val="00BB7FE1"/>
    <w:rsid w:val="00BC008F"/>
    <w:rsid w:val="00BC0345"/>
    <w:rsid w:val="00BC08CE"/>
    <w:rsid w:val="00BC0F14"/>
    <w:rsid w:val="00BC11DD"/>
    <w:rsid w:val="00BC152D"/>
    <w:rsid w:val="00BC1780"/>
    <w:rsid w:val="00BC194E"/>
    <w:rsid w:val="00BC1AC2"/>
    <w:rsid w:val="00BC2003"/>
    <w:rsid w:val="00BC20C3"/>
    <w:rsid w:val="00BC21DD"/>
    <w:rsid w:val="00BC292B"/>
    <w:rsid w:val="00BC29F7"/>
    <w:rsid w:val="00BC2B5C"/>
    <w:rsid w:val="00BC2D25"/>
    <w:rsid w:val="00BC30B7"/>
    <w:rsid w:val="00BC30BA"/>
    <w:rsid w:val="00BC3587"/>
    <w:rsid w:val="00BC370F"/>
    <w:rsid w:val="00BC39E8"/>
    <w:rsid w:val="00BC3A8C"/>
    <w:rsid w:val="00BC41A0"/>
    <w:rsid w:val="00BC42DD"/>
    <w:rsid w:val="00BC4424"/>
    <w:rsid w:val="00BC4759"/>
    <w:rsid w:val="00BC495A"/>
    <w:rsid w:val="00BC4D88"/>
    <w:rsid w:val="00BC4D8F"/>
    <w:rsid w:val="00BC4FD7"/>
    <w:rsid w:val="00BC5416"/>
    <w:rsid w:val="00BC5674"/>
    <w:rsid w:val="00BC58FE"/>
    <w:rsid w:val="00BC597A"/>
    <w:rsid w:val="00BC5A7C"/>
    <w:rsid w:val="00BC5B32"/>
    <w:rsid w:val="00BC5F78"/>
    <w:rsid w:val="00BC5FB0"/>
    <w:rsid w:val="00BC61CF"/>
    <w:rsid w:val="00BC6320"/>
    <w:rsid w:val="00BC634F"/>
    <w:rsid w:val="00BC6448"/>
    <w:rsid w:val="00BC64A7"/>
    <w:rsid w:val="00BC657B"/>
    <w:rsid w:val="00BC6AF7"/>
    <w:rsid w:val="00BC6D2B"/>
    <w:rsid w:val="00BC6D6B"/>
    <w:rsid w:val="00BC6FC9"/>
    <w:rsid w:val="00BC71BD"/>
    <w:rsid w:val="00BC724A"/>
    <w:rsid w:val="00BC72F0"/>
    <w:rsid w:val="00BC7385"/>
    <w:rsid w:val="00BC74FB"/>
    <w:rsid w:val="00BC75A5"/>
    <w:rsid w:val="00BC77CB"/>
    <w:rsid w:val="00BC787F"/>
    <w:rsid w:val="00BC78BE"/>
    <w:rsid w:val="00BC799C"/>
    <w:rsid w:val="00BC7AE5"/>
    <w:rsid w:val="00BC7B23"/>
    <w:rsid w:val="00BC7D42"/>
    <w:rsid w:val="00BC7F14"/>
    <w:rsid w:val="00BC7F88"/>
    <w:rsid w:val="00BD032E"/>
    <w:rsid w:val="00BD034D"/>
    <w:rsid w:val="00BD03B4"/>
    <w:rsid w:val="00BD0867"/>
    <w:rsid w:val="00BD092F"/>
    <w:rsid w:val="00BD09E3"/>
    <w:rsid w:val="00BD0B22"/>
    <w:rsid w:val="00BD0CB4"/>
    <w:rsid w:val="00BD0E12"/>
    <w:rsid w:val="00BD0FFE"/>
    <w:rsid w:val="00BD1236"/>
    <w:rsid w:val="00BD13D8"/>
    <w:rsid w:val="00BD1797"/>
    <w:rsid w:val="00BD19D3"/>
    <w:rsid w:val="00BD1B48"/>
    <w:rsid w:val="00BD1C21"/>
    <w:rsid w:val="00BD1C84"/>
    <w:rsid w:val="00BD1CD7"/>
    <w:rsid w:val="00BD1E8D"/>
    <w:rsid w:val="00BD1EC4"/>
    <w:rsid w:val="00BD1F20"/>
    <w:rsid w:val="00BD22E9"/>
    <w:rsid w:val="00BD24C4"/>
    <w:rsid w:val="00BD2677"/>
    <w:rsid w:val="00BD2B57"/>
    <w:rsid w:val="00BD2E9C"/>
    <w:rsid w:val="00BD31BD"/>
    <w:rsid w:val="00BD3339"/>
    <w:rsid w:val="00BD3353"/>
    <w:rsid w:val="00BD351F"/>
    <w:rsid w:val="00BD3537"/>
    <w:rsid w:val="00BD39EA"/>
    <w:rsid w:val="00BD3A94"/>
    <w:rsid w:val="00BD3D0E"/>
    <w:rsid w:val="00BD401D"/>
    <w:rsid w:val="00BD417B"/>
    <w:rsid w:val="00BD478B"/>
    <w:rsid w:val="00BD47FC"/>
    <w:rsid w:val="00BD4919"/>
    <w:rsid w:val="00BD502D"/>
    <w:rsid w:val="00BD5042"/>
    <w:rsid w:val="00BD50A5"/>
    <w:rsid w:val="00BD51B2"/>
    <w:rsid w:val="00BD523F"/>
    <w:rsid w:val="00BD5257"/>
    <w:rsid w:val="00BD538E"/>
    <w:rsid w:val="00BD5684"/>
    <w:rsid w:val="00BD56C1"/>
    <w:rsid w:val="00BD5C52"/>
    <w:rsid w:val="00BD5D19"/>
    <w:rsid w:val="00BD5D36"/>
    <w:rsid w:val="00BD5F75"/>
    <w:rsid w:val="00BD5FAB"/>
    <w:rsid w:val="00BD62C4"/>
    <w:rsid w:val="00BD62C8"/>
    <w:rsid w:val="00BD64F5"/>
    <w:rsid w:val="00BD6504"/>
    <w:rsid w:val="00BD694C"/>
    <w:rsid w:val="00BD6AA7"/>
    <w:rsid w:val="00BD727E"/>
    <w:rsid w:val="00BD7466"/>
    <w:rsid w:val="00BD777A"/>
    <w:rsid w:val="00BD7BE5"/>
    <w:rsid w:val="00BD7DF5"/>
    <w:rsid w:val="00BE04FF"/>
    <w:rsid w:val="00BE052D"/>
    <w:rsid w:val="00BE0582"/>
    <w:rsid w:val="00BE06F1"/>
    <w:rsid w:val="00BE06FF"/>
    <w:rsid w:val="00BE081A"/>
    <w:rsid w:val="00BE0C08"/>
    <w:rsid w:val="00BE0CC9"/>
    <w:rsid w:val="00BE0E1B"/>
    <w:rsid w:val="00BE124F"/>
    <w:rsid w:val="00BE1279"/>
    <w:rsid w:val="00BE12C5"/>
    <w:rsid w:val="00BE12E1"/>
    <w:rsid w:val="00BE135C"/>
    <w:rsid w:val="00BE1706"/>
    <w:rsid w:val="00BE1917"/>
    <w:rsid w:val="00BE192B"/>
    <w:rsid w:val="00BE1A28"/>
    <w:rsid w:val="00BE1DCC"/>
    <w:rsid w:val="00BE1ECC"/>
    <w:rsid w:val="00BE208D"/>
    <w:rsid w:val="00BE210A"/>
    <w:rsid w:val="00BE22D8"/>
    <w:rsid w:val="00BE246A"/>
    <w:rsid w:val="00BE2579"/>
    <w:rsid w:val="00BE2A24"/>
    <w:rsid w:val="00BE2BE2"/>
    <w:rsid w:val="00BE2FEA"/>
    <w:rsid w:val="00BE34B8"/>
    <w:rsid w:val="00BE3605"/>
    <w:rsid w:val="00BE39B9"/>
    <w:rsid w:val="00BE3F78"/>
    <w:rsid w:val="00BE3F9A"/>
    <w:rsid w:val="00BE3FE9"/>
    <w:rsid w:val="00BE41F1"/>
    <w:rsid w:val="00BE4296"/>
    <w:rsid w:val="00BE42DA"/>
    <w:rsid w:val="00BE44D8"/>
    <w:rsid w:val="00BE4715"/>
    <w:rsid w:val="00BE47BF"/>
    <w:rsid w:val="00BE4ACD"/>
    <w:rsid w:val="00BE4B30"/>
    <w:rsid w:val="00BE4EBA"/>
    <w:rsid w:val="00BE4FAC"/>
    <w:rsid w:val="00BE5050"/>
    <w:rsid w:val="00BE5224"/>
    <w:rsid w:val="00BE5413"/>
    <w:rsid w:val="00BE56AB"/>
    <w:rsid w:val="00BE57AC"/>
    <w:rsid w:val="00BE58AC"/>
    <w:rsid w:val="00BE598C"/>
    <w:rsid w:val="00BE5B85"/>
    <w:rsid w:val="00BE5D11"/>
    <w:rsid w:val="00BE5ECB"/>
    <w:rsid w:val="00BE5F46"/>
    <w:rsid w:val="00BE5F77"/>
    <w:rsid w:val="00BE5FB0"/>
    <w:rsid w:val="00BE6126"/>
    <w:rsid w:val="00BE61EF"/>
    <w:rsid w:val="00BE62AD"/>
    <w:rsid w:val="00BE6590"/>
    <w:rsid w:val="00BE6692"/>
    <w:rsid w:val="00BE66D0"/>
    <w:rsid w:val="00BE6757"/>
    <w:rsid w:val="00BE68A8"/>
    <w:rsid w:val="00BE6B96"/>
    <w:rsid w:val="00BE6DE8"/>
    <w:rsid w:val="00BE7073"/>
    <w:rsid w:val="00BE70CE"/>
    <w:rsid w:val="00BE7166"/>
    <w:rsid w:val="00BE72D8"/>
    <w:rsid w:val="00BE74CE"/>
    <w:rsid w:val="00BE756E"/>
    <w:rsid w:val="00BE7818"/>
    <w:rsid w:val="00BE7885"/>
    <w:rsid w:val="00BE78E2"/>
    <w:rsid w:val="00BE7F8B"/>
    <w:rsid w:val="00BF037B"/>
    <w:rsid w:val="00BF0439"/>
    <w:rsid w:val="00BF0519"/>
    <w:rsid w:val="00BF0C9C"/>
    <w:rsid w:val="00BF0DDD"/>
    <w:rsid w:val="00BF0DE3"/>
    <w:rsid w:val="00BF10AD"/>
    <w:rsid w:val="00BF10B0"/>
    <w:rsid w:val="00BF10CE"/>
    <w:rsid w:val="00BF156D"/>
    <w:rsid w:val="00BF1792"/>
    <w:rsid w:val="00BF1A03"/>
    <w:rsid w:val="00BF1B98"/>
    <w:rsid w:val="00BF1C6B"/>
    <w:rsid w:val="00BF1C7F"/>
    <w:rsid w:val="00BF1DAD"/>
    <w:rsid w:val="00BF25E1"/>
    <w:rsid w:val="00BF2B7C"/>
    <w:rsid w:val="00BF2BDB"/>
    <w:rsid w:val="00BF2C69"/>
    <w:rsid w:val="00BF2C6F"/>
    <w:rsid w:val="00BF2C70"/>
    <w:rsid w:val="00BF2E16"/>
    <w:rsid w:val="00BF2FC9"/>
    <w:rsid w:val="00BF2FD9"/>
    <w:rsid w:val="00BF31A4"/>
    <w:rsid w:val="00BF3284"/>
    <w:rsid w:val="00BF32C6"/>
    <w:rsid w:val="00BF32DF"/>
    <w:rsid w:val="00BF3386"/>
    <w:rsid w:val="00BF338E"/>
    <w:rsid w:val="00BF36C0"/>
    <w:rsid w:val="00BF3737"/>
    <w:rsid w:val="00BF3A56"/>
    <w:rsid w:val="00BF41C5"/>
    <w:rsid w:val="00BF41D0"/>
    <w:rsid w:val="00BF42FF"/>
    <w:rsid w:val="00BF4680"/>
    <w:rsid w:val="00BF485A"/>
    <w:rsid w:val="00BF4A43"/>
    <w:rsid w:val="00BF4AC4"/>
    <w:rsid w:val="00BF4AF9"/>
    <w:rsid w:val="00BF4CF0"/>
    <w:rsid w:val="00BF4D05"/>
    <w:rsid w:val="00BF4DE7"/>
    <w:rsid w:val="00BF4E0D"/>
    <w:rsid w:val="00BF4EFE"/>
    <w:rsid w:val="00BF52AD"/>
    <w:rsid w:val="00BF5637"/>
    <w:rsid w:val="00BF5987"/>
    <w:rsid w:val="00BF5A2F"/>
    <w:rsid w:val="00BF5A58"/>
    <w:rsid w:val="00BF5BEB"/>
    <w:rsid w:val="00BF5C77"/>
    <w:rsid w:val="00BF5E34"/>
    <w:rsid w:val="00BF6160"/>
    <w:rsid w:val="00BF6188"/>
    <w:rsid w:val="00BF626B"/>
    <w:rsid w:val="00BF62EF"/>
    <w:rsid w:val="00BF650B"/>
    <w:rsid w:val="00BF6547"/>
    <w:rsid w:val="00BF6807"/>
    <w:rsid w:val="00BF68C8"/>
    <w:rsid w:val="00BF68D4"/>
    <w:rsid w:val="00BF6C00"/>
    <w:rsid w:val="00BF6C11"/>
    <w:rsid w:val="00BF7107"/>
    <w:rsid w:val="00BF7354"/>
    <w:rsid w:val="00BF73EF"/>
    <w:rsid w:val="00BF7615"/>
    <w:rsid w:val="00BF7859"/>
    <w:rsid w:val="00BF7B80"/>
    <w:rsid w:val="00BF7C37"/>
    <w:rsid w:val="00BF7D6F"/>
    <w:rsid w:val="00BF7F67"/>
    <w:rsid w:val="00BF7F73"/>
    <w:rsid w:val="00C00044"/>
    <w:rsid w:val="00C001AB"/>
    <w:rsid w:val="00C0027C"/>
    <w:rsid w:val="00C0043C"/>
    <w:rsid w:val="00C00453"/>
    <w:rsid w:val="00C0059D"/>
    <w:rsid w:val="00C00748"/>
    <w:rsid w:val="00C007D5"/>
    <w:rsid w:val="00C0087D"/>
    <w:rsid w:val="00C00B43"/>
    <w:rsid w:val="00C00C73"/>
    <w:rsid w:val="00C00C91"/>
    <w:rsid w:val="00C01450"/>
    <w:rsid w:val="00C014A8"/>
    <w:rsid w:val="00C014BE"/>
    <w:rsid w:val="00C01A27"/>
    <w:rsid w:val="00C01D11"/>
    <w:rsid w:val="00C01D7A"/>
    <w:rsid w:val="00C01F39"/>
    <w:rsid w:val="00C02202"/>
    <w:rsid w:val="00C02219"/>
    <w:rsid w:val="00C024AC"/>
    <w:rsid w:val="00C024C6"/>
    <w:rsid w:val="00C0258C"/>
    <w:rsid w:val="00C025FB"/>
    <w:rsid w:val="00C028A2"/>
    <w:rsid w:val="00C028D7"/>
    <w:rsid w:val="00C02E39"/>
    <w:rsid w:val="00C02EBF"/>
    <w:rsid w:val="00C0300B"/>
    <w:rsid w:val="00C03058"/>
    <w:rsid w:val="00C03174"/>
    <w:rsid w:val="00C03274"/>
    <w:rsid w:val="00C0336D"/>
    <w:rsid w:val="00C034AA"/>
    <w:rsid w:val="00C03963"/>
    <w:rsid w:val="00C03C8B"/>
    <w:rsid w:val="00C03CD0"/>
    <w:rsid w:val="00C04002"/>
    <w:rsid w:val="00C042F3"/>
    <w:rsid w:val="00C04394"/>
    <w:rsid w:val="00C04459"/>
    <w:rsid w:val="00C0469B"/>
    <w:rsid w:val="00C047A2"/>
    <w:rsid w:val="00C04CD2"/>
    <w:rsid w:val="00C04D94"/>
    <w:rsid w:val="00C05000"/>
    <w:rsid w:val="00C0508E"/>
    <w:rsid w:val="00C053EB"/>
    <w:rsid w:val="00C0561A"/>
    <w:rsid w:val="00C058A3"/>
    <w:rsid w:val="00C058D2"/>
    <w:rsid w:val="00C05914"/>
    <w:rsid w:val="00C05D6C"/>
    <w:rsid w:val="00C05FC8"/>
    <w:rsid w:val="00C06062"/>
    <w:rsid w:val="00C061B6"/>
    <w:rsid w:val="00C064F6"/>
    <w:rsid w:val="00C065EC"/>
    <w:rsid w:val="00C066E3"/>
    <w:rsid w:val="00C069C6"/>
    <w:rsid w:val="00C06C2B"/>
    <w:rsid w:val="00C06C8B"/>
    <w:rsid w:val="00C06E26"/>
    <w:rsid w:val="00C074A7"/>
    <w:rsid w:val="00C07760"/>
    <w:rsid w:val="00C07952"/>
    <w:rsid w:val="00C0796B"/>
    <w:rsid w:val="00C07B9E"/>
    <w:rsid w:val="00C07C60"/>
    <w:rsid w:val="00C07D05"/>
    <w:rsid w:val="00C07D6E"/>
    <w:rsid w:val="00C07E5F"/>
    <w:rsid w:val="00C1005A"/>
    <w:rsid w:val="00C1018A"/>
    <w:rsid w:val="00C10240"/>
    <w:rsid w:val="00C10258"/>
    <w:rsid w:val="00C10536"/>
    <w:rsid w:val="00C1058D"/>
    <w:rsid w:val="00C10611"/>
    <w:rsid w:val="00C106CC"/>
    <w:rsid w:val="00C108C7"/>
    <w:rsid w:val="00C108F0"/>
    <w:rsid w:val="00C10A61"/>
    <w:rsid w:val="00C10AC1"/>
    <w:rsid w:val="00C10B11"/>
    <w:rsid w:val="00C10C3F"/>
    <w:rsid w:val="00C10CFD"/>
    <w:rsid w:val="00C10D42"/>
    <w:rsid w:val="00C11529"/>
    <w:rsid w:val="00C11567"/>
    <w:rsid w:val="00C115BD"/>
    <w:rsid w:val="00C115D8"/>
    <w:rsid w:val="00C11630"/>
    <w:rsid w:val="00C11785"/>
    <w:rsid w:val="00C11787"/>
    <w:rsid w:val="00C117BA"/>
    <w:rsid w:val="00C11A09"/>
    <w:rsid w:val="00C11C97"/>
    <w:rsid w:val="00C11E25"/>
    <w:rsid w:val="00C11F69"/>
    <w:rsid w:val="00C126D2"/>
    <w:rsid w:val="00C12821"/>
    <w:rsid w:val="00C128E6"/>
    <w:rsid w:val="00C12999"/>
    <w:rsid w:val="00C12A9C"/>
    <w:rsid w:val="00C12C3B"/>
    <w:rsid w:val="00C12EEC"/>
    <w:rsid w:val="00C13131"/>
    <w:rsid w:val="00C135F7"/>
    <w:rsid w:val="00C13680"/>
    <w:rsid w:val="00C13751"/>
    <w:rsid w:val="00C13831"/>
    <w:rsid w:val="00C13843"/>
    <w:rsid w:val="00C13868"/>
    <w:rsid w:val="00C13938"/>
    <w:rsid w:val="00C1395C"/>
    <w:rsid w:val="00C13A0A"/>
    <w:rsid w:val="00C13B42"/>
    <w:rsid w:val="00C13CD0"/>
    <w:rsid w:val="00C14079"/>
    <w:rsid w:val="00C1457F"/>
    <w:rsid w:val="00C14813"/>
    <w:rsid w:val="00C14881"/>
    <w:rsid w:val="00C14FF4"/>
    <w:rsid w:val="00C152B4"/>
    <w:rsid w:val="00C1531C"/>
    <w:rsid w:val="00C154BB"/>
    <w:rsid w:val="00C15762"/>
    <w:rsid w:val="00C15B81"/>
    <w:rsid w:val="00C15D3C"/>
    <w:rsid w:val="00C16553"/>
    <w:rsid w:val="00C16570"/>
    <w:rsid w:val="00C16623"/>
    <w:rsid w:val="00C16758"/>
    <w:rsid w:val="00C1686F"/>
    <w:rsid w:val="00C16C14"/>
    <w:rsid w:val="00C16CB9"/>
    <w:rsid w:val="00C170CC"/>
    <w:rsid w:val="00C17196"/>
    <w:rsid w:val="00C1722D"/>
    <w:rsid w:val="00C172B2"/>
    <w:rsid w:val="00C173E0"/>
    <w:rsid w:val="00C173FE"/>
    <w:rsid w:val="00C17489"/>
    <w:rsid w:val="00C17754"/>
    <w:rsid w:val="00C17A48"/>
    <w:rsid w:val="00C17BA7"/>
    <w:rsid w:val="00C17BC1"/>
    <w:rsid w:val="00C17C77"/>
    <w:rsid w:val="00C17C99"/>
    <w:rsid w:val="00C17CD5"/>
    <w:rsid w:val="00C17D9E"/>
    <w:rsid w:val="00C20205"/>
    <w:rsid w:val="00C20568"/>
    <w:rsid w:val="00C2056D"/>
    <w:rsid w:val="00C209BF"/>
    <w:rsid w:val="00C20A15"/>
    <w:rsid w:val="00C20A88"/>
    <w:rsid w:val="00C20BEC"/>
    <w:rsid w:val="00C20C14"/>
    <w:rsid w:val="00C20E1E"/>
    <w:rsid w:val="00C20FA4"/>
    <w:rsid w:val="00C21254"/>
    <w:rsid w:val="00C21A17"/>
    <w:rsid w:val="00C21C2F"/>
    <w:rsid w:val="00C21CF2"/>
    <w:rsid w:val="00C21D40"/>
    <w:rsid w:val="00C21D9B"/>
    <w:rsid w:val="00C21F5D"/>
    <w:rsid w:val="00C2200B"/>
    <w:rsid w:val="00C22130"/>
    <w:rsid w:val="00C22312"/>
    <w:rsid w:val="00C22392"/>
    <w:rsid w:val="00C22459"/>
    <w:rsid w:val="00C22A46"/>
    <w:rsid w:val="00C22A94"/>
    <w:rsid w:val="00C22B29"/>
    <w:rsid w:val="00C22BF2"/>
    <w:rsid w:val="00C22BF7"/>
    <w:rsid w:val="00C22C02"/>
    <w:rsid w:val="00C231A2"/>
    <w:rsid w:val="00C232A2"/>
    <w:rsid w:val="00C23A0B"/>
    <w:rsid w:val="00C23CA4"/>
    <w:rsid w:val="00C23D10"/>
    <w:rsid w:val="00C23EBF"/>
    <w:rsid w:val="00C24055"/>
    <w:rsid w:val="00C24065"/>
    <w:rsid w:val="00C242D2"/>
    <w:rsid w:val="00C246AA"/>
    <w:rsid w:val="00C24CFE"/>
    <w:rsid w:val="00C24EE3"/>
    <w:rsid w:val="00C24F49"/>
    <w:rsid w:val="00C24F7D"/>
    <w:rsid w:val="00C24FE5"/>
    <w:rsid w:val="00C253A6"/>
    <w:rsid w:val="00C253EA"/>
    <w:rsid w:val="00C25406"/>
    <w:rsid w:val="00C254BB"/>
    <w:rsid w:val="00C25619"/>
    <w:rsid w:val="00C257A0"/>
    <w:rsid w:val="00C2585E"/>
    <w:rsid w:val="00C259C3"/>
    <w:rsid w:val="00C259F5"/>
    <w:rsid w:val="00C25A22"/>
    <w:rsid w:val="00C25C31"/>
    <w:rsid w:val="00C25C7B"/>
    <w:rsid w:val="00C25FE6"/>
    <w:rsid w:val="00C261C8"/>
    <w:rsid w:val="00C26313"/>
    <w:rsid w:val="00C26416"/>
    <w:rsid w:val="00C26699"/>
    <w:rsid w:val="00C266BE"/>
    <w:rsid w:val="00C2681A"/>
    <w:rsid w:val="00C26AA1"/>
    <w:rsid w:val="00C26C94"/>
    <w:rsid w:val="00C2708F"/>
    <w:rsid w:val="00C27242"/>
    <w:rsid w:val="00C27BED"/>
    <w:rsid w:val="00C27CF0"/>
    <w:rsid w:val="00C27F21"/>
    <w:rsid w:val="00C3015E"/>
    <w:rsid w:val="00C3060C"/>
    <w:rsid w:val="00C3074E"/>
    <w:rsid w:val="00C308E4"/>
    <w:rsid w:val="00C30EA7"/>
    <w:rsid w:val="00C3173B"/>
    <w:rsid w:val="00C31F8A"/>
    <w:rsid w:val="00C31FB1"/>
    <w:rsid w:val="00C32129"/>
    <w:rsid w:val="00C32345"/>
    <w:rsid w:val="00C32800"/>
    <w:rsid w:val="00C3284B"/>
    <w:rsid w:val="00C32C28"/>
    <w:rsid w:val="00C32DFF"/>
    <w:rsid w:val="00C331F6"/>
    <w:rsid w:val="00C3362C"/>
    <w:rsid w:val="00C33A84"/>
    <w:rsid w:val="00C33B2A"/>
    <w:rsid w:val="00C33E7C"/>
    <w:rsid w:val="00C33FB9"/>
    <w:rsid w:val="00C3400D"/>
    <w:rsid w:val="00C3425F"/>
    <w:rsid w:val="00C342A5"/>
    <w:rsid w:val="00C3445D"/>
    <w:rsid w:val="00C344D8"/>
    <w:rsid w:val="00C34658"/>
    <w:rsid w:val="00C347B4"/>
    <w:rsid w:val="00C348ED"/>
    <w:rsid w:val="00C349C5"/>
    <w:rsid w:val="00C34CE7"/>
    <w:rsid w:val="00C34EC9"/>
    <w:rsid w:val="00C34FDC"/>
    <w:rsid w:val="00C35085"/>
    <w:rsid w:val="00C351CE"/>
    <w:rsid w:val="00C3529E"/>
    <w:rsid w:val="00C35414"/>
    <w:rsid w:val="00C3548A"/>
    <w:rsid w:val="00C357B8"/>
    <w:rsid w:val="00C357D0"/>
    <w:rsid w:val="00C35A3E"/>
    <w:rsid w:val="00C35EC8"/>
    <w:rsid w:val="00C36191"/>
    <w:rsid w:val="00C36451"/>
    <w:rsid w:val="00C36B94"/>
    <w:rsid w:val="00C36EAB"/>
    <w:rsid w:val="00C36FEC"/>
    <w:rsid w:val="00C3705B"/>
    <w:rsid w:val="00C37070"/>
    <w:rsid w:val="00C37191"/>
    <w:rsid w:val="00C37321"/>
    <w:rsid w:val="00C3764E"/>
    <w:rsid w:val="00C3779C"/>
    <w:rsid w:val="00C379E3"/>
    <w:rsid w:val="00C37B4E"/>
    <w:rsid w:val="00C37C3D"/>
    <w:rsid w:val="00C37CB0"/>
    <w:rsid w:val="00C37F50"/>
    <w:rsid w:val="00C40169"/>
    <w:rsid w:val="00C40CB1"/>
    <w:rsid w:val="00C40E10"/>
    <w:rsid w:val="00C40F14"/>
    <w:rsid w:val="00C41047"/>
    <w:rsid w:val="00C4107D"/>
    <w:rsid w:val="00C41623"/>
    <w:rsid w:val="00C4169B"/>
    <w:rsid w:val="00C4173B"/>
    <w:rsid w:val="00C41902"/>
    <w:rsid w:val="00C41A8C"/>
    <w:rsid w:val="00C41AEF"/>
    <w:rsid w:val="00C41DFF"/>
    <w:rsid w:val="00C41E16"/>
    <w:rsid w:val="00C41F7A"/>
    <w:rsid w:val="00C427E5"/>
    <w:rsid w:val="00C427F9"/>
    <w:rsid w:val="00C428E1"/>
    <w:rsid w:val="00C429A2"/>
    <w:rsid w:val="00C42AAE"/>
    <w:rsid w:val="00C42B70"/>
    <w:rsid w:val="00C42CA4"/>
    <w:rsid w:val="00C42CE2"/>
    <w:rsid w:val="00C42E66"/>
    <w:rsid w:val="00C430C3"/>
    <w:rsid w:val="00C4358E"/>
    <w:rsid w:val="00C4363E"/>
    <w:rsid w:val="00C437A8"/>
    <w:rsid w:val="00C438BD"/>
    <w:rsid w:val="00C43B0D"/>
    <w:rsid w:val="00C43C23"/>
    <w:rsid w:val="00C43FCE"/>
    <w:rsid w:val="00C44182"/>
    <w:rsid w:val="00C442BD"/>
    <w:rsid w:val="00C44417"/>
    <w:rsid w:val="00C4445B"/>
    <w:rsid w:val="00C444FA"/>
    <w:rsid w:val="00C446D1"/>
    <w:rsid w:val="00C4475B"/>
    <w:rsid w:val="00C44BD1"/>
    <w:rsid w:val="00C44CCC"/>
    <w:rsid w:val="00C44E81"/>
    <w:rsid w:val="00C44F40"/>
    <w:rsid w:val="00C44F4A"/>
    <w:rsid w:val="00C4540E"/>
    <w:rsid w:val="00C4541D"/>
    <w:rsid w:val="00C454A3"/>
    <w:rsid w:val="00C45561"/>
    <w:rsid w:val="00C455CE"/>
    <w:rsid w:val="00C45750"/>
    <w:rsid w:val="00C4590E"/>
    <w:rsid w:val="00C4593E"/>
    <w:rsid w:val="00C45A0A"/>
    <w:rsid w:val="00C45A75"/>
    <w:rsid w:val="00C461B6"/>
    <w:rsid w:val="00C464B8"/>
    <w:rsid w:val="00C465D7"/>
    <w:rsid w:val="00C4684D"/>
    <w:rsid w:val="00C4690C"/>
    <w:rsid w:val="00C46EE0"/>
    <w:rsid w:val="00C46F82"/>
    <w:rsid w:val="00C4745D"/>
    <w:rsid w:val="00C4746A"/>
    <w:rsid w:val="00C47954"/>
    <w:rsid w:val="00C479E0"/>
    <w:rsid w:val="00C47C00"/>
    <w:rsid w:val="00C47E23"/>
    <w:rsid w:val="00C500A6"/>
    <w:rsid w:val="00C5015B"/>
    <w:rsid w:val="00C50218"/>
    <w:rsid w:val="00C50255"/>
    <w:rsid w:val="00C50308"/>
    <w:rsid w:val="00C504A2"/>
    <w:rsid w:val="00C504E7"/>
    <w:rsid w:val="00C50C38"/>
    <w:rsid w:val="00C5107F"/>
    <w:rsid w:val="00C5120C"/>
    <w:rsid w:val="00C51276"/>
    <w:rsid w:val="00C512F0"/>
    <w:rsid w:val="00C51370"/>
    <w:rsid w:val="00C51777"/>
    <w:rsid w:val="00C517A8"/>
    <w:rsid w:val="00C517C8"/>
    <w:rsid w:val="00C517ED"/>
    <w:rsid w:val="00C5187E"/>
    <w:rsid w:val="00C518B6"/>
    <w:rsid w:val="00C518F6"/>
    <w:rsid w:val="00C51925"/>
    <w:rsid w:val="00C51A84"/>
    <w:rsid w:val="00C51AD7"/>
    <w:rsid w:val="00C51BAE"/>
    <w:rsid w:val="00C51D72"/>
    <w:rsid w:val="00C51FF0"/>
    <w:rsid w:val="00C5211E"/>
    <w:rsid w:val="00C521B6"/>
    <w:rsid w:val="00C521EB"/>
    <w:rsid w:val="00C522CB"/>
    <w:rsid w:val="00C522E3"/>
    <w:rsid w:val="00C5233A"/>
    <w:rsid w:val="00C527C8"/>
    <w:rsid w:val="00C52824"/>
    <w:rsid w:val="00C52831"/>
    <w:rsid w:val="00C52B5A"/>
    <w:rsid w:val="00C52C2D"/>
    <w:rsid w:val="00C52E33"/>
    <w:rsid w:val="00C53071"/>
    <w:rsid w:val="00C535EE"/>
    <w:rsid w:val="00C53738"/>
    <w:rsid w:val="00C539A7"/>
    <w:rsid w:val="00C53ADD"/>
    <w:rsid w:val="00C53B5A"/>
    <w:rsid w:val="00C53E05"/>
    <w:rsid w:val="00C54289"/>
    <w:rsid w:val="00C54388"/>
    <w:rsid w:val="00C545DA"/>
    <w:rsid w:val="00C546F4"/>
    <w:rsid w:val="00C54C27"/>
    <w:rsid w:val="00C54D47"/>
    <w:rsid w:val="00C54DE0"/>
    <w:rsid w:val="00C54F5F"/>
    <w:rsid w:val="00C5504C"/>
    <w:rsid w:val="00C55073"/>
    <w:rsid w:val="00C5546D"/>
    <w:rsid w:val="00C5554C"/>
    <w:rsid w:val="00C55685"/>
    <w:rsid w:val="00C5568E"/>
    <w:rsid w:val="00C556A8"/>
    <w:rsid w:val="00C556C5"/>
    <w:rsid w:val="00C55AB9"/>
    <w:rsid w:val="00C55BA1"/>
    <w:rsid w:val="00C55CBE"/>
    <w:rsid w:val="00C55E95"/>
    <w:rsid w:val="00C566A4"/>
    <w:rsid w:val="00C56881"/>
    <w:rsid w:val="00C56A29"/>
    <w:rsid w:val="00C56EF2"/>
    <w:rsid w:val="00C57635"/>
    <w:rsid w:val="00C57693"/>
    <w:rsid w:val="00C578B3"/>
    <w:rsid w:val="00C57C8C"/>
    <w:rsid w:val="00C57D81"/>
    <w:rsid w:val="00C57DA2"/>
    <w:rsid w:val="00C57DA5"/>
    <w:rsid w:val="00C57E1C"/>
    <w:rsid w:val="00C57F30"/>
    <w:rsid w:val="00C60621"/>
    <w:rsid w:val="00C6072F"/>
    <w:rsid w:val="00C607C4"/>
    <w:rsid w:val="00C6089E"/>
    <w:rsid w:val="00C609EE"/>
    <w:rsid w:val="00C60A1E"/>
    <w:rsid w:val="00C60AAA"/>
    <w:rsid w:val="00C60DBC"/>
    <w:rsid w:val="00C60ED5"/>
    <w:rsid w:val="00C61041"/>
    <w:rsid w:val="00C610DC"/>
    <w:rsid w:val="00C615D3"/>
    <w:rsid w:val="00C61636"/>
    <w:rsid w:val="00C61AB8"/>
    <w:rsid w:val="00C61C1D"/>
    <w:rsid w:val="00C62031"/>
    <w:rsid w:val="00C6219D"/>
    <w:rsid w:val="00C6268D"/>
    <w:rsid w:val="00C626B3"/>
    <w:rsid w:val="00C62810"/>
    <w:rsid w:val="00C62B15"/>
    <w:rsid w:val="00C62F3D"/>
    <w:rsid w:val="00C63101"/>
    <w:rsid w:val="00C63118"/>
    <w:rsid w:val="00C6319A"/>
    <w:rsid w:val="00C63720"/>
    <w:rsid w:val="00C63799"/>
    <w:rsid w:val="00C63CE2"/>
    <w:rsid w:val="00C64287"/>
    <w:rsid w:val="00C6454B"/>
    <w:rsid w:val="00C64A41"/>
    <w:rsid w:val="00C64D81"/>
    <w:rsid w:val="00C64F3C"/>
    <w:rsid w:val="00C652C2"/>
    <w:rsid w:val="00C65432"/>
    <w:rsid w:val="00C65533"/>
    <w:rsid w:val="00C65AA3"/>
    <w:rsid w:val="00C65CF3"/>
    <w:rsid w:val="00C65FFD"/>
    <w:rsid w:val="00C66000"/>
    <w:rsid w:val="00C6616A"/>
    <w:rsid w:val="00C66240"/>
    <w:rsid w:val="00C66266"/>
    <w:rsid w:val="00C6627D"/>
    <w:rsid w:val="00C662C2"/>
    <w:rsid w:val="00C66525"/>
    <w:rsid w:val="00C66738"/>
    <w:rsid w:val="00C66B54"/>
    <w:rsid w:val="00C66B5D"/>
    <w:rsid w:val="00C66CEF"/>
    <w:rsid w:val="00C6704E"/>
    <w:rsid w:val="00C67897"/>
    <w:rsid w:val="00C67C1E"/>
    <w:rsid w:val="00C67C4C"/>
    <w:rsid w:val="00C67D2C"/>
    <w:rsid w:val="00C700D8"/>
    <w:rsid w:val="00C704EE"/>
    <w:rsid w:val="00C70552"/>
    <w:rsid w:val="00C70756"/>
    <w:rsid w:val="00C70927"/>
    <w:rsid w:val="00C709E4"/>
    <w:rsid w:val="00C70B17"/>
    <w:rsid w:val="00C70BCB"/>
    <w:rsid w:val="00C70C38"/>
    <w:rsid w:val="00C714C3"/>
    <w:rsid w:val="00C71516"/>
    <w:rsid w:val="00C7171B"/>
    <w:rsid w:val="00C717AB"/>
    <w:rsid w:val="00C71A62"/>
    <w:rsid w:val="00C71DE8"/>
    <w:rsid w:val="00C71E2D"/>
    <w:rsid w:val="00C7249E"/>
    <w:rsid w:val="00C724F4"/>
    <w:rsid w:val="00C727DD"/>
    <w:rsid w:val="00C729FE"/>
    <w:rsid w:val="00C72B13"/>
    <w:rsid w:val="00C72B29"/>
    <w:rsid w:val="00C72C4A"/>
    <w:rsid w:val="00C72D36"/>
    <w:rsid w:val="00C72EE7"/>
    <w:rsid w:val="00C72FDE"/>
    <w:rsid w:val="00C73032"/>
    <w:rsid w:val="00C7320C"/>
    <w:rsid w:val="00C73273"/>
    <w:rsid w:val="00C73374"/>
    <w:rsid w:val="00C735C5"/>
    <w:rsid w:val="00C735E2"/>
    <w:rsid w:val="00C7368C"/>
    <w:rsid w:val="00C73860"/>
    <w:rsid w:val="00C73A3C"/>
    <w:rsid w:val="00C73A9C"/>
    <w:rsid w:val="00C73D37"/>
    <w:rsid w:val="00C73DBF"/>
    <w:rsid w:val="00C73EF2"/>
    <w:rsid w:val="00C74089"/>
    <w:rsid w:val="00C7431A"/>
    <w:rsid w:val="00C74936"/>
    <w:rsid w:val="00C74BE0"/>
    <w:rsid w:val="00C74D89"/>
    <w:rsid w:val="00C74DDB"/>
    <w:rsid w:val="00C74FA8"/>
    <w:rsid w:val="00C75002"/>
    <w:rsid w:val="00C750A7"/>
    <w:rsid w:val="00C75103"/>
    <w:rsid w:val="00C754CA"/>
    <w:rsid w:val="00C755C7"/>
    <w:rsid w:val="00C755F8"/>
    <w:rsid w:val="00C75641"/>
    <w:rsid w:val="00C7575F"/>
    <w:rsid w:val="00C758D8"/>
    <w:rsid w:val="00C75B0E"/>
    <w:rsid w:val="00C760FF"/>
    <w:rsid w:val="00C76183"/>
    <w:rsid w:val="00C7629A"/>
    <w:rsid w:val="00C76384"/>
    <w:rsid w:val="00C766F6"/>
    <w:rsid w:val="00C7690F"/>
    <w:rsid w:val="00C76CF9"/>
    <w:rsid w:val="00C76F98"/>
    <w:rsid w:val="00C76FC8"/>
    <w:rsid w:val="00C77111"/>
    <w:rsid w:val="00C771F1"/>
    <w:rsid w:val="00C774E3"/>
    <w:rsid w:val="00C77551"/>
    <w:rsid w:val="00C777CB"/>
    <w:rsid w:val="00C7797D"/>
    <w:rsid w:val="00C77D0C"/>
    <w:rsid w:val="00C80005"/>
    <w:rsid w:val="00C80021"/>
    <w:rsid w:val="00C802F5"/>
    <w:rsid w:val="00C804BD"/>
    <w:rsid w:val="00C80958"/>
    <w:rsid w:val="00C809AA"/>
    <w:rsid w:val="00C80C24"/>
    <w:rsid w:val="00C80CF7"/>
    <w:rsid w:val="00C80E40"/>
    <w:rsid w:val="00C81036"/>
    <w:rsid w:val="00C8107D"/>
    <w:rsid w:val="00C810A0"/>
    <w:rsid w:val="00C81179"/>
    <w:rsid w:val="00C81455"/>
    <w:rsid w:val="00C814C3"/>
    <w:rsid w:val="00C81C8D"/>
    <w:rsid w:val="00C81D25"/>
    <w:rsid w:val="00C81E2E"/>
    <w:rsid w:val="00C81EF5"/>
    <w:rsid w:val="00C81F59"/>
    <w:rsid w:val="00C82055"/>
    <w:rsid w:val="00C828E1"/>
    <w:rsid w:val="00C82B02"/>
    <w:rsid w:val="00C82B95"/>
    <w:rsid w:val="00C82E8D"/>
    <w:rsid w:val="00C831DF"/>
    <w:rsid w:val="00C83223"/>
    <w:rsid w:val="00C833F3"/>
    <w:rsid w:val="00C834D3"/>
    <w:rsid w:val="00C8369F"/>
    <w:rsid w:val="00C83A88"/>
    <w:rsid w:val="00C83CC2"/>
    <w:rsid w:val="00C83DB1"/>
    <w:rsid w:val="00C83E1F"/>
    <w:rsid w:val="00C83F95"/>
    <w:rsid w:val="00C840E2"/>
    <w:rsid w:val="00C84194"/>
    <w:rsid w:val="00C841F3"/>
    <w:rsid w:val="00C8434E"/>
    <w:rsid w:val="00C84682"/>
    <w:rsid w:val="00C846DB"/>
    <w:rsid w:val="00C847DE"/>
    <w:rsid w:val="00C84901"/>
    <w:rsid w:val="00C84A70"/>
    <w:rsid w:val="00C84AA1"/>
    <w:rsid w:val="00C84F68"/>
    <w:rsid w:val="00C851FD"/>
    <w:rsid w:val="00C8520C"/>
    <w:rsid w:val="00C85705"/>
    <w:rsid w:val="00C85B6A"/>
    <w:rsid w:val="00C85C18"/>
    <w:rsid w:val="00C85CAD"/>
    <w:rsid w:val="00C85E57"/>
    <w:rsid w:val="00C860F2"/>
    <w:rsid w:val="00C8612D"/>
    <w:rsid w:val="00C862EA"/>
    <w:rsid w:val="00C863C1"/>
    <w:rsid w:val="00C86658"/>
    <w:rsid w:val="00C8679E"/>
    <w:rsid w:val="00C8692D"/>
    <w:rsid w:val="00C86B16"/>
    <w:rsid w:val="00C86C2B"/>
    <w:rsid w:val="00C86C77"/>
    <w:rsid w:val="00C86DEB"/>
    <w:rsid w:val="00C87168"/>
    <w:rsid w:val="00C87293"/>
    <w:rsid w:val="00C872B4"/>
    <w:rsid w:val="00C87367"/>
    <w:rsid w:val="00C875B2"/>
    <w:rsid w:val="00C876DC"/>
    <w:rsid w:val="00C87857"/>
    <w:rsid w:val="00C878D9"/>
    <w:rsid w:val="00C87AA8"/>
    <w:rsid w:val="00C87ADB"/>
    <w:rsid w:val="00C87D3F"/>
    <w:rsid w:val="00C87EF5"/>
    <w:rsid w:val="00C87F50"/>
    <w:rsid w:val="00C9040B"/>
    <w:rsid w:val="00C904FF"/>
    <w:rsid w:val="00C9072F"/>
    <w:rsid w:val="00C90A7C"/>
    <w:rsid w:val="00C90B09"/>
    <w:rsid w:val="00C90D10"/>
    <w:rsid w:val="00C90E60"/>
    <w:rsid w:val="00C90F6A"/>
    <w:rsid w:val="00C911D8"/>
    <w:rsid w:val="00C91253"/>
    <w:rsid w:val="00C91958"/>
    <w:rsid w:val="00C91A91"/>
    <w:rsid w:val="00C91C65"/>
    <w:rsid w:val="00C91E9E"/>
    <w:rsid w:val="00C920BD"/>
    <w:rsid w:val="00C92182"/>
    <w:rsid w:val="00C9227C"/>
    <w:rsid w:val="00C923D6"/>
    <w:rsid w:val="00C9253B"/>
    <w:rsid w:val="00C925B5"/>
    <w:rsid w:val="00C9282C"/>
    <w:rsid w:val="00C92B70"/>
    <w:rsid w:val="00C92D88"/>
    <w:rsid w:val="00C92F4B"/>
    <w:rsid w:val="00C931CD"/>
    <w:rsid w:val="00C932D2"/>
    <w:rsid w:val="00C9335E"/>
    <w:rsid w:val="00C93471"/>
    <w:rsid w:val="00C93566"/>
    <w:rsid w:val="00C93611"/>
    <w:rsid w:val="00C936A0"/>
    <w:rsid w:val="00C93889"/>
    <w:rsid w:val="00C939A0"/>
    <w:rsid w:val="00C93C8E"/>
    <w:rsid w:val="00C94040"/>
    <w:rsid w:val="00C94131"/>
    <w:rsid w:val="00C94237"/>
    <w:rsid w:val="00C94581"/>
    <w:rsid w:val="00C945B3"/>
    <w:rsid w:val="00C948C4"/>
    <w:rsid w:val="00C94A18"/>
    <w:rsid w:val="00C94D41"/>
    <w:rsid w:val="00C94D79"/>
    <w:rsid w:val="00C95254"/>
    <w:rsid w:val="00C9529A"/>
    <w:rsid w:val="00C95408"/>
    <w:rsid w:val="00C954E0"/>
    <w:rsid w:val="00C955B3"/>
    <w:rsid w:val="00C95903"/>
    <w:rsid w:val="00C95D92"/>
    <w:rsid w:val="00C95FC5"/>
    <w:rsid w:val="00C964B2"/>
    <w:rsid w:val="00C966B0"/>
    <w:rsid w:val="00C967AB"/>
    <w:rsid w:val="00C96915"/>
    <w:rsid w:val="00C96919"/>
    <w:rsid w:val="00C96A95"/>
    <w:rsid w:val="00C96BA8"/>
    <w:rsid w:val="00C9707F"/>
    <w:rsid w:val="00C97086"/>
    <w:rsid w:val="00C9715A"/>
    <w:rsid w:val="00C97208"/>
    <w:rsid w:val="00C973B5"/>
    <w:rsid w:val="00C97929"/>
    <w:rsid w:val="00C97A1A"/>
    <w:rsid w:val="00C97B7E"/>
    <w:rsid w:val="00C97C92"/>
    <w:rsid w:val="00C97CAC"/>
    <w:rsid w:val="00C97E24"/>
    <w:rsid w:val="00C97EC5"/>
    <w:rsid w:val="00C97EF7"/>
    <w:rsid w:val="00C97EF8"/>
    <w:rsid w:val="00CA012A"/>
    <w:rsid w:val="00CA01D7"/>
    <w:rsid w:val="00CA06EC"/>
    <w:rsid w:val="00CA07FB"/>
    <w:rsid w:val="00CA0A6E"/>
    <w:rsid w:val="00CA0CCB"/>
    <w:rsid w:val="00CA0EDD"/>
    <w:rsid w:val="00CA0FFF"/>
    <w:rsid w:val="00CA103B"/>
    <w:rsid w:val="00CA105F"/>
    <w:rsid w:val="00CA12C1"/>
    <w:rsid w:val="00CA1386"/>
    <w:rsid w:val="00CA1535"/>
    <w:rsid w:val="00CA1569"/>
    <w:rsid w:val="00CA15EA"/>
    <w:rsid w:val="00CA1650"/>
    <w:rsid w:val="00CA16F6"/>
    <w:rsid w:val="00CA1912"/>
    <w:rsid w:val="00CA1956"/>
    <w:rsid w:val="00CA19DB"/>
    <w:rsid w:val="00CA1BCC"/>
    <w:rsid w:val="00CA2074"/>
    <w:rsid w:val="00CA2301"/>
    <w:rsid w:val="00CA2499"/>
    <w:rsid w:val="00CA24B2"/>
    <w:rsid w:val="00CA26A7"/>
    <w:rsid w:val="00CA2C4D"/>
    <w:rsid w:val="00CA2E61"/>
    <w:rsid w:val="00CA31EF"/>
    <w:rsid w:val="00CA328F"/>
    <w:rsid w:val="00CA32DD"/>
    <w:rsid w:val="00CA3368"/>
    <w:rsid w:val="00CA336B"/>
    <w:rsid w:val="00CA343C"/>
    <w:rsid w:val="00CA34F9"/>
    <w:rsid w:val="00CA3C2C"/>
    <w:rsid w:val="00CA3CE0"/>
    <w:rsid w:val="00CA3D14"/>
    <w:rsid w:val="00CA3FF2"/>
    <w:rsid w:val="00CA402C"/>
    <w:rsid w:val="00CA4050"/>
    <w:rsid w:val="00CA42F2"/>
    <w:rsid w:val="00CA4510"/>
    <w:rsid w:val="00CA46CA"/>
    <w:rsid w:val="00CA4721"/>
    <w:rsid w:val="00CA4867"/>
    <w:rsid w:val="00CA4B8A"/>
    <w:rsid w:val="00CA4C47"/>
    <w:rsid w:val="00CA4CE5"/>
    <w:rsid w:val="00CA4CF8"/>
    <w:rsid w:val="00CA4D57"/>
    <w:rsid w:val="00CA4D7C"/>
    <w:rsid w:val="00CA4E63"/>
    <w:rsid w:val="00CA4E6A"/>
    <w:rsid w:val="00CA51A9"/>
    <w:rsid w:val="00CA55C2"/>
    <w:rsid w:val="00CA5644"/>
    <w:rsid w:val="00CA5771"/>
    <w:rsid w:val="00CA578B"/>
    <w:rsid w:val="00CA57AC"/>
    <w:rsid w:val="00CA5900"/>
    <w:rsid w:val="00CA597A"/>
    <w:rsid w:val="00CA5B8A"/>
    <w:rsid w:val="00CA5E2B"/>
    <w:rsid w:val="00CA5F01"/>
    <w:rsid w:val="00CA5FD1"/>
    <w:rsid w:val="00CA6599"/>
    <w:rsid w:val="00CA6660"/>
    <w:rsid w:val="00CA676B"/>
    <w:rsid w:val="00CA6A9B"/>
    <w:rsid w:val="00CA6AE5"/>
    <w:rsid w:val="00CA6B62"/>
    <w:rsid w:val="00CA6B7B"/>
    <w:rsid w:val="00CA6B85"/>
    <w:rsid w:val="00CA6CC7"/>
    <w:rsid w:val="00CA6D2A"/>
    <w:rsid w:val="00CA70C4"/>
    <w:rsid w:val="00CA7707"/>
    <w:rsid w:val="00CA7881"/>
    <w:rsid w:val="00CA790D"/>
    <w:rsid w:val="00CA7A6B"/>
    <w:rsid w:val="00CA7BE8"/>
    <w:rsid w:val="00CA7D3F"/>
    <w:rsid w:val="00CA7F53"/>
    <w:rsid w:val="00CB0335"/>
    <w:rsid w:val="00CB04E4"/>
    <w:rsid w:val="00CB0CE1"/>
    <w:rsid w:val="00CB0EDB"/>
    <w:rsid w:val="00CB12D2"/>
    <w:rsid w:val="00CB158E"/>
    <w:rsid w:val="00CB17F3"/>
    <w:rsid w:val="00CB2446"/>
    <w:rsid w:val="00CB2800"/>
    <w:rsid w:val="00CB2A24"/>
    <w:rsid w:val="00CB2BC6"/>
    <w:rsid w:val="00CB2C1D"/>
    <w:rsid w:val="00CB2D76"/>
    <w:rsid w:val="00CB2EDB"/>
    <w:rsid w:val="00CB2F18"/>
    <w:rsid w:val="00CB2FC0"/>
    <w:rsid w:val="00CB3009"/>
    <w:rsid w:val="00CB309A"/>
    <w:rsid w:val="00CB313D"/>
    <w:rsid w:val="00CB316A"/>
    <w:rsid w:val="00CB31A8"/>
    <w:rsid w:val="00CB3550"/>
    <w:rsid w:val="00CB39A0"/>
    <w:rsid w:val="00CB3D1C"/>
    <w:rsid w:val="00CB3F0B"/>
    <w:rsid w:val="00CB3FF9"/>
    <w:rsid w:val="00CB4131"/>
    <w:rsid w:val="00CB42BB"/>
    <w:rsid w:val="00CB4771"/>
    <w:rsid w:val="00CB4951"/>
    <w:rsid w:val="00CB4BD8"/>
    <w:rsid w:val="00CB4C30"/>
    <w:rsid w:val="00CB4C77"/>
    <w:rsid w:val="00CB4D5C"/>
    <w:rsid w:val="00CB4D9C"/>
    <w:rsid w:val="00CB4F35"/>
    <w:rsid w:val="00CB4F41"/>
    <w:rsid w:val="00CB5420"/>
    <w:rsid w:val="00CB5710"/>
    <w:rsid w:val="00CB5783"/>
    <w:rsid w:val="00CB5A80"/>
    <w:rsid w:val="00CB5E69"/>
    <w:rsid w:val="00CB5E7A"/>
    <w:rsid w:val="00CB656B"/>
    <w:rsid w:val="00CB666A"/>
    <w:rsid w:val="00CB6869"/>
    <w:rsid w:val="00CB6BB8"/>
    <w:rsid w:val="00CB70BE"/>
    <w:rsid w:val="00CB70D2"/>
    <w:rsid w:val="00CB72B2"/>
    <w:rsid w:val="00CB75F3"/>
    <w:rsid w:val="00CB7632"/>
    <w:rsid w:val="00CB76E2"/>
    <w:rsid w:val="00CB779D"/>
    <w:rsid w:val="00CB7939"/>
    <w:rsid w:val="00CB7A9F"/>
    <w:rsid w:val="00CB7BBF"/>
    <w:rsid w:val="00CB7F10"/>
    <w:rsid w:val="00CC03A1"/>
    <w:rsid w:val="00CC051C"/>
    <w:rsid w:val="00CC0572"/>
    <w:rsid w:val="00CC07C9"/>
    <w:rsid w:val="00CC081A"/>
    <w:rsid w:val="00CC0A91"/>
    <w:rsid w:val="00CC0B1A"/>
    <w:rsid w:val="00CC0B67"/>
    <w:rsid w:val="00CC0BCB"/>
    <w:rsid w:val="00CC0CAA"/>
    <w:rsid w:val="00CC1090"/>
    <w:rsid w:val="00CC1765"/>
    <w:rsid w:val="00CC17B9"/>
    <w:rsid w:val="00CC1852"/>
    <w:rsid w:val="00CC1949"/>
    <w:rsid w:val="00CC1B85"/>
    <w:rsid w:val="00CC1CDD"/>
    <w:rsid w:val="00CC1E68"/>
    <w:rsid w:val="00CC2134"/>
    <w:rsid w:val="00CC2224"/>
    <w:rsid w:val="00CC2331"/>
    <w:rsid w:val="00CC2411"/>
    <w:rsid w:val="00CC2913"/>
    <w:rsid w:val="00CC2A90"/>
    <w:rsid w:val="00CC2CB8"/>
    <w:rsid w:val="00CC2FCC"/>
    <w:rsid w:val="00CC3092"/>
    <w:rsid w:val="00CC3315"/>
    <w:rsid w:val="00CC3647"/>
    <w:rsid w:val="00CC3720"/>
    <w:rsid w:val="00CC3E69"/>
    <w:rsid w:val="00CC3EC1"/>
    <w:rsid w:val="00CC3F9D"/>
    <w:rsid w:val="00CC3FEA"/>
    <w:rsid w:val="00CC45A4"/>
    <w:rsid w:val="00CC465D"/>
    <w:rsid w:val="00CC4686"/>
    <w:rsid w:val="00CC46A8"/>
    <w:rsid w:val="00CC477A"/>
    <w:rsid w:val="00CC4C49"/>
    <w:rsid w:val="00CC4D47"/>
    <w:rsid w:val="00CC4E58"/>
    <w:rsid w:val="00CC5010"/>
    <w:rsid w:val="00CC560D"/>
    <w:rsid w:val="00CC5632"/>
    <w:rsid w:val="00CC58B1"/>
    <w:rsid w:val="00CC5967"/>
    <w:rsid w:val="00CC5B1E"/>
    <w:rsid w:val="00CC5D41"/>
    <w:rsid w:val="00CC5E8F"/>
    <w:rsid w:val="00CC5EA5"/>
    <w:rsid w:val="00CC612A"/>
    <w:rsid w:val="00CC614C"/>
    <w:rsid w:val="00CC62CD"/>
    <w:rsid w:val="00CC6441"/>
    <w:rsid w:val="00CC6673"/>
    <w:rsid w:val="00CC669D"/>
    <w:rsid w:val="00CC692E"/>
    <w:rsid w:val="00CC6A45"/>
    <w:rsid w:val="00CC6BF6"/>
    <w:rsid w:val="00CC6E42"/>
    <w:rsid w:val="00CC72C3"/>
    <w:rsid w:val="00CC72FB"/>
    <w:rsid w:val="00CC7546"/>
    <w:rsid w:val="00CC78E6"/>
    <w:rsid w:val="00CC7EAD"/>
    <w:rsid w:val="00CD0012"/>
    <w:rsid w:val="00CD01C9"/>
    <w:rsid w:val="00CD08A8"/>
    <w:rsid w:val="00CD0A66"/>
    <w:rsid w:val="00CD0B39"/>
    <w:rsid w:val="00CD0F95"/>
    <w:rsid w:val="00CD1069"/>
    <w:rsid w:val="00CD171D"/>
    <w:rsid w:val="00CD18EF"/>
    <w:rsid w:val="00CD19A3"/>
    <w:rsid w:val="00CD1B1F"/>
    <w:rsid w:val="00CD1D47"/>
    <w:rsid w:val="00CD1DC3"/>
    <w:rsid w:val="00CD21C5"/>
    <w:rsid w:val="00CD23C2"/>
    <w:rsid w:val="00CD2421"/>
    <w:rsid w:val="00CD288B"/>
    <w:rsid w:val="00CD289E"/>
    <w:rsid w:val="00CD2999"/>
    <w:rsid w:val="00CD2BAE"/>
    <w:rsid w:val="00CD2D59"/>
    <w:rsid w:val="00CD3228"/>
    <w:rsid w:val="00CD3F05"/>
    <w:rsid w:val="00CD4005"/>
    <w:rsid w:val="00CD44AA"/>
    <w:rsid w:val="00CD4582"/>
    <w:rsid w:val="00CD4FD4"/>
    <w:rsid w:val="00CD4FD9"/>
    <w:rsid w:val="00CD5089"/>
    <w:rsid w:val="00CD5261"/>
    <w:rsid w:val="00CD53FE"/>
    <w:rsid w:val="00CD547D"/>
    <w:rsid w:val="00CD55D0"/>
    <w:rsid w:val="00CD56D4"/>
    <w:rsid w:val="00CD591A"/>
    <w:rsid w:val="00CD5949"/>
    <w:rsid w:val="00CD5983"/>
    <w:rsid w:val="00CD59FE"/>
    <w:rsid w:val="00CD5B40"/>
    <w:rsid w:val="00CD60A9"/>
    <w:rsid w:val="00CD63C9"/>
    <w:rsid w:val="00CD651A"/>
    <w:rsid w:val="00CD6564"/>
    <w:rsid w:val="00CD6596"/>
    <w:rsid w:val="00CD68A3"/>
    <w:rsid w:val="00CD6D1E"/>
    <w:rsid w:val="00CD6EAE"/>
    <w:rsid w:val="00CD70FA"/>
    <w:rsid w:val="00CD7462"/>
    <w:rsid w:val="00CD77F8"/>
    <w:rsid w:val="00CD781F"/>
    <w:rsid w:val="00CD7841"/>
    <w:rsid w:val="00CD797C"/>
    <w:rsid w:val="00CD7A88"/>
    <w:rsid w:val="00CD7D84"/>
    <w:rsid w:val="00CD7ECF"/>
    <w:rsid w:val="00CD7FA2"/>
    <w:rsid w:val="00CD7FE9"/>
    <w:rsid w:val="00CE01AD"/>
    <w:rsid w:val="00CE0250"/>
    <w:rsid w:val="00CE0456"/>
    <w:rsid w:val="00CE04E1"/>
    <w:rsid w:val="00CE0840"/>
    <w:rsid w:val="00CE0A55"/>
    <w:rsid w:val="00CE0BD7"/>
    <w:rsid w:val="00CE0C25"/>
    <w:rsid w:val="00CE0C8C"/>
    <w:rsid w:val="00CE0F8F"/>
    <w:rsid w:val="00CE145A"/>
    <w:rsid w:val="00CE1510"/>
    <w:rsid w:val="00CE173F"/>
    <w:rsid w:val="00CE176E"/>
    <w:rsid w:val="00CE1883"/>
    <w:rsid w:val="00CE196C"/>
    <w:rsid w:val="00CE19D6"/>
    <w:rsid w:val="00CE1A99"/>
    <w:rsid w:val="00CE1E0A"/>
    <w:rsid w:val="00CE21A1"/>
    <w:rsid w:val="00CE222C"/>
    <w:rsid w:val="00CE2663"/>
    <w:rsid w:val="00CE26F4"/>
    <w:rsid w:val="00CE2952"/>
    <w:rsid w:val="00CE2A10"/>
    <w:rsid w:val="00CE2CAF"/>
    <w:rsid w:val="00CE2D59"/>
    <w:rsid w:val="00CE2DA5"/>
    <w:rsid w:val="00CE2DC7"/>
    <w:rsid w:val="00CE30A2"/>
    <w:rsid w:val="00CE37F1"/>
    <w:rsid w:val="00CE39FC"/>
    <w:rsid w:val="00CE3D14"/>
    <w:rsid w:val="00CE3E49"/>
    <w:rsid w:val="00CE41C5"/>
    <w:rsid w:val="00CE4234"/>
    <w:rsid w:val="00CE448F"/>
    <w:rsid w:val="00CE48AB"/>
    <w:rsid w:val="00CE48CE"/>
    <w:rsid w:val="00CE49CC"/>
    <w:rsid w:val="00CE4A2F"/>
    <w:rsid w:val="00CE4BAD"/>
    <w:rsid w:val="00CE50DD"/>
    <w:rsid w:val="00CE5128"/>
    <w:rsid w:val="00CE5427"/>
    <w:rsid w:val="00CE5578"/>
    <w:rsid w:val="00CE5600"/>
    <w:rsid w:val="00CE5618"/>
    <w:rsid w:val="00CE5839"/>
    <w:rsid w:val="00CE58D8"/>
    <w:rsid w:val="00CE5CF7"/>
    <w:rsid w:val="00CE5DAA"/>
    <w:rsid w:val="00CE5E0A"/>
    <w:rsid w:val="00CE5F14"/>
    <w:rsid w:val="00CE5F38"/>
    <w:rsid w:val="00CE624D"/>
    <w:rsid w:val="00CE62AF"/>
    <w:rsid w:val="00CE643B"/>
    <w:rsid w:val="00CE64C9"/>
    <w:rsid w:val="00CE65E3"/>
    <w:rsid w:val="00CE662A"/>
    <w:rsid w:val="00CE67EA"/>
    <w:rsid w:val="00CE699B"/>
    <w:rsid w:val="00CE69AE"/>
    <w:rsid w:val="00CE6A2E"/>
    <w:rsid w:val="00CE6B6B"/>
    <w:rsid w:val="00CE6B6F"/>
    <w:rsid w:val="00CE6C0C"/>
    <w:rsid w:val="00CE6D5C"/>
    <w:rsid w:val="00CE6D60"/>
    <w:rsid w:val="00CE6EBD"/>
    <w:rsid w:val="00CE6FE6"/>
    <w:rsid w:val="00CE710E"/>
    <w:rsid w:val="00CE7253"/>
    <w:rsid w:val="00CE72C5"/>
    <w:rsid w:val="00CE75E6"/>
    <w:rsid w:val="00CE7BF8"/>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95"/>
    <w:rsid w:val="00CF1DB6"/>
    <w:rsid w:val="00CF223B"/>
    <w:rsid w:val="00CF2573"/>
    <w:rsid w:val="00CF27B2"/>
    <w:rsid w:val="00CF299F"/>
    <w:rsid w:val="00CF2AB7"/>
    <w:rsid w:val="00CF2DBA"/>
    <w:rsid w:val="00CF2DFC"/>
    <w:rsid w:val="00CF2EAA"/>
    <w:rsid w:val="00CF30A8"/>
    <w:rsid w:val="00CF323F"/>
    <w:rsid w:val="00CF33A6"/>
    <w:rsid w:val="00CF35BC"/>
    <w:rsid w:val="00CF3699"/>
    <w:rsid w:val="00CF36B5"/>
    <w:rsid w:val="00CF3AB1"/>
    <w:rsid w:val="00CF3ACB"/>
    <w:rsid w:val="00CF3B62"/>
    <w:rsid w:val="00CF3C08"/>
    <w:rsid w:val="00CF3EDA"/>
    <w:rsid w:val="00CF433F"/>
    <w:rsid w:val="00CF442F"/>
    <w:rsid w:val="00CF450B"/>
    <w:rsid w:val="00CF451F"/>
    <w:rsid w:val="00CF45E4"/>
    <w:rsid w:val="00CF4681"/>
    <w:rsid w:val="00CF4D15"/>
    <w:rsid w:val="00CF5195"/>
    <w:rsid w:val="00CF51C1"/>
    <w:rsid w:val="00CF54DA"/>
    <w:rsid w:val="00CF5988"/>
    <w:rsid w:val="00CF5C4B"/>
    <w:rsid w:val="00CF5FEF"/>
    <w:rsid w:val="00CF6068"/>
    <w:rsid w:val="00CF6145"/>
    <w:rsid w:val="00CF6305"/>
    <w:rsid w:val="00CF6427"/>
    <w:rsid w:val="00CF658C"/>
    <w:rsid w:val="00CF67B6"/>
    <w:rsid w:val="00CF6BF0"/>
    <w:rsid w:val="00CF6C05"/>
    <w:rsid w:val="00CF703B"/>
    <w:rsid w:val="00CF72E9"/>
    <w:rsid w:val="00CF7319"/>
    <w:rsid w:val="00CF7375"/>
    <w:rsid w:val="00CF73E0"/>
    <w:rsid w:val="00CF7564"/>
    <w:rsid w:val="00CF7970"/>
    <w:rsid w:val="00CF79C9"/>
    <w:rsid w:val="00CF79D6"/>
    <w:rsid w:val="00D003D1"/>
    <w:rsid w:val="00D005F7"/>
    <w:rsid w:val="00D00601"/>
    <w:rsid w:val="00D007CE"/>
    <w:rsid w:val="00D00DE3"/>
    <w:rsid w:val="00D00DF6"/>
    <w:rsid w:val="00D01016"/>
    <w:rsid w:val="00D010ED"/>
    <w:rsid w:val="00D01507"/>
    <w:rsid w:val="00D016C0"/>
    <w:rsid w:val="00D01829"/>
    <w:rsid w:val="00D01A20"/>
    <w:rsid w:val="00D01F0A"/>
    <w:rsid w:val="00D021E3"/>
    <w:rsid w:val="00D0220E"/>
    <w:rsid w:val="00D02352"/>
    <w:rsid w:val="00D025CD"/>
    <w:rsid w:val="00D02688"/>
    <w:rsid w:val="00D02B75"/>
    <w:rsid w:val="00D02C90"/>
    <w:rsid w:val="00D03227"/>
    <w:rsid w:val="00D03544"/>
    <w:rsid w:val="00D036B6"/>
    <w:rsid w:val="00D037E6"/>
    <w:rsid w:val="00D0388F"/>
    <w:rsid w:val="00D038CB"/>
    <w:rsid w:val="00D0393E"/>
    <w:rsid w:val="00D03D60"/>
    <w:rsid w:val="00D03DA9"/>
    <w:rsid w:val="00D03F32"/>
    <w:rsid w:val="00D04046"/>
    <w:rsid w:val="00D040A0"/>
    <w:rsid w:val="00D040F9"/>
    <w:rsid w:val="00D04A78"/>
    <w:rsid w:val="00D04B4E"/>
    <w:rsid w:val="00D04BFA"/>
    <w:rsid w:val="00D04EED"/>
    <w:rsid w:val="00D0511B"/>
    <w:rsid w:val="00D05126"/>
    <w:rsid w:val="00D0527B"/>
    <w:rsid w:val="00D05348"/>
    <w:rsid w:val="00D05630"/>
    <w:rsid w:val="00D0570A"/>
    <w:rsid w:val="00D058F0"/>
    <w:rsid w:val="00D05C7B"/>
    <w:rsid w:val="00D05D17"/>
    <w:rsid w:val="00D061D1"/>
    <w:rsid w:val="00D0628A"/>
    <w:rsid w:val="00D06506"/>
    <w:rsid w:val="00D0663C"/>
    <w:rsid w:val="00D06B29"/>
    <w:rsid w:val="00D06EEE"/>
    <w:rsid w:val="00D072C9"/>
    <w:rsid w:val="00D074A6"/>
    <w:rsid w:val="00D074C9"/>
    <w:rsid w:val="00D07501"/>
    <w:rsid w:val="00D0760D"/>
    <w:rsid w:val="00D07A8C"/>
    <w:rsid w:val="00D07AAA"/>
    <w:rsid w:val="00D07E37"/>
    <w:rsid w:val="00D07FB0"/>
    <w:rsid w:val="00D100FF"/>
    <w:rsid w:val="00D10206"/>
    <w:rsid w:val="00D10288"/>
    <w:rsid w:val="00D104E5"/>
    <w:rsid w:val="00D104FB"/>
    <w:rsid w:val="00D1055D"/>
    <w:rsid w:val="00D10583"/>
    <w:rsid w:val="00D108AC"/>
    <w:rsid w:val="00D108B2"/>
    <w:rsid w:val="00D10B2A"/>
    <w:rsid w:val="00D10D2E"/>
    <w:rsid w:val="00D10FFD"/>
    <w:rsid w:val="00D11104"/>
    <w:rsid w:val="00D11697"/>
    <w:rsid w:val="00D11843"/>
    <w:rsid w:val="00D11A32"/>
    <w:rsid w:val="00D11B6A"/>
    <w:rsid w:val="00D11B89"/>
    <w:rsid w:val="00D11D02"/>
    <w:rsid w:val="00D1201B"/>
    <w:rsid w:val="00D120BA"/>
    <w:rsid w:val="00D1255A"/>
    <w:rsid w:val="00D125A2"/>
    <w:rsid w:val="00D12972"/>
    <w:rsid w:val="00D129DB"/>
    <w:rsid w:val="00D12AC2"/>
    <w:rsid w:val="00D12C58"/>
    <w:rsid w:val="00D12DBF"/>
    <w:rsid w:val="00D13462"/>
    <w:rsid w:val="00D134B1"/>
    <w:rsid w:val="00D1361A"/>
    <w:rsid w:val="00D1362E"/>
    <w:rsid w:val="00D136F1"/>
    <w:rsid w:val="00D137F9"/>
    <w:rsid w:val="00D138D3"/>
    <w:rsid w:val="00D13AF5"/>
    <w:rsid w:val="00D13DB5"/>
    <w:rsid w:val="00D14028"/>
    <w:rsid w:val="00D14044"/>
    <w:rsid w:val="00D140C0"/>
    <w:rsid w:val="00D14175"/>
    <w:rsid w:val="00D14380"/>
    <w:rsid w:val="00D14420"/>
    <w:rsid w:val="00D14563"/>
    <w:rsid w:val="00D149A8"/>
    <w:rsid w:val="00D14AD9"/>
    <w:rsid w:val="00D14F3F"/>
    <w:rsid w:val="00D151B8"/>
    <w:rsid w:val="00D151D5"/>
    <w:rsid w:val="00D154DD"/>
    <w:rsid w:val="00D15523"/>
    <w:rsid w:val="00D15546"/>
    <w:rsid w:val="00D155F6"/>
    <w:rsid w:val="00D156BA"/>
    <w:rsid w:val="00D1587B"/>
    <w:rsid w:val="00D159B9"/>
    <w:rsid w:val="00D15BBE"/>
    <w:rsid w:val="00D15C1C"/>
    <w:rsid w:val="00D15D21"/>
    <w:rsid w:val="00D15DFB"/>
    <w:rsid w:val="00D15F4D"/>
    <w:rsid w:val="00D1608F"/>
    <w:rsid w:val="00D162DE"/>
    <w:rsid w:val="00D163A0"/>
    <w:rsid w:val="00D163C2"/>
    <w:rsid w:val="00D1646E"/>
    <w:rsid w:val="00D164DE"/>
    <w:rsid w:val="00D16566"/>
    <w:rsid w:val="00D16680"/>
    <w:rsid w:val="00D166A0"/>
    <w:rsid w:val="00D1680D"/>
    <w:rsid w:val="00D16C8C"/>
    <w:rsid w:val="00D16C8E"/>
    <w:rsid w:val="00D16CF7"/>
    <w:rsid w:val="00D16DE5"/>
    <w:rsid w:val="00D16F83"/>
    <w:rsid w:val="00D172D5"/>
    <w:rsid w:val="00D176F9"/>
    <w:rsid w:val="00D17927"/>
    <w:rsid w:val="00D17D34"/>
    <w:rsid w:val="00D17FEA"/>
    <w:rsid w:val="00D20129"/>
    <w:rsid w:val="00D20380"/>
    <w:rsid w:val="00D203CC"/>
    <w:rsid w:val="00D204BF"/>
    <w:rsid w:val="00D2086C"/>
    <w:rsid w:val="00D20B3C"/>
    <w:rsid w:val="00D20DE5"/>
    <w:rsid w:val="00D20E87"/>
    <w:rsid w:val="00D20FE3"/>
    <w:rsid w:val="00D212E6"/>
    <w:rsid w:val="00D21329"/>
    <w:rsid w:val="00D21936"/>
    <w:rsid w:val="00D21D60"/>
    <w:rsid w:val="00D21E70"/>
    <w:rsid w:val="00D21F90"/>
    <w:rsid w:val="00D21FAC"/>
    <w:rsid w:val="00D22108"/>
    <w:rsid w:val="00D2217A"/>
    <w:rsid w:val="00D2219A"/>
    <w:rsid w:val="00D22232"/>
    <w:rsid w:val="00D222D2"/>
    <w:rsid w:val="00D22309"/>
    <w:rsid w:val="00D224A1"/>
    <w:rsid w:val="00D22EEC"/>
    <w:rsid w:val="00D22F34"/>
    <w:rsid w:val="00D22F5C"/>
    <w:rsid w:val="00D2313C"/>
    <w:rsid w:val="00D23337"/>
    <w:rsid w:val="00D23406"/>
    <w:rsid w:val="00D234E0"/>
    <w:rsid w:val="00D23676"/>
    <w:rsid w:val="00D23AB4"/>
    <w:rsid w:val="00D23B4A"/>
    <w:rsid w:val="00D23B92"/>
    <w:rsid w:val="00D23C58"/>
    <w:rsid w:val="00D23CE5"/>
    <w:rsid w:val="00D23D07"/>
    <w:rsid w:val="00D242BD"/>
    <w:rsid w:val="00D2433E"/>
    <w:rsid w:val="00D24368"/>
    <w:rsid w:val="00D24761"/>
    <w:rsid w:val="00D247D0"/>
    <w:rsid w:val="00D24986"/>
    <w:rsid w:val="00D24AB5"/>
    <w:rsid w:val="00D24C8B"/>
    <w:rsid w:val="00D24E1B"/>
    <w:rsid w:val="00D24F60"/>
    <w:rsid w:val="00D24F65"/>
    <w:rsid w:val="00D24FC5"/>
    <w:rsid w:val="00D24FCF"/>
    <w:rsid w:val="00D25328"/>
    <w:rsid w:val="00D253AD"/>
    <w:rsid w:val="00D253BB"/>
    <w:rsid w:val="00D253DC"/>
    <w:rsid w:val="00D255BD"/>
    <w:rsid w:val="00D2563C"/>
    <w:rsid w:val="00D2573F"/>
    <w:rsid w:val="00D257B9"/>
    <w:rsid w:val="00D25B72"/>
    <w:rsid w:val="00D25CCA"/>
    <w:rsid w:val="00D25D17"/>
    <w:rsid w:val="00D25D9D"/>
    <w:rsid w:val="00D26192"/>
    <w:rsid w:val="00D2644F"/>
    <w:rsid w:val="00D264A5"/>
    <w:rsid w:val="00D26543"/>
    <w:rsid w:val="00D26736"/>
    <w:rsid w:val="00D268A0"/>
    <w:rsid w:val="00D2699E"/>
    <w:rsid w:val="00D26B0F"/>
    <w:rsid w:val="00D270BF"/>
    <w:rsid w:val="00D27243"/>
    <w:rsid w:val="00D27251"/>
    <w:rsid w:val="00D27818"/>
    <w:rsid w:val="00D2783F"/>
    <w:rsid w:val="00D279A1"/>
    <w:rsid w:val="00D279EE"/>
    <w:rsid w:val="00D27B9E"/>
    <w:rsid w:val="00D27C46"/>
    <w:rsid w:val="00D27C88"/>
    <w:rsid w:val="00D27CC7"/>
    <w:rsid w:val="00D27E42"/>
    <w:rsid w:val="00D27ECA"/>
    <w:rsid w:val="00D27F28"/>
    <w:rsid w:val="00D27F84"/>
    <w:rsid w:val="00D27FA1"/>
    <w:rsid w:val="00D3017D"/>
    <w:rsid w:val="00D302C7"/>
    <w:rsid w:val="00D30399"/>
    <w:rsid w:val="00D3084A"/>
    <w:rsid w:val="00D30982"/>
    <w:rsid w:val="00D30D98"/>
    <w:rsid w:val="00D30FFF"/>
    <w:rsid w:val="00D31023"/>
    <w:rsid w:val="00D310CD"/>
    <w:rsid w:val="00D3146D"/>
    <w:rsid w:val="00D31471"/>
    <w:rsid w:val="00D31495"/>
    <w:rsid w:val="00D3155C"/>
    <w:rsid w:val="00D3180F"/>
    <w:rsid w:val="00D31874"/>
    <w:rsid w:val="00D31923"/>
    <w:rsid w:val="00D31E74"/>
    <w:rsid w:val="00D31EB2"/>
    <w:rsid w:val="00D31F57"/>
    <w:rsid w:val="00D322F2"/>
    <w:rsid w:val="00D32726"/>
    <w:rsid w:val="00D329E4"/>
    <w:rsid w:val="00D32D18"/>
    <w:rsid w:val="00D33068"/>
    <w:rsid w:val="00D334E4"/>
    <w:rsid w:val="00D339A2"/>
    <w:rsid w:val="00D33ACA"/>
    <w:rsid w:val="00D33F1B"/>
    <w:rsid w:val="00D3402E"/>
    <w:rsid w:val="00D340C9"/>
    <w:rsid w:val="00D3418C"/>
    <w:rsid w:val="00D341E9"/>
    <w:rsid w:val="00D34792"/>
    <w:rsid w:val="00D34927"/>
    <w:rsid w:val="00D34AEA"/>
    <w:rsid w:val="00D34C2D"/>
    <w:rsid w:val="00D351C3"/>
    <w:rsid w:val="00D351DA"/>
    <w:rsid w:val="00D3521C"/>
    <w:rsid w:val="00D3584E"/>
    <w:rsid w:val="00D359E2"/>
    <w:rsid w:val="00D35D1B"/>
    <w:rsid w:val="00D35ED5"/>
    <w:rsid w:val="00D363BF"/>
    <w:rsid w:val="00D3656B"/>
    <w:rsid w:val="00D3678F"/>
    <w:rsid w:val="00D369DE"/>
    <w:rsid w:val="00D36AF2"/>
    <w:rsid w:val="00D36B4F"/>
    <w:rsid w:val="00D36D52"/>
    <w:rsid w:val="00D36F08"/>
    <w:rsid w:val="00D37079"/>
    <w:rsid w:val="00D37085"/>
    <w:rsid w:val="00D370C8"/>
    <w:rsid w:val="00D37162"/>
    <w:rsid w:val="00D37204"/>
    <w:rsid w:val="00D37297"/>
    <w:rsid w:val="00D37384"/>
    <w:rsid w:val="00D37686"/>
    <w:rsid w:val="00D376C4"/>
    <w:rsid w:val="00D376DC"/>
    <w:rsid w:val="00D378D4"/>
    <w:rsid w:val="00D3792F"/>
    <w:rsid w:val="00D37DD0"/>
    <w:rsid w:val="00D37E26"/>
    <w:rsid w:val="00D37EBC"/>
    <w:rsid w:val="00D37F18"/>
    <w:rsid w:val="00D40245"/>
    <w:rsid w:val="00D4031D"/>
    <w:rsid w:val="00D40380"/>
    <w:rsid w:val="00D406F6"/>
    <w:rsid w:val="00D4070A"/>
    <w:rsid w:val="00D4070D"/>
    <w:rsid w:val="00D40930"/>
    <w:rsid w:val="00D40ABD"/>
    <w:rsid w:val="00D40AFA"/>
    <w:rsid w:val="00D40CF8"/>
    <w:rsid w:val="00D40E42"/>
    <w:rsid w:val="00D4121A"/>
    <w:rsid w:val="00D4160F"/>
    <w:rsid w:val="00D417E6"/>
    <w:rsid w:val="00D418AC"/>
    <w:rsid w:val="00D418CE"/>
    <w:rsid w:val="00D41A6B"/>
    <w:rsid w:val="00D41BC1"/>
    <w:rsid w:val="00D41FB8"/>
    <w:rsid w:val="00D42319"/>
    <w:rsid w:val="00D4244B"/>
    <w:rsid w:val="00D424AB"/>
    <w:rsid w:val="00D42A60"/>
    <w:rsid w:val="00D42C08"/>
    <w:rsid w:val="00D42EF1"/>
    <w:rsid w:val="00D430FB"/>
    <w:rsid w:val="00D4336C"/>
    <w:rsid w:val="00D433F2"/>
    <w:rsid w:val="00D436E4"/>
    <w:rsid w:val="00D43726"/>
    <w:rsid w:val="00D43920"/>
    <w:rsid w:val="00D43933"/>
    <w:rsid w:val="00D43B2A"/>
    <w:rsid w:val="00D43CD4"/>
    <w:rsid w:val="00D43EB6"/>
    <w:rsid w:val="00D44367"/>
    <w:rsid w:val="00D443DF"/>
    <w:rsid w:val="00D44495"/>
    <w:rsid w:val="00D44535"/>
    <w:rsid w:val="00D446AF"/>
    <w:rsid w:val="00D44754"/>
    <w:rsid w:val="00D44806"/>
    <w:rsid w:val="00D448BE"/>
    <w:rsid w:val="00D44B75"/>
    <w:rsid w:val="00D44CB2"/>
    <w:rsid w:val="00D44CD3"/>
    <w:rsid w:val="00D44DE5"/>
    <w:rsid w:val="00D44E4B"/>
    <w:rsid w:val="00D44EB2"/>
    <w:rsid w:val="00D4526F"/>
    <w:rsid w:val="00D45359"/>
    <w:rsid w:val="00D45381"/>
    <w:rsid w:val="00D453A0"/>
    <w:rsid w:val="00D45502"/>
    <w:rsid w:val="00D45506"/>
    <w:rsid w:val="00D45763"/>
    <w:rsid w:val="00D45D02"/>
    <w:rsid w:val="00D460A4"/>
    <w:rsid w:val="00D46275"/>
    <w:rsid w:val="00D46379"/>
    <w:rsid w:val="00D463D6"/>
    <w:rsid w:val="00D46458"/>
    <w:rsid w:val="00D46558"/>
    <w:rsid w:val="00D46692"/>
    <w:rsid w:val="00D468C9"/>
    <w:rsid w:val="00D46A9C"/>
    <w:rsid w:val="00D46D8E"/>
    <w:rsid w:val="00D46E65"/>
    <w:rsid w:val="00D46E87"/>
    <w:rsid w:val="00D46EDA"/>
    <w:rsid w:val="00D46F1C"/>
    <w:rsid w:val="00D47153"/>
    <w:rsid w:val="00D47345"/>
    <w:rsid w:val="00D477CD"/>
    <w:rsid w:val="00D47C16"/>
    <w:rsid w:val="00D47D66"/>
    <w:rsid w:val="00D47F48"/>
    <w:rsid w:val="00D47F6D"/>
    <w:rsid w:val="00D500A9"/>
    <w:rsid w:val="00D50455"/>
    <w:rsid w:val="00D505DC"/>
    <w:rsid w:val="00D507C5"/>
    <w:rsid w:val="00D50843"/>
    <w:rsid w:val="00D5097E"/>
    <w:rsid w:val="00D50A12"/>
    <w:rsid w:val="00D50B59"/>
    <w:rsid w:val="00D50E58"/>
    <w:rsid w:val="00D50EB6"/>
    <w:rsid w:val="00D51420"/>
    <w:rsid w:val="00D51497"/>
    <w:rsid w:val="00D5166A"/>
    <w:rsid w:val="00D517BD"/>
    <w:rsid w:val="00D517DF"/>
    <w:rsid w:val="00D51938"/>
    <w:rsid w:val="00D5193F"/>
    <w:rsid w:val="00D51DBB"/>
    <w:rsid w:val="00D52566"/>
    <w:rsid w:val="00D52590"/>
    <w:rsid w:val="00D52707"/>
    <w:rsid w:val="00D52765"/>
    <w:rsid w:val="00D527B7"/>
    <w:rsid w:val="00D5298D"/>
    <w:rsid w:val="00D52C35"/>
    <w:rsid w:val="00D52C4E"/>
    <w:rsid w:val="00D52EDC"/>
    <w:rsid w:val="00D53523"/>
    <w:rsid w:val="00D535A0"/>
    <w:rsid w:val="00D53602"/>
    <w:rsid w:val="00D5361C"/>
    <w:rsid w:val="00D5378A"/>
    <w:rsid w:val="00D5391C"/>
    <w:rsid w:val="00D53938"/>
    <w:rsid w:val="00D53BC4"/>
    <w:rsid w:val="00D53E25"/>
    <w:rsid w:val="00D54555"/>
    <w:rsid w:val="00D5460E"/>
    <w:rsid w:val="00D54CAD"/>
    <w:rsid w:val="00D54F57"/>
    <w:rsid w:val="00D550AA"/>
    <w:rsid w:val="00D550AD"/>
    <w:rsid w:val="00D55348"/>
    <w:rsid w:val="00D553AA"/>
    <w:rsid w:val="00D557E3"/>
    <w:rsid w:val="00D55AB8"/>
    <w:rsid w:val="00D55F0D"/>
    <w:rsid w:val="00D55F19"/>
    <w:rsid w:val="00D55F1A"/>
    <w:rsid w:val="00D560D0"/>
    <w:rsid w:val="00D561F0"/>
    <w:rsid w:val="00D56605"/>
    <w:rsid w:val="00D56980"/>
    <w:rsid w:val="00D56A5D"/>
    <w:rsid w:val="00D56B21"/>
    <w:rsid w:val="00D56E38"/>
    <w:rsid w:val="00D56E4E"/>
    <w:rsid w:val="00D56F0A"/>
    <w:rsid w:val="00D5782A"/>
    <w:rsid w:val="00D57B90"/>
    <w:rsid w:val="00D57C60"/>
    <w:rsid w:val="00D57DC7"/>
    <w:rsid w:val="00D60026"/>
    <w:rsid w:val="00D60263"/>
    <w:rsid w:val="00D603B8"/>
    <w:rsid w:val="00D609FB"/>
    <w:rsid w:val="00D60A4B"/>
    <w:rsid w:val="00D60A6F"/>
    <w:rsid w:val="00D60CA9"/>
    <w:rsid w:val="00D6120F"/>
    <w:rsid w:val="00D613BE"/>
    <w:rsid w:val="00D613C1"/>
    <w:rsid w:val="00D614F2"/>
    <w:rsid w:val="00D6182C"/>
    <w:rsid w:val="00D61926"/>
    <w:rsid w:val="00D61D23"/>
    <w:rsid w:val="00D61D52"/>
    <w:rsid w:val="00D61D78"/>
    <w:rsid w:val="00D61FA9"/>
    <w:rsid w:val="00D622F0"/>
    <w:rsid w:val="00D62386"/>
    <w:rsid w:val="00D626C6"/>
    <w:rsid w:val="00D62C07"/>
    <w:rsid w:val="00D62CB3"/>
    <w:rsid w:val="00D62CB6"/>
    <w:rsid w:val="00D62DDC"/>
    <w:rsid w:val="00D62DFB"/>
    <w:rsid w:val="00D62E23"/>
    <w:rsid w:val="00D62FA7"/>
    <w:rsid w:val="00D630E3"/>
    <w:rsid w:val="00D6342B"/>
    <w:rsid w:val="00D634D5"/>
    <w:rsid w:val="00D63595"/>
    <w:rsid w:val="00D63615"/>
    <w:rsid w:val="00D636D7"/>
    <w:rsid w:val="00D63706"/>
    <w:rsid w:val="00D6397D"/>
    <w:rsid w:val="00D63B04"/>
    <w:rsid w:val="00D63B10"/>
    <w:rsid w:val="00D63C12"/>
    <w:rsid w:val="00D63EFC"/>
    <w:rsid w:val="00D63F00"/>
    <w:rsid w:val="00D63F35"/>
    <w:rsid w:val="00D640C6"/>
    <w:rsid w:val="00D64321"/>
    <w:rsid w:val="00D64380"/>
    <w:rsid w:val="00D643E5"/>
    <w:rsid w:val="00D644FD"/>
    <w:rsid w:val="00D64806"/>
    <w:rsid w:val="00D64816"/>
    <w:rsid w:val="00D648F1"/>
    <w:rsid w:val="00D649EA"/>
    <w:rsid w:val="00D64AF5"/>
    <w:rsid w:val="00D64C22"/>
    <w:rsid w:val="00D65016"/>
    <w:rsid w:val="00D65201"/>
    <w:rsid w:val="00D65218"/>
    <w:rsid w:val="00D656FA"/>
    <w:rsid w:val="00D65A51"/>
    <w:rsid w:val="00D65AA1"/>
    <w:rsid w:val="00D65B69"/>
    <w:rsid w:val="00D66172"/>
    <w:rsid w:val="00D661EC"/>
    <w:rsid w:val="00D662B6"/>
    <w:rsid w:val="00D66356"/>
    <w:rsid w:val="00D66379"/>
    <w:rsid w:val="00D663D2"/>
    <w:rsid w:val="00D663F2"/>
    <w:rsid w:val="00D666A5"/>
    <w:rsid w:val="00D66959"/>
    <w:rsid w:val="00D66AE2"/>
    <w:rsid w:val="00D66DB9"/>
    <w:rsid w:val="00D66DF9"/>
    <w:rsid w:val="00D67046"/>
    <w:rsid w:val="00D671E0"/>
    <w:rsid w:val="00D67375"/>
    <w:rsid w:val="00D67390"/>
    <w:rsid w:val="00D67480"/>
    <w:rsid w:val="00D674DB"/>
    <w:rsid w:val="00D6766C"/>
    <w:rsid w:val="00D676D2"/>
    <w:rsid w:val="00D677E0"/>
    <w:rsid w:val="00D6791E"/>
    <w:rsid w:val="00D67D76"/>
    <w:rsid w:val="00D67E94"/>
    <w:rsid w:val="00D70158"/>
    <w:rsid w:val="00D701B1"/>
    <w:rsid w:val="00D70222"/>
    <w:rsid w:val="00D704D4"/>
    <w:rsid w:val="00D70D36"/>
    <w:rsid w:val="00D70F1B"/>
    <w:rsid w:val="00D71278"/>
    <w:rsid w:val="00D713CE"/>
    <w:rsid w:val="00D71407"/>
    <w:rsid w:val="00D71778"/>
    <w:rsid w:val="00D71BAA"/>
    <w:rsid w:val="00D71E12"/>
    <w:rsid w:val="00D721D0"/>
    <w:rsid w:val="00D724C0"/>
    <w:rsid w:val="00D72522"/>
    <w:rsid w:val="00D726E9"/>
    <w:rsid w:val="00D72BE6"/>
    <w:rsid w:val="00D72D0E"/>
    <w:rsid w:val="00D72E6B"/>
    <w:rsid w:val="00D72EA2"/>
    <w:rsid w:val="00D7319E"/>
    <w:rsid w:val="00D73209"/>
    <w:rsid w:val="00D73559"/>
    <w:rsid w:val="00D73891"/>
    <w:rsid w:val="00D73991"/>
    <w:rsid w:val="00D73AD9"/>
    <w:rsid w:val="00D73BA2"/>
    <w:rsid w:val="00D73BF8"/>
    <w:rsid w:val="00D73DA3"/>
    <w:rsid w:val="00D73EDF"/>
    <w:rsid w:val="00D7413C"/>
    <w:rsid w:val="00D74158"/>
    <w:rsid w:val="00D744AC"/>
    <w:rsid w:val="00D7455E"/>
    <w:rsid w:val="00D74588"/>
    <w:rsid w:val="00D74674"/>
    <w:rsid w:val="00D74741"/>
    <w:rsid w:val="00D749BB"/>
    <w:rsid w:val="00D749E8"/>
    <w:rsid w:val="00D74B83"/>
    <w:rsid w:val="00D74C5C"/>
    <w:rsid w:val="00D74E27"/>
    <w:rsid w:val="00D74E94"/>
    <w:rsid w:val="00D7500C"/>
    <w:rsid w:val="00D752B4"/>
    <w:rsid w:val="00D7547E"/>
    <w:rsid w:val="00D75617"/>
    <w:rsid w:val="00D756CA"/>
    <w:rsid w:val="00D75B62"/>
    <w:rsid w:val="00D761A5"/>
    <w:rsid w:val="00D7635B"/>
    <w:rsid w:val="00D76624"/>
    <w:rsid w:val="00D76866"/>
    <w:rsid w:val="00D76979"/>
    <w:rsid w:val="00D769D5"/>
    <w:rsid w:val="00D76A92"/>
    <w:rsid w:val="00D76AC8"/>
    <w:rsid w:val="00D76B72"/>
    <w:rsid w:val="00D76F1E"/>
    <w:rsid w:val="00D7717C"/>
    <w:rsid w:val="00D772AF"/>
    <w:rsid w:val="00D77873"/>
    <w:rsid w:val="00D77AD2"/>
    <w:rsid w:val="00D77DC7"/>
    <w:rsid w:val="00D77E0E"/>
    <w:rsid w:val="00D77E13"/>
    <w:rsid w:val="00D77FEE"/>
    <w:rsid w:val="00D80290"/>
    <w:rsid w:val="00D803AC"/>
    <w:rsid w:val="00D805EF"/>
    <w:rsid w:val="00D806DE"/>
    <w:rsid w:val="00D80866"/>
    <w:rsid w:val="00D80B68"/>
    <w:rsid w:val="00D8113E"/>
    <w:rsid w:val="00D81201"/>
    <w:rsid w:val="00D81254"/>
    <w:rsid w:val="00D81365"/>
    <w:rsid w:val="00D814F8"/>
    <w:rsid w:val="00D815F7"/>
    <w:rsid w:val="00D817F4"/>
    <w:rsid w:val="00D81807"/>
    <w:rsid w:val="00D81900"/>
    <w:rsid w:val="00D81AD3"/>
    <w:rsid w:val="00D820CB"/>
    <w:rsid w:val="00D822B7"/>
    <w:rsid w:val="00D82458"/>
    <w:rsid w:val="00D826EC"/>
    <w:rsid w:val="00D82828"/>
    <w:rsid w:val="00D828AE"/>
    <w:rsid w:val="00D82972"/>
    <w:rsid w:val="00D82A73"/>
    <w:rsid w:val="00D82BCA"/>
    <w:rsid w:val="00D82CEE"/>
    <w:rsid w:val="00D82F0D"/>
    <w:rsid w:val="00D830B8"/>
    <w:rsid w:val="00D8316D"/>
    <w:rsid w:val="00D83214"/>
    <w:rsid w:val="00D83238"/>
    <w:rsid w:val="00D834A0"/>
    <w:rsid w:val="00D834E7"/>
    <w:rsid w:val="00D83507"/>
    <w:rsid w:val="00D8374C"/>
    <w:rsid w:val="00D83762"/>
    <w:rsid w:val="00D83893"/>
    <w:rsid w:val="00D83B3F"/>
    <w:rsid w:val="00D83B86"/>
    <w:rsid w:val="00D83BF5"/>
    <w:rsid w:val="00D83CC5"/>
    <w:rsid w:val="00D83CDE"/>
    <w:rsid w:val="00D83E87"/>
    <w:rsid w:val="00D83EF4"/>
    <w:rsid w:val="00D83FBD"/>
    <w:rsid w:val="00D842CE"/>
    <w:rsid w:val="00D845AD"/>
    <w:rsid w:val="00D84627"/>
    <w:rsid w:val="00D84A15"/>
    <w:rsid w:val="00D84AF6"/>
    <w:rsid w:val="00D84B94"/>
    <w:rsid w:val="00D84BF6"/>
    <w:rsid w:val="00D84CFB"/>
    <w:rsid w:val="00D85043"/>
    <w:rsid w:val="00D8516A"/>
    <w:rsid w:val="00D85260"/>
    <w:rsid w:val="00D85558"/>
    <w:rsid w:val="00D85677"/>
    <w:rsid w:val="00D8575C"/>
    <w:rsid w:val="00D8586E"/>
    <w:rsid w:val="00D85878"/>
    <w:rsid w:val="00D85A48"/>
    <w:rsid w:val="00D85C6C"/>
    <w:rsid w:val="00D85CA1"/>
    <w:rsid w:val="00D85CD7"/>
    <w:rsid w:val="00D85CE4"/>
    <w:rsid w:val="00D860E1"/>
    <w:rsid w:val="00D8622B"/>
    <w:rsid w:val="00D86390"/>
    <w:rsid w:val="00D86475"/>
    <w:rsid w:val="00D86911"/>
    <w:rsid w:val="00D86D10"/>
    <w:rsid w:val="00D86DA9"/>
    <w:rsid w:val="00D86EB3"/>
    <w:rsid w:val="00D87161"/>
    <w:rsid w:val="00D87183"/>
    <w:rsid w:val="00D8720F"/>
    <w:rsid w:val="00D8726A"/>
    <w:rsid w:val="00D877E7"/>
    <w:rsid w:val="00D879E0"/>
    <w:rsid w:val="00D87ADD"/>
    <w:rsid w:val="00D87BA5"/>
    <w:rsid w:val="00D87E34"/>
    <w:rsid w:val="00D904A5"/>
    <w:rsid w:val="00D9093F"/>
    <w:rsid w:val="00D90D87"/>
    <w:rsid w:val="00D90DCB"/>
    <w:rsid w:val="00D90E06"/>
    <w:rsid w:val="00D91097"/>
    <w:rsid w:val="00D91463"/>
    <w:rsid w:val="00D9157C"/>
    <w:rsid w:val="00D915C2"/>
    <w:rsid w:val="00D91695"/>
    <w:rsid w:val="00D91713"/>
    <w:rsid w:val="00D917E7"/>
    <w:rsid w:val="00D918EC"/>
    <w:rsid w:val="00D918F2"/>
    <w:rsid w:val="00D92069"/>
    <w:rsid w:val="00D9208B"/>
    <w:rsid w:val="00D92213"/>
    <w:rsid w:val="00D92286"/>
    <w:rsid w:val="00D929FC"/>
    <w:rsid w:val="00D92ADF"/>
    <w:rsid w:val="00D92C03"/>
    <w:rsid w:val="00D92CAA"/>
    <w:rsid w:val="00D92CDB"/>
    <w:rsid w:val="00D92CF6"/>
    <w:rsid w:val="00D93053"/>
    <w:rsid w:val="00D930C2"/>
    <w:rsid w:val="00D93320"/>
    <w:rsid w:val="00D93351"/>
    <w:rsid w:val="00D9366E"/>
    <w:rsid w:val="00D93AF2"/>
    <w:rsid w:val="00D93B6F"/>
    <w:rsid w:val="00D93DF1"/>
    <w:rsid w:val="00D93F26"/>
    <w:rsid w:val="00D94033"/>
    <w:rsid w:val="00D9428A"/>
    <w:rsid w:val="00D94352"/>
    <w:rsid w:val="00D9437F"/>
    <w:rsid w:val="00D943AA"/>
    <w:rsid w:val="00D94ED2"/>
    <w:rsid w:val="00D94FB8"/>
    <w:rsid w:val="00D9500C"/>
    <w:rsid w:val="00D9514B"/>
    <w:rsid w:val="00D9516C"/>
    <w:rsid w:val="00D958A7"/>
    <w:rsid w:val="00D95BD2"/>
    <w:rsid w:val="00D95C60"/>
    <w:rsid w:val="00D95C63"/>
    <w:rsid w:val="00D95F13"/>
    <w:rsid w:val="00D95F8C"/>
    <w:rsid w:val="00D95F91"/>
    <w:rsid w:val="00D9629E"/>
    <w:rsid w:val="00D96469"/>
    <w:rsid w:val="00D9671D"/>
    <w:rsid w:val="00D96C22"/>
    <w:rsid w:val="00D96C25"/>
    <w:rsid w:val="00D96DF9"/>
    <w:rsid w:val="00D96E38"/>
    <w:rsid w:val="00D96E69"/>
    <w:rsid w:val="00D96ECF"/>
    <w:rsid w:val="00D96F2A"/>
    <w:rsid w:val="00D970B3"/>
    <w:rsid w:val="00D9716A"/>
    <w:rsid w:val="00D97312"/>
    <w:rsid w:val="00D97359"/>
    <w:rsid w:val="00D97483"/>
    <w:rsid w:val="00D97528"/>
    <w:rsid w:val="00D9770F"/>
    <w:rsid w:val="00D977AF"/>
    <w:rsid w:val="00D97A36"/>
    <w:rsid w:val="00D97BDD"/>
    <w:rsid w:val="00D97C25"/>
    <w:rsid w:val="00D97D88"/>
    <w:rsid w:val="00D97E1D"/>
    <w:rsid w:val="00DA00BF"/>
    <w:rsid w:val="00DA0115"/>
    <w:rsid w:val="00DA02B0"/>
    <w:rsid w:val="00DA068E"/>
    <w:rsid w:val="00DA0984"/>
    <w:rsid w:val="00DA09FF"/>
    <w:rsid w:val="00DA0F5A"/>
    <w:rsid w:val="00DA11A3"/>
    <w:rsid w:val="00DA122D"/>
    <w:rsid w:val="00DA1267"/>
    <w:rsid w:val="00DA157C"/>
    <w:rsid w:val="00DA1B66"/>
    <w:rsid w:val="00DA1DA5"/>
    <w:rsid w:val="00DA21AC"/>
    <w:rsid w:val="00DA21C4"/>
    <w:rsid w:val="00DA2230"/>
    <w:rsid w:val="00DA2354"/>
    <w:rsid w:val="00DA2443"/>
    <w:rsid w:val="00DA2450"/>
    <w:rsid w:val="00DA2B3A"/>
    <w:rsid w:val="00DA2EF0"/>
    <w:rsid w:val="00DA2F52"/>
    <w:rsid w:val="00DA2FD2"/>
    <w:rsid w:val="00DA2FE5"/>
    <w:rsid w:val="00DA30DB"/>
    <w:rsid w:val="00DA3259"/>
    <w:rsid w:val="00DA376E"/>
    <w:rsid w:val="00DA39F4"/>
    <w:rsid w:val="00DA3B01"/>
    <w:rsid w:val="00DA3B71"/>
    <w:rsid w:val="00DA3BCE"/>
    <w:rsid w:val="00DA3D17"/>
    <w:rsid w:val="00DA4029"/>
    <w:rsid w:val="00DA41BD"/>
    <w:rsid w:val="00DA44FB"/>
    <w:rsid w:val="00DA4557"/>
    <w:rsid w:val="00DA46A6"/>
    <w:rsid w:val="00DA46A7"/>
    <w:rsid w:val="00DA48CA"/>
    <w:rsid w:val="00DA49C3"/>
    <w:rsid w:val="00DA4A57"/>
    <w:rsid w:val="00DA4ADA"/>
    <w:rsid w:val="00DA4D49"/>
    <w:rsid w:val="00DA4F56"/>
    <w:rsid w:val="00DA502C"/>
    <w:rsid w:val="00DA5108"/>
    <w:rsid w:val="00DA522F"/>
    <w:rsid w:val="00DA52A3"/>
    <w:rsid w:val="00DA52B3"/>
    <w:rsid w:val="00DA5370"/>
    <w:rsid w:val="00DA5488"/>
    <w:rsid w:val="00DA554C"/>
    <w:rsid w:val="00DA589C"/>
    <w:rsid w:val="00DA630E"/>
    <w:rsid w:val="00DA6337"/>
    <w:rsid w:val="00DA6581"/>
    <w:rsid w:val="00DA65BC"/>
    <w:rsid w:val="00DA6A8C"/>
    <w:rsid w:val="00DA6B41"/>
    <w:rsid w:val="00DA713C"/>
    <w:rsid w:val="00DA7545"/>
    <w:rsid w:val="00DA78E3"/>
    <w:rsid w:val="00DA7A9B"/>
    <w:rsid w:val="00DB038E"/>
    <w:rsid w:val="00DB045D"/>
    <w:rsid w:val="00DB0631"/>
    <w:rsid w:val="00DB0D49"/>
    <w:rsid w:val="00DB0F51"/>
    <w:rsid w:val="00DB1044"/>
    <w:rsid w:val="00DB1058"/>
    <w:rsid w:val="00DB15AD"/>
    <w:rsid w:val="00DB1603"/>
    <w:rsid w:val="00DB18E2"/>
    <w:rsid w:val="00DB1962"/>
    <w:rsid w:val="00DB1AA5"/>
    <w:rsid w:val="00DB1D98"/>
    <w:rsid w:val="00DB1F5C"/>
    <w:rsid w:val="00DB20BE"/>
    <w:rsid w:val="00DB24DB"/>
    <w:rsid w:val="00DB2554"/>
    <w:rsid w:val="00DB27BB"/>
    <w:rsid w:val="00DB29DA"/>
    <w:rsid w:val="00DB2B1A"/>
    <w:rsid w:val="00DB2BF8"/>
    <w:rsid w:val="00DB2C8E"/>
    <w:rsid w:val="00DB2E15"/>
    <w:rsid w:val="00DB2E8C"/>
    <w:rsid w:val="00DB2EC6"/>
    <w:rsid w:val="00DB30F0"/>
    <w:rsid w:val="00DB3128"/>
    <w:rsid w:val="00DB32D3"/>
    <w:rsid w:val="00DB3459"/>
    <w:rsid w:val="00DB35A5"/>
    <w:rsid w:val="00DB36EF"/>
    <w:rsid w:val="00DB385C"/>
    <w:rsid w:val="00DB38AC"/>
    <w:rsid w:val="00DB3C1E"/>
    <w:rsid w:val="00DB3C87"/>
    <w:rsid w:val="00DB3D33"/>
    <w:rsid w:val="00DB3E66"/>
    <w:rsid w:val="00DB3FA2"/>
    <w:rsid w:val="00DB4000"/>
    <w:rsid w:val="00DB40C0"/>
    <w:rsid w:val="00DB41F9"/>
    <w:rsid w:val="00DB4202"/>
    <w:rsid w:val="00DB4563"/>
    <w:rsid w:val="00DB4B95"/>
    <w:rsid w:val="00DB4E9E"/>
    <w:rsid w:val="00DB4EAC"/>
    <w:rsid w:val="00DB5149"/>
    <w:rsid w:val="00DB5377"/>
    <w:rsid w:val="00DB53B7"/>
    <w:rsid w:val="00DB560B"/>
    <w:rsid w:val="00DB59FF"/>
    <w:rsid w:val="00DB5E10"/>
    <w:rsid w:val="00DB60FE"/>
    <w:rsid w:val="00DB61EB"/>
    <w:rsid w:val="00DB625C"/>
    <w:rsid w:val="00DB6369"/>
    <w:rsid w:val="00DB640E"/>
    <w:rsid w:val="00DB6715"/>
    <w:rsid w:val="00DB67D6"/>
    <w:rsid w:val="00DB6859"/>
    <w:rsid w:val="00DB6877"/>
    <w:rsid w:val="00DB6D3B"/>
    <w:rsid w:val="00DB6E52"/>
    <w:rsid w:val="00DB73C2"/>
    <w:rsid w:val="00DB746D"/>
    <w:rsid w:val="00DB76D3"/>
    <w:rsid w:val="00DB7804"/>
    <w:rsid w:val="00DB782C"/>
    <w:rsid w:val="00DB7D1A"/>
    <w:rsid w:val="00DC0203"/>
    <w:rsid w:val="00DC02DA"/>
    <w:rsid w:val="00DC032B"/>
    <w:rsid w:val="00DC0487"/>
    <w:rsid w:val="00DC0653"/>
    <w:rsid w:val="00DC0879"/>
    <w:rsid w:val="00DC0898"/>
    <w:rsid w:val="00DC0BE2"/>
    <w:rsid w:val="00DC0CF9"/>
    <w:rsid w:val="00DC0F48"/>
    <w:rsid w:val="00DC10E6"/>
    <w:rsid w:val="00DC11A1"/>
    <w:rsid w:val="00DC143C"/>
    <w:rsid w:val="00DC18CA"/>
    <w:rsid w:val="00DC1A6E"/>
    <w:rsid w:val="00DC1A90"/>
    <w:rsid w:val="00DC1F4E"/>
    <w:rsid w:val="00DC1F58"/>
    <w:rsid w:val="00DC2184"/>
    <w:rsid w:val="00DC21CA"/>
    <w:rsid w:val="00DC21DE"/>
    <w:rsid w:val="00DC23DE"/>
    <w:rsid w:val="00DC2462"/>
    <w:rsid w:val="00DC2866"/>
    <w:rsid w:val="00DC29DA"/>
    <w:rsid w:val="00DC2B07"/>
    <w:rsid w:val="00DC2E17"/>
    <w:rsid w:val="00DC307D"/>
    <w:rsid w:val="00DC31EC"/>
    <w:rsid w:val="00DC320F"/>
    <w:rsid w:val="00DC3252"/>
    <w:rsid w:val="00DC3325"/>
    <w:rsid w:val="00DC35B4"/>
    <w:rsid w:val="00DC35B8"/>
    <w:rsid w:val="00DC37AA"/>
    <w:rsid w:val="00DC3800"/>
    <w:rsid w:val="00DC3AEE"/>
    <w:rsid w:val="00DC3C8F"/>
    <w:rsid w:val="00DC3DDB"/>
    <w:rsid w:val="00DC3EAD"/>
    <w:rsid w:val="00DC414B"/>
    <w:rsid w:val="00DC4303"/>
    <w:rsid w:val="00DC4447"/>
    <w:rsid w:val="00DC4462"/>
    <w:rsid w:val="00DC44F9"/>
    <w:rsid w:val="00DC464F"/>
    <w:rsid w:val="00DC4659"/>
    <w:rsid w:val="00DC474E"/>
    <w:rsid w:val="00DC4782"/>
    <w:rsid w:val="00DC4DC3"/>
    <w:rsid w:val="00DC501C"/>
    <w:rsid w:val="00DC531C"/>
    <w:rsid w:val="00DC548E"/>
    <w:rsid w:val="00DC5637"/>
    <w:rsid w:val="00DC56C0"/>
    <w:rsid w:val="00DC577A"/>
    <w:rsid w:val="00DC57EE"/>
    <w:rsid w:val="00DC5912"/>
    <w:rsid w:val="00DC5A0D"/>
    <w:rsid w:val="00DC5A63"/>
    <w:rsid w:val="00DC5B7F"/>
    <w:rsid w:val="00DC5BD0"/>
    <w:rsid w:val="00DC5D99"/>
    <w:rsid w:val="00DC6012"/>
    <w:rsid w:val="00DC60B5"/>
    <w:rsid w:val="00DC6434"/>
    <w:rsid w:val="00DC6460"/>
    <w:rsid w:val="00DC64D1"/>
    <w:rsid w:val="00DC65B9"/>
    <w:rsid w:val="00DC66D1"/>
    <w:rsid w:val="00DC6EDE"/>
    <w:rsid w:val="00DC706D"/>
    <w:rsid w:val="00DC711D"/>
    <w:rsid w:val="00DC779F"/>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146"/>
    <w:rsid w:val="00DD146F"/>
    <w:rsid w:val="00DD185C"/>
    <w:rsid w:val="00DD193C"/>
    <w:rsid w:val="00DD1AD9"/>
    <w:rsid w:val="00DD1B0B"/>
    <w:rsid w:val="00DD1BE6"/>
    <w:rsid w:val="00DD1D1B"/>
    <w:rsid w:val="00DD1F2B"/>
    <w:rsid w:val="00DD1F58"/>
    <w:rsid w:val="00DD2102"/>
    <w:rsid w:val="00DD23AF"/>
    <w:rsid w:val="00DD25C3"/>
    <w:rsid w:val="00DD2879"/>
    <w:rsid w:val="00DD2B55"/>
    <w:rsid w:val="00DD2B6B"/>
    <w:rsid w:val="00DD2D98"/>
    <w:rsid w:val="00DD313F"/>
    <w:rsid w:val="00DD328D"/>
    <w:rsid w:val="00DD34E6"/>
    <w:rsid w:val="00DD353C"/>
    <w:rsid w:val="00DD35CB"/>
    <w:rsid w:val="00DD3787"/>
    <w:rsid w:val="00DD38D8"/>
    <w:rsid w:val="00DD3A1C"/>
    <w:rsid w:val="00DD3AE7"/>
    <w:rsid w:val="00DD3B85"/>
    <w:rsid w:val="00DD3D72"/>
    <w:rsid w:val="00DD4109"/>
    <w:rsid w:val="00DD427F"/>
    <w:rsid w:val="00DD4432"/>
    <w:rsid w:val="00DD475E"/>
    <w:rsid w:val="00DD479F"/>
    <w:rsid w:val="00DD49EE"/>
    <w:rsid w:val="00DD4A6B"/>
    <w:rsid w:val="00DD4BA6"/>
    <w:rsid w:val="00DD4D12"/>
    <w:rsid w:val="00DD5127"/>
    <w:rsid w:val="00DD556D"/>
    <w:rsid w:val="00DD581C"/>
    <w:rsid w:val="00DD58CE"/>
    <w:rsid w:val="00DD59F5"/>
    <w:rsid w:val="00DD5A6A"/>
    <w:rsid w:val="00DD5D84"/>
    <w:rsid w:val="00DD5F68"/>
    <w:rsid w:val="00DD6000"/>
    <w:rsid w:val="00DD61DD"/>
    <w:rsid w:val="00DD6243"/>
    <w:rsid w:val="00DD6277"/>
    <w:rsid w:val="00DD6284"/>
    <w:rsid w:val="00DD6514"/>
    <w:rsid w:val="00DD6533"/>
    <w:rsid w:val="00DD6AF8"/>
    <w:rsid w:val="00DD70A6"/>
    <w:rsid w:val="00DD72A9"/>
    <w:rsid w:val="00DD7624"/>
    <w:rsid w:val="00DD76A8"/>
    <w:rsid w:val="00DD7AB9"/>
    <w:rsid w:val="00DE0438"/>
    <w:rsid w:val="00DE08E8"/>
    <w:rsid w:val="00DE11BC"/>
    <w:rsid w:val="00DE11EC"/>
    <w:rsid w:val="00DE1245"/>
    <w:rsid w:val="00DE1596"/>
    <w:rsid w:val="00DE15E4"/>
    <w:rsid w:val="00DE16D1"/>
    <w:rsid w:val="00DE193F"/>
    <w:rsid w:val="00DE1983"/>
    <w:rsid w:val="00DE19A1"/>
    <w:rsid w:val="00DE1A02"/>
    <w:rsid w:val="00DE1C46"/>
    <w:rsid w:val="00DE1DC1"/>
    <w:rsid w:val="00DE22EB"/>
    <w:rsid w:val="00DE289E"/>
    <w:rsid w:val="00DE28F5"/>
    <w:rsid w:val="00DE298C"/>
    <w:rsid w:val="00DE2B95"/>
    <w:rsid w:val="00DE2BDC"/>
    <w:rsid w:val="00DE2CA2"/>
    <w:rsid w:val="00DE2D53"/>
    <w:rsid w:val="00DE30AA"/>
    <w:rsid w:val="00DE31DE"/>
    <w:rsid w:val="00DE347D"/>
    <w:rsid w:val="00DE3486"/>
    <w:rsid w:val="00DE3C1B"/>
    <w:rsid w:val="00DE3DF2"/>
    <w:rsid w:val="00DE3EE0"/>
    <w:rsid w:val="00DE404B"/>
    <w:rsid w:val="00DE4120"/>
    <w:rsid w:val="00DE4317"/>
    <w:rsid w:val="00DE4323"/>
    <w:rsid w:val="00DE43D6"/>
    <w:rsid w:val="00DE4416"/>
    <w:rsid w:val="00DE497C"/>
    <w:rsid w:val="00DE4AA4"/>
    <w:rsid w:val="00DE4AB9"/>
    <w:rsid w:val="00DE4CC4"/>
    <w:rsid w:val="00DE505F"/>
    <w:rsid w:val="00DE53B0"/>
    <w:rsid w:val="00DE5606"/>
    <w:rsid w:val="00DE580C"/>
    <w:rsid w:val="00DE5A29"/>
    <w:rsid w:val="00DE5C63"/>
    <w:rsid w:val="00DE5EA9"/>
    <w:rsid w:val="00DE5FCA"/>
    <w:rsid w:val="00DE6823"/>
    <w:rsid w:val="00DE6954"/>
    <w:rsid w:val="00DE6CD9"/>
    <w:rsid w:val="00DE6E28"/>
    <w:rsid w:val="00DE6ECA"/>
    <w:rsid w:val="00DE6F3A"/>
    <w:rsid w:val="00DE7107"/>
    <w:rsid w:val="00DE715E"/>
    <w:rsid w:val="00DE7195"/>
    <w:rsid w:val="00DE795A"/>
    <w:rsid w:val="00DE7B57"/>
    <w:rsid w:val="00DE7D68"/>
    <w:rsid w:val="00DE7F41"/>
    <w:rsid w:val="00DE7FDD"/>
    <w:rsid w:val="00DF0177"/>
    <w:rsid w:val="00DF0196"/>
    <w:rsid w:val="00DF01C9"/>
    <w:rsid w:val="00DF0257"/>
    <w:rsid w:val="00DF05EE"/>
    <w:rsid w:val="00DF07BA"/>
    <w:rsid w:val="00DF0903"/>
    <w:rsid w:val="00DF0BA4"/>
    <w:rsid w:val="00DF0DAD"/>
    <w:rsid w:val="00DF0ED6"/>
    <w:rsid w:val="00DF125B"/>
    <w:rsid w:val="00DF158D"/>
    <w:rsid w:val="00DF1858"/>
    <w:rsid w:val="00DF1CDB"/>
    <w:rsid w:val="00DF23A2"/>
    <w:rsid w:val="00DF26C2"/>
    <w:rsid w:val="00DF2A15"/>
    <w:rsid w:val="00DF3041"/>
    <w:rsid w:val="00DF3246"/>
    <w:rsid w:val="00DF3416"/>
    <w:rsid w:val="00DF3688"/>
    <w:rsid w:val="00DF37F6"/>
    <w:rsid w:val="00DF3B4E"/>
    <w:rsid w:val="00DF3BEC"/>
    <w:rsid w:val="00DF3DC6"/>
    <w:rsid w:val="00DF3E78"/>
    <w:rsid w:val="00DF4024"/>
    <w:rsid w:val="00DF41AB"/>
    <w:rsid w:val="00DF45A3"/>
    <w:rsid w:val="00DF46C3"/>
    <w:rsid w:val="00DF4763"/>
    <w:rsid w:val="00DF4A0D"/>
    <w:rsid w:val="00DF4B5A"/>
    <w:rsid w:val="00DF4C89"/>
    <w:rsid w:val="00DF4EF4"/>
    <w:rsid w:val="00DF5027"/>
    <w:rsid w:val="00DF52E5"/>
    <w:rsid w:val="00DF533F"/>
    <w:rsid w:val="00DF53D8"/>
    <w:rsid w:val="00DF5429"/>
    <w:rsid w:val="00DF57B2"/>
    <w:rsid w:val="00DF57F0"/>
    <w:rsid w:val="00DF5BF9"/>
    <w:rsid w:val="00DF5C12"/>
    <w:rsid w:val="00DF5C84"/>
    <w:rsid w:val="00DF6262"/>
    <w:rsid w:val="00DF634E"/>
    <w:rsid w:val="00DF6415"/>
    <w:rsid w:val="00DF66C5"/>
    <w:rsid w:val="00DF66EF"/>
    <w:rsid w:val="00DF684F"/>
    <w:rsid w:val="00DF6D5F"/>
    <w:rsid w:val="00DF768E"/>
    <w:rsid w:val="00DF794B"/>
    <w:rsid w:val="00DF7BE1"/>
    <w:rsid w:val="00DF7CA7"/>
    <w:rsid w:val="00DF7E0B"/>
    <w:rsid w:val="00DF7F6D"/>
    <w:rsid w:val="00DF7F7C"/>
    <w:rsid w:val="00DF7FD3"/>
    <w:rsid w:val="00E000DD"/>
    <w:rsid w:val="00E004E4"/>
    <w:rsid w:val="00E00B6A"/>
    <w:rsid w:val="00E00B85"/>
    <w:rsid w:val="00E00DB2"/>
    <w:rsid w:val="00E00DE7"/>
    <w:rsid w:val="00E00F01"/>
    <w:rsid w:val="00E010EA"/>
    <w:rsid w:val="00E011C1"/>
    <w:rsid w:val="00E012DB"/>
    <w:rsid w:val="00E0136F"/>
    <w:rsid w:val="00E01538"/>
    <w:rsid w:val="00E017FC"/>
    <w:rsid w:val="00E0180D"/>
    <w:rsid w:val="00E01899"/>
    <w:rsid w:val="00E01EA5"/>
    <w:rsid w:val="00E02370"/>
    <w:rsid w:val="00E02429"/>
    <w:rsid w:val="00E02465"/>
    <w:rsid w:val="00E0271A"/>
    <w:rsid w:val="00E02749"/>
    <w:rsid w:val="00E027B0"/>
    <w:rsid w:val="00E0289E"/>
    <w:rsid w:val="00E02925"/>
    <w:rsid w:val="00E0293C"/>
    <w:rsid w:val="00E0296E"/>
    <w:rsid w:val="00E02A3E"/>
    <w:rsid w:val="00E02AE8"/>
    <w:rsid w:val="00E02B23"/>
    <w:rsid w:val="00E02D0D"/>
    <w:rsid w:val="00E02E8E"/>
    <w:rsid w:val="00E0353F"/>
    <w:rsid w:val="00E0390A"/>
    <w:rsid w:val="00E03957"/>
    <w:rsid w:val="00E03C44"/>
    <w:rsid w:val="00E03D6B"/>
    <w:rsid w:val="00E03DC8"/>
    <w:rsid w:val="00E03FD9"/>
    <w:rsid w:val="00E0410A"/>
    <w:rsid w:val="00E04827"/>
    <w:rsid w:val="00E04A79"/>
    <w:rsid w:val="00E04EC4"/>
    <w:rsid w:val="00E04F3B"/>
    <w:rsid w:val="00E0504D"/>
    <w:rsid w:val="00E0579D"/>
    <w:rsid w:val="00E057C8"/>
    <w:rsid w:val="00E058C7"/>
    <w:rsid w:val="00E05D7E"/>
    <w:rsid w:val="00E05E88"/>
    <w:rsid w:val="00E066F0"/>
    <w:rsid w:val="00E0678C"/>
    <w:rsid w:val="00E06A8F"/>
    <w:rsid w:val="00E06CA6"/>
    <w:rsid w:val="00E06CE5"/>
    <w:rsid w:val="00E07443"/>
    <w:rsid w:val="00E07701"/>
    <w:rsid w:val="00E07827"/>
    <w:rsid w:val="00E07869"/>
    <w:rsid w:val="00E07AD3"/>
    <w:rsid w:val="00E07B1D"/>
    <w:rsid w:val="00E07E81"/>
    <w:rsid w:val="00E07FC9"/>
    <w:rsid w:val="00E10218"/>
    <w:rsid w:val="00E10421"/>
    <w:rsid w:val="00E10504"/>
    <w:rsid w:val="00E1061E"/>
    <w:rsid w:val="00E10B6A"/>
    <w:rsid w:val="00E10F19"/>
    <w:rsid w:val="00E1101C"/>
    <w:rsid w:val="00E111C5"/>
    <w:rsid w:val="00E117D8"/>
    <w:rsid w:val="00E11B15"/>
    <w:rsid w:val="00E11BAC"/>
    <w:rsid w:val="00E11C7E"/>
    <w:rsid w:val="00E11E5F"/>
    <w:rsid w:val="00E11ED9"/>
    <w:rsid w:val="00E11F18"/>
    <w:rsid w:val="00E12295"/>
    <w:rsid w:val="00E123E0"/>
    <w:rsid w:val="00E124EA"/>
    <w:rsid w:val="00E12844"/>
    <w:rsid w:val="00E1287F"/>
    <w:rsid w:val="00E128C5"/>
    <w:rsid w:val="00E12E92"/>
    <w:rsid w:val="00E12EF2"/>
    <w:rsid w:val="00E12FFC"/>
    <w:rsid w:val="00E131B8"/>
    <w:rsid w:val="00E134F1"/>
    <w:rsid w:val="00E136E7"/>
    <w:rsid w:val="00E139F6"/>
    <w:rsid w:val="00E13BB1"/>
    <w:rsid w:val="00E13BB9"/>
    <w:rsid w:val="00E13D0F"/>
    <w:rsid w:val="00E13D1C"/>
    <w:rsid w:val="00E13D7D"/>
    <w:rsid w:val="00E13DA2"/>
    <w:rsid w:val="00E1419B"/>
    <w:rsid w:val="00E141B5"/>
    <w:rsid w:val="00E141DA"/>
    <w:rsid w:val="00E141DF"/>
    <w:rsid w:val="00E144B4"/>
    <w:rsid w:val="00E146D5"/>
    <w:rsid w:val="00E14906"/>
    <w:rsid w:val="00E1490E"/>
    <w:rsid w:val="00E14AE7"/>
    <w:rsid w:val="00E14B03"/>
    <w:rsid w:val="00E14B3D"/>
    <w:rsid w:val="00E14E2B"/>
    <w:rsid w:val="00E15064"/>
    <w:rsid w:val="00E152CE"/>
    <w:rsid w:val="00E15306"/>
    <w:rsid w:val="00E15406"/>
    <w:rsid w:val="00E1546F"/>
    <w:rsid w:val="00E15548"/>
    <w:rsid w:val="00E155FB"/>
    <w:rsid w:val="00E1578B"/>
    <w:rsid w:val="00E157D0"/>
    <w:rsid w:val="00E15893"/>
    <w:rsid w:val="00E1598A"/>
    <w:rsid w:val="00E159D3"/>
    <w:rsid w:val="00E15C58"/>
    <w:rsid w:val="00E15D17"/>
    <w:rsid w:val="00E15D6E"/>
    <w:rsid w:val="00E15E92"/>
    <w:rsid w:val="00E15F0E"/>
    <w:rsid w:val="00E15F1A"/>
    <w:rsid w:val="00E15F38"/>
    <w:rsid w:val="00E161B2"/>
    <w:rsid w:val="00E16259"/>
    <w:rsid w:val="00E16528"/>
    <w:rsid w:val="00E16566"/>
    <w:rsid w:val="00E1664D"/>
    <w:rsid w:val="00E167FD"/>
    <w:rsid w:val="00E16931"/>
    <w:rsid w:val="00E16A22"/>
    <w:rsid w:val="00E16B1D"/>
    <w:rsid w:val="00E16C83"/>
    <w:rsid w:val="00E16F98"/>
    <w:rsid w:val="00E17008"/>
    <w:rsid w:val="00E17034"/>
    <w:rsid w:val="00E170DB"/>
    <w:rsid w:val="00E171FC"/>
    <w:rsid w:val="00E172ED"/>
    <w:rsid w:val="00E1734D"/>
    <w:rsid w:val="00E17585"/>
    <w:rsid w:val="00E178CE"/>
    <w:rsid w:val="00E179BC"/>
    <w:rsid w:val="00E17B1D"/>
    <w:rsid w:val="00E17B6D"/>
    <w:rsid w:val="00E17BA4"/>
    <w:rsid w:val="00E17DBC"/>
    <w:rsid w:val="00E17F2E"/>
    <w:rsid w:val="00E20365"/>
    <w:rsid w:val="00E20770"/>
    <w:rsid w:val="00E2080D"/>
    <w:rsid w:val="00E209B1"/>
    <w:rsid w:val="00E209C7"/>
    <w:rsid w:val="00E20AAF"/>
    <w:rsid w:val="00E20B35"/>
    <w:rsid w:val="00E20C55"/>
    <w:rsid w:val="00E20EB7"/>
    <w:rsid w:val="00E20ED5"/>
    <w:rsid w:val="00E2120B"/>
    <w:rsid w:val="00E2157C"/>
    <w:rsid w:val="00E21648"/>
    <w:rsid w:val="00E219A3"/>
    <w:rsid w:val="00E21B82"/>
    <w:rsid w:val="00E21D73"/>
    <w:rsid w:val="00E21E41"/>
    <w:rsid w:val="00E21E6D"/>
    <w:rsid w:val="00E21ED8"/>
    <w:rsid w:val="00E220EE"/>
    <w:rsid w:val="00E22621"/>
    <w:rsid w:val="00E22B4E"/>
    <w:rsid w:val="00E22B5C"/>
    <w:rsid w:val="00E22C1C"/>
    <w:rsid w:val="00E2308B"/>
    <w:rsid w:val="00E236AB"/>
    <w:rsid w:val="00E236F5"/>
    <w:rsid w:val="00E237B9"/>
    <w:rsid w:val="00E23920"/>
    <w:rsid w:val="00E2397C"/>
    <w:rsid w:val="00E239B4"/>
    <w:rsid w:val="00E23B86"/>
    <w:rsid w:val="00E23E7A"/>
    <w:rsid w:val="00E24088"/>
    <w:rsid w:val="00E240EE"/>
    <w:rsid w:val="00E24167"/>
    <w:rsid w:val="00E242A7"/>
    <w:rsid w:val="00E2440E"/>
    <w:rsid w:val="00E2466B"/>
    <w:rsid w:val="00E24998"/>
    <w:rsid w:val="00E249BB"/>
    <w:rsid w:val="00E249E9"/>
    <w:rsid w:val="00E24E42"/>
    <w:rsid w:val="00E250E4"/>
    <w:rsid w:val="00E25AB5"/>
    <w:rsid w:val="00E25B25"/>
    <w:rsid w:val="00E25C35"/>
    <w:rsid w:val="00E25C60"/>
    <w:rsid w:val="00E25FF6"/>
    <w:rsid w:val="00E26014"/>
    <w:rsid w:val="00E260C9"/>
    <w:rsid w:val="00E26138"/>
    <w:rsid w:val="00E262BC"/>
    <w:rsid w:val="00E2652E"/>
    <w:rsid w:val="00E2669E"/>
    <w:rsid w:val="00E266A1"/>
    <w:rsid w:val="00E266C1"/>
    <w:rsid w:val="00E267DA"/>
    <w:rsid w:val="00E2691A"/>
    <w:rsid w:val="00E26998"/>
    <w:rsid w:val="00E26B25"/>
    <w:rsid w:val="00E26BDD"/>
    <w:rsid w:val="00E26E16"/>
    <w:rsid w:val="00E2707E"/>
    <w:rsid w:val="00E27305"/>
    <w:rsid w:val="00E276FD"/>
    <w:rsid w:val="00E27767"/>
    <w:rsid w:val="00E2780B"/>
    <w:rsid w:val="00E27886"/>
    <w:rsid w:val="00E278B0"/>
    <w:rsid w:val="00E278D4"/>
    <w:rsid w:val="00E278FA"/>
    <w:rsid w:val="00E27968"/>
    <w:rsid w:val="00E27B52"/>
    <w:rsid w:val="00E27D17"/>
    <w:rsid w:val="00E27E88"/>
    <w:rsid w:val="00E30069"/>
    <w:rsid w:val="00E30152"/>
    <w:rsid w:val="00E301A6"/>
    <w:rsid w:val="00E302C1"/>
    <w:rsid w:val="00E3033B"/>
    <w:rsid w:val="00E304D6"/>
    <w:rsid w:val="00E30586"/>
    <w:rsid w:val="00E30808"/>
    <w:rsid w:val="00E309C7"/>
    <w:rsid w:val="00E309EF"/>
    <w:rsid w:val="00E30B61"/>
    <w:rsid w:val="00E30D42"/>
    <w:rsid w:val="00E30E4D"/>
    <w:rsid w:val="00E311B9"/>
    <w:rsid w:val="00E3123E"/>
    <w:rsid w:val="00E31298"/>
    <w:rsid w:val="00E312CA"/>
    <w:rsid w:val="00E31BE7"/>
    <w:rsid w:val="00E31C72"/>
    <w:rsid w:val="00E31DAC"/>
    <w:rsid w:val="00E31E06"/>
    <w:rsid w:val="00E32009"/>
    <w:rsid w:val="00E322E2"/>
    <w:rsid w:val="00E324DA"/>
    <w:rsid w:val="00E324FC"/>
    <w:rsid w:val="00E32582"/>
    <w:rsid w:val="00E32597"/>
    <w:rsid w:val="00E32A27"/>
    <w:rsid w:val="00E32D22"/>
    <w:rsid w:val="00E32E34"/>
    <w:rsid w:val="00E33003"/>
    <w:rsid w:val="00E33015"/>
    <w:rsid w:val="00E3336E"/>
    <w:rsid w:val="00E33398"/>
    <w:rsid w:val="00E33602"/>
    <w:rsid w:val="00E33608"/>
    <w:rsid w:val="00E336CD"/>
    <w:rsid w:val="00E33784"/>
    <w:rsid w:val="00E3384F"/>
    <w:rsid w:val="00E3386C"/>
    <w:rsid w:val="00E3398A"/>
    <w:rsid w:val="00E33BCE"/>
    <w:rsid w:val="00E33C1E"/>
    <w:rsid w:val="00E33CA8"/>
    <w:rsid w:val="00E33CE8"/>
    <w:rsid w:val="00E33D02"/>
    <w:rsid w:val="00E33D8B"/>
    <w:rsid w:val="00E33F3A"/>
    <w:rsid w:val="00E33FFE"/>
    <w:rsid w:val="00E34039"/>
    <w:rsid w:val="00E3406E"/>
    <w:rsid w:val="00E342EC"/>
    <w:rsid w:val="00E3476F"/>
    <w:rsid w:val="00E34A9C"/>
    <w:rsid w:val="00E3514C"/>
    <w:rsid w:val="00E351D7"/>
    <w:rsid w:val="00E3558F"/>
    <w:rsid w:val="00E356B6"/>
    <w:rsid w:val="00E35732"/>
    <w:rsid w:val="00E35755"/>
    <w:rsid w:val="00E35928"/>
    <w:rsid w:val="00E35930"/>
    <w:rsid w:val="00E35A55"/>
    <w:rsid w:val="00E35ABB"/>
    <w:rsid w:val="00E35F3B"/>
    <w:rsid w:val="00E35FD9"/>
    <w:rsid w:val="00E360F6"/>
    <w:rsid w:val="00E360FD"/>
    <w:rsid w:val="00E362F8"/>
    <w:rsid w:val="00E3671C"/>
    <w:rsid w:val="00E367C6"/>
    <w:rsid w:val="00E36943"/>
    <w:rsid w:val="00E36987"/>
    <w:rsid w:val="00E369D5"/>
    <w:rsid w:val="00E36AE3"/>
    <w:rsid w:val="00E36B7D"/>
    <w:rsid w:val="00E36E20"/>
    <w:rsid w:val="00E36F63"/>
    <w:rsid w:val="00E3729B"/>
    <w:rsid w:val="00E37516"/>
    <w:rsid w:val="00E37567"/>
    <w:rsid w:val="00E37ADF"/>
    <w:rsid w:val="00E37B2D"/>
    <w:rsid w:val="00E37C3D"/>
    <w:rsid w:val="00E37D00"/>
    <w:rsid w:val="00E37E32"/>
    <w:rsid w:val="00E37E42"/>
    <w:rsid w:val="00E40153"/>
    <w:rsid w:val="00E40292"/>
    <w:rsid w:val="00E40334"/>
    <w:rsid w:val="00E404F7"/>
    <w:rsid w:val="00E40A7B"/>
    <w:rsid w:val="00E40B41"/>
    <w:rsid w:val="00E40CD4"/>
    <w:rsid w:val="00E40CEC"/>
    <w:rsid w:val="00E40DB8"/>
    <w:rsid w:val="00E40E38"/>
    <w:rsid w:val="00E40F45"/>
    <w:rsid w:val="00E4103F"/>
    <w:rsid w:val="00E41387"/>
    <w:rsid w:val="00E413A4"/>
    <w:rsid w:val="00E41783"/>
    <w:rsid w:val="00E417FA"/>
    <w:rsid w:val="00E41B10"/>
    <w:rsid w:val="00E41D78"/>
    <w:rsid w:val="00E41DF6"/>
    <w:rsid w:val="00E41EB0"/>
    <w:rsid w:val="00E42249"/>
    <w:rsid w:val="00E4243C"/>
    <w:rsid w:val="00E42512"/>
    <w:rsid w:val="00E4256F"/>
    <w:rsid w:val="00E425C3"/>
    <w:rsid w:val="00E4271C"/>
    <w:rsid w:val="00E42744"/>
    <w:rsid w:val="00E42788"/>
    <w:rsid w:val="00E42907"/>
    <w:rsid w:val="00E4295E"/>
    <w:rsid w:val="00E42A43"/>
    <w:rsid w:val="00E42B5B"/>
    <w:rsid w:val="00E42C34"/>
    <w:rsid w:val="00E42E6C"/>
    <w:rsid w:val="00E42F2B"/>
    <w:rsid w:val="00E4302A"/>
    <w:rsid w:val="00E430DA"/>
    <w:rsid w:val="00E4347B"/>
    <w:rsid w:val="00E4357E"/>
    <w:rsid w:val="00E435BF"/>
    <w:rsid w:val="00E4398A"/>
    <w:rsid w:val="00E43DB0"/>
    <w:rsid w:val="00E43FD9"/>
    <w:rsid w:val="00E4413C"/>
    <w:rsid w:val="00E44294"/>
    <w:rsid w:val="00E44392"/>
    <w:rsid w:val="00E4443E"/>
    <w:rsid w:val="00E444A4"/>
    <w:rsid w:val="00E4463A"/>
    <w:rsid w:val="00E44668"/>
    <w:rsid w:val="00E44C70"/>
    <w:rsid w:val="00E45288"/>
    <w:rsid w:val="00E4528D"/>
    <w:rsid w:val="00E4538F"/>
    <w:rsid w:val="00E454D0"/>
    <w:rsid w:val="00E45726"/>
    <w:rsid w:val="00E45D71"/>
    <w:rsid w:val="00E460A9"/>
    <w:rsid w:val="00E46183"/>
    <w:rsid w:val="00E4620F"/>
    <w:rsid w:val="00E46311"/>
    <w:rsid w:val="00E46380"/>
    <w:rsid w:val="00E463B2"/>
    <w:rsid w:val="00E4645C"/>
    <w:rsid w:val="00E46601"/>
    <w:rsid w:val="00E46653"/>
    <w:rsid w:val="00E46675"/>
    <w:rsid w:val="00E467C9"/>
    <w:rsid w:val="00E46999"/>
    <w:rsid w:val="00E46D93"/>
    <w:rsid w:val="00E46FB0"/>
    <w:rsid w:val="00E4737F"/>
    <w:rsid w:val="00E477EE"/>
    <w:rsid w:val="00E47C64"/>
    <w:rsid w:val="00E502A7"/>
    <w:rsid w:val="00E50362"/>
    <w:rsid w:val="00E5057E"/>
    <w:rsid w:val="00E505B3"/>
    <w:rsid w:val="00E505D0"/>
    <w:rsid w:val="00E50623"/>
    <w:rsid w:val="00E50D8D"/>
    <w:rsid w:val="00E51255"/>
    <w:rsid w:val="00E5127A"/>
    <w:rsid w:val="00E514DC"/>
    <w:rsid w:val="00E51945"/>
    <w:rsid w:val="00E51954"/>
    <w:rsid w:val="00E51A48"/>
    <w:rsid w:val="00E51CC6"/>
    <w:rsid w:val="00E51FAA"/>
    <w:rsid w:val="00E52466"/>
    <w:rsid w:val="00E52753"/>
    <w:rsid w:val="00E530C3"/>
    <w:rsid w:val="00E5316E"/>
    <w:rsid w:val="00E53388"/>
    <w:rsid w:val="00E533EB"/>
    <w:rsid w:val="00E537CA"/>
    <w:rsid w:val="00E53AFF"/>
    <w:rsid w:val="00E53F7C"/>
    <w:rsid w:val="00E53FC5"/>
    <w:rsid w:val="00E54505"/>
    <w:rsid w:val="00E547F3"/>
    <w:rsid w:val="00E54A05"/>
    <w:rsid w:val="00E54A0A"/>
    <w:rsid w:val="00E54A2C"/>
    <w:rsid w:val="00E54BD5"/>
    <w:rsid w:val="00E54DFA"/>
    <w:rsid w:val="00E54EB8"/>
    <w:rsid w:val="00E55756"/>
    <w:rsid w:val="00E55A67"/>
    <w:rsid w:val="00E55B6F"/>
    <w:rsid w:val="00E55E30"/>
    <w:rsid w:val="00E55EA3"/>
    <w:rsid w:val="00E560FC"/>
    <w:rsid w:val="00E5634E"/>
    <w:rsid w:val="00E5637C"/>
    <w:rsid w:val="00E565ED"/>
    <w:rsid w:val="00E565F9"/>
    <w:rsid w:val="00E5668F"/>
    <w:rsid w:val="00E56756"/>
    <w:rsid w:val="00E5676E"/>
    <w:rsid w:val="00E567E7"/>
    <w:rsid w:val="00E56829"/>
    <w:rsid w:val="00E56887"/>
    <w:rsid w:val="00E56CC7"/>
    <w:rsid w:val="00E56F01"/>
    <w:rsid w:val="00E576A0"/>
    <w:rsid w:val="00E5776B"/>
    <w:rsid w:val="00E57EE5"/>
    <w:rsid w:val="00E603F7"/>
    <w:rsid w:val="00E60834"/>
    <w:rsid w:val="00E6097B"/>
    <w:rsid w:val="00E609E0"/>
    <w:rsid w:val="00E60B71"/>
    <w:rsid w:val="00E60B75"/>
    <w:rsid w:val="00E60C1A"/>
    <w:rsid w:val="00E60F35"/>
    <w:rsid w:val="00E60FDE"/>
    <w:rsid w:val="00E6146B"/>
    <w:rsid w:val="00E61EF5"/>
    <w:rsid w:val="00E61F27"/>
    <w:rsid w:val="00E621A1"/>
    <w:rsid w:val="00E6224B"/>
    <w:rsid w:val="00E62497"/>
    <w:rsid w:val="00E62AA4"/>
    <w:rsid w:val="00E62B01"/>
    <w:rsid w:val="00E62BB7"/>
    <w:rsid w:val="00E62C01"/>
    <w:rsid w:val="00E62DBD"/>
    <w:rsid w:val="00E633F3"/>
    <w:rsid w:val="00E63526"/>
    <w:rsid w:val="00E63B2D"/>
    <w:rsid w:val="00E63D4A"/>
    <w:rsid w:val="00E63E20"/>
    <w:rsid w:val="00E643B5"/>
    <w:rsid w:val="00E64928"/>
    <w:rsid w:val="00E64AFC"/>
    <w:rsid w:val="00E64CCD"/>
    <w:rsid w:val="00E64D80"/>
    <w:rsid w:val="00E64DF6"/>
    <w:rsid w:val="00E64FED"/>
    <w:rsid w:val="00E65053"/>
    <w:rsid w:val="00E650B1"/>
    <w:rsid w:val="00E6512D"/>
    <w:rsid w:val="00E65149"/>
    <w:rsid w:val="00E652C9"/>
    <w:rsid w:val="00E652F7"/>
    <w:rsid w:val="00E6536A"/>
    <w:rsid w:val="00E654FA"/>
    <w:rsid w:val="00E65651"/>
    <w:rsid w:val="00E6571F"/>
    <w:rsid w:val="00E6572A"/>
    <w:rsid w:val="00E659CF"/>
    <w:rsid w:val="00E65BCB"/>
    <w:rsid w:val="00E65EC8"/>
    <w:rsid w:val="00E661E4"/>
    <w:rsid w:val="00E662D7"/>
    <w:rsid w:val="00E66577"/>
    <w:rsid w:val="00E669F1"/>
    <w:rsid w:val="00E66A2A"/>
    <w:rsid w:val="00E66D8A"/>
    <w:rsid w:val="00E66F99"/>
    <w:rsid w:val="00E67123"/>
    <w:rsid w:val="00E671A9"/>
    <w:rsid w:val="00E67264"/>
    <w:rsid w:val="00E67522"/>
    <w:rsid w:val="00E67747"/>
    <w:rsid w:val="00E6775F"/>
    <w:rsid w:val="00E67913"/>
    <w:rsid w:val="00E67AB7"/>
    <w:rsid w:val="00E67AD0"/>
    <w:rsid w:val="00E67C2A"/>
    <w:rsid w:val="00E67D6D"/>
    <w:rsid w:val="00E67E12"/>
    <w:rsid w:val="00E67E7C"/>
    <w:rsid w:val="00E70027"/>
    <w:rsid w:val="00E7002E"/>
    <w:rsid w:val="00E700FC"/>
    <w:rsid w:val="00E702DA"/>
    <w:rsid w:val="00E7033B"/>
    <w:rsid w:val="00E706F7"/>
    <w:rsid w:val="00E70D08"/>
    <w:rsid w:val="00E70F23"/>
    <w:rsid w:val="00E710B2"/>
    <w:rsid w:val="00E71260"/>
    <w:rsid w:val="00E71486"/>
    <w:rsid w:val="00E714C3"/>
    <w:rsid w:val="00E714E9"/>
    <w:rsid w:val="00E7151B"/>
    <w:rsid w:val="00E715B7"/>
    <w:rsid w:val="00E715BC"/>
    <w:rsid w:val="00E718CF"/>
    <w:rsid w:val="00E7190F"/>
    <w:rsid w:val="00E71A1E"/>
    <w:rsid w:val="00E71A63"/>
    <w:rsid w:val="00E71C4F"/>
    <w:rsid w:val="00E71D13"/>
    <w:rsid w:val="00E71D80"/>
    <w:rsid w:val="00E71E60"/>
    <w:rsid w:val="00E71EB5"/>
    <w:rsid w:val="00E72135"/>
    <w:rsid w:val="00E721C7"/>
    <w:rsid w:val="00E7261C"/>
    <w:rsid w:val="00E72682"/>
    <w:rsid w:val="00E726E1"/>
    <w:rsid w:val="00E72810"/>
    <w:rsid w:val="00E72E12"/>
    <w:rsid w:val="00E72EA1"/>
    <w:rsid w:val="00E7307A"/>
    <w:rsid w:val="00E737D5"/>
    <w:rsid w:val="00E7385D"/>
    <w:rsid w:val="00E7391F"/>
    <w:rsid w:val="00E739E3"/>
    <w:rsid w:val="00E73C6D"/>
    <w:rsid w:val="00E73EE2"/>
    <w:rsid w:val="00E741F3"/>
    <w:rsid w:val="00E74467"/>
    <w:rsid w:val="00E744BB"/>
    <w:rsid w:val="00E744EA"/>
    <w:rsid w:val="00E74763"/>
    <w:rsid w:val="00E748A9"/>
    <w:rsid w:val="00E749C5"/>
    <w:rsid w:val="00E74BDE"/>
    <w:rsid w:val="00E74CA2"/>
    <w:rsid w:val="00E74F35"/>
    <w:rsid w:val="00E74F3E"/>
    <w:rsid w:val="00E74F53"/>
    <w:rsid w:val="00E74FDF"/>
    <w:rsid w:val="00E75049"/>
    <w:rsid w:val="00E75077"/>
    <w:rsid w:val="00E75108"/>
    <w:rsid w:val="00E75176"/>
    <w:rsid w:val="00E755B3"/>
    <w:rsid w:val="00E75702"/>
    <w:rsid w:val="00E75772"/>
    <w:rsid w:val="00E758C3"/>
    <w:rsid w:val="00E759C1"/>
    <w:rsid w:val="00E75E12"/>
    <w:rsid w:val="00E75E7E"/>
    <w:rsid w:val="00E76301"/>
    <w:rsid w:val="00E7638C"/>
    <w:rsid w:val="00E764CD"/>
    <w:rsid w:val="00E76532"/>
    <w:rsid w:val="00E76811"/>
    <w:rsid w:val="00E7689A"/>
    <w:rsid w:val="00E76BD0"/>
    <w:rsid w:val="00E76E5D"/>
    <w:rsid w:val="00E76FE0"/>
    <w:rsid w:val="00E77010"/>
    <w:rsid w:val="00E770FA"/>
    <w:rsid w:val="00E77279"/>
    <w:rsid w:val="00E772B6"/>
    <w:rsid w:val="00E773CF"/>
    <w:rsid w:val="00E7747D"/>
    <w:rsid w:val="00E7763A"/>
    <w:rsid w:val="00E776EC"/>
    <w:rsid w:val="00E777F0"/>
    <w:rsid w:val="00E77C16"/>
    <w:rsid w:val="00E77CA8"/>
    <w:rsid w:val="00E77CA9"/>
    <w:rsid w:val="00E77CC4"/>
    <w:rsid w:val="00E77DF2"/>
    <w:rsid w:val="00E77F49"/>
    <w:rsid w:val="00E80017"/>
    <w:rsid w:val="00E801EC"/>
    <w:rsid w:val="00E8031C"/>
    <w:rsid w:val="00E80358"/>
    <w:rsid w:val="00E8057E"/>
    <w:rsid w:val="00E80A88"/>
    <w:rsid w:val="00E80B5D"/>
    <w:rsid w:val="00E80D89"/>
    <w:rsid w:val="00E80FB8"/>
    <w:rsid w:val="00E8133F"/>
    <w:rsid w:val="00E81390"/>
    <w:rsid w:val="00E81404"/>
    <w:rsid w:val="00E8164D"/>
    <w:rsid w:val="00E818E5"/>
    <w:rsid w:val="00E819D6"/>
    <w:rsid w:val="00E81ABB"/>
    <w:rsid w:val="00E81D42"/>
    <w:rsid w:val="00E820F6"/>
    <w:rsid w:val="00E822CB"/>
    <w:rsid w:val="00E8248C"/>
    <w:rsid w:val="00E824E1"/>
    <w:rsid w:val="00E82536"/>
    <w:rsid w:val="00E8287C"/>
    <w:rsid w:val="00E828F7"/>
    <w:rsid w:val="00E82913"/>
    <w:rsid w:val="00E82BA5"/>
    <w:rsid w:val="00E82F04"/>
    <w:rsid w:val="00E82FE4"/>
    <w:rsid w:val="00E830BC"/>
    <w:rsid w:val="00E8325B"/>
    <w:rsid w:val="00E833C8"/>
    <w:rsid w:val="00E83545"/>
    <w:rsid w:val="00E835F1"/>
    <w:rsid w:val="00E836C4"/>
    <w:rsid w:val="00E8383E"/>
    <w:rsid w:val="00E83900"/>
    <w:rsid w:val="00E83AE7"/>
    <w:rsid w:val="00E83BA8"/>
    <w:rsid w:val="00E8408C"/>
    <w:rsid w:val="00E840AF"/>
    <w:rsid w:val="00E84467"/>
    <w:rsid w:val="00E845B1"/>
    <w:rsid w:val="00E84744"/>
    <w:rsid w:val="00E8489F"/>
    <w:rsid w:val="00E84A70"/>
    <w:rsid w:val="00E84BFA"/>
    <w:rsid w:val="00E84D3C"/>
    <w:rsid w:val="00E84DDF"/>
    <w:rsid w:val="00E84E8C"/>
    <w:rsid w:val="00E84F13"/>
    <w:rsid w:val="00E85315"/>
    <w:rsid w:val="00E85324"/>
    <w:rsid w:val="00E85364"/>
    <w:rsid w:val="00E8561B"/>
    <w:rsid w:val="00E8599C"/>
    <w:rsid w:val="00E85B25"/>
    <w:rsid w:val="00E85B3E"/>
    <w:rsid w:val="00E85C8D"/>
    <w:rsid w:val="00E85CEB"/>
    <w:rsid w:val="00E85DEA"/>
    <w:rsid w:val="00E8629D"/>
    <w:rsid w:val="00E86320"/>
    <w:rsid w:val="00E863BF"/>
    <w:rsid w:val="00E86B99"/>
    <w:rsid w:val="00E86CA5"/>
    <w:rsid w:val="00E86CEA"/>
    <w:rsid w:val="00E86E73"/>
    <w:rsid w:val="00E86FE0"/>
    <w:rsid w:val="00E87042"/>
    <w:rsid w:val="00E87110"/>
    <w:rsid w:val="00E87208"/>
    <w:rsid w:val="00E87248"/>
    <w:rsid w:val="00E87268"/>
    <w:rsid w:val="00E872D5"/>
    <w:rsid w:val="00E8761F"/>
    <w:rsid w:val="00E8768A"/>
    <w:rsid w:val="00E87758"/>
    <w:rsid w:val="00E8776F"/>
    <w:rsid w:val="00E87ADA"/>
    <w:rsid w:val="00E87BF9"/>
    <w:rsid w:val="00E87CBB"/>
    <w:rsid w:val="00E9031D"/>
    <w:rsid w:val="00E90527"/>
    <w:rsid w:val="00E905EB"/>
    <w:rsid w:val="00E906AB"/>
    <w:rsid w:val="00E90B20"/>
    <w:rsid w:val="00E90B66"/>
    <w:rsid w:val="00E90CD5"/>
    <w:rsid w:val="00E90E37"/>
    <w:rsid w:val="00E90E45"/>
    <w:rsid w:val="00E9121D"/>
    <w:rsid w:val="00E91269"/>
    <w:rsid w:val="00E912C0"/>
    <w:rsid w:val="00E9135A"/>
    <w:rsid w:val="00E91379"/>
    <w:rsid w:val="00E916C4"/>
    <w:rsid w:val="00E91D6D"/>
    <w:rsid w:val="00E92089"/>
    <w:rsid w:val="00E920D2"/>
    <w:rsid w:val="00E92336"/>
    <w:rsid w:val="00E9233E"/>
    <w:rsid w:val="00E9237D"/>
    <w:rsid w:val="00E92FFD"/>
    <w:rsid w:val="00E93012"/>
    <w:rsid w:val="00E930A6"/>
    <w:rsid w:val="00E9314E"/>
    <w:rsid w:val="00E93296"/>
    <w:rsid w:val="00E934FE"/>
    <w:rsid w:val="00E93579"/>
    <w:rsid w:val="00E93675"/>
    <w:rsid w:val="00E9369A"/>
    <w:rsid w:val="00E937EA"/>
    <w:rsid w:val="00E93848"/>
    <w:rsid w:val="00E938B1"/>
    <w:rsid w:val="00E94088"/>
    <w:rsid w:val="00E94550"/>
    <w:rsid w:val="00E948BD"/>
    <w:rsid w:val="00E9494D"/>
    <w:rsid w:val="00E949B3"/>
    <w:rsid w:val="00E949D5"/>
    <w:rsid w:val="00E94A3B"/>
    <w:rsid w:val="00E94B13"/>
    <w:rsid w:val="00E94C25"/>
    <w:rsid w:val="00E94C74"/>
    <w:rsid w:val="00E94D59"/>
    <w:rsid w:val="00E94EBC"/>
    <w:rsid w:val="00E94F07"/>
    <w:rsid w:val="00E952DD"/>
    <w:rsid w:val="00E9531D"/>
    <w:rsid w:val="00E95438"/>
    <w:rsid w:val="00E95464"/>
    <w:rsid w:val="00E95762"/>
    <w:rsid w:val="00E958CD"/>
    <w:rsid w:val="00E95967"/>
    <w:rsid w:val="00E95D12"/>
    <w:rsid w:val="00E95E8C"/>
    <w:rsid w:val="00E95EA8"/>
    <w:rsid w:val="00E963C2"/>
    <w:rsid w:val="00E96886"/>
    <w:rsid w:val="00E9688B"/>
    <w:rsid w:val="00E96B4A"/>
    <w:rsid w:val="00E96CCE"/>
    <w:rsid w:val="00E96E00"/>
    <w:rsid w:val="00E96E72"/>
    <w:rsid w:val="00E97178"/>
    <w:rsid w:val="00E971D4"/>
    <w:rsid w:val="00E974EE"/>
    <w:rsid w:val="00E978E8"/>
    <w:rsid w:val="00E97B4C"/>
    <w:rsid w:val="00E97E88"/>
    <w:rsid w:val="00EA0051"/>
    <w:rsid w:val="00EA0083"/>
    <w:rsid w:val="00EA03F8"/>
    <w:rsid w:val="00EA0619"/>
    <w:rsid w:val="00EA0917"/>
    <w:rsid w:val="00EA0923"/>
    <w:rsid w:val="00EA0A6D"/>
    <w:rsid w:val="00EA1006"/>
    <w:rsid w:val="00EA123E"/>
    <w:rsid w:val="00EA1661"/>
    <w:rsid w:val="00EA1931"/>
    <w:rsid w:val="00EA1BE3"/>
    <w:rsid w:val="00EA1DDC"/>
    <w:rsid w:val="00EA22A9"/>
    <w:rsid w:val="00EA2C61"/>
    <w:rsid w:val="00EA2D81"/>
    <w:rsid w:val="00EA2E9C"/>
    <w:rsid w:val="00EA3084"/>
    <w:rsid w:val="00EA3233"/>
    <w:rsid w:val="00EA3254"/>
    <w:rsid w:val="00EA32C2"/>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DF"/>
    <w:rsid w:val="00EA51AA"/>
    <w:rsid w:val="00EA539C"/>
    <w:rsid w:val="00EA5400"/>
    <w:rsid w:val="00EA56E3"/>
    <w:rsid w:val="00EA5724"/>
    <w:rsid w:val="00EA572E"/>
    <w:rsid w:val="00EA5914"/>
    <w:rsid w:val="00EA5E38"/>
    <w:rsid w:val="00EA5E6E"/>
    <w:rsid w:val="00EA5F44"/>
    <w:rsid w:val="00EA6276"/>
    <w:rsid w:val="00EA6429"/>
    <w:rsid w:val="00EA67A3"/>
    <w:rsid w:val="00EA6A8B"/>
    <w:rsid w:val="00EA6B06"/>
    <w:rsid w:val="00EA6BB0"/>
    <w:rsid w:val="00EA70A6"/>
    <w:rsid w:val="00EA7121"/>
    <w:rsid w:val="00EA721D"/>
    <w:rsid w:val="00EA7248"/>
    <w:rsid w:val="00EA7428"/>
    <w:rsid w:val="00EA758A"/>
    <w:rsid w:val="00EA760E"/>
    <w:rsid w:val="00EA7753"/>
    <w:rsid w:val="00EA7DC7"/>
    <w:rsid w:val="00EB0045"/>
    <w:rsid w:val="00EB036D"/>
    <w:rsid w:val="00EB0440"/>
    <w:rsid w:val="00EB066C"/>
    <w:rsid w:val="00EB082F"/>
    <w:rsid w:val="00EB09CF"/>
    <w:rsid w:val="00EB0B52"/>
    <w:rsid w:val="00EB0C53"/>
    <w:rsid w:val="00EB0FF8"/>
    <w:rsid w:val="00EB1282"/>
    <w:rsid w:val="00EB1333"/>
    <w:rsid w:val="00EB14FD"/>
    <w:rsid w:val="00EB16EC"/>
    <w:rsid w:val="00EB18D8"/>
    <w:rsid w:val="00EB1A41"/>
    <w:rsid w:val="00EB1B25"/>
    <w:rsid w:val="00EB1C0F"/>
    <w:rsid w:val="00EB1C21"/>
    <w:rsid w:val="00EB1C2D"/>
    <w:rsid w:val="00EB1C6E"/>
    <w:rsid w:val="00EB1D05"/>
    <w:rsid w:val="00EB1D39"/>
    <w:rsid w:val="00EB1F09"/>
    <w:rsid w:val="00EB205C"/>
    <w:rsid w:val="00EB2190"/>
    <w:rsid w:val="00EB23A6"/>
    <w:rsid w:val="00EB2432"/>
    <w:rsid w:val="00EB24C8"/>
    <w:rsid w:val="00EB24E1"/>
    <w:rsid w:val="00EB25E0"/>
    <w:rsid w:val="00EB3012"/>
    <w:rsid w:val="00EB31C2"/>
    <w:rsid w:val="00EB31CA"/>
    <w:rsid w:val="00EB32F3"/>
    <w:rsid w:val="00EB340B"/>
    <w:rsid w:val="00EB358A"/>
    <w:rsid w:val="00EB36E9"/>
    <w:rsid w:val="00EB3836"/>
    <w:rsid w:val="00EB3FCA"/>
    <w:rsid w:val="00EB41B4"/>
    <w:rsid w:val="00EB4313"/>
    <w:rsid w:val="00EB4586"/>
    <w:rsid w:val="00EB4764"/>
    <w:rsid w:val="00EB4B82"/>
    <w:rsid w:val="00EB4BD3"/>
    <w:rsid w:val="00EB4DCF"/>
    <w:rsid w:val="00EB4E13"/>
    <w:rsid w:val="00EB51DA"/>
    <w:rsid w:val="00EB5332"/>
    <w:rsid w:val="00EB55B3"/>
    <w:rsid w:val="00EB5858"/>
    <w:rsid w:val="00EB5949"/>
    <w:rsid w:val="00EB5CB2"/>
    <w:rsid w:val="00EB5F81"/>
    <w:rsid w:val="00EB60A2"/>
    <w:rsid w:val="00EB6245"/>
    <w:rsid w:val="00EB62E4"/>
    <w:rsid w:val="00EB630F"/>
    <w:rsid w:val="00EB637C"/>
    <w:rsid w:val="00EB6464"/>
    <w:rsid w:val="00EB64DE"/>
    <w:rsid w:val="00EB66AD"/>
    <w:rsid w:val="00EB689B"/>
    <w:rsid w:val="00EB68F2"/>
    <w:rsid w:val="00EB693B"/>
    <w:rsid w:val="00EB6947"/>
    <w:rsid w:val="00EB69BC"/>
    <w:rsid w:val="00EB69F3"/>
    <w:rsid w:val="00EB7021"/>
    <w:rsid w:val="00EB7300"/>
    <w:rsid w:val="00EB7386"/>
    <w:rsid w:val="00EB741D"/>
    <w:rsid w:val="00EB7576"/>
    <w:rsid w:val="00EB7671"/>
    <w:rsid w:val="00EB782F"/>
    <w:rsid w:val="00EB7A04"/>
    <w:rsid w:val="00EB7C67"/>
    <w:rsid w:val="00EB7FD9"/>
    <w:rsid w:val="00EC0004"/>
    <w:rsid w:val="00EC0023"/>
    <w:rsid w:val="00EC052E"/>
    <w:rsid w:val="00EC07A5"/>
    <w:rsid w:val="00EC0FC6"/>
    <w:rsid w:val="00EC10F0"/>
    <w:rsid w:val="00EC110F"/>
    <w:rsid w:val="00EC11AD"/>
    <w:rsid w:val="00EC13C3"/>
    <w:rsid w:val="00EC1457"/>
    <w:rsid w:val="00EC1545"/>
    <w:rsid w:val="00EC16B5"/>
    <w:rsid w:val="00EC17BA"/>
    <w:rsid w:val="00EC184E"/>
    <w:rsid w:val="00EC18EC"/>
    <w:rsid w:val="00EC1AE1"/>
    <w:rsid w:val="00EC1C35"/>
    <w:rsid w:val="00EC1CB2"/>
    <w:rsid w:val="00EC1ECB"/>
    <w:rsid w:val="00EC208E"/>
    <w:rsid w:val="00EC2220"/>
    <w:rsid w:val="00EC2330"/>
    <w:rsid w:val="00EC23AF"/>
    <w:rsid w:val="00EC24F9"/>
    <w:rsid w:val="00EC2575"/>
    <w:rsid w:val="00EC28A0"/>
    <w:rsid w:val="00EC290D"/>
    <w:rsid w:val="00EC339C"/>
    <w:rsid w:val="00EC3413"/>
    <w:rsid w:val="00EC3517"/>
    <w:rsid w:val="00EC3AA3"/>
    <w:rsid w:val="00EC3B3B"/>
    <w:rsid w:val="00EC3C7F"/>
    <w:rsid w:val="00EC41A6"/>
    <w:rsid w:val="00EC41C5"/>
    <w:rsid w:val="00EC41F1"/>
    <w:rsid w:val="00EC4678"/>
    <w:rsid w:val="00EC47FE"/>
    <w:rsid w:val="00EC4821"/>
    <w:rsid w:val="00EC48EE"/>
    <w:rsid w:val="00EC4A1A"/>
    <w:rsid w:val="00EC4A4D"/>
    <w:rsid w:val="00EC4AB7"/>
    <w:rsid w:val="00EC4AEA"/>
    <w:rsid w:val="00EC5138"/>
    <w:rsid w:val="00EC51F3"/>
    <w:rsid w:val="00EC5423"/>
    <w:rsid w:val="00EC54CC"/>
    <w:rsid w:val="00EC55BA"/>
    <w:rsid w:val="00EC57C9"/>
    <w:rsid w:val="00EC5892"/>
    <w:rsid w:val="00EC5B8D"/>
    <w:rsid w:val="00EC60BB"/>
    <w:rsid w:val="00EC633F"/>
    <w:rsid w:val="00EC650F"/>
    <w:rsid w:val="00EC657C"/>
    <w:rsid w:val="00EC675D"/>
    <w:rsid w:val="00EC67E2"/>
    <w:rsid w:val="00EC69CB"/>
    <w:rsid w:val="00EC6A74"/>
    <w:rsid w:val="00EC6E4F"/>
    <w:rsid w:val="00EC6F7E"/>
    <w:rsid w:val="00EC7021"/>
    <w:rsid w:val="00EC71B9"/>
    <w:rsid w:val="00EC730D"/>
    <w:rsid w:val="00EC73B8"/>
    <w:rsid w:val="00EC73F6"/>
    <w:rsid w:val="00EC75D0"/>
    <w:rsid w:val="00EC76A5"/>
    <w:rsid w:val="00EC76CA"/>
    <w:rsid w:val="00EC782C"/>
    <w:rsid w:val="00EC78A2"/>
    <w:rsid w:val="00EC7A8B"/>
    <w:rsid w:val="00EC7B97"/>
    <w:rsid w:val="00EC7D0F"/>
    <w:rsid w:val="00EC7DBE"/>
    <w:rsid w:val="00EC7E8C"/>
    <w:rsid w:val="00EC7F9E"/>
    <w:rsid w:val="00EC7FEE"/>
    <w:rsid w:val="00ED0467"/>
    <w:rsid w:val="00ED04D1"/>
    <w:rsid w:val="00ED0552"/>
    <w:rsid w:val="00ED067F"/>
    <w:rsid w:val="00ED06EE"/>
    <w:rsid w:val="00ED0839"/>
    <w:rsid w:val="00ED0A5B"/>
    <w:rsid w:val="00ED1277"/>
    <w:rsid w:val="00ED12AE"/>
    <w:rsid w:val="00ED13C6"/>
    <w:rsid w:val="00ED17B6"/>
    <w:rsid w:val="00ED1B9A"/>
    <w:rsid w:val="00ED1BD3"/>
    <w:rsid w:val="00ED1CFC"/>
    <w:rsid w:val="00ED1E47"/>
    <w:rsid w:val="00ED2221"/>
    <w:rsid w:val="00ED2383"/>
    <w:rsid w:val="00ED272C"/>
    <w:rsid w:val="00ED2B82"/>
    <w:rsid w:val="00ED2B91"/>
    <w:rsid w:val="00ED2F64"/>
    <w:rsid w:val="00ED3246"/>
    <w:rsid w:val="00ED33CD"/>
    <w:rsid w:val="00ED35A0"/>
    <w:rsid w:val="00ED367E"/>
    <w:rsid w:val="00ED3714"/>
    <w:rsid w:val="00ED3922"/>
    <w:rsid w:val="00ED39DA"/>
    <w:rsid w:val="00ED4151"/>
    <w:rsid w:val="00ED427E"/>
    <w:rsid w:val="00ED43B8"/>
    <w:rsid w:val="00ED444C"/>
    <w:rsid w:val="00ED450B"/>
    <w:rsid w:val="00ED478F"/>
    <w:rsid w:val="00ED497E"/>
    <w:rsid w:val="00ED4AED"/>
    <w:rsid w:val="00ED4EE2"/>
    <w:rsid w:val="00ED4F5C"/>
    <w:rsid w:val="00ED52FA"/>
    <w:rsid w:val="00ED5415"/>
    <w:rsid w:val="00ED559A"/>
    <w:rsid w:val="00ED57F4"/>
    <w:rsid w:val="00ED582B"/>
    <w:rsid w:val="00ED5834"/>
    <w:rsid w:val="00ED5982"/>
    <w:rsid w:val="00ED5C21"/>
    <w:rsid w:val="00ED5D04"/>
    <w:rsid w:val="00ED6021"/>
    <w:rsid w:val="00ED6194"/>
    <w:rsid w:val="00ED62FC"/>
    <w:rsid w:val="00ED63E9"/>
    <w:rsid w:val="00ED66EA"/>
    <w:rsid w:val="00ED681F"/>
    <w:rsid w:val="00ED695B"/>
    <w:rsid w:val="00ED70B1"/>
    <w:rsid w:val="00ED716B"/>
    <w:rsid w:val="00ED7485"/>
    <w:rsid w:val="00ED74EB"/>
    <w:rsid w:val="00ED769E"/>
    <w:rsid w:val="00ED7778"/>
    <w:rsid w:val="00ED7B89"/>
    <w:rsid w:val="00ED7C8F"/>
    <w:rsid w:val="00ED7D9B"/>
    <w:rsid w:val="00ED7E0C"/>
    <w:rsid w:val="00ED7EFD"/>
    <w:rsid w:val="00EE02FE"/>
    <w:rsid w:val="00EE03FF"/>
    <w:rsid w:val="00EE06DD"/>
    <w:rsid w:val="00EE083D"/>
    <w:rsid w:val="00EE08B7"/>
    <w:rsid w:val="00EE092A"/>
    <w:rsid w:val="00EE0A49"/>
    <w:rsid w:val="00EE0DBE"/>
    <w:rsid w:val="00EE107C"/>
    <w:rsid w:val="00EE10D2"/>
    <w:rsid w:val="00EE1167"/>
    <w:rsid w:val="00EE1185"/>
    <w:rsid w:val="00EE1289"/>
    <w:rsid w:val="00EE1389"/>
    <w:rsid w:val="00EE153B"/>
    <w:rsid w:val="00EE15A2"/>
    <w:rsid w:val="00EE15ED"/>
    <w:rsid w:val="00EE1C2B"/>
    <w:rsid w:val="00EE2285"/>
    <w:rsid w:val="00EE22ED"/>
    <w:rsid w:val="00EE23F8"/>
    <w:rsid w:val="00EE23F9"/>
    <w:rsid w:val="00EE286E"/>
    <w:rsid w:val="00EE28D1"/>
    <w:rsid w:val="00EE28ED"/>
    <w:rsid w:val="00EE2AAA"/>
    <w:rsid w:val="00EE2CBF"/>
    <w:rsid w:val="00EE2DD4"/>
    <w:rsid w:val="00EE2DE8"/>
    <w:rsid w:val="00EE2F55"/>
    <w:rsid w:val="00EE2F9D"/>
    <w:rsid w:val="00EE310C"/>
    <w:rsid w:val="00EE3318"/>
    <w:rsid w:val="00EE334D"/>
    <w:rsid w:val="00EE3745"/>
    <w:rsid w:val="00EE387E"/>
    <w:rsid w:val="00EE3B4C"/>
    <w:rsid w:val="00EE3B88"/>
    <w:rsid w:val="00EE3CFE"/>
    <w:rsid w:val="00EE3D89"/>
    <w:rsid w:val="00EE3F20"/>
    <w:rsid w:val="00EE4004"/>
    <w:rsid w:val="00EE404A"/>
    <w:rsid w:val="00EE405C"/>
    <w:rsid w:val="00EE41AC"/>
    <w:rsid w:val="00EE4279"/>
    <w:rsid w:val="00EE44D1"/>
    <w:rsid w:val="00EE4515"/>
    <w:rsid w:val="00EE4666"/>
    <w:rsid w:val="00EE4680"/>
    <w:rsid w:val="00EE48F7"/>
    <w:rsid w:val="00EE4B2B"/>
    <w:rsid w:val="00EE4CB1"/>
    <w:rsid w:val="00EE53EF"/>
    <w:rsid w:val="00EE5523"/>
    <w:rsid w:val="00EE55E9"/>
    <w:rsid w:val="00EE5725"/>
    <w:rsid w:val="00EE5A37"/>
    <w:rsid w:val="00EE5CCE"/>
    <w:rsid w:val="00EE624E"/>
    <w:rsid w:val="00EE62A1"/>
    <w:rsid w:val="00EE6302"/>
    <w:rsid w:val="00EE639E"/>
    <w:rsid w:val="00EE6825"/>
    <w:rsid w:val="00EE6863"/>
    <w:rsid w:val="00EE69C6"/>
    <w:rsid w:val="00EE69D3"/>
    <w:rsid w:val="00EE6A35"/>
    <w:rsid w:val="00EE6C21"/>
    <w:rsid w:val="00EE6DF6"/>
    <w:rsid w:val="00EE6E57"/>
    <w:rsid w:val="00EE7117"/>
    <w:rsid w:val="00EE7282"/>
    <w:rsid w:val="00EE7386"/>
    <w:rsid w:val="00EE7408"/>
    <w:rsid w:val="00EE7620"/>
    <w:rsid w:val="00EE76F3"/>
    <w:rsid w:val="00EE78F9"/>
    <w:rsid w:val="00EE7A56"/>
    <w:rsid w:val="00EE7E0F"/>
    <w:rsid w:val="00EE7EB0"/>
    <w:rsid w:val="00EF0047"/>
    <w:rsid w:val="00EF004E"/>
    <w:rsid w:val="00EF00E4"/>
    <w:rsid w:val="00EF013A"/>
    <w:rsid w:val="00EF0449"/>
    <w:rsid w:val="00EF0527"/>
    <w:rsid w:val="00EF0636"/>
    <w:rsid w:val="00EF072B"/>
    <w:rsid w:val="00EF09A4"/>
    <w:rsid w:val="00EF0BA3"/>
    <w:rsid w:val="00EF0CCF"/>
    <w:rsid w:val="00EF0E1B"/>
    <w:rsid w:val="00EF0E90"/>
    <w:rsid w:val="00EF0EBA"/>
    <w:rsid w:val="00EF0F4A"/>
    <w:rsid w:val="00EF0FB0"/>
    <w:rsid w:val="00EF1009"/>
    <w:rsid w:val="00EF1498"/>
    <w:rsid w:val="00EF1572"/>
    <w:rsid w:val="00EF1581"/>
    <w:rsid w:val="00EF1635"/>
    <w:rsid w:val="00EF16FE"/>
    <w:rsid w:val="00EF18DE"/>
    <w:rsid w:val="00EF1BD4"/>
    <w:rsid w:val="00EF1C60"/>
    <w:rsid w:val="00EF1E9E"/>
    <w:rsid w:val="00EF1F7E"/>
    <w:rsid w:val="00EF20EA"/>
    <w:rsid w:val="00EF242E"/>
    <w:rsid w:val="00EF24D2"/>
    <w:rsid w:val="00EF2828"/>
    <w:rsid w:val="00EF2948"/>
    <w:rsid w:val="00EF295D"/>
    <w:rsid w:val="00EF29A6"/>
    <w:rsid w:val="00EF2B06"/>
    <w:rsid w:val="00EF2F60"/>
    <w:rsid w:val="00EF32F5"/>
    <w:rsid w:val="00EF3628"/>
    <w:rsid w:val="00EF376D"/>
    <w:rsid w:val="00EF3776"/>
    <w:rsid w:val="00EF37AB"/>
    <w:rsid w:val="00EF3828"/>
    <w:rsid w:val="00EF387B"/>
    <w:rsid w:val="00EF39A6"/>
    <w:rsid w:val="00EF3C67"/>
    <w:rsid w:val="00EF3D62"/>
    <w:rsid w:val="00EF3F8D"/>
    <w:rsid w:val="00EF3FA5"/>
    <w:rsid w:val="00EF4125"/>
    <w:rsid w:val="00EF4195"/>
    <w:rsid w:val="00EF41F7"/>
    <w:rsid w:val="00EF4418"/>
    <w:rsid w:val="00EF478D"/>
    <w:rsid w:val="00EF485C"/>
    <w:rsid w:val="00EF49D9"/>
    <w:rsid w:val="00EF4A9D"/>
    <w:rsid w:val="00EF4BA4"/>
    <w:rsid w:val="00EF4BFB"/>
    <w:rsid w:val="00EF4C8F"/>
    <w:rsid w:val="00EF4D4F"/>
    <w:rsid w:val="00EF4E14"/>
    <w:rsid w:val="00EF5571"/>
    <w:rsid w:val="00EF5AAF"/>
    <w:rsid w:val="00EF5C6D"/>
    <w:rsid w:val="00EF5D98"/>
    <w:rsid w:val="00EF5E3E"/>
    <w:rsid w:val="00EF60DE"/>
    <w:rsid w:val="00EF62EA"/>
    <w:rsid w:val="00EF636C"/>
    <w:rsid w:val="00EF672A"/>
    <w:rsid w:val="00EF6851"/>
    <w:rsid w:val="00EF694D"/>
    <w:rsid w:val="00EF69A6"/>
    <w:rsid w:val="00EF69F9"/>
    <w:rsid w:val="00EF6B2B"/>
    <w:rsid w:val="00EF6C45"/>
    <w:rsid w:val="00EF6D04"/>
    <w:rsid w:val="00EF6FF9"/>
    <w:rsid w:val="00EF7451"/>
    <w:rsid w:val="00EF7463"/>
    <w:rsid w:val="00EF7490"/>
    <w:rsid w:val="00EF758B"/>
    <w:rsid w:val="00EF763B"/>
    <w:rsid w:val="00EF7648"/>
    <w:rsid w:val="00EF7794"/>
    <w:rsid w:val="00EF7A10"/>
    <w:rsid w:val="00EF7A26"/>
    <w:rsid w:val="00EF7A6D"/>
    <w:rsid w:val="00EF7F84"/>
    <w:rsid w:val="00F00017"/>
    <w:rsid w:val="00F00272"/>
    <w:rsid w:val="00F00386"/>
    <w:rsid w:val="00F008CE"/>
    <w:rsid w:val="00F0098B"/>
    <w:rsid w:val="00F00EF0"/>
    <w:rsid w:val="00F01219"/>
    <w:rsid w:val="00F013D6"/>
    <w:rsid w:val="00F01578"/>
    <w:rsid w:val="00F01879"/>
    <w:rsid w:val="00F01B60"/>
    <w:rsid w:val="00F01B9D"/>
    <w:rsid w:val="00F01DE7"/>
    <w:rsid w:val="00F021B6"/>
    <w:rsid w:val="00F02255"/>
    <w:rsid w:val="00F0232E"/>
    <w:rsid w:val="00F0242E"/>
    <w:rsid w:val="00F02758"/>
    <w:rsid w:val="00F028AB"/>
    <w:rsid w:val="00F02ABD"/>
    <w:rsid w:val="00F02CAA"/>
    <w:rsid w:val="00F02EE3"/>
    <w:rsid w:val="00F0377B"/>
    <w:rsid w:val="00F0390B"/>
    <w:rsid w:val="00F03B2E"/>
    <w:rsid w:val="00F03CEE"/>
    <w:rsid w:val="00F03D12"/>
    <w:rsid w:val="00F03D5C"/>
    <w:rsid w:val="00F03E28"/>
    <w:rsid w:val="00F04354"/>
    <w:rsid w:val="00F043E5"/>
    <w:rsid w:val="00F04464"/>
    <w:rsid w:val="00F047D7"/>
    <w:rsid w:val="00F04900"/>
    <w:rsid w:val="00F04A47"/>
    <w:rsid w:val="00F04BCD"/>
    <w:rsid w:val="00F04EA1"/>
    <w:rsid w:val="00F04FFD"/>
    <w:rsid w:val="00F0519C"/>
    <w:rsid w:val="00F05698"/>
    <w:rsid w:val="00F057BC"/>
    <w:rsid w:val="00F05869"/>
    <w:rsid w:val="00F058F2"/>
    <w:rsid w:val="00F05CE3"/>
    <w:rsid w:val="00F05DA4"/>
    <w:rsid w:val="00F05E62"/>
    <w:rsid w:val="00F06022"/>
    <w:rsid w:val="00F061FC"/>
    <w:rsid w:val="00F062A7"/>
    <w:rsid w:val="00F06301"/>
    <w:rsid w:val="00F063BC"/>
    <w:rsid w:val="00F06613"/>
    <w:rsid w:val="00F06832"/>
    <w:rsid w:val="00F068A8"/>
    <w:rsid w:val="00F06E3F"/>
    <w:rsid w:val="00F06FEF"/>
    <w:rsid w:val="00F07018"/>
    <w:rsid w:val="00F072D9"/>
    <w:rsid w:val="00F073E8"/>
    <w:rsid w:val="00F0745C"/>
    <w:rsid w:val="00F07473"/>
    <w:rsid w:val="00F0751B"/>
    <w:rsid w:val="00F0762C"/>
    <w:rsid w:val="00F078F6"/>
    <w:rsid w:val="00F07937"/>
    <w:rsid w:val="00F079B6"/>
    <w:rsid w:val="00F07A22"/>
    <w:rsid w:val="00F07D25"/>
    <w:rsid w:val="00F07D41"/>
    <w:rsid w:val="00F1030E"/>
    <w:rsid w:val="00F1033C"/>
    <w:rsid w:val="00F10500"/>
    <w:rsid w:val="00F1068E"/>
    <w:rsid w:val="00F1071A"/>
    <w:rsid w:val="00F1085E"/>
    <w:rsid w:val="00F10927"/>
    <w:rsid w:val="00F109E4"/>
    <w:rsid w:val="00F10C9D"/>
    <w:rsid w:val="00F10E37"/>
    <w:rsid w:val="00F10ED7"/>
    <w:rsid w:val="00F113FD"/>
    <w:rsid w:val="00F114CA"/>
    <w:rsid w:val="00F119D4"/>
    <w:rsid w:val="00F11AA7"/>
    <w:rsid w:val="00F11BF8"/>
    <w:rsid w:val="00F11E29"/>
    <w:rsid w:val="00F11E39"/>
    <w:rsid w:val="00F11E45"/>
    <w:rsid w:val="00F12035"/>
    <w:rsid w:val="00F1229A"/>
    <w:rsid w:val="00F1240C"/>
    <w:rsid w:val="00F12564"/>
    <w:rsid w:val="00F12967"/>
    <w:rsid w:val="00F129C3"/>
    <w:rsid w:val="00F129D0"/>
    <w:rsid w:val="00F129E3"/>
    <w:rsid w:val="00F12A8A"/>
    <w:rsid w:val="00F12A9C"/>
    <w:rsid w:val="00F12B22"/>
    <w:rsid w:val="00F12B9D"/>
    <w:rsid w:val="00F12BC3"/>
    <w:rsid w:val="00F13047"/>
    <w:rsid w:val="00F131BE"/>
    <w:rsid w:val="00F13383"/>
    <w:rsid w:val="00F137BE"/>
    <w:rsid w:val="00F138A0"/>
    <w:rsid w:val="00F13996"/>
    <w:rsid w:val="00F13A16"/>
    <w:rsid w:val="00F13C2A"/>
    <w:rsid w:val="00F13D90"/>
    <w:rsid w:val="00F13DDE"/>
    <w:rsid w:val="00F13E18"/>
    <w:rsid w:val="00F140F4"/>
    <w:rsid w:val="00F142E5"/>
    <w:rsid w:val="00F14663"/>
    <w:rsid w:val="00F147C7"/>
    <w:rsid w:val="00F14815"/>
    <w:rsid w:val="00F14984"/>
    <w:rsid w:val="00F14A99"/>
    <w:rsid w:val="00F14B89"/>
    <w:rsid w:val="00F14C53"/>
    <w:rsid w:val="00F14D9A"/>
    <w:rsid w:val="00F14DF0"/>
    <w:rsid w:val="00F15215"/>
    <w:rsid w:val="00F15269"/>
    <w:rsid w:val="00F154ED"/>
    <w:rsid w:val="00F1569F"/>
    <w:rsid w:val="00F157E7"/>
    <w:rsid w:val="00F159FC"/>
    <w:rsid w:val="00F15A28"/>
    <w:rsid w:val="00F15B1B"/>
    <w:rsid w:val="00F15B22"/>
    <w:rsid w:val="00F15D38"/>
    <w:rsid w:val="00F15D81"/>
    <w:rsid w:val="00F15DA8"/>
    <w:rsid w:val="00F1606B"/>
    <w:rsid w:val="00F161ED"/>
    <w:rsid w:val="00F16350"/>
    <w:rsid w:val="00F16392"/>
    <w:rsid w:val="00F164FE"/>
    <w:rsid w:val="00F16704"/>
    <w:rsid w:val="00F1687C"/>
    <w:rsid w:val="00F16A81"/>
    <w:rsid w:val="00F16B38"/>
    <w:rsid w:val="00F16B72"/>
    <w:rsid w:val="00F16C0B"/>
    <w:rsid w:val="00F16C0C"/>
    <w:rsid w:val="00F17250"/>
    <w:rsid w:val="00F174E4"/>
    <w:rsid w:val="00F17634"/>
    <w:rsid w:val="00F1766C"/>
    <w:rsid w:val="00F17696"/>
    <w:rsid w:val="00F1783B"/>
    <w:rsid w:val="00F17CD3"/>
    <w:rsid w:val="00F2011E"/>
    <w:rsid w:val="00F20707"/>
    <w:rsid w:val="00F20831"/>
    <w:rsid w:val="00F20853"/>
    <w:rsid w:val="00F20932"/>
    <w:rsid w:val="00F20B6D"/>
    <w:rsid w:val="00F20D18"/>
    <w:rsid w:val="00F20D92"/>
    <w:rsid w:val="00F20EFC"/>
    <w:rsid w:val="00F2103A"/>
    <w:rsid w:val="00F210CE"/>
    <w:rsid w:val="00F21251"/>
    <w:rsid w:val="00F213EE"/>
    <w:rsid w:val="00F21608"/>
    <w:rsid w:val="00F21804"/>
    <w:rsid w:val="00F21DA8"/>
    <w:rsid w:val="00F21DBE"/>
    <w:rsid w:val="00F22128"/>
    <w:rsid w:val="00F2221C"/>
    <w:rsid w:val="00F222D1"/>
    <w:rsid w:val="00F22584"/>
    <w:rsid w:val="00F22827"/>
    <w:rsid w:val="00F22ACE"/>
    <w:rsid w:val="00F22F3C"/>
    <w:rsid w:val="00F23233"/>
    <w:rsid w:val="00F232E1"/>
    <w:rsid w:val="00F234E1"/>
    <w:rsid w:val="00F2388B"/>
    <w:rsid w:val="00F23BBC"/>
    <w:rsid w:val="00F23C03"/>
    <w:rsid w:val="00F23C64"/>
    <w:rsid w:val="00F23D4F"/>
    <w:rsid w:val="00F23ECB"/>
    <w:rsid w:val="00F241D4"/>
    <w:rsid w:val="00F24274"/>
    <w:rsid w:val="00F2472B"/>
    <w:rsid w:val="00F24817"/>
    <w:rsid w:val="00F2497A"/>
    <w:rsid w:val="00F24DEA"/>
    <w:rsid w:val="00F25214"/>
    <w:rsid w:val="00F2561B"/>
    <w:rsid w:val="00F2581A"/>
    <w:rsid w:val="00F2589E"/>
    <w:rsid w:val="00F25E2C"/>
    <w:rsid w:val="00F25EBD"/>
    <w:rsid w:val="00F26016"/>
    <w:rsid w:val="00F2645B"/>
    <w:rsid w:val="00F2693F"/>
    <w:rsid w:val="00F26956"/>
    <w:rsid w:val="00F269C5"/>
    <w:rsid w:val="00F26A74"/>
    <w:rsid w:val="00F26CDD"/>
    <w:rsid w:val="00F26D1A"/>
    <w:rsid w:val="00F26E03"/>
    <w:rsid w:val="00F2740B"/>
    <w:rsid w:val="00F277EA"/>
    <w:rsid w:val="00F2783A"/>
    <w:rsid w:val="00F27950"/>
    <w:rsid w:val="00F27F6B"/>
    <w:rsid w:val="00F3055D"/>
    <w:rsid w:val="00F305BD"/>
    <w:rsid w:val="00F306F9"/>
    <w:rsid w:val="00F309C4"/>
    <w:rsid w:val="00F30A80"/>
    <w:rsid w:val="00F30AA5"/>
    <w:rsid w:val="00F30B0A"/>
    <w:rsid w:val="00F30B13"/>
    <w:rsid w:val="00F30CAC"/>
    <w:rsid w:val="00F30DEB"/>
    <w:rsid w:val="00F30E56"/>
    <w:rsid w:val="00F30E71"/>
    <w:rsid w:val="00F30EA0"/>
    <w:rsid w:val="00F3107C"/>
    <w:rsid w:val="00F31169"/>
    <w:rsid w:val="00F3121C"/>
    <w:rsid w:val="00F3133E"/>
    <w:rsid w:val="00F31662"/>
    <w:rsid w:val="00F319AB"/>
    <w:rsid w:val="00F31CC1"/>
    <w:rsid w:val="00F31D2B"/>
    <w:rsid w:val="00F31F59"/>
    <w:rsid w:val="00F31FDF"/>
    <w:rsid w:val="00F32005"/>
    <w:rsid w:val="00F32A32"/>
    <w:rsid w:val="00F32B3C"/>
    <w:rsid w:val="00F32B3F"/>
    <w:rsid w:val="00F32BFB"/>
    <w:rsid w:val="00F32D32"/>
    <w:rsid w:val="00F33213"/>
    <w:rsid w:val="00F33537"/>
    <w:rsid w:val="00F33707"/>
    <w:rsid w:val="00F337B4"/>
    <w:rsid w:val="00F3391C"/>
    <w:rsid w:val="00F33A35"/>
    <w:rsid w:val="00F33AFF"/>
    <w:rsid w:val="00F33B44"/>
    <w:rsid w:val="00F33B82"/>
    <w:rsid w:val="00F33CBF"/>
    <w:rsid w:val="00F33DF2"/>
    <w:rsid w:val="00F33E72"/>
    <w:rsid w:val="00F340A4"/>
    <w:rsid w:val="00F341B8"/>
    <w:rsid w:val="00F34291"/>
    <w:rsid w:val="00F345F9"/>
    <w:rsid w:val="00F346F9"/>
    <w:rsid w:val="00F34771"/>
    <w:rsid w:val="00F348F6"/>
    <w:rsid w:val="00F34A2C"/>
    <w:rsid w:val="00F34E32"/>
    <w:rsid w:val="00F34E35"/>
    <w:rsid w:val="00F352C7"/>
    <w:rsid w:val="00F3543D"/>
    <w:rsid w:val="00F35588"/>
    <w:rsid w:val="00F35769"/>
    <w:rsid w:val="00F35965"/>
    <w:rsid w:val="00F359C9"/>
    <w:rsid w:val="00F35A5D"/>
    <w:rsid w:val="00F35C3A"/>
    <w:rsid w:val="00F35FE4"/>
    <w:rsid w:val="00F362B9"/>
    <w:rsid w:val="00F36318"/>
    <w:rsid w:val="00F36599"/>
    <w:rsid w:val="00F368CD"/>
    <w:rsid w:val="00F36A25"/>
    <w:rsid w:val="00F36DC2"/>
    <w:rsid w:val="00F36F05"/>
    <w:rsid w:val="00F3712E"/>
    <w:rsid w:val="00F37179"/>
    <w:rsid w:val="00F37210"/>
    <w:rsid w:val="00F37343"/>
    <w:rsid w:val="00F3746D"/>
    <w:rsid w:val="00F3751A"/>
    <w:rsid w:val="00F37942"/>
    <w:rsid w:val="00F37A6D"/>
    <w:rsid w:val="00F37E7D"/>
    <w:rsid w:val="00F37ED8"/>
    <w:rsid w:val="00F37F53"/>
    <w:rsid w:val="00F4072D"/>
    <w:rsid w:val="00F40A81"/>
    <w:rsid w:val="00F40C08"/>
    <w:rsid w:val="00F40FA7"/>
    <w:rsid w:val="00F410F5"/>
    <w:rsid w:val="00F41259"/>
    <w:rsid w:val="00F415BA"/>
    <w:rsid w:val="00F415F4"/>
    <w:rsid w:val="00F41CC1"/>
    <w:rsid w:val="00F41E57"/>
    <w:rsid w:val="00F421C1"/>
    <w:rsid w:val="00F4253D"/>
    <w:rsid w:val="00F425D4"/>
    <w:rsid w:val="00F42E03"/>
    <w:rsid w:val="00F42E12"/>
    <w:rsid w:val="00F42F27"/>
    <w:rsid w:val="00F42F43"/>
    <w:rsid w:val="00F42F55"/>
    <w:rsid w:val="00F43140"/>
    <w:rsid w:val="00F43201"/>
    <w:rsid w:val="00F436A8"/>
    <w:rsid w:val="00F437CB"/>
    <w:rsid w:val="00F438AB"/>
    <w:rsid w:val="00F43A64"/>
    <w:rsid w:val="00F43C22"/>
    <w:rsid w:val="00F43E1A"/>
    <w:rsid w:val="00F44208"/>
    <w:rsid w:val="00F44633"/>
    <w:rsid w:val="00F44768"/>
    <w:rsid w:val="00F4478B"/>
    <w:rsid w:val="00F44909"/>
    <w:rsid w:val="00F44BF7"/>
    <w:rsid w:val="00F4517E"/>
    <w:rsid w:val="00F45301"/>
    <w:rsid w:val="00F455B8"/>
    <w:rsid w:val="00F455E1"/>
    <w:rsid w:val="00F45793"/>
    <w:rsid w:val="00F4582D"/>
    <w:rsid w:val="00F4596F"/>
    <w:rsid w:val="00F45C65"/>
    <w:rsid w:val="00F45CC0"/>
    <w:rsid w:val="00F45CF6"/>
    <w:rsid w:val="00F4606C"/>
    <w:rsid w:val="00F46108"/>
    <w:rsid w:val="00F4613B"/>
    <w:rsid w:val="00F46144"/>
    <w:rsid w:val="00F4677E"/>
    <w:rsid w:val="00F469DC"/>
    <w:rsid w:val="00F46A63"/>
    <w:rsid w:val="00F46C22"/>
    <w:rsid w:val="00F46C88"/>
    <w:rsid w:val="00F4703A"/>
    <w:rsid w:val="00F4718D"/>
    <w:rsid w:val="00F471C9"/>
    <w:rsid w:val="00F471F2"/>
    <w:rsid w:val="00F4720B"/>
    <w:rsid w:val="00F47210"/>
    <w:rsid w:val="00F47A62"/>
    <w:rsid w:val="00F47CBE"/>
    <w:rsid w:val="00F47D54"/>
    <w:rsid w:val="00F47F8E"/>
    <w:rsid w:val="00F50053"/>
    <w:rsid w:val="00F50209"/>
    <w:rsid w:val="00F50367"/>
    <w:rsid w:val="00F50535"/>
    <w:rsid w:val="00F50584"/>
    <w:rsid w:val="00F507DC"/>
    <w:rsid w:val="00F509DA"/>
    <w:rsid w:val="00F50C20"/>
    <w:rsid w:val="00F50C64"/>
    <w:rsid w:val="00F50DDF"/>
    <w:rsid w:val="00F5128B"/>
    <w:rsid w:val="00F51363"/>
    <w:rsid w:val="00F513E5"/>
    <w:rsid w:val="00F51744"/>
    <w:rsid w:val="00F518E0"/>
    <w:rsid w:val="00F51969"/>
    <w:rsid w:val="00F51A2C"/>
    <w:rsid w:val="00F51DBD"/>
    <w:rsid w:val="00F5210E"/>
    <w:rsid w:val="00F5213B"/>
    <w:rsid w:val="00F521C5"/>
    <w:rsid w:val="00F5236C"/>
    <w:rsid w:val="00F52694"/>
    <w:rsid w:val="00F526A4"/>
    <w:rsid w:val="00F527E6"/>
    <w:rsid w:val="00F52804"/>
    <w:rsid w:val="00F52AC9"/>
    <w:rsid w:val="00F52ADD"/>
    <w:rsid w:val="00F52E5C"/>
    <w:rsid w:val="00F53061"/>
    <w:rsid w:val="00F5352D"/>
    <w:rsid w:val="00F53534"/>
    <w:rsid w:val="00F539AE"/>
    <w:rsid w:val="00F53BA0"/>
    <w:rsid w:val="00F53BB5"/>
    <w:rsid w:val="00F53FE0"/>
    <w:rsid w:val="00F54149"/>
    <w:rsid w:val="00F5417C"/>
    <w:rsid w:val="00F541DF"/>
    <w:rsid w:val="00F543CF"/>
    <w:rsid w:val="00F5444F"/>
    <w:rsid w:val="00F54451"/>
    <w:rsid w:val="00F5455F"/>
    <w:rsid w:val="00F54773"/>
    <w:rsid w:val="00F54845"/>
    <w:rsid w:val="00F54B13"/>
    <w:rsid w:val="00F54CAB"/>
    <w:rsid w:val="00F54D32"/>
    <w:rsid w:val="00F5503F"/>
    <w:rsid w:val="00F551AF"/>
    <w:rsid w:val="00F5527D"/>
    <w:rsid w:val="00F552E9"/>
    <w:rsid w:val="00F55AC8"/>
    <w:rsid w:val="00F55B7C"/>
    <w:rsid w:val="00F55C9D"/>
    <w:rsid w:val="00F55D41"/>
    <w:rsid w:val="00F55DC2"/>
    <w:rsid w:val="00F55F5C"/>
    <w:rsid w:val="00F55FE0"/>
    <w:rsid w:val="00F56082"/>
    <w:rsid w:val="00F561C7"/>
    <w:rsid w:val="00F5642C"/>
    <w:rsid w:val="00F56763"/>
    <w:rsid w:val="00F56891"/>
    <w:rsid w:val="00F568AA"/>
    <w:rsid w:val="00F56E45"/>
    <w:rsid w:val="00F56FFE"/>
    <w:rsid w:val="00F57159"/>
    <w:rsid w:val="00F5722D"/>
    <w:rsid w:val="00F57435"/>
    <w:rsid w:val="00F57794"/>
    <w:rsid w:val="00F57798"/>
    <w:rsid w:val="00F577A4"/>
    <w:rsid w:val="00F5787C"/>
    <w:rsid w:val="00F57A93"/>
    <w:rsid w:val="00F57DD6"/>
    <w:rsid w:val="00F60171"/>
    <w:rsid w:val="00F60299"/>
    <w:rsid w:val="00F60698"/>
    <w:rsid w:val="00F606C7"/>
    <w:rsid w:val="00F607F1"/>
    <w:rsid w:val="00F6086D"/>
    <w:rsid w:val="00F608AB"/>
    <w:rsid w:val="00F6091E"/>
    <w:rsid w:val="00F60EF0"/>
    <w:rsid w:val="00F6193D"/>
    <w:rsid w:val="00F61A95"/>
    <w:rsid w:val="00F61C69"/>
    <w:rsid w:val="00F62367"/>
    <w:rsid w:val="00F62416"/>
    <w:rsid w:val="00F624AE"/>
    <w:rsid w:val="00F62558"/>
    <w:rsid w:val="00F62C7C"/>
    <w:rsid w:val="00F62FA9"/>
    <w:rsid w:val="00F63015"/>
    <w:rsid w:val="00F632D4"/>
    <w:rsid w:val="00F634C2"/>
    <w:rsid w:val="00F635E0"/>
    <w:rsid w:val="00F63E5A"/>
    <w:rsid w:val="00F644C3"/>
    <w:rsid w:val="00F6459D"/>
    <w:rsid w:val="00F64916"/>
    <w:rsid w:val="00F64924"/>
    <w:rsid w:val="00F64A8F"/>
    <w:rsid w:val="00F64CDA"/>
    <w:rsid w:val="00F64CE0"/>
    <w:rsid w:val="00F65086"/>
    <w:rsid w:val="00F6545C"/>
    <w:rsid w:val="00F65A8D"/>
    <w:rsid w:val="00F65B1D"/>
    <w:rsid w:val="00F65C72"/>
    <w:rsid w:val="00F65D52"/>
    <w:rsid w:val="00F65D88"/>
    <w:rsid w:val="00F660B3"/>
    <w:rsid w:val="00F664FA"/>
    <w:rsid w:val="00F66B53"/>
    <w:rsid w:val="00F66CDF"/>
    <w:rsid w:val="00F66CF1"/>
    <w:rsid w:val="00F66FF2"/>
    <w:rsid w:val="00F671E7"/>
    <w:rsid w:val="00F67279"/>
    <w:rsid w:val="00F673AA"/>
    <w:rsid w:val="00F677A7"/>
    <w:rsid w:val="00F67BF8"/>
    <w:rsid w:val="00F67D83"/>
    <w:rsid w:val="00F67DA1"/>
    <w:rsid w:val="00F67F4C"/>
    <w:rsid w:val="00F70057"/>
    <w:rsid w:val="00F700A4"/>
    <w:rsid w:val="00F70179"/>
    <w:rsid w:val="00F70210"/>
    <w:rsid w:val="00F704CD"/>
    <w:rsid w:val="00F70895"/>
    <w:rsid w:val="00F7095E"/>
    <w:rsid w:val="00F709DD"/>
    <w:rsid w:val="00F709EE"/>
    <w:rsid w:val="00F70B33"/>
    <w:rsid w:val="00F70BEE"/>
    <w:rsid w:val="00F70C94"/>
    <w:rsid w:val="00F70E61"/>
    <w:rsid w:val="00F70E78"/>
    <w:rsid w:val="00F711B8"/>
    <w:rsid w:val="00F714F6"/>
    <w:rsid w:val="00F7164D"/>
    <w:rsid w:val="00F7180B"/>
    <w:rsid w:val="00F71AA2"/>
    <w:rsid w:val="00F71B15"/>
    <w:rsid w:val="00F71B7A"/>
    <w:rsid w:val="00F71C03"/>
    <w:rsid w:val="00F71C7C"/>
    <w:rsid w:val="00F71D82"/>
    <w:rsid w:val="00F71DEB"/>
    <w:rsid w:val="00F7200E"/>
    <w:rsid w:val="00F72041"/>
    <w:rsid w:val="00F722E4"/>
    <w:rsid w:val="00F725B6"/>
    <w:rsid w:val="00F726AA"/>
    <w:rsid w:val="00F727CB"/>
    <w:rsid w:val="00F72ACA"/>
    <w:rsid w:val="00F72BCA"/>
    <w:rsid w:val="00F72C6D"/>
    <w:rsid w:val="00F72D1D"/>
    <w:rsid w:val="00F72D49"/>
    <w:rsid w:val="00F73073"/>
    <w:rsid w:val="00F73108"/>
    <w:rsid w:val="00F734F9"/>
    <w:rsid w:val="00F7353D"/>
    <w:rsid w:val="00F73634"/>
    <w:rsid w:val="00F73EA8"/>
    <w:rsid w:val="00F74156"/>
    <w:rsid w:val="00F74340"/>
    <w:rsid w:val="00F74915"/>
    <w:rsid w:val="00F74B51"/>
    <w:rsid w:val="00F74B53"/>
    <w:rsid w:val="00F74BA7"/>
    <w:rsid w:val="00F74CE2"/>
    <w:rsid w:val="00F74CE9"/>
    <w:rsid w:val="00F7552A"/>
    <w:rsid w:val="00F75767"/>
    <w:rsid w:val="00F75A45"/>
    <w:rsid w:val="00F75B21"/>
    <w:rsid w:val="00F75BAB"/>
    <w:rsid w:val="00F75EA7"/>
    <w:rsid w:val="00F75ED5"/>
    <w:rsid w:val="00F7605D"/>
    <w:rsid w:val="00F763F4"/>
    <w:rsid w:val="00F76548"/>
    <w:rsid w:val="00F765AC"/>
    <w:rsid w:val="00F765CF"/>
    <w:rsid w:val="00F7670D"/>
    <w:rsid w:val="00F76A83"/>
    <w:rsid w:val="00F76B45"/>
    <w:rsid w:val="00F76C3A"/>
    <w:rsid w:val="00F76E7A"/>
    <w:rsid w:val="00F770D1"/>
    <w:rsid w:val="00F770EA"/>
    <w:rsid w:val="00F771F3"/>
    <w:rsid w:val="00F77246"/>
    <w:rsid w:val="00F7734B"/>
    <w:rsid w:val="00F776D1"/>
    <w:rsid w:val="00F7777C"/>
    <w:rsid w:val="00F77996"/>
    <w:rsid w:val="00F77DE0"/>
    <w:rsid w:val="00F80043"/>
    <w:rsid w:val="00F8009D"/>
    <w:rsid w:val="00F80161"/>
    <w:rsid w:val="00F801AF"/>
    <w:rsid w:val="00F80375"/>
    <w:rsid w:val="00F80562"/>
    <w:rsid w:val="00F80A45"/>
    <w:rsid w:val="00F80C08"/>
    <w:rsid w:val="00F80DB7"/>
    <w:rsid w:val="00F80EA1"/>
    <w:rsid w:val="00F8100A"/>
    <w:rsid w:val="00F81252"/>
    <w:rsid w:val="00F813AB"/>
    <w:rsid w:val="00F814C3"/>
    <w:rsid w:val="00F815BB"/>
    <w:rsid w:val="00F81738"/>
    <w:rsid w:val="00F81813"/>
    <w:rsid w:val="00F821F6"/>
    <w:rsid w:val="00F82487"/>
    <w:rsid w:val="00F82626"/>
    <w:rsid w:val="00F82959"/>
    <w:rsid w:val="00F82B8E"/>
    <w:rsid w:val="00F82FBC"/>
    <w:rsid w:val="00F830AB"/>
    <w:rsid w:val="00F831A1"/>
    <w:rsid w:val="00F8330C"/>
    <w:rsid w:val="00F83310"/>
    <w:rsid w:val="00F8335D"/>
    <w:rsid w:val="00F83733"/>
    <w:rsid w:val="00F83773"/>
    <w:rsid w:val="00F83877"/>
    <w:rsid w:val="00F83A01"/>
    <w:rsid w:val="00F83A0E"/>
    <w:rsid w:val="00F83C09"/>
    <w:rsid w:val="00F83E67"/>
    <w:rsid w:val="00F83E8C"/>
    <w:rsid w:val="00F83F21"/>
    <w:rsid w:val="00F83F72"/>
    <w:rsid w:val="00F83FFA"/>
    <w:rsid w:val="00F8410C"/>
    <w:rsid w:val="00F8412C"/>
    <w:rsid w:val="00F8418F"/>
    <w:rsid w:val="00F84512"/>
    <w:rsid w:val="00F84631"/>
    <w:rsid w:val="00F84743"/>
    <w:rsid w:val="00F8487A"/>
    <w:rsid w:val="00F84B48"/>
    <w:rsid w:val="00F84CA4"/>
    <w:rsid w:val="00F85064"/>
    <w:rsid w:val="00F850D4"/>
    <w:rsid w:val="00F85203"/>
    <w:rsid w:val="00F85488"/>
    <w:rsid w:val="00F8554A"/>
    <w:rsid w:val="00F85585"/>
    <w:rsid w:val="00F855AB"/>
    <w:rsid w:val="00F855E6"/>
    <w:rsid w:val="00F855E7"/>
    <w:rsid w:val="00F85681"/>
    <w:rsid w:val="00F85788"/>
    <w:rsid w:val="00F85A2B"/>
    <w:rsid w:val="00F85A53"/>
    <w:rsid w:val="00F85C47"/>
    <w:rsid w:val="00F86062"/>
    <w:rsid w:val="00F86081"/>
    <w:rsid w:val="00F860E8"/>
    <w:rsid w:val="00F86173"/>
    <w:rsid w:val="00F864E0"/>
    <w:rsid w:val="00F8656C"/>
    <w:rsid w:val="00F8683F"/>
    <w:rsid w:val="00F86D97"/>
    <w:rsid w:val="00F86E41"/>
    <w:rsid w:val="00F86E47"/>
    <w:rsid w:val="00F8718A"/>
    <w:rsid w:val="00F87459"/>
    <w:rsid w:val="00F8757D"/>
    <w:rsid w:val="00F87819"/>
    <w:rsid w:val="00F878C2"/>
    <w:rsid w:val="00F87AA4"/>
    <w:rsid w:val="00F87DB6"/>
    <w:rsid w:val="00F87E5C"/>
    <w:rsid w:val="00F900E3"/>
    <w:rsid w:val="00F90167"/>
    <w:rsid w:val="00F9037C"/>
    <w:rsid w:val="00F9092A"/>
    <w:rsid w:val="00F90B0D"/>
    <w:rsid w:val="00F90D20"/>
    <w:rsid w:val="00F91122"/>
    <w:rsid w:val="00F9121A"/>
    <w:rsid w:val="00F91647"/>
    <w:rsid w:val="00F9182D"/>
    <w:rsid w:val="00F918CB"/>
    <w:rsid w:val="00F919CE"/>
    <w:rsid w:val="00F91AF8"/>
    <w:rsid w:val="00F91AFE"/>
    <w:rsid w:val="00F91DAB"/>
    <w:rsid w:val="00F91DFC"/>
    <w:rsid w:val="00F9201A"/>
    <w:rsid w:val="00F9223E"/>
    <w:rsid w:val="00F924FA"/>
    <w:rsid w:val="00F925E1"/>
    <w:rsid w:val="00F92663"/>
    <w:rsid w:val="00F92727"/>
    <w:rsid w:val="00F92CF5"/>
    <w:rsid w:val="00F92E81"/>
    <w:rsid w:val="00F92F66"/>
    <w:rsid w:val="00F93090"/>
    <w:rsid w:val="00F93427"/>
    <w:rsid w:val="00F93511"/>
    <w:rsid w:val="00F93706"/>
    <w:rsid w:val="00F9389C"/>
    <w:rsid w:val="00F938BC"/>
    <w:rsid w:val="00F93AF3"/>
    <w:rsid w:val="00F93DEB"/>
    <w:rsid w:val="00F943CE"/>
    <w:rsid w:val="00F94457"/>
    <w:rsid w:val="00F94786"/>
    <w:rsid w:val="00F94876"/>
    <w:rsid w:val="00F948F4"/>
    <w:rsid w:val="00F94A18"/>
    <w:rsid w:val="00F94D5D"/>
    <w:rsid w:val="00F95387"/>
    <w:rsid w:val="00F95397"/>
    <w:rsid w:val="00F954C0"/>
    <w:rsid w:val="00F95884"/>
    <w:rsid w:val="00F9588B"/>
    <w:rsid w:val="00F959E5"/>
    <w:rsid w:val="00F95B54"/>
    <w:rsid w:val="00F95C5F"/>
    <w:rsid w:val="00F95E6D"/>
    <w:rsid w:val="00F95F17"/>
    <w:rsid w:val="00F96079"/>
    <w:rsid w:val="00F962D9"/>
    <w:rsid w:val="00F9659B"/>
    <w:rsid w:val="00F96989"/>
    <w:rsid w:val="00F96C89"/>
    <w:rsid w:val="00F96E64"/>
    <w:rsid w:val="00F96F82"/>
    <w:rsid w:val="00F97072"/>
    <w:rsid w:val="00F970B5"/>
    <w:rsid w:val="00F970EE"/>
    <w:rsid w:val="00F97330"/>
    <w:rsid w:val="00F9744A"/>
    <w:rsid w:val="00F9750C"/>
    <w:rsid w:val="00F97638"/>
    <w:rsid w:val="00F97640"/>
    <w:rsid w:val="00F97904"/>
    <w:rsid w:val="00F97B14"/>
    <w:rsid w:val="00F97EC4"/>
    <w:rsid w:val="00F97F64"/>
    <w:rsid w:val="00F97F7B"/>
    <w:rsid w:val="00F97FE6"/>
    <w:rsid w:val="00F97FF5"/>
    <w:rsid w:val="00FA0046"/>
    <w:rsid w:val="00FA04C6"/>
    <w:rsid w:val="00FA076F"/>
    <w:rsid w:val="00FA0853"/>
    <w:rsid w:val="00FA0972"/>
    <w:rsid w:val="00FA100A"/>
    <w:rsid w:val="00FA1126"/>
    <w:rsid w:val="00FA1359"/>
    <w:rsid w:val="00FA157D"/>
    <w:rsid w:val="00FA1B7B"/>
    <w:rsid w:val="00FA1DA4"/>
    <w:rsid w:val="00FA221B"/>
    <w:rsid w:val="00FA22E1"/>
    <w:rsid w:val="00FA24F0"/>
    <w:rsid w:val="00FA26D2"/>
    <w:rsid w:val="00FA2833"/>
    <w:rsid w:val="00FA2938"/>
    <w:rsid w:val="00FA296E"/>
    <w:rsid w:val="00FA29F6"/>
    <w:rsid w:val="00FA2A4E"/>
    <w:rsid w:val="00FA2B63"/>
    <w:rsid w:val="00FA3059"/>
    <w:rsid w:val="00FA3103"/>
    <w:rsid w:val="00FA320E"/>
    <w:rsid w:val="00FA3395"/>
    <w:rsid w:val="00FA3731"/>
    <w:rsid w:val="00FA3796"/>
    <w:rsid w:val="00FA3A99"/>
    <w:rsid w:val="00FA3B98"/>
    <w:rsid w:val="00FA3E06"/>
    <w:rsid w:val="00FA3E22"/>
    <w:rsid w:val="00FA4124"/>
    <w:rsid w:val="00FA4181"/>
    <w:rsid w:val="00FA44B6"/>
    <w:rsid w:val="00FA461C"/>
    <w:rsid w:val="00FA4978"/>
    <w:rsid w:val="00FA49B8"/>
    <w:rsid w:val="00FA4BBC"/>
    <w:rsid w:val="00FA4C46"/>
    <w:rsid w:val="00FA4D8B"/>
    <w:rsid w:val="00FA521E"/>
    <w:rsid w:val="00FA521F"/>
    <w:rsid w:val="00FA5258"/>
    <w:rsid w:val="00FA5634"/>
    <w:rsid w:val="00FA566D"/>
    <w:rsid w:val="00FA574F"/>
    <w:rsid w:val="00FA5912"/>
    <w:rsid w:val="00FA5EA8"/>
    <w:rsid w:val="00FA5F0C"/>
    <w:rsid w:val="00FA60B7"/>
    <w:rsid w:val="00FA6122"/>
    <w:rsid w:val="00FA630F"/>
    <w:rsid w:val="00FA6441"/>
    <w:rsid w:val="00FA6906"/>
    <w:rsid w:val="00FA693B"/>
    <w:rsid w:val="00FA6A42"/>
    <w:rsid w:val="00FA6D51"/>
    <w:rsid w:val="00FA6EE7"/>
    <w:rsid w:val="00FA6EF8"/>
    <w:rsid w:val="00FA7654"/>
    <w:rsid w:val="00FA768E"/>
    <w:rsid w:val="00FA7A20"/>
    <w:rsid w:val="00FA7C72"/>
    <w:rsid w:val="00FA7FD5"/>
    <w:rsid w:val="00FB0053"/>
    <w:rsid w:val="00FB00E1"/>
    <w:rsid w:val="00FB02C6"/>
    <w:rsid w:val="00FB04F4"/>
    <w:rsid w:val="00FB0953"/>
    <w:rsid w:val="00FB097C"/>
    <w:rsid w:val="00FB0AB0"/>
    <w:rsid w:val="00FB0DB5"/>
    <w:rsid w:val="00FB10CA"/>
    <w:rsid w:val="00FB124E"/>
    <w:rsid w:val="00FB1438"/>
    <w:rsid w:val="00FB1547"/>
    <w:rsid w:val="00FB1875"/>
    <w:rsid w:val="00FB1CEC"/>
    <w:rsid w:val="00FB1DC2"/>
    <w:rsid w:val="00FB1F0A"/>
    <w:rsid w:val="00FB238D"/>
    <w:rsid w:val="00FB250B"/>
    <w:rsid w:val="00FB2709"/>
    <w:rsid w:val="00FB28F5"/>
    <w:rsid w:val="00FB2C62"/>
    <w:rsid w:val="00FB2CC8"/>
    <w:rsid w:val="00FB2CF4"/>
    <w:rsid w:val="00FB2D80"/>
    <w:rsid w:val="00FB3285"/>
    <w:rsid w:val="00FB328D"/>
    <w:rsid w:val="00FB34F0"/>
    <w:rsid w:val="00FB3553"/>
    <w:rsid w:val="00FB37E6"/>
    <w:rsid w:val="00FB3907"/>
    <w:rsid w:val="00FB3923"/>
    <w:rsid w:val="00FB3AAE"/>
    <w:rsid w:val="00FB3F48"/>
    <w:rsid w:val="00FB4409"/>
    <w:rsid w:val="00FB44AD"/>
    <w:rsid w:val="00FB4519"/>
    <w:rsid w:val="00FB4695"/>
    <w:rsid w:val="00FB477A"/>
    <w:rsid w:val="00FB4ECF"/>
    <w:rsid w:val="00FB4FE3"/>
    <w:rsid w:val="00FB5058"/>
    <w:rsid w:val="00FB5179"/>
    <w:rsid w:val="00FB51AD"/>
    <w:rsid w:val="00FB5289"/>
    <w:rsid w:val="00FB566E"/>
    <w:rsid w:val="00FB57C3"/>
    <w:rsid w:val="00FB5A04"/>
    <w:rsid w:val="00FB5B3C"/>
    <w:rsid w:val="00FB5CC7"/>
    <w:rsid w:val="00FB5DCC"/>
    <w:rsid w:val="00FB5E2A"/>
    <w:rsid w:val="00FB5FD1"/>
    <w:rsid w:val="00FB5FD5"/>
    <w:rsid w:val="00FB6077"/>
    <w:rsid w:val="00FB6170"/>
    <w:rsid w:val="00FB637F"/>
    <w:rsid w:val="00FB6485"/>
    <w:rsid w:val="00FB6511"/>
    <w:rsid w:val="00FB670B"/>
    <w:rsid w:val="00FB698D"/>
    <w:rsid w:val="00FB699C"/>
    <w:rsid w:val="00FB6C1D"/>
    <w:rsid w:val="00FB6D69"/>
    <w:rsid w:val="00FB6FA1"/>
    <w:rsid w:val="00FB705E"/>
    <w:rsid w:val="00FB706D"/>
    <w:rsid w:val="00FB70B2"/>
    <w:rsid w:val="00FB7357"/>
    <w:rsid w:val="00FB7410"/>
    <w:rsid w:val="00FB7480"/>
    <w:rsid w:val="00FB748F"/>
    <w:rsid w:val="00FB74C9"/>
    <w:rsid w:val="00FB751A"/>
    <w:rsid w:val="00FB7854"/>
    <w:rsid w:val="00FB7919"/>
    <w:rsid w:val="00FB7925"/>
    <w:rsid w:val="00FB7B95"/>
    <w:rsid w:val="00FB7FC8"/>
    <w:rsid w:val="00FC00F6"/>
    <w:rsid w:val="00FC04FA"/>
    <w:rsid w:val="00FC093B"/>
    <w:rsid w:val="00FC0BC2"/>
    <w:rsid w:val="00FC15DD"/>
    <w:rsid w:val="00FC16CE"/>
    <w:rsid w:val="00FC1769"/>
    <w:rsid w:val="00FC17AA"/>
    <w:rsid w:val="00FC1803"/>
    <w:rsid w:val="00FC18A9"/>
    <w:rsid w:val="00FC19E8"/>
    <w:rsid w:val="00FC1A8D"/>
    <w:rsid w:val="00FC1E9E"/>
    <w:rsid w:val="00FC1F49"/>
    <w:rsid w:val="00FC21A4"/>
    <w:rsid w:val="00FC224C"/>
    <w:rsid w:val="00FC2460"/>
    <w:rsid w:val="00FC2582"/>
    <w:rsid w:val="00FC266E"/>
    <w:rsid w:val="00FC26A8"/>
    <w:rsid w:val="00FC26D3"/>
    <w:rsid w:val="00FC2C22"/>
    <w:rsid w:val="00FC314A"/>
    <w:rsid w:val="00FC3634"/>
    <w:rsid w:val="00FC36BD"/>
    <w:rsid w:val="00FC3BAC"/>
    <w:rsid w:val="00FC3D9C"/>
    <w:rsid w:val="00FC3E33"/>
    <w:rsid w:val="00FC3E3B"/>
    <w:rsid w:val="00FC451E"/>
    <w:rsid w:val="00FC50F5"/>
    <w:rsid w:val="00FC5262"/>
    <w:rsid w:val="00FC52B1"/>
    <w:rsid w:val="00FC534D"/>
    <w:rsid w:val="00FC5B2A"/>
    <w:rsid w:val="00FC5FEA"/>
    <w:rsid w:val="00FC601B"/>
    <w:rsid w:val="00FC61AE"/>
    <w:rsid w:val="00FC6222"/>
    <w:rsid w:val="00FC62CD"/>
    <w:rsid w:val="00FC64BC"/>
    <w:rsid w:val="00FC67EC"/>
    <w:rsid w:val="00FC6D0F"/>
    <w:rsid w:val="00FC6E3F"/>
    <w:rsid w:val="00FC70D5"/>
    <w:rsid w:val="00FC7139"/>
    <w:rsid w:val="00FC71A6"/>
    <w:rsid w:val="00FC71D5"/>
    <w:rsid w:val="00FC723F"/>
    <w:rsid w:val="00FC73ED"/>
    <w:rsid w:val="00FC7465"/>
    <w:rsid w:val="00FC766C"/>
    <w:rsid w:val="00FC77E6"/>
    <w:rsid w:val="00FC798F"/>
    <w:rsid w:val="00FC7BA7"/>
    <w:rsid w:val="00FC7C36"/>
    <w:rsid w:val="00FD0308"/>
    <w:rsid w:val="00FD03B7"/>
    <w:rsid w:val="00FD03E7"/>
    <w:rsid w:val="00FD05FB"/>
    <w:rsid w:val="00FD07EF"/>
    <w:rsid w:val="00FD088B"/>
    <w:rsid w:val="00FD0AF8"/>
    <w:rsid w:val="00FD0C81"/>
    <w:rsid w:val="00FD0EBA"/>
    <w:rsid w:val="00FD103A"/>
    <w:rsid w:val="00FD108D"/>
    <w:rsid w:val="00FD11A1"/>
    <w:rsid w:val="00FD12BE"/>
    <w:rsid w:val="00FD15D1"/>
    <w:rsid w:val="00FD1912"/>
    <w:rsid w:val="00FD192E"/>
    <w:rsid w:val="00FD1AA8"/>
    <w:rsid w:val="00FD1C46"/>
    <w:rsid w:val="00FD1E98"/>
    <w:rsid w:val="00FD2184"/>
    <w:rsid w:val="00FD23C3"/>
    <w:rsid w:val="00FD2578"/>
    <w:rsid w:val="00FD29B6"/>
    <w:rsid w:val="00FD2B54"/>
    <w:rsid w:val="00FD2C59"/>
    <w:rsid w:val="00FD2DC1"/>
    <w:rsid w:val="00FD2FC8"/>
    <w:rsid w:val="00FD2FF9"/>
    <w:rsid w:val="00FD320B"/>
    <w:rsid w:val="00FD33BD"/>
    <w:rsid w:val="00FD35CE"/>
    <w:rsid w:val="00FD3B02"/>
    <w:rsid w:val="00FD3BD6"/>
    <w:rsid w:val="00FD3BE0"/>
    <w:rsid w:val="00FD3C63"/>
    <w:rsid w:val="00FD41AD"/>
    <w:rsid w:val="00FD4281"/>
    <w:rsid w:val="00FD4344"/>
    <w:rsid w:val="00FD46A7"/>
    <w:rsid w:val="00FD4D09"/>
    <w:rsid w:val="00FD4F17"/>
    <w:rsid w:val="00FD4F87"/>
    <w:rsid w:val="00FD4FF7"/>
    <w:rsid w:val="00FD4FFB"/>
    <w:rsid w:val="00FD51AA"/>
    <w:rsid w:val="00FD53D0"/>
    <w:rsid w:val="00FD551F"/>
    <w:rsid w:val="00FD5697"/>
    <w:rsid w:val="00FD5729"/>
    <w:rsid w:val="00FD5D4E"/>
    <w:rsid w:val="00FD5FA4"/>
    <w:rsid w:val="00FD6138"/>
    <w:rsid w:val="00FD61D3"/>
    <w:rsid w:val="00FD6272"/>
    <w:rsid w:val="00FD62FD"/>
    <w:rsid w:val="00FD630B"/>
    <w:rsid w:val="00FD6340"/>
    <w:rsid w:val="00FD6463"/>
    <w:rsid w:val="00FD6588"/>
    <w:rsid w:val="00FD65F6"/>
    <w:rsid w:val="00FD663C"/>
    <w:rsid w:val="00FD6839"/>
    <w:rsid w:val="00FD6BD0"/>
    <w:rsid w:val="00FD6C3B"/>
    <w:rsid w:val="00FD6E70"/>
    <w:rsid w:val="00FD722A"/>
    <w:rsid w:val="00FD727A"/>
    <w:rsid w:val="00FD76FC"/>
    <w:rsid w:val="00FD778E"/>
    <w:rsid w:val="00FE0009"/>
    <w:rsid w:val="00FE00EC"/>
    <w:rsid w:val="00FE0275"/>
    <w:rsid w:val="00FE047B"/>
    <w:rsid w:val="00FE04B7"/>
    <w:rsid w:val="00FE05A4"/>
    <w:rsid w:val="00FE0811"/>
    <w:rsid w:val="00FE0959"/>
    <w:rsid w:val="00FE09F2"/>
    <w:rsid w:val="00FE0B11"/>
    <w:rsid w:val="00FE0C01"/>
    <w:rsid w:val="00FE0C67"/>
    <w:rsid w:val="00FE0CC0"/>
    <w:rsid w:val="00FE0EF7"/>
    <w:rsid w:val="00FE0F08"/>
    <w:rsid w:val="00FE1109"/>
    <w:rsid w:val="00FE137F"/>
    <w:rsid w:val="00FE143A"/>
    <w:rsid w:val="00FE1706"/>
    <w:rsid w:val="00FE1738"/>
    <w:rsid w:val="00FE19F9"/>
    <w:rsid w:val="00FE1BE1"/>
    <w:rsid w:val="00FE21D6"/>
    <w:rsid w:val="00FE255B"/>
    <w:rsid w:val="00FE2932"/>
    <w:rsid w:val="00FE2CCE"/>
    <w:rsid w:val="00FE2D79"/>
    <w:rsid w:val="00FE2EF6"/>
    <w:rsid w:val="00FE3055"/>
    <w:rsid w:val="00FE30B8"/>
    <w:rsid w:val="00FE33AA"/>
    <w:rsid w:val="00FE3487"/>
    <w:rsid w:val="00FE355C"/>
    <w:rsid w:val="00FE35A2"/>
    <w:rsid w:val="00FE3640"/>
    <w:rsid w:val="00FE3722"/>
    <w:rsid w:val="00FE3820"/>
    <w:rsid w:val="00FE387F"/>
    <w:rsid w:val="00FE39B5"/>
    <w:rsid w:val="00FE3B92"/>
    <w:rsid w:val="00FE3D6C"/>
    <w:rsid w:val="00FE3FA9"/>
    <w:rsid w:val="00FE416B"/>
    <w:rsid w:val="00FE4478"/>
    <w:rsid w:val="00FE44B5"/>
    <w:rsid w:val="00FE45B2"/>
    <w:rsid w:val="00FE4908"/>
    <w:rsid w:val="00FE499C"/>
    <w:rsid w:val="00FE4AC6"/>
    <w:rsid w:val="00FE4BD5"/>
    <w:rsid w:val="00FE4D9F"/>
    <w:rsid w:val="00FE4DA3"/>
    <w:rsid w:val="00FE4DE0"/>
    <w:rsid w:val="00FE5075"/>
    <w:rsid w:val="00FE546A"/>
    <w:rsid w:val="00FE5475"/>
    <w:rsid w:val="00FE57F3"/>
    <w:rsid w:val="00FE589E"/>
    <w:rsid w:val="00FE5AB0"/>
    <w:rsid w:val="00FE5B9E"/>
    <w:rsid w:val="00FE5D19"/>
    <w:rsid w:val="00FE5F50"/>
    <w:rsid w:val="00FE5F6A"/>
    <w:rsid w:val="00FE64F0"/>
    <w:rsid w:val="00FE6835"/>
    <w:rsid w:val="00FE6862"/>
    <w:rsid w:val="00FE68DD"/>
    <w:rsid w:val="00FE6980"/>
    <w:rsid w:val="00FE69E5"/>
    <w:rsid w:val="00FE6A39"/>
    <w:rsid w:val="00FE6C84"/>
    <w:rsid w:val="00FE709E"/>
    <w:rsid w:val="00FE7398"/>
    <w:rsid w:val="00FE7512"/>
    <w:rsid w:val="00FE7793"/>
    <w:rsid w:val="00FE79AE"/>
    <w:rsid w:val="00FE7AB0"/>
    <w:rsid w:val="00FE7AE6"/>
    <w:rsid w:val="00FE7B2D"/>
    <w:rsid w:val="00FE7C3D"/>
    <w:rsid w:val="00FE7CBC"/>
    <w:rsid w:val="00FE7E73"/>
    <w:rsid w:val="00FE7F5E"/>
    <w:rsid w:val="00FF0150"/>
    <w:rsid w:val="00FF05C0"/>
    <w:rsid w:val="00FF0A22"/>
    <w:rsid w:val="00FF0ACB"/>
    <w:rsid w:val="00FF0D0E"/>
    <w:rsid w:val="00FF0E8A"/>
    <w:rsid w:val="00FF0ECD"/>
    <w:rsid w:val="00FF100B"/>
    <w:rsid w:val="00FF119F"/>
    <w:rsid w:val="00FF13BD"/>
    <w:rsid w:val="00FF16A7"/>
    <w:rsid w:val="00FF1852"/>
    <w:rsid w:val="00FF19C2"/>
    <w:rsid w:val="00FF1A41"/>
    <w:rsid w:val="00FF1D9F"/>
    <w:rsid w:val="00FF1F50"/>
    <w:rsid w:val="00FF2569"/>
    <w:rsid w:val="00FF2599"/>
    <w:rsid w:val="00FF273C"/>
    <w:rsid w:val="00FF295F"/>
    <w:rsid w:val="00FF2998"/>
    <w:rsid w:val="00FF299C"/>
    <w:rsid w:val="00FF2A00"/>
    <w:rsid w:val="00FF2E01"/>
    <w:rsid w:val="00FF2EC3"/>
    <w:rsid w:val="00FF3162"/>
    <w:rsid w:val="00FF3526"/>
    <w:rsid w:val="00FF35AE"/>
    <w:rsid w:val="00FF3777"/>
    <w:rsid w:val="00FF385E"/>
    <w:rsid w:val="00FF3BDD"/>
    <w:rsid w:val="00FF3BEC"/>
    <w:rsid w:val="00FF3C72"/>
    <w:rsid w:val="00FF3CF7"/>
    <w:rsid w:val="00FF3D63"/>
    <w:rsid w:val="00FF3E2A"/>
    <w:rsid w:val="00FF429D"/>
    <w:rsid w:val="00FF4850"/>
    <w:rsid w:val="00FF4E00"/>
    <w:rsid w:val="00FF4FFD"/>
    <w:rsid w:val="00FF540B"/>
    <w:rsid w:val="00FF5AD0"/>
    <w:rsid w:val="00FF5D75"/>
    <w:rsid w:val="00FF61ED"/>
    <w:rsid w:val="00FF63A5"/>
    <w:rsid w:val="00FF63F2"/>
    <w:rsid w:val="00FF6A30"/>
    <w:rsid w:val="00FF6AEB"/>
    <w:rsid w:val="00FF6C0B"/>
    <w:rsid w:val="00FF6C28"/>
    <w:rsid w:val="00FF6D9B"/>
    <w:rsid w:val="00FF6DBE"/>
    <w:rsid w:val="00FF70EA"/>
    <w:rsid w:val="00FF7157"/>
    <w:rsid w:val="00FF76BA"/>
    <w:rsid w:val="00FF790A"/>
    <w:rsid w:val="00FF7A52"/>
    <w:rsid w:val="00FF7B17"/>
    <w:rsid w:val="00FF7D3B"/>
    <w:rsid w:val="00FF7D9D"/>
    <w:rsid w:val="00FF7EBA"/>
    <w:rsid w:val="00FF7F31"/>
    <w:rsid w:val="00FF7FBD"/>
    <w:rsid w:val="0309666E"/>
    <w:rsid w:val="07EB0B64"/>
    <w:rsid w:val="09D550E6"/>
    <w:rsid w:val="10346F56"/>
    <w:rsid w:val="120C1365"/>
    <w:rsid w:val="177A64AF"/>
    <w:rsid w:val="1DDC5D8A"/>
    <w:rsid w:val="1E6F9D2A"/>
    <w:rsid w:val="1FF95775"/>
    <w:rsid w:val="21F15E1A"/>
    <w:rsid w:val="271124E0"/>
    <w:rsid w:val="273D6403"/>
    <w:rsid w:val="287B0E5A"/>
    <w:rsid w:val="2A1F66E1"/>
    <w:rsid w:val="3AB15D6E"/>
    <w:rsid w:val="3CAD0173"/>
    <w:rsid w:val="3F2E17FD"/>
    <w:rsid w:val="41E751C5"/>
    <w:rsid w:val="47400430"/>
    <w:rsid w:val="475144AF"/>
    <w:rsid w:val="4B000506"/>
    <w:rsid w:val="4B5A58D2"/>
    <w:rsid w:val="511B402B"/>
    <w:rsid w:val="557948E8"/>
    <w:rsid w:val="5AC47D24"/>
    <w:rsid w:val="5E12378B"/>
    <w:rsid w:val="5EFE2A23"/>
    <w:rsid w:val="66DC09C7"/>
    <w:rsid w:val="679A3B08"/>
    <w:rsid w:val="7372333A"/>
    <w:rsid w:val="7747762D"/>
    <w:rsid w:val="77F9332A"/>
    <w:rsid w:val="7C976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AE5B927"/>
  <w15:docId w15:val="{5E20BDD4-6555-47DF-B7CE-C94DA3382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25C7B"/>
    <w:pPr>
      <w:overflowPunct w:val="0"/>
      <w:autoSpaceDE w:val="0"/>
      <w:autoSpaceDN w:val="0"/>
      <w:adjustRightInd w:val="0"/>
      <w:spacing w:after="180"/>
    </w:pPr>
    <w:rPr>
      <w:rFonts w:eastAsia="Times New Roman"/>
      <w:lang w:val="en-GB" w:eastAsia="ja-JP"/>
    </w:rPr>
  </w:style>
  <w:style w:type="paragraph" w:styleId="1">
    <w:name w:val="heading 1"/>
    <w:aliases w:val="H1,h1,Heading 1 3GPP"/>
    <w:basedOn w:val="a0"/>
    <w:next w:val="a0"/>
    <w:link w:val="10"/>
    <w:qFormat/>
    <w:pPr>
      <w:keepNext/>
      <w:tabs>
        <w:tab w:val="left" w:pos="0"/>
      </w:tabs>
      <w:spacing w:before="240" w:after="60"/>
      <w:outlineLvl w:val="0"/>
    </w:pPr>
    <w:rPr>
      <w:rFonts w:ascii="Arial" w:hAnsi="Arial"/>
      <w:kern w:val="28"/>
      <w:sz w:val="28"/>
    </w:rPr>
  </w:style>
  <w:style w:type="paragraph" w:styleId="20">
    <w:name w:val="heading 2"/>
    <w:aliases w:val="H2,h2,DO NOT USE_h2,h21,Heading 2 3GPP"/>
    <w:basedOn w:val="a0"/>
    <w:next w:val="a0"/>
    <w:link w:val="21"/>
    <w:qFormat/>
    <w:pPr>
      <w:keepNext/>
      <w:spacing w:line="480" w:lineRule="auto"/>
      <w:outlineLvl w:val="1"/>
    </w:pPr>
    <w:rPr>
      <w:rFonts w:ascii="Arial" w:hAnsi="Arial"/>
    </w:rPr>
  </w:style>
  <w:style w:type="paragraph" w:styleId="30">
    <w:name w:val="heading 3"/>
    <w:aliases w:val="Heading 3 3GPP"/>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lang w:val="en-US"/>
    </w:rPr>
  </w:style>
  <w:style w:type="paragraph" w:styleId="a6">
    <w:name w:val="caption"/>
    <w:aliases w:val="cap,cap Char,Caption Char,Caption Char1 Char,cap Char Char1,Caption Char Char1 Char,cap Char2,条目,cap Char Char Char Char Char Char Char,Caption Char2,Caption Char Char Char,Caption Char Char1,fig and tbl,fighead2,Table Caption,fighead21,cap1,Ca"/>
    <w:basedOn w:val="a0"/>
    <w:next w:val="a0"/>
    <w:link w:val="11"/>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qFormat/>
  </w:style>
  <w:style w:type="paragraph" w:styleId="33">
    <w:name w:val="Body Text 3"/>
    <w:basedOn w:val="a0"/>
    <w:qFormat/>
    <w:pPr>
      <w:jc w:val="both"/>
    </w:pPr>
  </w:style>
  <w:style w:type="paragraph" w:styleId="ab">
    <w:name w:val="Closing"/>
    <w:basedOn w:val="a0"/>
    <w:link w:val="ac"/>
    <w:qFormat/>
    <w:pPr>
      <w:jc w:val="right"/>
    </w:pPr>
    <w:rPr>
      <w:b/>
      <w:color w:val="FF0000"/>
      <w:szCs w:val="21"/>
      <w:lang w:val="en-US"/>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af1">
    <w:name w:val="Plain Text"/>
    <w:basedOn w:val="a0"/>
    <w:qFormat/>
    <w:rPr>
      <w:rFonts w:ascii="Courier New" w:hAnsi="Courier New"/>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39"/>
    <w:qFormat/>
  </w:style>
  <w:style w:type="paragraph" w:styleId="24">
    <w:name w:val="Body Text Indent 2"/>
    <w:basedOn w:val="a0"/>
    <w:qFormat/>
    <w:pPr>
      <w:widowControl w:val="0"/>
      <w:ind w:left="1656"/>
      <w:jc w:val="both"/>
      <w:textAlignment w:val="baseline"/>
    </w:pPr>
    <w:rPr>
      <w:kern w:val="2"/>
    </w:r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pPr>
      <w:widowControl w:val="0"/>
    </w:pPr>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2"/>
    <w:next w:val="a0"/>
    <w:semiHidden/>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lang w:eastAsia="en-US"/>
    </w:r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13">
    <w:name w:val="index 1"/>
    <w:basedOn w:val="a0"/>
    <w:next w:val="a0"/>
    <w:semiHidden/>
    <w:unhideWhenUsed/>
    <w:qFormat/>
    <w:pPr>
      <w:ind w:left="240" w:hangingChars="100" w:hanging="240"/>
    </w:pPr>
  </w:style>
  <w:style w:type="paragraph" w:styleId="26">
    <w:name w:val="index 2"/>
    <w:basedOn w:val="13"/>
    <w:next w:val="a0"/>
    <w:semiHidden/>
    <w:qFormat/>
    <w:pPr>
      <w:keepLines/>
      <w:spacing w:after="0"/>
      <w:ind w:left="284" w:firstLineChars="0" w:firstLine="0"/>
      <w:textAlignment w:val="baseline"/>
    </w:pPr>
    <w:rPr>
      <w:rFonts w:eastAsia="SimSun"/>
      <w:lang w:eastAsia="en-US"/>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aliases w:val="TableGrid,SGS Table Basic 1"/>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link w:val="EQChar"/>
    <w:qFormat/>
    <w:pPr>
      <w:keepLines/>
      <w:tabs>
        <w:tab w:val="center" w:pos="4536"/>
        <w:tab w:val="right" w:pos="9072"/>
      </w:tabs>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rPr>
  </w:style>
  <w:style w:type="paragraph" w:customStyle="1" w:styleId="B2">
    <w:name w:val="B2"/>
    <w:basedOn w:val="22"/>
    <w:link w:val="B2Char"/>
    <w:qFormat/>
    <w:pPr>
      <w:textAlignment w:val="baseline"/>
    </w:pPr>
  </w:style>
  <w:style w:type="paragraph" w:customStyle="1" w:styleId="B3">
    <w:name w:val="B3"/>
    <w:basedOn w:val="32"/>
    <w:link w:val="B3Char2"/>
    <w:qFormat/>
    <w:pPr>
      <w:ind w:leftChars="0" w:left="1135" w:firstLineChars="0" w:hanging="284"/>
      <w:textAlignment w:val="baseline"/>
    </w:pPr>
  </w:style>
  <w:style w:type="paragraph" w:customStyle="1" w:styleId="RecCCITT">
    <w:name w:val="Rec_CCITT_#"/>
    <w:basedOn w:val="a0"/>
    <w:qFormat/>
    <w:pPr>
      <w:keepNext/>
      <w:keepLines/>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a">
    <w:name w:val="コメント文字列 (文字)"/>
    <w:basedOn w:val="a1"/>
    <w:link w:val="a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textAlignment w:val="baseline"/>
    </w:pPr>
    <w:rPr>
      <w:rFonts w:ascii="Arial"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出段落,P,列表段"/>
    <w:basedOn w:val="a0"/>
    <w:link w:val="27"/>
    <w:uiPriority w:val="34"/>
    <w:qFormat/>
    <w:pPr>
      <w:ind w:leftChars="400" w:left="840"/>
    </w:pPr>
  </w:style>
  <w:style w:type="character" w:customStyle="1" w:styleId="27">
    <w:name w:val="リスト段落 (文字)2"/>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7">
    <w:name w:val="Placeholder Text"/>
    <w:basedOn w:val="a1"/>
    <w:uiPriority w:val="99"/>
    <w:semiHidden/>
    <w:qFormat/>
    <w:rPr>
      <w:color w:val="808080"/>
    </w:rPr>
  </w:style>
  <w:style w:type="paragraph" w:customStyle="1" w:styleId="H6">
    <w:name w:val="H6"/>
    <w:basedOn w:val="5"/>
    <w:next w:val="a0"/>
    <w:qFormat/>
    <w:pPr>
      <w:keepLines/>
      <w:spacing w:before="12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rPr>
      <w:rFonts w:eastAsiaTheme="minorEastAsia"/>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ind w:left="1702" w:hanging="1418"/>
    </w:pPr>
    <w:rPr>
      <w:rFonts w:eastAsiaTheme="minorEastAsia"/>
      <w:lang w:eastAsia="en-US"/>
    </w:rPr>
  </w:style>
  <w:style w:type="paragraph" w:customStyle="1" w:styleId="FP">
    <w:name w:val="FP"/>
    <w:basedOn w:val="a0"/>
    <w:uiPriority w:val="99"/>
    <w:qFormat/>
    <w:rPr>
      <w:rFonts w:eastAsiaTheme="minorEastAsia"/>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ind w:left="1418" w:hanging="284"/>
    </w:pPr>
    <w:rPr>
      <w:rFonts w:eastAsiaTheme="minorEastAsia"/>
      <w:lang w:eastAsia="en-US"/>
    </w:rPr>
  </w:style>
  <w:style w:type="paragraph" w:customStyle="1" w:styleId="B5">
    <w:name w:val="B5"/>
    <w:basedOn w:val="a0"/>
    <w:qFormat/>
    <w:pPr>
      <w:ind w:left="1702" w:hanging="284"/>
    </w:pPr>
    <w:rPr>
      <w:rFonts w:eastAsiaTheme="minorEastAsia"/>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lang w:eastAsia="en-US"/>
    </w:rPr>
  </w:style>
  <w:style w:type="paragraph" w:customStyle="1" w:styleId="Guidance">
    <w:name w:val="Guidance"/>
    <w:basedOn w:val="a0"/>
    <w:qFormat/>
    <w:rPr>
      <w:rFonts w:eastAsiaTheme="minorEastAsia"/>
      <w:i/>
      <w:color w:val="0000FF"/>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widowControl w:val="0"/>
      <w:numPr>
        <w:numId w:val="6"/>
      </w:numPr>
      <w:tabs>
        <w:tab w:val="left" w:pos="1304"/>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tabs>
        <w:tab w:val="left" w:pos="1304"/>
      </w:tabs>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aliases w:val="H1 (文字),h1 (文字),Heading 1 3GPP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link w:val="aff8"/>
    <w:uiPriority w:val="34"/>
    <w:qFormat/>
    <w:pPr>
      <w:spacing w:after="120"/>
      <w:ind w:left="720" w:hanging="360"/>
      <w:jc w:val="both"/>
    </w:pPr>
    <w:rPr>
      <w:rFonts w:eastAsia="Calibri"/>
      <w:szCs w:val="22"/>
      <w:lang w:eastAsia="en-US"/>
    </w:rPr>
  </w:style>
  <w:style w:type="paragraph" w:customStyle="1" w:styleId="3GPPText">
    <w:name w:val="3GPP Text"/>
    <w:basedOn w:val="a0"/>
    <w:link w:val="3GPPTextChar"/>
    <w:qFormat/>
    <w:pPr>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aliases w:val="H2 (文字),h2 (文字),DO NOT USE_h2 (文字),h21 (文字),Heading 2 3GPP (文字)"/>
    <w:basedOn w:val="a1"/>
    <w:link w:val="20"/>
    <w:qFormat/>
    <w:rPr>
      <w:rFonts w:ascii="Arial" w:eastAsia="ＭＳ ゴシック" w:hAnsi="Arial"/>
      <w:sz w:val="24"/>
      <w:lang w:val="en-GB"/>
    </w:rPr>
  </w:style>
  <w:style w:type="paragraph" w:customStyle="1" w:styleId="tablecell">
    <w:name w:val="tablecell"/>
    <w:basedOn w:val="a0"/>
    <w:qFormat/>
    <w:pPr>
      <w:spacing w:before="20" w:after="20"/>
    </w:pPr>
    <w:rPr>
      <w:rFonts w:eastAsia="Malgun Gothic"/>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ind w:left="704" w:hanging="420"/>
      <w:textAlignment w:val="baseline"/>
    </w:pPr>
    <w:rPr>
      <w:rFonts w:eastAsia="SimSun"/>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11">
    <w:name w:val="図表番号 (文字)1"/>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6"/>
    <w:uiPriority w:val="99"/>
    <w:qFormat/>
    <w:rPr>
      <w:rFonts w:eastAsia="ＭＳ ゴシック"/>
      <w:b/>
      <w:sz w:val="24"/>
      <w:lang w:val="en-GB" w:eastAsia="ja-JP"/>
    </w:rPr>
  </w:style>
  <w:style w:type="paragraph" w:customStyle="1" w:styleId="14">
    <w:name w:val="목록 단락1"/>
    <w:basedOn w:val="a0"/>
    <w:uiPriority w:val="34"/>
    <w:qFormat/>
    <w:pPr>
      <w:ind w:leftChars="400" w:left="840"/>
    </w:pPr>
    <w:rPr>
      <w:rFonts w:ascii="ＭＳ ゴシック" w:hAnsi="ＭＳ ゴシック"/>
      <w:lang w:val="en-US" w:eastAsia="zh-CN"/>
    </w:rPr>
  </w:style>
  <w:style w:type="character" w:customStyle="1" w:styleId="apple-converted-space">
    <w:name w:val="apple-converted-space"/>
    <w:qFormat/>
  </w:style>
  <w:style w:type="character" w:customStyle="1" w:styleId="15">
    <w:name w:val="リスト段落 (文字)1"/>
    <w:uiPriority w:val="34"/>
    <w:qFormat/>
    <w:locked/>
    <w:rPr>
      <w:rFonts w:eastAsia="SimSun"/>
      <w:lang w:val="en-GB" w:eastAsia="en-US"/>
    </w:rPr>
  </w:style>
  <w:style w:type="character" w:customStyle="1" w:styleId="normaltextrun">
    <w:name w:val="normaltextrun"/>
    <w:basedOn w:val="a1"/>
    <w:qFormat/>
  </w:style>
  <w:style w:type="character" w:customStyle="1" w:styleId="TANChar">
    <w:name w:val="TAN Char"/>
    <w:link w:val="TAN"/>
    <w:qFormat/>
    <w:locked/>
    <w:rPr>
      <w:rFonts w:ascii="Arial" w:eastAsiaTheme="minorEastAsia" w:hAnsi="Arial"/>
      <w:sz w:val="18"/>
      <w:lang w:val="en-GB" w:eastAsia="en-US"/>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b11">
    <w:name w:val="b1"/>
    <w:basedOn w:val="a0"/>
    <w:qFormat/>
    <w:pPr>
      <w:spacing w:before="100" w:beforeAutospacing="1" w:after="100" w:afterAutospacing="1"/>
    </w:pPr>
    <w:rPr>
      <w:rFonts w:ascii="Calibri" w:eastAsiaTheme="minorEastAsia" w:hAnsi="Calibri" w:cs="Calibri"/>
      <w:sz w:val="22"/>
      <w:szCs w:val="22"/>
      <w:lang w:eastAsia="zh-CN"/>
    </w:rPr>
  </w:style>
  <w:style w:type="character" w:customStyle="1" w:styleId="msoins0">
    <w:name w:val="msoins"/>
    <w:basedOn w:val="a1"/>
    <w:qFormat/>
  </w:style>
  <w:style w:type="character" w:customStyle="1" w:styleId="aff8">
    <w:name w:val="リスト段落 (文字)"/>
    <w:aliases w:val="列表段落 (文字),Paragrafo elenco (文字),목록 단락 (文字),List Paragraph (文字),列出段落 (文字),목록단락 (文字),—ñ弌’i—Ž (文字),列表段落11 (文字),Task Body (文字),R4_bullets (文字),— (文字),numbere (文字),列表段 (文字),—ñ弌 (文字),numbered (文字),Paragraphe de liste1 (文字),Bulletr List Paragraph (文"/>
    <w:link w:val="ListParagraph1"/>
    <w:uiPriority w:val="34"/>
    <w:qFormat/>
    <w:rPr>
      <w:rFonts w:eastAsia="Calibri"/>
      <w:szCs w:val="22"/>
      <w:lang w:val="en-GB" w:eastAsia="en-US"/>
    </w:rPr>
  </w:style>
  <w:style w:type="paragraph" w:customStyle="1" w:styleId="16">
    <w:name w:val="標準1"/>
    <w:qFormat/>
    <w:pPr>
      <w:jc w:val="both"/>
    </w:pPr>
    <w:rPr>
      <w:rFonts w:eastAsia="SimSun"/>
      <w:kern w:val="2"/>
      <w:sz w:val="21"/>
      <w:szCs w:val="21"/>
      <w:lang w:eastAsia="zh-CN"/>
    </w:rPr>
  </w:style>
  <w:style w:type="paragraph" w:customStyle="1" w:styleId="Agreement">
    <w:name w:val="Agreement"/>
    <w:basedOn w:val="a0"/>
    <w:next w:val="a0"/>
    <w:uiPriority w:val="99"/>
    <w:qFormat/>
    <w:pPr>
      <w:widowControl w:val="0"/>
      <w:numPr>
        <w:numId w:val="11"/>
      </w:numPr>
      <w:spacing w:before="60" w:after="0"/>
      <w:jc w:val="both"/>
    </w:pPr>
    <w:rPr>
      <w:rFonts w:ascii="Arial" w:eastAsia="ＭＳ 明朝" w:hAnsi="Arial" w:cstheme="minorBidi"/>
      <w:b/>
      <w:kern w:val="2"/>
      <w:sz w:val="21"/>
      <w:szCs w:val="24"/>
      <w:lang w:val="en-US"/>
    </w:rPr>
  </w:style>
  <w:style w:type="paragraph" w:customStyle="1" w:styleId="17">
    <w:name w:val="スタイル1"/>
    <w:basedOn w:val="a0"/>
    <w:link w:val="18"/>
    <w:qFormat/>
    <w:pPr>
      <w:spacing w:afterLines="50" w:after="120"/>
      <w:jc w:val="both"/>
    </w:pPr>
    <w:rPr>
      <w:rFonts w:eastAsiaTheme="minorEastAsia"/>
      <w:b/>
      <w:bCs/>
      <w:sz w:val="32"/>
      <w:szCs w:val="22"/>
    </w:rPr>
  </w:style>
  <w:style w:type="character" w:customStyle="1" w:styleId="18">
    <w:name w:val="スタイル1 (文字)"/>
    <w:basedOn w:val="a1"/>
    <w:link w:val="17"/>
    <w:qFormat/>
    <w:rPr>
      <w:rFonts w:eastAsiaTheme="minorEastAsia"/>
      <w:b/>
      <w:bCs/>
      <w:sz w:val="32"/>
      <w:szCs w:val="22"/>
      <w:lang w:eastAsia="ja-JP"/>
    </w:rPr>
  </w:style>
  <w:style w:type="paragraph" w:customStyle="1" w:styleId="19">
    <w:name w:val="수정1"/>
    <w:hidden/>
    <w:uiPriority w:val="99"/>
    <w:semiHidden/>
    <w:qFormat/>
    <w:rPr>
      <w:rFonts w:eastAsia="ＭＳ ゴシック"/>
      <w:sz w:val="24"/>
      <w:lang w:val="en-GB" w:eastAsia="ja-JP"/>
    </w:rPr>
  </w:style>
  <w:style w:type="character" w:customStyle="1" w:styleId="31">
    <w:name w:val="見出し 3 (文字)"/>
    <w:aliases w:val="Heading 3 3GPP (文字)"/>
    <w:basedOn w:val="a1"/>
    <w:link w:val="30"/>
    <w:uiPriority w:val="99"/>
    <w:qFormat/>
    <w:rPr>
      <w:rFonts w:ascii="Arial" w:eastAsia="ＭＳ ゴシック" w:hAnsi="Arial"/>
      <w:sz w:val="24"/>
      <w:lang w:eastAsia="ja-JP"/>
    </w:rPr>
  </w:style>
  <w:style w:type="paragraph" w:styleId="aff9">
    <w:name w:val="No Spacing"/>
    <w:uiPriority w:val="1"/>
    <w:qFormat/>
    <w:rsid w:val="00DF37F6"/>
    <w:rPr>
      <w:rFonts w:ascii="Calibri" w:eastAsia="SimSun" w:hAnsi="Calibri"/>
      <w:sz w:val="22"/>
      <w:szCs w:val="22"/>
      <w:lang w:eastAsia="zh-CN"/>
    </w:rPr>
  </w:style>
  <w:style w:type="character" w:customStyle="1" w:styleId="EQChar">
    <w:name w:val="EQ Char"/>
    <w:link w:val="EQ"/>
    <w:qFormat/>
    <w:locked/>
    <w:rsid w:val="00DF37F6"/>
    <w:rPr>
      <w:rFonts w:eastAsia="ＭＳ ゴシック"/>
      <w:sz w:val="24"/>
      <w:lang w:val="en-GB" w:eastAsia="ja-JP"/>
    </w:rPr>
  </w:style>
  <w:style w:type="table" w:customStyle="1" w:styleId="TableGrid1">
    <w:name w:val="TableGrid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a2"/>
    <w:next w:val="afd"/>
    <w:uiPriority w:val="39"/>
    <w:qFormat/>
    <w:rsid w:val="00C904F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a">
    <w:name w:val="Unresolved Mention"/>
    <w:basedOn w:val="a1"/>
    <w:uiPriority w:val="99"/>
    <w:semiHidden/>
    <w:unhideWhenUsed/>
    <w:rsid w:val="00261EA1"/>
    <w:rPr>
      <w:color w:val="605E5C"/>
      <w:shd w:val="clear" w:color="auto" w:fill="E1DFDD"/>
    </w:rPr>
  </w:style>
  <w:style w:type="paragraph" w:customStyle="1" w:styleId="0Maintext">
    <w:name w:val="0 Main text"/>
    <w:basedOn w:val="a0"/>
    <w:link w:val="0MaintextChar"/>
    <w:qFormat/>
    <w:rsid w:val="00EF1581"/>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basedOn w:val="a1"/>
    <w:link w:val="0Maintext"/>
    <w:qFormat/>
    <w:rsid w:val="00EF1581"/>
    <w:rPr>
      <w:rFonts w:eastAsia="Malgun Gothic" w:cs="Batang"/>
      <w:lang w:val="en-GB" w:eastAsia="en-US"/>
    </w:rPr>
  </w:style>
  <w:style w:type="paragraph" w:customStyle="1" w:styleId="bullet1">
    <w:name w:val="bullet1"/>
    <w:basedOn w:val="text"/>
    <w:qFormat/>
    <w:rsid w:val="0082378F"/>
    <w:pPr>
      <w:numPr>
        <w:numId w:val="13"/>
      </w:numPr>
      <w:overflowPunct/>
      <w:autoSpaceDE/>
      <w:autoSpaceDN/>
      <w:adjustRightInd/>
      <w:spacing w:after="0"/>
      <w:jc w:val="left"/>
    </w:pPr>
    <w:rPr>
      <w:rFonts w:ascii="Calibri" w:eastAsia="SimSun" w:hAnsi="Calibri"/>
      <w:kern w:val="2"/>
      <w:sz w:val="24"/>
      <w:szCs w:val="24"/>
      <w:lang w:val="en-GB" w:eastAsia="zh-CN"/>
    </w:rPr>
  </w:style>
  <w:style w:type="paragraph" w:customStyle="1" w:styleId="bullet2">
    <w:name w:val="bullet2"/>
    <w:basedOn w:val="text"/>
    <w:link w:val="bullet2Char"/>
    <w:qFormat/>
    <w:rsid w:val="0082378F"/>
    <w:pPr>
      <w:numPr>
        <w:ilvl w:val="1"/>
        <w:numId w:val="13"/>
      </w:numPr>
      <w:overflowPunct/>
      <w:autoSpaceDE/>
      <w:autoSpaceDN/>
      <w:adjustRightInd/>
      <w:spacing w:after="0"/>
      <w:jc w:val="left"/>
    </w:pPr>
    <w:rPr>
      <w:rFonts w:ascii="Times" w:eastAsia="SimSun" w:hAnsi="Times"/>
      <w:kern w:val="2"/>
      <w:sz w:val="24"/>
      <w:szCs w:val="24"/>
      <w:lang w:val="en-GB" w:eastAsia="zh-CN"/>
    </w:rPr>
  </w:style>
  <w:style w:type="paragraph" w:customStyle="1" w:styleId="bullet3">
    <w:name w:val="bullet3"/>
    <w:basedOn w:val="text"/>
    <w:qFormat/>
    <w:rsid w:val="0082378F"/>
    <w:pPr>
      <w:numPr>
        <w:ilvl w:val="2"/>
        <w:numId w:val="13"/>
      </w:numPr>
      <w:tabs>
        <w:tab w:val="num" w:pos="360"/>
        <w:tab w:val="num" w:pos="2160"/>
      </w:tabs>
      <w:overflowPunct/>
      <w:autoSpaceDE/>
      <w:autoSpaceDN/>
      <w:adjustRightInd/>
      <w:spacing w:after="0"/>
      <w:ind w:left="0" w:firstLine="0"/>
      <w:jc w:val="left"/>
    </w:pPr>
    <w:rPr>
      <w:rFonts w:ascii="Times" w:eastAsia="Batang" w:hAnsi="Times"/>
      <w:szCs w:val="24"/>
      <w:lang w:val="en-GB" w:eastAsia="en-US"/>
    </w:rPr>
  </w:style>
  <w:style w:type="paragraph" w:customStyle="1" w:styleId="bullet4">
    <w:name w:val="bullet4"/>
    <w:basedOn w:val="text"/>
    <w:qFormat/>
    <w:rsid w:val="0082378F"/>
    <w:pPr>
      <w:numPr>
        <w:ilvl w:val="3"/>
        <w:numId w:val="13"/>
      </w:numPr>
      <w:tabs>
        <w:tab w:val="num" w:pos="360"/>
        <w:tab w:val="num" w:pos="2880"/>
      </w:tabs>
      <w:overflowPunct/>
      <w:autoSpaceDE/>
      <w:autoSpaceDN/>
      <w:adjustRightInd/>
      <w:spacing w:after="0"/>
      <w:ind w:left="0" w:firstLine="0"/>
      <w:jc w:val="left"/>
    </w:pPr>
    <w:rPr>
      <w:rFonts w:ascii="Times" w:eastAsia="Batang" w:hAnsi="Times"/>
      <w:szCs w:val="24"/>
      <w:lang w:val="en-GB" w:eastAsia="en-US"/>
    </w:rPr>
  </w:style>
  <w:style w:type="character" w:customStyle="1" w:styleId="bullet2Char">
    <w:name w:val="bullet2 Char"/>
    <w:link w:val="bullet2"/>
    <w:rsid w:val="0082378F"/>
    <w:rPr>
      <w:rFonts w:ascii="Times" w:eastAsia="SimSun" w:hAnsi="Times"/>
      <w:kern w:val="2"/>
      <w:sz w:val="24"/>
      <w:szCs w:val="24"/>
      <w:lang w:val="en-GB" w:eastAsia="zh-CN"/>
    </w:rPr>
  </w:style>
  <w:style w:type="paragraph" w:customStyle="1" w:styleId="Tabletext0">
    <w:name w:val="Table_text"/>
    <w:basedOn w:val="a0"/>
    <w:rsid w:val="00583CF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eastAsia="en-US"/>
    </w:rPr>
  </w:style>
  <w:style w:type="table" w:customStyle="1" w:styleId="TableGrid10">
    <w:name w:val="Table Grid1"/>
    <w:basedOn w:val="a2"/>
    <w:next w:val="afd"/>
    <w:uiPriority w:val="39"/>
    <w:rsid w:val="00FE5F50"/>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basedOn w:val="a1"/>
    <w:link w:val="4"/>
    <w:rsid w:val="00964896"/>
    <w:rPr>
      <w:rFonts w:ascii="Arial" w:eastAsia="Times New Roman" w:hAnsi="Arial"/>
      <w:i/>
      <w:lang w:val="en-GB" w:eastAsia="ja-JP"/>
    </w:rPr>
  </w:style>
  <w:style w:type="table" w:customStyle="1" w:styleId="TableGrid2">
    <w:name w:val="TableGrid2"/>
    <w:basedOn w:val="a2"/>
    <w:next w:val="afd"/>
    <w:qFormat/>
    <w:rsid w:val="00A945CB"/>
    <w:pPr>
      <w:spacing w:after="180"/>
    </w:pPr>
    <w:rPr>
      <w:rFonts w:eastAsia="ＭＳ 明朝"/>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9970">
      <w:bodyDiv w:val="1"/>
      <w:marLeft w:val="0"/>
      <w:marRight w:val="0"/>
      <w:marTop w:val="0"/>
      <w:marBottom w:val="0"/>
      <w:divBdr>
        <w:top w:val="none" w:sz="0" w:space="0" w:color="auto"/>
        <w:left w:val="none" w:sz="0" w:space="0" w:color="auto"/>
        <w:bottom w:val="none" w:sz="0" w:space="0" w:color="auto"/>
        <w:right w:val="none" w:sz="0" w:space="0" w:color="auto"/>
      </w:divBdr>
    </w:div>
    <w:div w:id="11609189">
      <w:bodyDiv w:val="1"/>
      <w:marLeft w:val="0"/>
      <w:marRight w:val="0"/>
      <w:marTop w:val="0"/>
      <w:marBottom w:val="0"/>
      <w:divBdr>
        <w:top w:val="none" w:sz="0" w:space="0" w:color="auto"/>
        <w:left w:val="none" w:sz="0" w:space="0" w:color="auto"/>
        <w:bottom w:val="none" w:sz="0" w:space="0" w:color="auto"/>
        <w:right w:val="none" w:sz="0" w:space="0" w:color="auto"/>
      </w:divBdr>
    </w:div>
    <w:div w:id="19354644">
      <w:bodyDiv w:val="1"/>
      <w:marLeft w:val="0"/>
      <w:marRight w:val="0"/>
      <w:marTop w:val="0"/>
      <w:marBottom w:val="0"/>
      <w:divBdr>
        <w:top w:val="none" w:sz="0" w:space="0" w:color="auto"/>
        <w:left w:val="none" w:sz="0" w:space="0" w:color="auto"/>
        <w:bottom w:val="none" w:sz="0" w:space="0" w:color="auto"/>
        <w:right w:val="none" w:sz="0" w:space="0" w:color="auto"/>
      </w:divBdr>
    </w:div>
    <w:div w:id="35324273">
      <w:bodyDiv w:val="1"/>
      <w:marLeft w:val="0"/>
      <w:marRight w:val="0"/>
      <w:marTop w:val="0"/>
      <w:marBottom w:val="0"/>
      <w:divBdr>
        <w:top w:val="none" w:sz="0" w:space="0" w:color="auto"/>
        <w:left w:val="none" w:sz="0" w:space="0" w:color="auto"/>
        <w:bottom w:val="none" w:sz="0" w:space="0" w:color="auto"/>
        <w:right w:val="none" w:sz="0" w:space="0" w:color="auto"/>
      </w:divBdr>
    </w:div>
    <w:div w:id="42214032">
      <w:bodyDiv w:val="1"/>
      <w:marLeft w:val="0"/>
      <w:marRight w:val="0"/>
      <w:marTop w:val="0"/>
      <w:marBottom w:val="0"/>
      <w:divBdr>
        <w:top w:val="none" w:sz="0" w:space="0" w:color="auto"/>
        <w:left w:val="none" w:sz="0" w:space="0" w:color="auto"/>
        <w:bottom w:val="none" w:sz="0" w:space="0" w:color="auto"/>
        <w:right w:val="none" w:sz="0" w:space="0" w:color="auto"/>
      </w:divBdr>
    </w:div>
    <w:div w:id="43260111">
      <w:bodyDiv w:val="1"/>
      <w:marLeft w:val="0"/>
      <w:marRight w:val="0"/>
      <w:marTop w:val="0"/>
      <w:marBottom w:val="0"/>
      <w:divBdr>
        <w:top w:val="none" w:sz="0" w:space="0" w:color="auto"/>
        <w:left w:val="none" w:sz="0" w:space="0" w:color="auto"/>
        <w:bottom w:val="none" w:sz="0" w:space="0" w:color="auto"/>
        <w:right w:val="none" w:sz="0" w:space="0" w:color="auto"/>
      </w:divBdr>
    </w:div>
    <w:div w:id="49499123">
      <w:bodyDiv w:val="1"/>
      <w:marLeft w:val="0"/>
      <w:marRight w:val="0"/>
      <w:marTop w:val="0"/>
      <w:marBottom w:val="0"/>
      <w:divBdr>
        <w:top w:val="none" w:sz="0" w:space="0" w:color="auto"/>
        <w:left w:val="none" w:sz="0" w:space="0" w:color="auto"/>
        <w:bottom w:val="none" w:sz="0" w:space="0" w:color="auto"/>
        <w:right w:val="none" w:sz="0" w:space="0" w:color="auto"/>
      </w:divBdr>
    </w:div>
    <w:div w:id="50925682">
      <w:bodyDiv w:val="1"/>
      <w:marLeft w:val="0"/>
      <w:marRight w:val="0"/>
      <w:marTop w:val="0"/>
      <w:marBottom w:val="0"/>
      <w:divBdr>
        <w:top w:val="none" w:sz="0" w:space="0" w:color="auto"/>
        <w:left w:val="none" w:sz="0" w:space="0" w:color="auto"/>
        <w:bottom w:val="none" w:sz="0" w:space="0" w:color="auto"/>
        <w:right w:val="none" w:sz="0" w:space="0" w:color="auto"/>
      </w:divBdr>
    </w:div>
    <w:div w:id="68577060">
      <w:bodyDiv w:val="1"/>
      <w:marLeft w:val="0"/>
      <w:marRight w:val="0"/>
      <w:marTop w:val="0"/>
      <w:marBottom w:val="0"/>
      <w:divBdr>
        <w:top w:val="none" w:sz="0" w:space="0" w:color="auto"/>
        <w:left w:val="none" w:sz="0" w:space="0" w:color="auto"/>
        <w:bottom w:val="none" w:sz="0" w:space="0" w:color="auto"/>
        <w:right w:val="none" w:sz="0" w:space="0" w:color="auto"/>
      </w:divBdr>
    </w:div>
    <w:div w:id="81998964">
      <w:bodyDiv w:val="1"/>
      <w:marLeft w:val="0"/>
      <w:marRight w:val="0"/>
      <w:marTop w:val="0"/>
      <w:marBottom w:val="0"/>
      <w:divBdr>
        <w:top w:val="none" w:sz="0" w:space="0" w:color="auto"/>
        <w:left w:val="none" w:sz="0" w:space="0" w:color="auto"/>
        <w:bottom w:val="none" w:sz="0" w:space="0" w:color="auto"/>
        <w:right w:val="none" w:sz="0" w:space="0" w:color="auto"/>
      </w:divBdr>
    </w:div>
    <w:div w:id="103769645">
      <w:bodyDiv w:val="1"/>
      <w:marLeft w:val="0"/>
      <w:marRight w:val="0"/>
      <w:marTop w:val="0"/>
      <w:marBottom w:val="0"/>
      <w:divBdr>
        <w:top w:val="none" w:sz="0" w:space="0" w:color="auto"/>
        <w:left w:val="none" w:sz="0" w:space="0" w:color="auto"/>
        <w:bottom w:val="none" w:sz="0" w:space="0" w:color="auto"/>
        <w:right w:val="none" w:sz="0" w:space="0" w:color="auto"/>
      </w:divBdr>
    </w:div>
    <w:div w:id="178550322">
      <w:bodyDiv w:val="1"/>
      <w:marLeft w:val="0"/>
      <w:marRight w:val="0"/>
      <w:marTop w:val="0"/>
      <w:marBottom w:val="0"/>
      <w:divBdr>
        <w:top w:val="none" w:sz="0" w:space="0" w:color="auto"/>
        <w:left w:val="none" w:sz="0" w:space="0" w:color="auto"/>
        <w:bottom w:val="none" w:sz="0" w:space="0" w:color="auto"/>
        <w:right w:val="none" w:sz="0" w:space="0" w:color="auto"/>
      </w:divBdr>
    </w:div>
    <w:div w:id="227958367">
      <w:bodyDiv w:val="1"/>
      <w:marLeft w:val="0"/>
      <w:marRight w:val="0"/>
      <w:marTop w:val="0"/>
      <w:marBottom w:val="0"/>
      <w:divBdr>
        <w:top w:val="none" w:sz="0" w:space="0" w:color="auto"/>
        <w:left w:val="none" w:sz="0" w:space="0" w:color="auto"/>
        <w:bottom w:val="none" w:sz="0" w:space="0" w:color="auto"/>
        <w:right w:val="none" w:sz="0" w:space="0" w:color="auto"/>
      </w:divBdr>
    </w:div>
    <w:div w:id="271599056">
      <w:bodyDiv w:val="1"/>
      <w:marLeft w:val="0"/>
      <w:marRight w:val="0"/>
      <w:marTop w:val="0"/>
      <w:marBottom w:val="0"/>
      <w:divBdr>
        <w:top w:val="none" w:sz="0" w:space="0" w:color="auto"/>
        <w:left w:val="none" w:sz="0" w:space="0" w:color="auto"/>
        <w:bottom w:val="none" w:sz="0" w:space="0" w:color="auto"/>
        <w:right w:val="none" w:sz="0" w:space="0" w:color="auto"/>
      </w:divBdr>
    </w:div>
    <w:div w:id="285163702">
      <w:bodyDiv w:val="1"/>
      <w:marLeft w:val="0"/>
      <w:marRight w:val="0"/>
      <w:marTop w:val="0"/>
      <w:marBottom w:val="0"/>
      <w:divBdr>
        <w:top w:val="none" w:sz="0" w:space="0" w:color="auto"/>
        <w:left w:val="none" w:sz="0" w:space="0" w:color="auto"/>
        <w:bottom w:val="none" w:sz="0" w:space="0" w:color="auto"/>
        <w:right w:val="none" w:sz="0" w:space="0" w:color="auto"/>
      </w:divBdr>
    </w:div>
    <w:div w:id="301859185">
      <w:bodyDiv w:val="1"/>
      <w:marLeft w:val="0"/>
      <w:marRight w:val="0"/>
      <w:marTop w:val="0"/>
      <w:marBottom w:val="0"/>
      <w:divBdr>
        <w:top w:val="none" w:sz="0" w:space="0" w:color="auto"/>
        <w:left w:val="none" w:sz="0" w:space="0" w:color="auto"/>
        <w:bottom w:val="none" w:sz="0" w:space="0" w:color="auto"/>
        <w:right w:val="none" w:sz="0" w:space="0" w:color="auto"/>
      </w:divBdr>
    </w:div>
    <w:div w:id="325018812">
      <w:bodyDiv w:val="1"/>
      <w:marLeft w:val="0"/>
      <w:marRight w:val="0"/>
      <w:marTop w:val="0"/>
      <w:marBottom w:val="0"/>
      <w:divBdr>
        <w:top w:val="none" w:sz="0" w:space="0" w:color="auto"/>
        <w:left w:val="none" w:sz="0" w:space="0" w:color="auto"/>
        <w:bottom w:val="none" w:sz="0" w:space="0" w:color="auto"/>
        <w:right w:val="none" w:sz="0" w:space="0" w:color="auto"/>
      </w:divBdr>
    </w:div>
    <w:div w:id="334764309">
      <w:bodyDiv w:val="1"/>
      <w:marLeft w:val="0"/>
      <w:marRight w:val="0"/>
      <w:marTop w:val="0"/>
      <w:marBottom w:val="0"/>
      <w:divBdr>
        <w:top w:val="none" w:sz="0" w:space="0" w:color="auto"/>
        <w:left w:val="none" w:sz="0" w:space="0" w:color="auto"/>
        <w:bottom w:val="none" w:sz="0" w:space="0" w:color="auto"/>
        <w:right w:val="none" w:sz="0" w:space="0" w:color="auto"/>
      </w:divBdr>
    </w:div>
    <w:div w:id="340818220">
      <w:bodyDiv w:val="1"/>
      <w:marLeft w:val="0"/>
      <w:marRight w:val="0"/>
      <w:marTop w:val="0"/>
      <w:marBottom w:val="0"/>
      <w:divBdr>
        <w:top w:val="none" w:sz="0" w:space="0" w:color="auto"/>
        <w:left w:val="none" w:sz="0" w:space="0" w:color="auto"/>
        <w:bottom w:val="none" w:sz="0" w:space="0" w:color="auto"/>
        <w:right w:val="none" w:sz="0" w:space="0" w:color="auto"/>
      </w:divBdr>
    </w:div>
    <w:div w:id="341981777">
      <w:bodyDiv w:val="1"/>
      <w:marLeft w:val="0"/>
      <w:marRight w:val="0"/>
      <w:marTop w:val="0"/>
      <w:marBottom w:val="0"/>
      <w:divBdr>
        <w:top w:val="none" w:sz="0" w:space="0" w:color="auto"/>
        <w:left w:val="none" w:sz="0" w:space="0" w:color="auto"/>
        <w:bottom w:val="none" w:sz="0" w:space="0" w:color="auto"/>
        <w:right w:val="none" w:sz="0" w:space="0" w:color="auto"/>
      </w:divBdr>
    </w:div>
    <w:div w:id="379935857">
      <w:bodyDiv w:val="1"/>
      <w:marLeft w:val="0"/>
      <w:marRight w:val="0"/>
      <w:marTop w:val="0"/>
      <w:marBottom w:val="0"/>
      <w:divBdr>
        <w:top w:val="none" w:sz="0" w:space="0" w:color="auto"/>
        <w:left w:val="none" w:sz="0" w:space="0" w:color="auto"/>
        <w:bottom w:val="none" w:sz="0" w:space="0" w:color="auto"/>
        <w:right w:val="none" w:sz="0" w:space="0" w:color="auto"/>
      </w:divBdr>
    </w:div>
    <w:div w:id="392198018">
      <w:bodyDiv w:val="1"/>
      <w:marLeft w:val="0"/>
      <w:marRight w:val="0"/>
      <w:marTop w:val="0"/>
      <w:marBottom w:val="0"/>
      <w:divBdr>
        <w:top w:val="none" w:sz="0" w:space="0" w:color="auto"/>
        <w:left w:val="none" w:sz="0" w:space="0" w:color="auto"/>
        <w:bottom w:val="none" w:sz="0" w:space="0" w:color="auto"/>
        <w:right w:val="none" w:sz="0" w:space="0" w:color="auto"/>
      </w:divBdr>
    </w:div>
    <w:div w:id="394624025">
      <w:bodyDiv w:val="1"/>
      <w:marLeft w:val="0"/>
      <w:marRight w:val="0"/>
      <w:marTop w:val="0"/>
      <w:marBottom w:val="0"/>
      <w:divBdr>
        <w:top w:val="none" w:sz="0" w:space="0" w:color="auto"/>
        <w:left w:val="none" w:sz="0" w:space="0" w:color="auto"/>
        <w:bottom w:val="none" w:sz="0" w:space="0" w:color="auto"/>
        <w:right w:val="none" w:sz="0" w:space="0" w:color="auto"/>
      </w:divBdr>
    </w:div>
    <w:div w:id="409471400">
      <w:bodyDiv w:val="1"/>
      <w:marLeft w:val="0"/>
      <w:marRight w:val="0"/>
      <w:marTop w:val="0"/>
      <w:marBottom w:val="0"/>
      <w:divBdr>
        <w:top w:val="none" w:sz="0" w:space="0" w:color="auto"/>
        <w:left w:val="none" w:sz="0" w:space="0" w:color="auto"/>
        <w:bottom w:val="none" w:sz="0" w:space="0" w:color="auto"/>
        <w:right w:val="none" w:sz="0" w:space="0" w:color="auto"/>
      </w:divBdr>
    </w:div>
    <w:div w:id="414982837">
      <w:bodyDiv w:val="1"/>
      <w:marLeft w:val="0"/>
      <w:marRight w:val="0"/>
      <w:marTop w:val="0"/>
      <w:marBottom w:val="0"/>
      <w:divBdr>
        <w:top w:val="none" w:sz="0" w:space="0" w:color="auto"/>
        <w:left w:val="none" w:sz="0" w:space="0" w:color="auto"/>
        <w:bottom w:val="none" w:sz="0" w:space="0" w:color="auto"/>
        <w:right w:val="none" w:sz="0" w:space="0" w:color="auto"/>
      </w:divBdr>
    </w:div>
    <w:div w:id="419134913">
      <w:bodyDiv w:val="1"/>
      <w:marLeft w:val="0"/>
      <w:marRight w:val="0"/>
      <w:marTop w:val="0"/>
      <w:marBottom w:val="0"/>
      <w:divBdr>
        <w:top w:val="none" w:sz="0" w:space="0" w:color="auto"/>
        <w:left w:val="none" w:sz="0" w:space="0" w:color="auto"/>
        <w:bottom w:val="none" w:sz="0" w:space="0" w:color="auto"/>
        <w:right w:val="none" w:sz="0" w:space="0" w:color="auto"/>
      </w:divBdr>
    </w:div>
    <w:div w:id="424692189">
      <w:bodyDiv w:val="1"/>
      <w:marLeft w:val="0"/>
      <w:marRight w:val="0"/>
      <w:marTop w:val="0"/>
      <w:marBottom w:val="0"/>
      <w:divBdr>
        <w:top w:val="none" w:sz="0" w:space="0" w:color="auto"/>
        <w:left w:val="none" w:sz="0" w:space="0" w:color="auto"/>
        <w:bottom w:val="none" w:sz="0" w:space="0" w:color="auto"/>
        <w:right w:val="none" w:sz="0" w:space="0" w:color="auto"/>
      </w:divBdr>
    </w:div>
    <w:div w:id="480998978">
      <w:bodyDiv w:val="1"/>
      <w:marLeft w:val="0"/>
      <w:marRight w:val="0"/>
      <w:marTop w:val="0"/>
      <w:marBottom w:val="0"/>
      <w:divBdr>
        <w:top w:val="none" w:sz="0" w:space="0" w:color="auto"/>
        <w:left w:val="none" w:sz="0" w:space="0" w:color="auto"/>
        <w:bottom w:val="none" w:sz="0" w:space="0" w:color="auto"/>
        <w:right w:val="none" w:sz="0" w:space="0" w:color="auto"/>
      </w:divBdr>
    </w:div>
    <w:div w:id="497696907">
      <w:bodyDiv w:val="1"/>
      <w:marLeft w:val="0"/>
      <w:marRight w:val="0"/>
      <w:marTop w:val="0"/>
      <w:marBottom w:val="0"/>
      <w:divBdr>
        <w:top w:val="none" w:sz="0" w:space="0" w:color="auto"/>
        <w:left w:val="none" w:sz="0" w:space="0" w:color="auto"/>
        <w:bottom w:val="none" w:sz="0" w:space="0" w:color="auto"/>
        <w:right w:val="none" w:sz="0" w:space="0" w:color="auto"/>
      </w:divBdr>
    </w:div>
    <w:div w:id="515507719">
      <w:bodyDiv w:val="1"/>
      <w:marLeft w:val="0"/>
      <w:marRight w:val="0"/>
      <w:marTop w:val="0"/>
      <w:marBottom w:val="0"/>
      <w:divBdr>
        <w:top w:val="none" w:sz="0" w:space="0" w:color="auto"/>
        <w:left w:val="none" w:sz="0" w:space="0" w:color="auto"/>
        <w:bottom w:val="none" w:sz="0" w:space="0" w:color="auto"/>
        <w:right w:val="none" w:sz="0" w:space="0" w:color="auto"/>
      </w:divBdr>
    </w:div>
    <w:div w:id="517037152">
      <w:bodyDiv w:val="1"/>
      <w:marLeft w:val="0"/>
      <w:marRight w:val="0"/>
      <w:marTop w:val="0"/>
      <w:marBottom w:val="0"/>
      <w:divBdr>
        <w:top w:val="none" w:sz="0" w:space="0" w:color="auto"/>
        <w:left w:val="none" w:sz="0" w:space="0" w:color="auto"/>
        <w:bottom w:val="none" w:sz="0" w:space="0" w:color="auto"/>
        <w:right w:val="none" w:sz="0" w:space="0" w:color="auto"/>
      </w:divBdr>
    </w:div>
    <w:div w:id="536624555">
      <w:bodyDiv w:val="1"/>
      <w:marLeft w:val="0"/>
      <w:marRight w:val="0"/>
      <w:marTop w:val="0"/>
      <w:marBottom w:val="0"/>
      <w:divBdr>
        <w:top w:val="none" w:sz="0" w:space="0" w:color="auto"/>
        <w:left w:val="none" w:sz="0" w:space="0" w:color="auto"/>
        <w:bottom w:val="none" w:sz="0" w:space="0" w:color="auto"/>
        <w:right w:val="none" w:sz="0" w:space="0" w:color="auto"/>
      </w:divBdr>
    </w:div>
    <w:div w:id="565844202">
      <w:bodyDiv w:val="1"/>
      <w:marLeft w:val="0"/>
      <w:marRight w:val="0"/>
      <w:marTop w:val="0"/>
      <w:marBottom w:val="0"/>
      <w:divBdr>
        <w:top w:val="none" w:sz="0" w:space="0" w:color="auto"/>
        <w:left w:val="none" w:sz="0" w:space="0" w:color="auto"/>
        <w:bottom w:val="none" w:sz="0" w:space="0" w:color="auto"/>
        <w:right w:val="none" w:sz="0" w:space="0" w:color="auto"/>
      </w:divBdr>
    </w:div>
    <w:div w:id="604845440">
      <w:bodyDiv w:val="1"/>
      <w:marLeft w:val="0"/>
      <w:marRight w:val="0"/>
      <w:marTop w:val="0"/>
      <w:marBottom w:val="0"/>
      <w:divBdr>
        <w:top w:val="none" w:sz="0" w:space="0" w:color="auto"/>
        <w:left w:val="none" w:sz="0" w:space="0" w:color="auto"/>
        <w:bottom w:val="none" w:sz="0" w:space="0" w:color="auto"/>
        <w:right w:val="none" w:sz="0" w:space="0" w:color="auto"/>
      </w:divBdr>
    </w:div>
    <w:div w:id="694161714">
      <w:bodyDiv w:val="1"/>
      <w:marLeft w:val="0"/>
      <w:marRight w:val="0"/>
      <w:marTop w:val="0"/>
      <w:marBottom w:val="0"/>
      <w:divBdr>
        <w:top w:val="none" w:sz="0" w:space="0" w:color="auto"/>
        <w:left w:val="none" w:sz="0" w:space="0" w:color="auto"/>
        <w:bottom w:val="none" w:sz="0" w:space="0" w:color="auto"/>
        <w:right w:val="none" w:sz="0" w:space="0" w:color="auto"/>
      </w:divBdr>
    </w:div>
    <w:div w:id="694576966">
      <w:bodyDiv w:val="1"/>
      <w:marLeft w:val="0"/>
      <w:marRight w:val="0"/>
      <w:marTop w:val="0"/>
      <w:marBottom w:val="0"/>
      <w:divBdr>
        <w:top w:val="none" w:sz="0" w:space="0" w:color="auto"/>
        <w:left w:val="none" w:sz="0" w:space="0" w:color="auto"/>
        <w:bottom w:val="none" w:sz="0" w:space="0" w:color="auto"/>
        <w:right w:val="none" w:sz="0" w:space="0" w:color="auto"/>
      </w:divBdr>
    </w:div>
    <w:div w:id="702557441">
      <w:bodyDiv w:val="1"/>
      <w:marLeft w:val="0"/>
      <w:marRight w:val="0"/>
      <w:marTop w:val="0"/>
      <w:marBottom w:val="0"/>
      <w:divBdr>
        <w:top w:val="none" w:sz="0" w:space="0" w:color="auto"/>
        <w:left w:val="none" w:sz="0" w:space="0" w:color="auto"/>
        <w:bottom w:val="none" w:sz="0" w:space="0" w:color="auto"/>
        <w:right w:val="none" w:sz="0" w:space="0" w:color="auto"/>
      </w:divBdr>
    </w:div>
    <w:div w:id="704906713">
      <w:bodyDiv w:val="1"/>
      <w:marLeft w:val="0"/>
      <w:marRight w:val="0"/>
      <w:marTop w:val="0"/>
      <w:marBottom w:val="0"/>
      <w:divBdr>
        <w:top w:val="none" w:sz="0" w:space="0" w:color="auto"/>
        <w:left w:val="none" w:sz="0" w:space="0" w:color="auto"/>
        <w:bottom w:val="none" w:sz="0" w:space="0" w:color="auto"/>
        <w:right w:val="none" w:sz="0" w:space="0" w:color="auto"/>
      </w:divBdr>
    </w:div>
    <w:div w:id="706877976">
      <w:bodyDiv w:val="1"/>
      <w:marLeft w:val="0"/>
      <w:marRight w:val="0"/>
      <w:marTop w:val="0"/>
      <w:marBottom w:val="0"/>
      <w:divBdr>
        <w:top w:val="none" w:sz="0" w:space="0" w:color="auto"/>
        <w:left w:val="none" w:sz="0" w:space="0" w:color="auto"/>
        <w:bottom w:val="none" w:sz="0" w:space="0" w:color="auto"/>
        <w:right w:val="none" w:sz="0" w:space="0" w:color="auto"/>
      </w:divBdr>
    </w:div>
    <w:div w:id="709646973">
      <w:bodyDiv w:val="1"/>
      <w:marLeft w:val="0"/>
      <w:marRight w:val="0"/>
      <w:marTop w:val="0"/>
      <w:marBottom w:val="0"/>
      <w:divBdr>
        <w:top w:val="none" w:sz="0" w:space="0" w:color="auto"/>
        <w:left w:val="none" w:sz="0" w:space="0" w:color="auto"/>
        <w:bottom w:val="none" w:sz="0" w:space="0" w:color="auto"/>
        <w:right w:val="none" w:sz="0" w:space="0" w:color="auto"/>
      </w:divBdr>
    </w:div>
    <w:div w:id="721713146">
      <w:bodyDiv w:val="1"/>
      <w:marLeft w:val="0"/>
      <w:marRight w:val="0"/>
      <w:marTop w:val="0"/>
      <w:marBottom w:val="0"/>
      <w:divBdr>
        <w:top w:val="none" w:sz="0" w:space="0" w:color="auto"/>
        <w:left w:val="none" w:sz="0" w:space="0" w:color="auto"/>
        <w:bottom w:val="none" w:sz="0" w:space="0" w:color="auto"/>
        <w:right w:val="none" w:sz="0" w:space="0" w:color="auto"/>
      </w:divBdr>
    </w:div>
    <w:div w:id="725567841">
      <w:bodyDiv w:val="1"/>
      <w:marLeft w:val="0"/>
      <w:marRight w:val="0"/>
      <w:marTop w:val="0"/>
      <w:marBottom w:val="0"/>
      <w:divBdr>
        <w:top w:val="none" w:sz="0" w:space="0" w:color="auto"/>
        <w:left w:val="none" w:sz="0" w:space="0" w:color="auto"/>
        <w:bottom w:val="none" w:sz="0" w:space="0" w:color="auto"/>
        <w:right w:val="none" w:sz="0" w:space="0" w:color="auto"/>
      </w:divBdr>
    </w:div>
    <w:div w:id="735788515">
      <w:bodyDiv w:val="1"/>
      <w:marLeft w:val="0"/>
      <w:marRight w:val="0"/>
      <w:marTop w:val="0"/>
      <w:marBottom w:val="0"/>
      <w:divBdr>
        <w:top w:val="none" w:sz="0" w:space="0" w:color="auto"/>
        <w:left w:val="none" w:sz="0" w:space="0" w:color="auto"/>
        <w:bottom w:val="none" w:sz="0" w:space="0" w:color="auto"/>
        <w:right w:val="none" w:sz="0" w:space="0" w:color="auto"/>
      </w:divBdr>
    </w:div>
    <w:div w:id="741677766">
      <w:bodyDiv w:val="1"/>
      <w:marLeft w:val="0"/>
      <w:marRight w:val="0"/>
      <w:marTop w:val="0"/>
      <w:marBottom w:val="0"/>
      <w:divBdr>
        <w:top w:val="none" w:sz="0" w:space="0" w:color="auto"/>
        <w:left w:val="none" w:sz="0" w:space="0" w:color="auto"/>
        <w:bottom w:val="none" w:sz="0" w:space="0" w:color="auto"/>
        <w:right w:val="none" w:sz="0" w:space="0" w:color="auto"/>
      </w:divBdr>
    </w:div>
    <w:div w:id="747772475">
      <w:bodyDiv w:val="1"/>
      <w:marLeft w:val="0"/>
      <w:marRight w:val="0"/>
      <w:marTop w:val="0"/>
      <w:marBottom w:val="0"/>
      <w:divBdr>
        <w:top w:val="none" w:sz="0" w:space="0" w:color="auto"/>
        <w:left w:val="none" w:sz="0" w:space="0" w:color="auto"/>
        <w:bottom w:val="none" w:sz="0" w:space="0" w:color="auto"/>
        <w:right w:val="none" w:sz="0" w:space="0" w:color="auto"/>
      </w:divBdr>
    </w:div>
    <w:div w:id="762992210">
      <w:bodyDiv w:val="1"/>
      <w:marLeft w:val="0"/>
      <w:marRight w:val="0"/>
      <w:marTop w:val="0"/>
      <w:marBottom w:val="0"/>
      <w:divBdr>
        <w:top w:val="none" w:sz="0" w:space="0" w:color="auto"/>
        <w:left w:val="none" w:sz="0" w:space="0" w:color="auto"/>
        <w:bottom w:val="none" w:sz="0" w:space="0" w:color="auto"/>
        <w:right w:val="none" w:sz="0" w:space="0" w:color="auto"/>
      </w:divBdr>
    </w:div>
    <w:div w:id="768814919">
      <w:bodyDiv w:val="1"/>
      <w:marLeft w:val="0"/>
      <w:marRight w:val="0"/>
      <w:marTop w:val="0"/>
      <w:marBottom w:val="0"/>
      <w:divBdr>
        <w:top w:val="none" w:sz="0" w:space="0" w:color="auto"/>
        <w:left w:val="none" w:sz="0" w:space="0" w:color="auto"/>
        <w:bottom w:val="none" w:sz="0" w:space="0" w:color="auto"/>
        <w:right w:val="none" w:sz="0" w:space="0" w:color="auto"/>
      </w:divBdr>
    </w:div>
    <w:div w:id="773087793">
      <w:bodyDiv w:val="1"/>
      <w:marLeft w:val="0"/>
      <w:marRight w:val="0"/>
      <w:marTop w:val="0"/>
      <w:marBottom w:val="0"/>
      <w:divBdr>
        <w:top w:val="none" w:sz="0" w:space="0" w:color="auto"/>
        <w:left w:val="none" w:sz="0" w:space="0" w:color="auto"/>
        <w:bottom w:val="none" w:sz="0" w:space="0" w:color="auto"/>
        <w:right w:val="none" w:sz="0" w:space="0" w:color="auto"/>
      </w:divBdr>
    </w:div>
    <w:div w:id="852499568">
      <w:bodyDiv w:val="1"/>
      <w:marLeft w:val="0"/>
      <w:marRight w:val="0"/>
      <w:marTop w:val="0"/>
      <w:marBottom w:val="0"/>
      <w:divBdr>
        <w:top w:val="none" w:sz="0" w:space="0" w:color="auto"/>
        <w:left w:val="none" w:sz="0" w:space="0" w:color="auto"/>
        <w:bottom w:val="none" w:sz="0" w:space="0" w:color="auto"/>
        <w:right w:val="none" w:sz="0" w:space="0" w:color="auto"/>
      </w:divBdr>
    </w:div>
    <w:div w:id="877084707">
      <w:bodyDiv w:val="1"/>
      <w:marLeft w:val="0"/>
      <w:marRight w:val="0"/>
      <w:marTop w:val="0"/>
      <w:marBottom w:val="0"/>
      <w:divBdr>
        <w:top w:val="none" w:sz="0" w:space="0" w:color="auto"/>
        <w:left w:val="none" w:sz="0" w:space="0" w:color="auto"/>
        <w:bottom w:val="none" w:sz="0" w:space="0" w:color="auto"/>
        <w:right w:val="none" w:sz="0" w:space="0" w:color="auto"/>
      </w:divBdr>
    </w:div>
    <w:div w:id="878905755">
      <w:bodyDiv w:val="1"/>
      <w:marLeft w:val="0"/>
      <w:marRight w:val="0"/>
      <w:marTop w:val="0"/>
      <w:marBottom w:val="0"/>
      <w:divBdr>
        <w:top w:val="none" w:sz="0" w:space="0" w:color="auto"/>
        <w:left w:val="none" w:sz="0" w:space="0" w:color="auto"/>
        <w:bottom w:val="none" w:sz="0" w:space="0" w:color="auto"/>
        <w:right w:val="none" w:sz="0" w:space="0" w:color="auto"/>
      </w:divBdr>
    </w:div>
    <w:div w:id="896474021">
      <w:bodyDiv w:val="1"/>
      <w:marLeft w:val="0"/>
      <w:marRight w:val="0"/>
      <w:marTop w:val="0"/>
      <w:marBottom w:val="0"/>
      <w:divBdr>
        <w:top w:val="none" w:sz="0" w:space="0" w:color="auto"/>
        <w:left w:val="none" w:sz="0" w:space="0" w:color="auto"/>
        <w:bottom w:val="none" w:sz="0" w:space="0" w:color="auto"/>
        <w:right w:val="none" w:sz="0" w:space="0" w:color="auto"/>
      </w:divBdr>
    </w:div>
    <w:div w:id="915744045">
      <w:bodyDiv w:val="1"/>
      <w:marLeft w:val="0"/>
      <w:marRight w:val="0"/>
      <w:marTop w:val="0"/>
      <w:marBottom w:val="0"/>
      <w:divBdr>
        <w:top w:val="none" w:sz="0" w:space="0" w:color="auto"/>
        <w:left w:val="none" w:sz="0" w:space="0" w:color="auto"/>
        <w:bottom w:val="none" w:sz="0" w:space="0" w:color="auto"/>
        <w:right w:val="none" w:sz="0" w:space="0" w:color="auto"/>
      </w:divBdr>
    </w:div>
    <w:div w:id="928078676">
      <w:bodyDiv w:val="1"/>
      <w:marLeft w:val="0"/>
      <w:marRight w:val="0"/>
      <w:marTop w:val="0"/>
      <w:marBottom w:val="0"/>
      <w:divBdr>
        <w:top w:val="none" w:sz="0" w:space="0" w:color="auto"/>
        <w:left w:val="none" w:sz="0" w:space="0" w:color="auto"/>
        <w:bottom w:val="none" w:sz="0" w:space="0" w:color="auto"/>
        <w:right w:val="none" w:sz="0" w:space="0" w:color="auto"/>
      </w:divBdr>
    </w:div>
    <w:div w:id="928192229">
      <w:bodyDiv w:val="1"/>
      <w:marLeft w:val="0"/>
      <w:marRight w:val="0"/>
      <w:marTop w:val="0"/>
      <w:marBottom w:val="0"/>
      <w:divBdr>
        <w:top w:val="none" w:sz="0" w:space="0" w:color="auto"/>
        <w:left w:val="none" w:sz="0" w:space="0" w:color="auto"/>
        <w:bottom w:val="none" w:sz="0" w:space="0" w:color="auto"/>
        <w:right w:val="none" w:sz="0" w:space="0" w:color="auto"/>
      </w:divBdr>
    </w:div>
    <w:div w:id="966273536">
      <w:bodyDiv w:val="1"/>
      <w:marLeft w:val="0"/>
      <w:marRight w:val="0"/>
      <w:marTop w:val="0"/>
      <w:marBottom w:val="0"/>
      <w:divBdr>
        <w:top w:val="none" w:sz="0" w:space="0" w:color="auto"/>
        <w:left w:val="none" w:sz="0" w:space="0" w:color="auto"/>
        <w:bottom w:val="none" w:sz="0" w:space="0" w:color="auto"/>
        <w:right w:val="none" w:sz="0" w:space="0" w:color="auto"/>
      </w:divBdr>
    </w:div>
    <w:div w:id="976032242">
      <w:bodyDiv w:val="1"/>
      <w:marLeft w:val="0"/>
      <w:marRight w:val="0"/>
      <w:marTop w:val="0"/>
      <w:marBottom w:val="0"/>
      <w:divBdr>
        <w:top w:val="none" w:sz="0" w:space="0" w:color="auto"/>
        <w:left w:val="none" w:sz="0" w:space="0" w:color="auto"/>
        <w:bottom w:val="none" w:sz="0" w:space="0" w:color="auto"/>
        <w:right w:val="none" w:sz="0" w:space="0" w:color="auto"/>
      </w:divBdr>
    </w:div>
    <w:div w:id="996884131">
      <w:bodyDiv w:val="1"/>
      <w:marLeft w:val="0"/>
      <w:marRight w:val="0"/>
      <w:marTop w:val="0"/>
      <w:marBottom w:val="0"/>
      <w:divBdr>
        <w:top w:val="none" w:sz="0" w:space="0" w:color="auto"/>
        <w:left w:val="none" w:sz="0" w:space="0" w:color="auto"/>
        <w:bottom w:val="none" w:sz="0" w:space="0" w:color="auto"/>
        <w:right w:val="none" w:sz="0" w:space="0" w:color="auto"/>
      </w:divBdr>
    </w:div>
    <w:div w:id="1005403098">
      <w:bodyDiv w:val="1"/>
      <w:marLeft w:val="0"/>
      <w:marRight w:val="0"/>
      <w:marTop w:val="0"/>
      <w:marBottom w:val="0"/>
      <w:divBdr>
        <w:top w:val="none" w:sz="0" w:space="0" w:color="auto"/>
        <w:left w:val="none" w:sz="0" w:space="0" w:color="auto"/>
        <w:bottom w:val="none" w:sz="0" w:space="0" w:color="auto"/>
        <w:right w:val="none" w:sz="0" w:space="0" w:color="auto"/>
      </w:divBdr>
    </w:div>
    <w:div w:id="1015304918">
      <w:bodyDiv w:val="1"/>
      <w:marLeft w:val="0"/>
      <w:marRight w:val="0"/>
      <w:marTop w:val="0"/>
      <w:marBottom w:val="0"/>
      <w:divBdr>
        <w:top w:val="none" w:sz="0" w:space="0" w:color="auto"/>
        <w:left w:val="none" w:sz="0" w:space="0" w:color="auto"/>
        <w:bottom w:val="none" w:sz="0" w:space="0" w:color="auto"/>
        <w:right w:val="none" w:sz="0" w:space="0" w:color="auto"/>
      </w:divBdr>
    </w:div>
    <w:div w:id="1021467923">
      <w:bodyDiv w:val="1"/>
      <w:marLeft w:val="0"/>
      <w:marRight w:val="0"/>
      <w:marTop w:val="0"/>
      <w:marBottom w:val="0"/>
      <w:divBdr>
        <w:top w:val="none" w:sz="0" w:space="0" w:color="auto"/>
        <w:left w:val="none" w:sz="0" w:space="0" w:color="auto"/>
        <w:bottom w:val="none" w:sz="0" w:space="0" w:color="auto"/>
        <w:right w:val="none" w:sz="0" w:space="0" w:color="auto"/>
      </w:divBdr>
    </w:div>
    <w:div w:id="1033653831">
      <w:bodyDiv w:val="1"/>
      <w:marLeft w:val="0"/>
      <w:marRight w:val="0"/>
      <w:marTop w:val="0"/>
      <w:marBottom w:val="0"/>
      <w:divBdr>
        <w:top w:val="none" w:sz="0" w:space="0" w:color="auto"/>
        <w:left w:val="none" w:sz="0" w:space="0" w:color="auto"/>
        <w:bottom w:val="none" w:sz="0" w:space="0" w:color="auto"/>
        <w:right w:val="none" w:sz="0" w:space="0" w:color="auto"/>
      </w:divBdr>
    </w:div>
    <w:div w:id="1053114135">
      <w:bodyDiv w:val="1"/>
      <w:marLeft w:val="0"/>
      <w:marRight w:val="0"/>
      <w:marTop w:val="0"/>
      <w:marBottom w:val="0"/>
      <w:divBdr>
        <w:top w:val="none" w:sz="0" w:space="0" w:color="auto"/>
        <w:left w:val="none" w:sz="0" w:space="0" w:color="auto"/>
        <w:bottom w:val="none" w:sz="0" w:space="0" w:color="auto"/>
        <w:right w:val="none" w:sz="0" w:space="0" w:color="auto"/>
      </w:divBdr>
    </w:div>
    <w:div w:id="1086849176">
      <w:bodyDiv w:val="1"/>
      <w:marLeft w:val="0"/>
      <w:marRight w:val="0"/>
      <w:marTop w:val="0"/>
      <w:marBottom w:val="0"/>
      <w:divBdr>
        <w:top w:val="none" w:sz="0" w:space="0" w:color="auto"/>
        <w:left w:val="none" w:sz="0" w:space="0" w:color="auto"/>
        <w:bottom w:val="none" w:sz="0" w:space="0" w:color="auto"/>
        <w:right w:val="none" w:sz="0" w:space="0" w:color="auto"/>
      </w:divBdr>
    </w:div>
    <w:div w:id="1115978138">
      <w:bodyDiv w:val="1"/>
      <w:marLeft w:val="0"/>
      <w:marRight w:val="0"/>
      <w:marTop w:val="0"/>
      <w:marBottom w:val="0"/>
      <w:divBdr>
        <w:top w:val="none" w:sz="0" w:space="0" w:color="auto"/>
        <w:left w:val="none" w:sz="0" w:space="0" w:color="auto"/>
        <w:bottom w:val="none" w:sz="0" w:space="0" w:color="auto"/>
        <w:right w:val="none" w:sz="0" w:space="0" w:color="auto"/>
      </w:divBdr>
    </w:div>
    <w:div w:id="1117721617">
      <w:bodyDiv w:val="1"/>
      <w:marLeft w:val="0"/>
      <w:marRight w:val="0"/>
      <w:marTop w:val="0"/>
      <w:marBottom w:val="0"/>
      <w:divBdr>
        <w:top w:val="none" w:sz="0" w:space="0" w:color="auto"/>
        <w:left w:val="none" w:sz="0" w:space="0" w:color="auto"/>
        <w:bottom w:val="none" w:sz="0" w:space="0" w:color="auto"/>
        <w:right w:val="none" w:sz="0" w:space="0" w:color="auto"/>
      </w:divBdr>
    </w:div>
    <w:div w:id="1126701391">
      <w:bodyDiv w:val="1"/>
      <w:marLeft w:val="0"/>
      <w:marRight w:val="0"/>
      <w:marTop w:val="0"/>
      <w:marBottom w:val="0"/>
      <w:divBdr>
        <w:top w:val="none" w:sz="0" w:space="0" w:color="auto"/>
        <w:left w:val="none" w:sz="0" w:space="0" w:color="auto"/>
        <w:bottom w:val="none" w:sz="0" w:space="0" w:color="auto"/>
        <w:right w:val="none" w:sz="0" w:space="0" w:color="auto"/>
      </w:divBdr>
    </w:div>
    <w:div w:id="1130439525">
      <w:bodyDiv w:val="1"/>
      <w:marLeft w:val="0"/>
      <w:marRight w:val="0"/>
      <w:marTop w:val="0"/>
      <w:marBottom w:val="0"/>
      <w:divBdr>
        <w:top w:val="none" w:sz="0" w:space="0" w:color="auto"/>
        <w:left w:val="none" w:sz="0" w:space="0" w:color="auto"/>
        <w:bottom w:val="none" w:sz="0" w:space="0" w:color="auto"/>
        <w:right w:val="none" w:sz="0" w:space="0" w:color="auto"/>
      </w:divBdr>
    </w:div>
    <w:div w:id="1207135724">
      <w:bodyDiv w:val="1"/>
      <w:marLeft w:val="0"/>
      <w:marRight w:val="0"/>
      <w:marTop w:val="0"/>
      <w:marBottom w:val="0"/>
      <w:divBdr>
        <w:top w:val="none" w:sz="0" w:space="0" w:color="auto"/>
        <w:left w:val="none" w:sz="0" w:space="0" w:color="auto"/>
        <w:bottom w:val="none" w:sz="0" w:space="0" w:color="auto"/>
        <w:right w:val="none" w:sz="0" w:space="0" w:color="auto"/>
      </w:divBdr>
    </w:div>
    <w:div w:id="1251505464">
      <w:bodyDiv w:val="1"/>
      <w:marLeft w:val="0"/>
      <w:marRight w:val="0"/>
      <w:marTop w:val="0"/>
      <w:marBottom w:val="0"/>
      <w:divBdr>
        <w:top w:val="none" w:sz="0" w:space="0" w:color="auto"/>
        <w:left w:val="none" w:sz="0" w:space="0" w:color="auto"/>
        <w:bottom w:val="none" w:sz="0" w:space="0" w:color="auto"/>
        <w:right w:val="none" w:sz="0" w:space="0" w:color="auto"/>
      </w:divBdr>
    </w:div>
    <w:div w:id="1276062997">
      <w:bodyDiv w:val="1"/>
      <w:marLeft w:val="0"/>
      <w:marRight w:val="0"/>
      <w:marTop w:val="0"/>
      <w:marBottom w:val="0"/>
      <w:divBdr>
        <w:top w:val="none" w:sz="0" w:space="0" w:color="auto"/>
        <w:left w:val="none" w:sz="0" w:space="0" w:color="auto"/>
        <w:bottom w:val="none" w:sz="0" w:space="0" w:color="auto"/>
        <w:right w:val="none" w:sz="0" w:space="0" w:color="auto"/>
      </w:divBdr>
    </w:div>
    <w:div w:id="1289900415">
      <w:bodyDiv w:val="1"/>
      <w:marLeft w:val="0"/>
      <w:marRight w:val="0"/>
      <w:marTop w:val="0"/>
      <w:marBottom w:val="0"/>
      <w:divBdr>
        <w:top w:val="none" w:sz="0" w:space="0" w:color="auto"/>
        <w:left w:val="none" w:sz="0" w:space="0" w:color="auto"/>
        <w:bottom w:val="none" w:sz="0" w:space="0" w:color="auto"/>
        <w:right w:val="none" w:sz="0" w:space="0" w:color="auto"/>
      </w:divBdr>
    </w:div>
    <w:div w:id="1343555477">
      <w:bodyDiv w:val="1"/>
      <w:marLeft w:val="0"/>
      <w:marRight w:val="0"/>
      <w:marTop w:val="0"/>
      <w:marBottom w:val="0"/>
      <w:divBdr>
        <w:top w:val="none" w:sz="0" w:space="0" w:color="auto"/>
        <w:left w:val="none" w:sz="0" w:space="0" w:color="auto"/>
        <w:bottom w:val="none" w:sz="0" w:space="0" w:color="auto"/>
        <w:right w:val="none" w:sz="0" w:space="0" w:color="auto"/>
      </w:divBdr>
    </w:div>
    <w:div w:id="1361320697">
      <w:bodyDiv w:val="1"/>
      <w:marLeft w:val="0"/>
      <w:marRight w:val="0"/>
      <w:marTop w:val="0"/>
      <w:marBottom w:val="0"/>
      <w:divBdr>
        <w:top w:val="none" w:sz="0" w:space="0" w:color="auto"/>
        <w:left w:val="none" w:sz="0" w:space="0" w:color="auto"/>
        <w:bottom w:val="none" w:sz="0" w:space="0" w:color="auto"/>
        <w:right w:val="none" w:sz="0" w:space="0" w:color="auto"/>
      </w:divBdr>
    </w:div>
    <w:div w:id="1367750032">
      <w:bodyDiv w:val="1"/>
      <w:marLeft w:val="0"/>
      <w:marRight w:val="0"/>
      <w:marTop w:val="0"/>
      <w:marBottom w:val="0"/>
      <w:divBdr>
        <w:top w:val="none" w:sz="0" w:space="0" w:color="auto"/>
        <w:left w:val="none" w:sz="0" w:space="0" w:color="auto"/>
        <w:bottom w:val="none" w:sz="0" w:space="0" w:color="auto"/>
        <w:right w:val="none" w:sz="0" w:space="0" w:color="auto"/>
      </w:divBdr>
    </w:div>
    <w:div w:id="1367758941">
      <w:bodyDiv w:val="1"/>
      <w:marLeft w:val="0"/>
      <w:marRight w:val="0"/>
      <w:marTop w:val="0"/>
      <w:marBottom w:val="0"/>
      <w:divBdr>
        <w:top w:val="none" w:sz="0" w:space="0" w:color="auto"/>
        <w:left w:val="none" w:sz="0" w:space="0" w:color="auto"/>
        <w:bottom w:val="none" w:sz="0" w:space="0" w:color="auto"/>
        <w:right w:val="none" w:sz="0" w:space="0" w:color="auto"/>
      </w:divBdr>
    </w:div>
    <w:div w:id="1379431541">
      <w:bodyDiv w:val="1"/>
      <w:marLeft w:val="0"/>
      <w:marRight w:val="0"/>
      <w:marTop w:val="0"/>
      <w:marBottom w:val="0"/>
      <w:divBdr>
        <w:top w:val="none" w:sz="0" w:space="0" w:color="auto"/>
        <w:left w:val="none" w:sz="0" w:space="0" w:color="auto"/>
        <w:bottom w:val="none" w:sz="0" w:space="0" w:color="auto"/>
        <w:right w:val="none" w:sz="0" w:space="0" w:color="auto"/>
      </w:divBdr>
    </w:div>
    <w:div w:id="1391735437">
      <w:bodyDiv w:val="1"/>
      <w:marLeft w:val="0"/>
      <w:marRight w:val="0"/>
      <w:marTop w:val="0"/>
      <w:marBottom w:val="0"/>
      <w:divBdr>
        <w:top w:val="none" w:sz="0" w:space="0" w:color="auto"/>
        <w:left w:val="none" w:sz="0" w:space="0" w:color="auto"/>
        <w:bottom w:val="none" w:sz="0" w:space="0" w:color="auto"/>
        <w:right w:val="none" w:sz="0" w:space="0" w:color="auto"/>
      </w:divBdr>
    </w:div>
    <w:div w:id="1395810305">
      <w:bodyDiv w:val="1"/>
      <w:marLeft w:val="0"/>
      <w:marRight w:val="0"/>
      <w:marTop w:val="0"/>
      <w:marBottom w:val="0"/>
      <w:divBdr>
        <w:top w:val="none" w:sz="0" w:space="0" w:color="auto"/>
        <w:left w:val="none" w:sz="0" w:space="0" w:color="auto"/>
        <w:bottom w:val="none" w:sz="0" w:space="0" w:color="auto"/>
        <w:right w:val="none" w:sz="0" w:space="0" w:color="auto"/>
      </w:divBdr>
    </w:div>
    <w:div w:id="1397438479">
      <w:bodyDiv w:val="1"/>
      <w:marLeft w:val="0"/>
      <w:marRight w:val="0"/>
      <w:marTop w:val="0"/>
      <w:marBottom w:val="0"/>
      <w:divBdr>
        <w:top w:val="none" w:sz="0" w:space="0" w:color="auto"/>
        <w:left w:val="none" w:sz="0" w:space="0" w:color="auto"/>
        <w:bottom w:val="none" w:sz="0" w:space="0" w:color="auto"/>
        <w:right w:val="none" w:sz="0" w:space="0" w:color="auto"/>
      </w:divBdr>
    </w:div>
    <w:div w:id="1419135125">
      <w:bodyDiv w:val="1"/>
      <w:marLeft w:val="0"/>
      <w:marRight w:val="0"/>
      <w:marTop w:val="0"/>
      <w:marBottom w:val="0"/>
      <w:divBdr>
        <w:top w:val="none" w:sz="0" w:space="0" w:color="auto"/>
        <w:left w:val="none" w:sz="0" w:space="0" w:color="auto"/>
        <w:bottom w:val="none" w:sz="0" w:space="0" w:color="auto"/>
        <w:right w:val="none" w:sz="0" w:space="0" w:color="auto"/>
      </w:divBdr>
    </w:div>
    <w:div w:id="1429931180">
      <w:bodyDiv w:val="1"/>
      <w:marLeft w:val="0"/>
      <w:marRight w:val="0"/>
      <w:marTop w:val="0"/>
      <w:marBottom w:val="0"/>
      <w:divBdr>
        <w:top w:val="none" w:sz="0" w:space="0" w:color="auto"/>
        <w:left w:val="none" w:sz="0" w:space="0" w:color="auto"/>
        <w:bottom w:val="none" w:sz="0" w:space="0" w:color="auto"/>
        <w:right w:val="none" w:sz="0" w:space="0" w:color="auto"/>
      </w:divBdr>
    </w:div>
    <w:div w:id="1433161114">
      <w:bodyDiv w:val="1"/>
      <w:marLeft w:val="0"/>
      <w:marRight w:val="0"/>
      <w:marTop w:val="0"/>
      <w:marBottom w:val="0"/>
      <w:divBdr>
        <w:top w:val="none" w:sz="0" w:space="0" w:color="auto"/>
        <w:left w:val="none" w:sz="0" w:space="0" w:color="auto"/>
        <w:bottom w:val="none" w:sz="0" w:space="0" w:color="auto"/>
        <w:right w:val="none" w:sz="0" w:space="0" w:color="auto"/>
      </w:divBdr>
    </w:div>
    <w:div w:id="1442653111">
      <w:bodyDiv w:val="1"/>
      <w:marLeft w:val="0"/>
      <w:marRight w:val="0"/>
      <w:marTop w:val="0"/>
      <w:marBottom w:val="0"/>
      <w:divBdr>
        <w:top w:val="none" w:sz="0" w:space="0" w:color="auto"/>
        <w:left w:val="none" w:sz="0" w:space="0" w:color="auto"/>
        <w:bottom w:val="none" w:sz="0" w:space="0" w:color="auto"/>
        <w:right w:val="none" w:sz="0" w:space="0" w:color="auto"/>
      </w:divBdr>
    </w:div>
    <w:div w:id="1483154866">
      <w:bodyDiv w:val="1"/>
      <w:marLeft w:val="0"/>
      <w:marRight w:val="0"/>
      <w:marTop w:val="0"/>
      <w:marBottom w:val="0"/>
      <w:divBdr>
        <w:top w:val="none" w:sz="0" w:space="0" w:color="auto"/>
        <w:left w:val="none" w:sz="0" w:space="0" w:color="auto"/>
        <w:bottom w:val="none" w:sz="0" w:space="0" w:color="auto"/>
        <w:right w:val="none" w:sz="0" w:space="0" w:color="auto"/>
      </w:divBdr>
    </w:div>
    <w:div w:id="1485197552">
      <w:bodyDiv w:val="1"/>
      <w:marLeft w:val="0"/>
      <w:marRight w:val="0"/>
      <w:marTop w:val="0"/>
      <w:marBottom w:val="0"/>
      <w:divBdr>
        <w:top w:val="none" w:sz="0" w:space="0" w:color="auto"/>
        <w:left w:val="none" w:sz="0" w:space="0" w:color="auto"/>
        <w:bottom w:val="none" w:sz="0" w:space="0" w:color="auto"/>
        <w:right w:val="none" w:sz="0" w:space="0" w:color="auto"/>
      </w:divBdr>
    </w:div>
    <w:div w:id="1517839530">
      <w:bodyDiv w:val="1"/>
      <w:marLeft w:val="0"/>
      <w:marRight w:val="0"/>
      <w:marTop w:val="0"/>
      <w:marBottom w:val="0"/>
      <w:divBdr>
        <w:top w:val="none" w:sz="0" w:space="0" w:color="auto"/>
        <w:left w:val="none" w:sz="0" w:space="0" w:color="auto"/>
        <w:bottom w:val="none" w:sz="0" w:space="0" w:color="auto"/>
        <w:right w:val="none" w:sz="0" w:space="0" w:color="auto"/>
      </w:divBdr>
    </w:div>
    <w:div w:id="1529946157">
      <w:bodyDiv w:val="1"/>
      <w:marLeft w:val="0"/>
      <w:marRight w:val="0"/>
      <w:marTop w:val="0"/>
      <w:marBottom w:val="0"/>
      <w:divBdr>
        <w:top w:val="none" w:sz="0" w:space="0" w:color="auto"/>
        <w:left w:val="none" w:sz="0" w:space="0" w:color="auto"/>
        <w:bottom w:val="none" w:sz="0" w:space="0" w:color="auto"/>
        <w:right w:val="none" w:sz="0" w:space="0" w:color="auto"/>
      </w:divBdr>
    </w:div>
    <w:div w:id="1569920192">
      <w:bodyDiv w:val="1"/>
      <w:marLeft w:val="0"/>
      <w:marRight w:val="0"/>
      <w:marTop w:val="0"/>
      <w:marBottom w:val="0"/>
      <w:divBdr>
        <w:top w:val="none" w:sz="0" w:space="0" w:color="auto"/>
        <w:left w:val="none" w:sz="0" w:space="0" w:color="auto"/>
        <w:bottom w:val="none" w:sz="0" w:space="0" w:color="auto"/>
        <w:right w:val="none" w:sz="0" w:space="0" w:color="auto"/>
      </w:divBdr>
    </w:div>
    <w:div w:id="1585258135">
      <w:bodyDiv w:val="1"/>
      <w:marLeft w:val="0"/>
      <w:marRight w:val="0"/>
      <w:marTop w:val="0"/>
      <w:marBottom w:val="0"/>
      <w:divBdr>
        <w:top w:val="none" w:sz="0" w:space="0" w:color="auto"/>
        <w:left w:val="none" w:sz="0" w:space="0" w:color="auto"/>
        <w:bottom w:val="none" w:sz="0" w:space="0" w:color="auto"/>
        <w:right w:val="none" w:sz="0" w:space="0" w:color="auto"/>
      </w:divBdr>
    </w:div>
    <w:div w:id="1588491783">
      <w:bodyDiv w:val="1"/>
      <w:marLeft w:val="0"/>
      <w:marRight w:val="0"/>
      <w:marTop w:val="0"/>
      <w:marBottom w:val="0"/>
      <w:divBdr>
        <w:top w:val="none" w:sz="0" w:space="0" w:color="auto"/>
        <w:left w:val="none" w:sz="0" w:space="0" w:color="auto"/>
        <w:bottom w:val="none" w:sz="0" w:space="0" w:color="auto"/>
        <w:right w:val="none" w:sz="0" w:space="0" w:color="auto"/>
      </w:divBdr>
    </w:div>
    <w:div w:id="1624340289">
      <w:bodyDiv w:val="1"/>
      <w:marLeft w:val="0"/>
      <w:marRight w:val="0"/>
      <w:marTop w:val="0"/>
      <w:marBottom w:val="0"/>
      <w:divBdr>
        <w:top w:val="none" w:sz="0" w:space="0" w:color="auto"/>
        <w:left w:val="none" w:sz="0" w:space="0" w:color="auto"/>
        <w:bottom w:val="none" w:sz="0" w:space="0" w:color="auto"/>
        <w:right w:val="none" w:sz="0" w:space="0" w:color="auto"/>
      </w:divBdr>
    </w:div>
    <w:div w:id="1641616042">
      <w:bodyDiv w:val="1"/>
      <w:marLeft w:val="0"/>
      <w:marRight w:val="0"/>
      <w:marTop w:val="0"/>
      <w:marBottom w:val="0"/>
      <w:divBdr>
        <w:top w:val="none" w:sz="0" w:space="0" w:color="auto"/>
        <w:left w:val="none" w:sz="0" w:space="0" w:color="auto"/>
        <w:bottom w:val="none" w:sz="0" w:space="0" w:color="auto"/>
        <w:right w:val="none" w:sz="0" w:space="0" w:color="auto"/>
      </w:divBdr>
    </w:div>
    <w:div w:id="1648709033">
      <w:bodyDiv w:val="1"/>
      <w:marLeft w:val="0"/>
      <w:marRight w:val="0"/>
      <w:marTop w:val="0"/>
      <w:marBottom w:val="0"/>
      <w:divBdr>
        <w:top w:val="none" w:sz="0" w:space="0" w:color="auto"/>
        <w:left w:val="none" w:sz="0" w:space="0" w:color="auto"/>
        <w:bottom w:val="none" w:sz="0" w:space="0" w:color="auto"/>
        <w:right w:val="none" w:sz="0" w:space="0" w:color="auto"/>
      </w:divBdr>
    </w:div>
    <w:div w:id="1685474731">
      <w:bodyDiv w:val="1"/>
      <w:marLeft w:val="0"/>
      <w:marRight w:val="0"/>
      <w:marTop w:val="0"/>
      <w:marBottom w:val="0"/>
      <w:divBdr>
        <w:top w:val="none" w:sz="0" w:space="0" w:color="auto"/>
        <w:left w:val="none" w:sz="0" w:space="0" w:color="auto"/>
        <w:bottom w:val="none" w:sz="0" w:space="0" w:color="auto"/>
        <w:right w:val="none" w:sz="0" w:space="0" w:color="auto"/>
      </w:divBdr>
    </w:div>
    <w:div w:id="1710296699">
      <w:bodyDiv w:val="1"/>
      <w:marLeft w:val="0"/>
      <w:marRight w:val="0"/>
      <w:marTop w:val="0"/>
      <w:marBottom w:val="0"/>
      <w:divBdr>
        <w:top w:val="none" w:sz="0" w:space="0" w:color="auto"/>
        <w:left w:val="none" w:sz="0" w:space="0" w:color="auto"/>
        <w:bottom w:val="none" w:sz="0" w:space="0" w:color="auto"/>
        <w:right w:val="none" w:sz="0" w:space="0" w:color="auto"/>
      </w:divBdr>
    </w:div>
    <w:div w:id="1713963294">
      <w:bodyDiv w:val="1"/>
      <w:marLeft w:val="0"/>
      <w:marRight w:val="0"/>
      <w:marTop w:val="0"/>
      <w:marBottom w:val="0"/>
      <w:divBdr>
        <w:top w:val="none" w:sz="0" w:space="0" w:color="auto"/>
        <w:left w:val="none" w:sz="0" w:space="0" w:color="auto"/>
        <w:bottom w:val="none" w:sz="0" w:space="0" w:color="auto"/>
        <w:right w:val="none" w:sz="0" w:space="0" w:color="auto"/>
      </w:divBdr>
    </w:div>
    <w:div w:id="1714693947">
      <w:bodyDiv w:val="1"/>
      <w:marLeft w:val="0"/>
      <w:marRight w:val="0"/>
      <w:marTop w:val="0"/>
      <w:marBottom w:val="0"/>
      <w:divBdr>
        <w:top w:val="none" w:sz="0" w:space="0" w:color="auto"/>
        <w:left w:val="none" w:sz="0" w:space="0" w:color="auto"/>
        <w:bottom w:val="none" w:sz="0" w:space="0" w:color="auto"/>
        <w:right w:val="none" w:sz="0" w:space="0" w:color="auto"/>
      </w:divBdr>
    </w:div>
    <w:div w:id="1718700948">
      <w:bodyDiv w:val="1"/>
      <w:marLeft w:val="0"/>
      <w:marRight w:val="0"/>
      <w:marTop w:val="0"/>
      <w:marBottom w:val="0"/>
      <w:divBdr>
        <w:top w:val="none" w:sz="0" w:space="0" w:color="auto"/>
        <w:left w:val="none" w:sz="0" w:space="0" w:color="auto"/>
        <w:bottom w:val="none" w:sz="0" w:space="0" w:color="auto"/>
        <w:right w:val="none" w:sz="0" w:space="0" w:color="auto"/>
      </w:divBdr>
    </w:div>
    <w:div w:id="1720130623">
      <w:bodyDiv w:val="1"/>
      <w:marLeft w:val="0"/>
      <w:marRight w:val="0"/>
      <w:marTop w:val="0"/>
      <w:marBottom w:val="0"/>
      <w:divBdr>
        <w:top w:val="none" w:sz="0" w:space="0" w:color="auto"/>
        <w:left w:val="none" w:sz="0" w:space="0" w:color="auto"/>
        <w:bottom w:val="none" w:sz="0" w:space="0" w:color="auto"/>
        <w:right w:val="none" w:sz="0" w:space="0" w:color="auto"/>
      </w:divBdr>
    </w:div>
    <w:div w:id="1740906389">
      <w:bodyDiv w:val="1"/>
      <w:marLeft w:val="0"/>
      <w:marRight w:val="0"/>
      <w:marTop w:val="0"/>
      <w:marBottom w:val="0"/>
      <w:divBdr>
        <w:top w:val="none" w:sz="0" w:space="0" w:color="auto"/>
        <w:left w:val="none" w:sz="0" w:space="0" w:color="auto"/>
        <w:bottom w:val="none" w:sz="0" w:space="0" w:color="auto"/>
        <w:right w:val="none" w:sz="0" w:space="0" w:color="auto"/>
      </w:divBdr>
    </w:div>
    <w:div w:id="1744526446">
      <w:bodyDiv w:val="1"/>
      <w:marLeft w:val="0"/>
      <w:marRight w:val="0"/>
      <w:marTop w:val="0"/>
      <w:marBottom w:val="0"/>
      <w:divBdr>
        <w:top w:val="none" w:sz="0" w:space="0" w:color="auto"/>
        <w:left w:val="none" w:sz="0" w:space="0" w:color="auto"/>
        <w:bottom w:val="none" w:sz="0" w:space="0" w:color="auto"/>
        <w:right w:val="none" w:sz="0" w:space="0" w:color="auto"/>
      </w:divBdr>
    </w:div>
    <w:div w:id="1775664879">
      <w:bodyDiv w:val="1"/>
      <w:marLeft w:val="0"/>
      <w:marRight w:val="0"/>
      <w:marTop w:val="0"/>
      <w:marBottom w:val="0"/>
      <w:divBdr>
        <w:top w:val="none" w:sz="0" w:space="0" w:color="auto"/>
        <w:left w:val="none" w:sz="0" w:space="0" w:color="auto"/>
        <w:bottom w:val="none" w:sz="0" w:space="0" w:color="auto"/>
        <w:right w:val="none" w:sz="0" w:space="0" w:color="auto"/>
      </w:divBdr>
    </w:div>
    <w:div w:id="1789157030">
      <w:bodyDiv w:val="1"/>
      <w:marLeft w:val="0"/>
      <w:marRight w:val="0"/>
      <w:marTop w:val="0"/>
      <w:marBottom w:val="0"/>
      <w:divBdr>
        <w:top w:val="none" w:sz="0" w:space="0" w:color="auto"/>
        <w:left w:val="none" w:sz="0" w:space="0" w:color="auto"/>
        <w:bottom w:val="none" w:sz="0" w:space="0" w:color="auto"/>
        <w:right w:val="none" w:sz="0" w:space="0" w:color="auto"/>
      </w:divBdr>
    </w:div>
    <w:div w:id="1800227230">
      <w:bodyDiv w:val="1"/>
      <w:marLeft w:val="0"/>
      <w:marRight w:val="0"/>
      <w:marTop w:val="0"/>
      <w:marBottom w:val="0"/>
      <w:divBdr>
        <w:top w:val="none" w:sz="0" w:space="0" w:color="auto"/>
        <w:left w:val="none" w:sz="0" w:space="0" w:color="auto"/>
        <w:bottom w:val="none" w:sz="0" w:space="0" w:color="auto"/>
        <w:right w:val="none" w:sz="0" w:space="0" w:color="auto"/>
      </w:divBdr>
    </w:div>
    <w:div w:id="1822696232">
      <w:bodyDiv w:val="1"/>
      <w:marLeft w:val="0"/>
      <w:marRight w:val="0"/>
      <w:marTop w:val="0"/>
      <w:marBottom w:val="0"/>
      <w:divBdr>
        <w:top w:val="none" w:sz="0" w:space="0" w:color="auto"/>
        <w:left w:val="none" w:sz="0" w:space="0" w:color="auto"/>
        <w:bottom w:val="none" w:sz="0" w:space="0" w:color="auto"/>
        <w:right w:val="none" w:sz="0" w:space="0" w:color="auto"/>
      </w:divBdr>
    </w:div>
    <w:div w:id="1834490856">
      <w:bodyDiv w:val="1"/>
      <w:marLeft w:val="0"/>
      <w:marRight w:val="0"/>
      <w:marTop w:val="0"/>
      <w:marBottom w:val="0"/>
      <w:divBdr>
        <w:top w:val="none" w:sz="0" w:space="0" w:color="auto"/>
        <w:left w:val="none" w:sz="0" w:space="0" w:color="auto"/>
        <w:bottom w:val="none" w:sz="0" w:space="0" w:color="auto"/>
        <w:right w:val="none" w:sz="0" w:space="0" w:color="auto"/>
      </w:divBdr>
    </w:div>
    <w:div w:id="1843003682">
      <w:bodyDiv w:val="1"/>
      <w:marLeft w:val="0"/>
      <w:marRight w:val="0"/>
      <w:marTop w:val="0"/>
      <w:marBottom w:val="0"/>
      <w:divBdr>
        <w:top w:val="none" w:sz="0" w:space="0" w:color="auto"/>
        <w:left w:val="none" w:sz="0" w:space="0" w:color="auto"/>
        <w:bottom w:val="none" w:sz="0" w:space="0" w:color="auto"/>
        <w:right w:val="none" w:sz="0" w:space="0" w:color="auto"/>
      </w:divBdr>
    </w:div>
    <w:div w:id="1846705268">
      <w:bodyDiv w:val="1"/>
      <w:marLeft w:val="0"/>
      <w:marRight w:val="0"/>
      <w:marTop w:val="0"/>
      <w:marBottom w:val="0"/>
      <w:divBdr>
        <w:top w:val="none" w:sz="0" w:space="0" w:color="auto"/>
        <w:left w:val="none" w:sz="0" w:space="0" w:color="auto"/>
        <w:bottom w:val="none" w:sz="0" w:space="0" w:color="auto"/>
        <w:right w:val="none" w:sz="0" w:space="0" w:color="auto"/>
      </w:divBdr>
    </w:div>
    <w:div w:id="1849439054">
      <w:bodyDiv w:val="1"/>
      <w:marLeft w:val="0"/>
      <w:marRight w:val="0"/>
      <w:marTop w:val="0"/>
      <w:marBottom w:val="0"/>
      <w:divBdr>
        <w:top w:val="none" w:sz="0" w:space="0" w:color="auto"/>
        <w:left w:val="none" w:sz="0" w:space="0" w:color="auto"/>
        <w:bottom w:val="none" w:sz="0" w:space="0" w:color="auto"/>
        <w:right w:val="none" w:sz="0" w:space="0" w:color="auto"/>
      </w:divBdr>
    </w:div>
    <w:div w:id="1913079415">
      <w:bodyDiv w:val="1"/>
      <w:marLeft w:val="0"/>
      <w:marRight w:val="0"/>
      <w:marTop w:val="0"/>
      <w:marBottom w:val="0"/>
      <w:divBdr>
        <w:top w:val="none" w:sz="0" w:space="0" w:color="auto"/>
        <w:left w:val="none" w:sz="0" w:space="0" w:color="auto"/>
        <w:bottom w:val="none" w:sz="0" w:space="0" w:color="auto"/>
        <w:right w:val="none" w:sz="0" w:space="0" w:color="auto"/>
      </w:divBdr>
    </w:div>
    <w:div w:id="1917745356">
      <w:bodyDiv w:val="1"/>
      <w:marLeft w:val="0"/>
      <w:marRight w:val="0"/>
      <w:marTop w:val="0"/>
      <w:marBottom w:val="0"/>
      <w:divBdr>
        <w:top w:val="none" w:sz="0" w:space="0" w:color="auto"/>
        <w:left w:val="none" w:sz="0" w:space="0" w:color="auto"/>
        <w:bottom w:val="none" w:sz="0" w:space="0" w:color="auto"/>
        <w:right w:val="none" w:sz="0" w:space="0" w:color="auto"/>
      </w:divBdr>
    </w:div>
    <w:div w:id="1921402960">
      <w:bodyDiv w:val="1"/>
      <w:marLeft w:val="0"/>
      <w:marRight w:val="0"/>
      <w:marTop w:val="0"/>
      <w:marBottom w:val="0"/>
      <w:divBdr>
        <w:top w:val="none" w:sz="0" w:space="0" w:color="auto"/>
        <w:left w:val="none" w:sz="0" w:space="0" w:color="auto"/>
        <w:bottom w:val="none" w:sz="0" w:space="0" w:color="auto"/>
        <w:right w:val="none" w:sz="0" w:space="0" w:color="auto"/>
      </w:divBdr>
    </w:div>
    <w:div w:id="1952661366">
      <w:bodyDiv w:val="1"/>
      <w:marLeft w:val="0"/>
      <w:marRight w:val="0"/>
      <w:marTop w:val="0"/>
      <w:marBottom w:val="0"/>
      <w:divBdr>
        <w:top w:val="none" w:sz="0" w:space="0" w:color="auto"/>
        <w:left w:val="none" w:sz="0" w:space="0" w:color="auto"/>
        <w:bottom w:val="none" w:sz="0" w:space="0" w:color="auto"/>
        <w:right w:val="none" w:sz="0" w:space="0" w:color="auto"/>
      </w:divBdr>
    </w:div>
    <w:div w:id="1972711109">
      <w:bodyDiv w:val="1"/>
      <w:marLeft w:val="0"/>
      <w:marRight w:val="0"/>
      <w:marTop w:val="0"/>
      <w:marBottom w:val="0"/>
      <w:divBdr>
        <w:top w:val="none" w:sz="0" w:space="0" w:color="auto"/>
        <w:left w:val="none" w:sz="0" w:space="0" w:color="auto"/>
        <w:bottom w:val="none" w:sz="0" w:space="0" w:color="auto"/>
        <w:right w:val="none" w:sz="0" w:space="0" w:color="auto"/>
      </w:divBdr>
    </w:div>
    <w:div w:id="1981417972">
      <w:bodyDiv w:val="1"/>
      <w:marLeft w:val="0"/>
      <w:marRight w:val="0"/>
      <w:marTop w:val="0"/>
      <w:marBottom w:val="0"/>
      <w:divBdr>
        <w:top w:val="none" w:sz="0" w:space="0" w:color="auto"/>
        <w:left w:val="none" w:sz="0" w:space="0" w:color="auto"/>
        <w:bottom w:val="none" w:sz="0" w:space="0" w:color="auto"/>
        <w:right w:val="none" w:sz="0" w:space="0" w:color="auto"/>
      </w:divBdr>
      <w:divsChild>
        <w:div w:id="1652438176">
          <w:marLeft w:val="1166"/>
          <w:marRight w:val="0"/>
          <w:marTop w:val="120"/>
          <w:marBottom w:val="0"/>
          <w:divBdr>
            <w:top w:val="none" w:sz="0" w:space="0" w:color="auto"/>
            <w:left w:val="none" w:sz="0" w:space="0" w:color="auto"/>
            <w:bottom w:val="none" w:sz="0" w:space="0" w:color="auto"/>
            <w:right w:val="none" w:sz="0" w:space="0" w:color="auto"/>
          </w:divBdr>
        </w:div>
      </w:divsChild>
    </w:div>
    <w:div w:id="1987315302">
      <w:bodyDiv w:val="1"/>
      <w:marLeft w:val="0"/>
      <w:marRight w:val="0"/>
      <w:marTop w:val="0"/>
      <w:marBottom w:val="0"/>
      <w:divBdr>
        <w:top w:val="none" w:sz="0" w:space="0" w:color="auto"/>
        <w:left w:val="none" w:sz="0" w:space="0" w:color="auto"/>
        <w:bottom w:val="none" w:sz="0" w:space="0" w:color="auto"/>
        <w:right w:val="none" w:sz="0" w:space="0" w:color="auto"/>
      </w:divBdr>
    </w:div>
    <w:div w:id="2009627578">
      <w:bodyDiv w:val="1"/>
      <w:marLeft w:val="0"/>
      <w:marRight w:val="0"/>
      <w:marTop w:val="0"/>
      <w:marBottom w:val="0"/>
      <w:divBdr>
        <w:top w:val="none" w:sz="0" w:space="0" w:color="auto"/>
        <w:left w:val="none" w:sz="0" w:space="0" w:color="auto"/>
        <w:bottom w:val="none" w:sz="0" w:space="0" w:color="auto"/>
        <w:right w:val="none" w:sz="0" w:space="0" w:color="auto"/>
      </w:divBdr>
    </w:div>
    <w:div w:id="2013994034">
      <w:bodyDiv w:val="1"/>
      <w:marLeft w:val="0"/>
      <w:marRight w:val="0"/>
      <w:marTop w:val="0"/>
      <w:marBottom w:val="0"/>
      <w:divBdr>
        <w:top w:val="none" w:sz="0" w:space="0" w:color="auto"/>
        <w:left w:val="none" w:sz="0" w:space="0" w:color="auto"/>
        <w:bottom w:val="none" w:sz="0" w:space="0" w:color="auto"/>
        <w:right w:val="none" w:sz="0" w:space="0" w:color="auto"/>
      </w:divBdr>
    </w:div>
    <w:div w:id="2065250285">
      <w:bodyDiv w:val="1"/>
      <w:marLeft w:val="0"/>
      <w:marRight w:val="0"/>
      <w:marTop w:val="0"/>
      <w:marBottom w:val="0"/>
      <w:divBdr>
        <w:top w:val="none" w:sz="0" w:space="0" w:color="auto"/>
        <w:left w:val="none" w:sz="0" w:space="0" w:color="auto"/>
        <w:bottom w:val="none" w:sz="0" w:space="0" w:color="auto"/>
        <w:right w:val="none" w:sz="0" w:space="0" w:color="auto"/>
      </w:divBdr>
    </w:div>
    <w:div w:id="2066444241">
      <w:bodyDiv w:val="1"/>
      <w:marLeft w:val="0"/>
      <w:marRight w:val="0"/>
      <w:marTop w:val="0"/>
      <w:marBottom w:val="0"/>
      <w:divBdr>
        <w:top w:val="none" w:sz="0" w:space="0" w:color="auto"/>
        <w:left w:val="none" w:sz="0" w:space="0" w:color="auto"/>
        <w:bottom w:val="none" w:sz="0" w:space="0" w:color="auto"/>
        <w:right w:val="none" w:sz="0" w:space="0" w:color="auto"/>
      </w:divBdr>
    </w:div>
    <w:div w:id="2066639020">
      <w:bodyDiv w:val="1"/>
      <w:marLeft w:val="0"/>
      <w:marRight w:val="0"/>
      <w:marTop w:val="0"/>
      <w:marBottom w:val="0"/>
      <w:divBdr>
        <w:top w:val="none" w:sz="0" w:space="0" w:color="auto"/>
        <w:left w:val="none" w:sz="0" w:space="0" w:color="auto"/>
        <w:bottom w:val="none" w:sz="0" w:space="0" w:color="auto"/>
        <w:right w:val="none" w:sz="0" w:space="0" w:color="auto"/>
      </w:divBdr>
    </w:div>
    <w:div w:id="2103141460">
      <w:bodyDiv w:val="1"/>
      <w:marLeft w:val="0"/>
      <w:marRight w:val="0"/>
      <w:marTop w:val="0"/>
      <w:marBottom w:val="0"/>
      <w:divBdr>
        <w:top w:val="none" w:sz="0" w:space="0" w:color="auto"/>
        <w:left w:val="none" w:sz="0" w:space="0" w:color="auto"/>
        <w:bottom w:val="none" w:sz="0" w:space="0" w:color="auto"/>
        <w:right w:val="none" w:sz="0" w:space="0" w:color="auto"/>
      </w:divBdr>
    </w:div>
    <w:div w:id="2113430823">
      <w:bodyDiv w:val="1"/>
      <w:marLeft w:val="0"/>
      <w:marRight w:val="0"/>
      <w:marTop w:val="0"/>
      <w:marBottom w:val="0"/>
      <w:divBdr>
        <w:top w:val="none" w:sz="0" w:space="0" w:color="auto"/>
        <w:left w:val="none" w:sz="0" w:space="0" w:color="auto"/>
        <w:bottom w:val="none" w:sz="0" w:space="0" w:color="auto"/>
        <w:right w:val="none" w:sz="0" w:space="0" w:color="auto"/>
      </w:divBdr>
    </w:div>
    <w:div w:id="2126122105">
      <w:bodyDiv w:val="1"/>
      <w:marLeft w:val="0"/>
      <w:marRight w:val="0"/>
      <w:marTop w:val="0"/>
      <w:marBottom w:val="0"/>
      <w:divBdr>
        <w:top w:val="none" w:sz="0" w:space="0" w:color="auto"/>
        <w:left w:val="none" w:sz="0" w:space="0" w:color="auto"/>
        <w:bottom w:val="none" w:sz="0" w:space="0" w:color="auto"/>
        <w:right w:val="none" w:sz="0" w:space="0" w:color="auto"/>
      </w:divBdr>
    </w:div>
    <w:div w:id="2133399735">
      <w:bodyDiv w:val="1"/>
      <w:marLeft w:val="0"/>
      <w:marRight w:val="0"/>
      <w:marTop w:val="0"/>
      <w:marBottom w:val="0"/>
      <w:divBdr>
        <w:top w:val="none" w:sz="0" w:space="0" w:color="auto"/>
        <w:left w:val="none" w:sz="0" w:space="0" w:color="auto"/>
        <w:bottom w:val="none" w:sz="0" w:space="0" w:color="auto"/>
        <w:right w:val="none" w:sz="0" w:space="0" w:color="auto"/>
      </w:divBdr>
    </w:div>
    <w:div w:id="21370191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4358E-7686-4B67-AD23-BC66E5658A0F}">
  <ds:schemaRefs>
    <ds:schemaRef ds:uri="http://schemas.microsoft.com/sharepoint/v3/contenttype/forms"/>
  </ds:schemaRefs>
</ds:datastoreItem>
</file>

<file path=customXml/itemProps2.xml><?xml version="1.0" encoding="utf-8"?>
<ds:datastoreItem xmlns:ds="http://schemas.openxmlformats.org/officeDocument/2006/customXml" ds:itemID="{F7D75DEE-C457-4837-84AD-64C5FBB05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CA3670-405E-442E-8BBF-FB2474D17FBD}">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E9DD1539-EECE-4E9D-9ABE-18924D1B200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contentBits="0"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54895</Words>
  <Characters>312904</Characters>
  <Application>Microsoft Office Word</Application>
  <DocSecurity>0</DocSecurity>
  <Lines>2607</Lines>
  <Paragraphs>734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367065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2</cp:revision>
  <cp:lastPrinted>2017-08-08T22:40:00Z</cp:lastPrinted>
  <dcterms:created xsi:type="dcterms:W3CDTF">2025-04-07T09:14:00Z</dcterms:created>
  <dcterms:modified xsi:type="dcterms:W3CDTF">2025-04-07T09:14:00Z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(3)LMfWK+P7PPew+qPiU36cE63czYFdT9MJRfCBxdcYjOMslPGvtdyA1a1AiSNqwqzaKqhPf4zP Ts0vzH1pkBN+HU8kBH6+4AySXRQw9uL/qVrK0wQJNe4Wd3St7apHEC3ewXoF5EuVZhWSj0Xc XM+pBAyqda8M4+8uwnDQJX+tDM9Uu4nWAlWEiOEAGh585yaBfju8nFfLEm3yshWp17WWcJlM gIrcQxtCQODR0HLeB/</vt:lpwstr>
  </property>
  <property fmtid="{D5CDD505-2E9C-101B-9397-08002B2CF9AE}" pid="6" name="_2015_ms_pID_7253431">
    <vt:lpwstr>KHRJtBJhS2AhSw7+y2/tX9eQrkxut+ZSHlSD9+617eVlGzXHjNK/7J 2RzS9QmJeyEfn2Oif4y3D2hcI8EUbwZzPcxnDi0SJmn43S45+mUugp+pQZEzgVmm9v4tNgYl xfq+zyUg3Ae80RmhYLZ8mmx1wvd2fUR5y34JYkIPr/yUA9+cFhOHIiMhiR6BiyXx4LSb69GJ hZBhQL5iuZxrPh3n9eLWt0ICsg4ppHHDYNNR</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2023-04-17T13:18:44Z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c9029506-6212-4c7d-ab4a-c0f0d31ef0ef</vt:lpwstr>
  </property>
  <property fmtid="{D5CDD505-2E9C-101B-9397-08002B2CF9AE}" pid="28" name="MSIP_Label_83bcef13-7cac-433f-ba1d-47a323951816_ContentBits">
    <vt:lpwstr>0</vt:lpwstr>
  </property>
  <property fmtid="{D5CDD505-2E9C-101B-9397-08002B2CF9AE}" pid="29" name="fileWhereFroms">
    <vt:lpwstr>PpjeLB1gRN0lwrPqMaCTkrUwCudbVU4YmQDM8fnY1YiudimX1f0u/mzuMVd2VLQq9y/IdJkeCkxwIEUoyemDTvWZtjhQoQe+ygFMhNXVWsA8zLUqeAphaZ42FoUICpVVeWsluWv/KFRH+M8oeV2dtQYWqxOeq/wLNtlR/y0dFtjLV2pOovr+QRFOJtzt//6iUiKZcdWtZV7BGbE8kLVZjy6ysDITeHtt8UvUa3jPGD5vFUK5Md5218CVYekeHrO</vt:lpwstr>
  </property>
  <property fmtid="{D5CDD505-2E9C-101B-9397-08002B2CF9AE}" pid="30" name="_2015_ms_pID_7253432">
    <vt:lpwstr>5w==</vt:lpwstr>
  </property>
  <property fmtid="{D5CDD505-2E9C-101B-9397-08002B2CF9AE}" pid="31" name="_dlc_DocIdItemGuid">
    <vt:lpwstr>3f2c52dc-9f71-449a-a22b-2e55c9577c23</vt:lpwstr>
  </property>
  <property fmtid="{D5CDD505-2E9C-101B-9397-08002B2CF9AE}" pid="32" name="CWM9610d110400611ee8000196100001961">
    <vt:lpwstr>CWMKGgONHh4LkdrX92/J5xAcIdJi40L1fUkJsjKBoNay4Lk06vFHt/l3IwPjhS/m3szZgY01KPGSVliqH4irDXmvQ==</vt:lpwstr>
  </property>
  <property fmtid="{D5CDD505-2E9C-101B-9397-08002B2CF9AE}" pid="33" name="MediaServiceImageTags">
    <vt:lpwstr/>
  </property>
  <property fmtid="{D5CDD505-2E9C-101B-9397-08002B2CF9AE}" pid="34" name="CWMde57f8b0eddc11ef80007fa000007ea0">
    <vt:lpwstr>CWMLm0f6BNFlUwlGWRyFIWPcep5P7nJC1Sau5FFiz2k3X/PeXdH0GvxjCHokcgirgSEyImrGPmLagDLJKmBuo9lgw==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1743927820</vt:lpwstr>
  </property>
  <property fmtid="{D5CDD505-2E9C-101B-9397-08002B2CF9AE}" pid="39" name="FLCMData">
    <vt:lpwstr>CE522906F516853CCFCB52E8219529375102FBB1621AA9CC2A38DC98426EA6CB13412C2C3E8A213FF56421D5A4DA0F8BD3FC87592ADEB9830241B0971C4124F5</vt:lpwstr>
  </property>
</Properties>
</file>