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C6FCD" w14:textId="77777777" w:rsidR="00277C62" w:rsidRDefault="00E56771">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32C9E2B1" w14:textId="77777777" w:rsidR="00277C62" w:rsidRDefault="00E56771">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060A6444" w14:textId="77777777" w:rsidR="00277C62" w:rsidRDefault="00E5677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9.4.1</w:t>
      </w:r>
      <w:r>
        <w:rPr>
          <w:rFonts w:ascii="Arial" w:hAnsi="Arial" w:cs="Arial"/>
          <w:b/>
          <w:lang w:val="en-US"/>
        </w:rPr>
        <w:br/>
      </w:r>
    </w:p>
    <w:p w14:paraId="57B52E83" w14:textId="77777777" w:rsidR="00277C62" w:rsidRDefault="00E5677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CC63F10" w14:textId="77777777" w:rsidR="00277C62" w:rsidRDefault="00E5677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6E4319" w14:textId="77777777" w:rsidR="00277C62" w:rsidRDefault="00E5677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10DA57" w14:textId="77777777" w:rsidR="00277C62" w:rsidRDefault="00277C62">
      <w:pPr>
        <w:rPr>
          <w:lang w:val="en-US"/>
        </w:rPr>
      </w:pPr>
    </w:p>
    <w:p w14:paraId="3A9527A7" w14:textId="77777777" w:rsidR="00277C62" w:rsidRDefault="00E56771">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71F08D0" w14:textId="77777777" w:rsidR="00277C62" w:rsidRDefault="00E56771">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CA1D08E" w14:textId="77777777" w:rsidR="00277C62" w:rsidRDefault="00E5677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277C62" w14:paraId="7D9BFDB4" w14:textId="77777777">
        <w:tc>
          <w:tcPr>
            <w:tcW w:w="9606" w:type="dxa"/>
          </w:tcPr>
          <w:p w14:paraId="76CAABE1" w14:textId="77777777" w:rsidR="00277C62" w:rsidRDefault="00E56771">
            <w:pPr>
              <w:ind w:right="-99"/>
              <w:rPr>
                <w:b/>
                <w:bCs/>
                <w:lang w:val="en-US" w:eastAsia="ja-JP"/>
              </w:rPr>
            </w:pPr>
            <w:r>
              <w:rPr>
                <w:b/>
                <w:bCs/>
                <w:lang w:val="en-US" w:eastAsia="ja-JP"/>
              </w:rPr>
              <w:t>Complexity/cost reduction</w:t>
            </w:r>
          </w:p>
          <w:p w14:paraId="5830BDD7" w14:textId="77777777" w:rsidR="00277C62" w:rsidRDefault="00E5677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0EFB88C"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6787ABB9"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AD3C261"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D4EBD8"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B686075"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E49620A"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042E517"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215B5376"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479DA0DF"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05316C6C"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541923C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37F74F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2BB82857"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2F052F1"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8AAD060"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The existing UE capability framework is used, and changes to capability signalling are specified only if necessary. By default, all UE capabilities applicable to a Rel-17 RedCap UE are applicable unless otherwise specified.</w:t>
            </w:r>
          </w:p>
          <w:p w14:paraId="7C08D122" w14:textId="77777777" w:rsidR="00277C62" w:rsidRDefault="00E56771">
            <w:pPr>
              <w:pStyle w:val="B2"/>
              <w:ind w:left="0" w:firstLine="0"/>
              <w:rPr>
                <w:lang w:val="en-US" w:eastAsia="ja-JP"/>
              </w:rPr>
            </w:pPr>
            <w:r>
              <w:rPr>
                <w:lang w:val="en-US" w:eastAsia="ja-JP"/>
              </w:rPr>
              <w:t>Notes:</w:t>
            </w:r>
          </w:p>
          <w:p w14:paraId="794BF285"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1A3CB2E"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33B68F16"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6460E3DD" w14:textId="77777777" w:rsidR="00277C62" w:rsidRDefault="00E56771">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8"/>
        <w:tblW w:w="9630" w:type="dxa"/>
        <w:tblLayout w:type="fixed"/>
        <w:tblLook w:val="04A0" w:firstRow="1" w:lastRow="0" w:firstColumn="1" w:lastColumn="0" w:noHBand="0" w:noVBand="1"/>
      </w:tblPr>
      <w:tblGrid>
        <w:gridCol w:w="9630"/>
      </w:tblGrid>
      <w:tr w:rsidR="00277C62" w14:paraId="5E4C81CE" w14:textId="77777777">
        <w:tc>
          <w:tcPr>
            <w:tcW w:w="9630" w:type="dxa"/>
          </w:tcPr>
          <w:p w14:paraId="741290B0" w14:textId="77777777" w:rsidR="00277C62" w:rsidRDefault="00E5677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0745B65D" w14:textId="77777777" w:rsidR="00277C62" w:rsidRDefault="00E56771">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871BC2B" w14:textId="77777777" w:rsidR="00277C62" w:rsidRDefault="00277C62">
            <w:pPr>
              <w:spacing w:after="0" w:line="240" w:lineRule="auto"/>
              <w:jc w:val="left"/>
              <w:rPr>
                <w:rFonts w:ascii="Times" w:hAnsi="Times"/>
                <w:szCs w:val="24"/>
                <w:highlight w:val="cyan"/>
                <w:lang w:val="en-US" w:eastAsia="zh-CN"/>
              </w:rPr>
            </w:pPr>
          </w:p>
        </w:tc>
      </w:tr>
    </w:tbl>
    <w:p w14:paraId="381CA0EA" w14:textId="77777777" w:rsidR="00277C62" w:rsidRDefault="00E5677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D560C1F" w14:textId="77777777" w:rsidR="00277C62" w:rsidRDefault="00E56771">
      <w:pPr>
        <w:rPr>
          <w:lang w:val="en-US"/>
        </w:rPr>
      </w:pPr>
      <w:r>
        <w:rPr>
          <w:lang w:val="en-US"/>
        </w:rPr>
        <w:t>Follow the naming convention in this example:</w:t>
      </w:r>
    </w:p>
    <w:p w14:paraId="291BD64F" w14:textId="77777777" w:rsidR="00277C62" w:rsidRDefault="00E56771">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BF94E65" w14:textId="77777777" w:rsidR="00277C62" w:rsidRDefault="00E56771">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6414D4A" w14:textId="77777777" w:rsidR="00277C62" w:rsidRDefault="00E56771">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623EC621" w14:textId="77777777" w:rsidR="00277C62" w:rsidRDefault="00E56771">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1D43CD50" w14:textId="77777777" w:rsidR="00277C62" w:rsidRDefault="00E5677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D282A10" w14:textId="77777777" w:rsidR="00277C62" w:rsidRDefault="00E56771">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8E283E7" w14:textId="77777777" w:rsidR="00277C62" w:rsidRDefault="00E56771">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44EAF176" w14:textId="77777777" w:rsidR="00277C62" w:rsidRDefault="00E56771">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43E0CB8" w14:textId="77777777" w:rsidR="00277C62" w:rsidRDefault="00E56771">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B7AA1F2" w14:textId="77777777" w:rsidR="00277C62" w:rsidRDefault="00E56771">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AA3961C" w14:textId="77777777" w:rsidR="00277C62" w:rsidRDefault="00E56771">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0C277CE" w14:textId="77777777" w:rsidR="00277C62" w:rsidRDefault="00E5677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7F7AE62F" w14:textId="77777777" w:rsidR="00277C62" w:rsidRDefault="00E5677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D9CCD" w14:textId="77777777" w:rsidR="00277C62" w:rsidRDefault="00E56771">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277C62" w14:paraId="586A2D6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52489" w14:textId="77777777" w:rsidR="00277C62" w:rsidRDefault="00E5677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7813A" w14:textId="77777777" w:rsidR="00277C62" w:rsidRDefault="00E5677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3F4C" w14:textId="77777777" w:rsidR="00277C62" w:rsidRDefault="00E56771">
            <w:pPr>
              <w:spacing w:after="0"/>
              <w:jc w:val="center"/>
              <w:rPr>
                <w:b/>
                <w:bCs/>
                <w:lang w:val="en-US"/>
              </w:rPr>
            </w:pPr>
            <w:r>
              <w:rPr>
                <w:b/>
                <w:bCs/>
                <w:lang w:val="en-US"/>
              </w:rPr>
              <w:t>Email address(es)</w:t>
            </w:r>
          </w:p>
        </w:tc>
      </w:tr>
      <w:tr w:rsidR="00277C62" w14:paraId="0C9E5C2A" w14:textId="77777777">
        <w:tc>
          <w:tcPr>
            <w:tcW w:w="2518" w:type="dxa"/>
            <w:tcBorders>
              <w:top w:val="single" w:sz="4" w:space="0" w:color="auto"/>
              <w:left w:val="single" w:sz="4" w:space="0" w:color="auto"/>
              <w:bottom w:val="single" w:sz="4" w:space="0" w:color="auto"/>
              <w:right w:val="single" w:sz="4" w:space="0" w:color="auto"/>
            </w:tcBorders>
          </w:tcPr>
          <w:p w14:paraId="7C5CF713" w14:textId="77777777" w:rsidR="00277C62" w:rsidRDefault="00E5677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7F7D41" w14:textId="77777777" w:rsidR="00277C62" w:rsidRDefault="00E56771">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6F4E913" w14:textId="77777777" w:rsidR="00277C62" w:rsidRDefault="00E5677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277C62" w14:paraId="50B90596" w14:textId="77777777">
        <w:tc>
          <w:tcPr>
            <w:tcW w:w="2518" w:type="dxa"/>
            <w:tcBorders>
              <w:top w:val="single" w:sz="4" w:space="0" w:color="auto"/>
              <w:left w:val="single" w:sz="4" w:space="0" w:color="auto"/>
              <w:bottom w:val="single" w:sz="4" w:space="0" w:color="auto"/>
              <w:right w:val="single" w:sz="4" w:space="0" w:color="auto"/>
            </w:tcBorders>
          </w:tcPr>
          <w:p w14:paraId="32427E11" w14:textId="77777777" w:rsidR="00277C62" w:rsidRDefault="00E56771">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BEB1E9A" w14:textId="77777777" w:rsidR="00277C62" w:rsidRDefault="00E5677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601DE46" w14:textId="77777777" w:rsidR="00277C62" w:rsidRDefault="00E56771">
            <w:pPr>
              <w:spacing w:after="0"/>
              <w:jc w:val="center"/>
              <w:rPr>
                <w:rFonts w:eastAsiaTheme="minorEastAsia"/>
                <w:lang w:val="en-US" w:eastAsia="zh-CN"/>
              </w:rPr>
            </w:pPr>
            <w:r>
              <w:rPr>
                <w:rFonts w:eastAsiaTheme="minorEastAsia"/>
                <w:lang w:val="en-US" w:eastAsia="zh-CN"/>
              </w:rPr>
              <w:t>Sicong.zhao@unisoc.com</w:t>
            </w:r>
          </w:p>
        </w:tc>
      </w:tr>
      <w:tr w:rsidR="00277C62" w14:paraId="181F38FE" w14:textId="77777777">
        <w:tc>
          <w:tcPr>
            <w:tcW w:w="2518" w:type="dxa"/>
            <w:tcBorders>
              <w:top w:val="single" w:sz="4" w:space="0" w:color="auto"/>
              <w:left w:val="single" w:sz="4" w:space="0" w:color="auto"/>
              <w:bottom w:val="single" w:sz="4" w:space="0" w:color="auto"/>
              <w:right w:val="single" w:sz="4" w:space="0" w:color="auto"/>
            </w:tcBorders>
          </w:tcPr>
          <w:p w14:paraId="65182362" w14:textId="77777777" w:rsidR="00277C62" w:rsidRDefault="00E5677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1242E9" w14:textId="77777777" w:rsidR="00277C62" w:rsidRDefault="00E5677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99DDC74" w14:textId="77777777" w:rsidR="00277C62" w:rsidRDefault="00E56771">
            <w:pPr>
              <w:spacing w:after="0"/>
              <w:jc w:val="center"/>
              <w:rPr>
                <w:rFonts w:eastAsiaTheme="minorEastAsia"/>
                <w:lang w:val="en-US" w:eastAsia="zh-CN"/>
              </w:rPr>
            </w:pPr>
            <w:r>
              <w:rPr>
                <w:rFonts w:eastAsiaTheme="minorEastAsia"/>
                <w:lang w:val="en-US" w:eastAsia="zh-CN"/>
              </w:rPr>
              <w:t>karol.schober@nordicsemi.no</w:t>
            </w:r>
          </w:p>
        </w:tc>
      </w:tr>
      <w:tr w:rsidR="00277C62" w14:paraId="4058F3D8" w14:textId="77777777">
        <w:tc>
          <w:tcPr>
            <w:tcW w:w="2518" w:type="dxa"/>
            <w:tcBorders>
              <w:top w:val="single" w:sz="4" w:space="0" w:color="auto"/>
              <w:left w:val="single" w:sz="4" w:space="0" w:color="auto"/>
              <w:bottom w:val="single" w:sz="4" w:space="0" w:color="auto"/>
              <w:right w:val="single" w:sz="4" w:space="0" w:color="auto"/>
            </w:tcBorders>
          </w:tcPr>
          <w:p w14:paraId="00DA1C81" w14:textId="77777777" w:rsidR="00277C62" w:rsidRDefault="00E56771">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A842521" w14:textId="77777777" w:rsidR="00277C62" w:rsidRDefault="00E5677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A913988" w14:textId="77777777" w:rsidR="00277C62" w:rsidRDefault="00E304D5">
            <w:pPr>
              <w:spacing w:after="0"/>
              <w:jc w:val="center"/>
              <w:rPr>
                <w:rFonts w:eastAsia="Yu Mincho"/>
                <w:lang w:val="en-US" w:eastAsia="ja-JP"/>
              </w:rPr>
            </w:pPr>
            <w:hyperlink r:id="rId12" w:history="1">
              <w:r w:rsidR="00E56771">
                <w:rPr>
                  <w:rStyle w:val="afc"/>
                  <w:rFonts w:eastAsiaTheme="minorEastAsia" w:hint="eastAsia"/>
                  <w:lang w:val="en-US" w:eastAsia="zh-CN"/>
                </w:rPr>
                <w:t>feiyongqiang@catt.cn</w:t>
              </w:r>
            </w:hyperlink>
          </w:p>
        </w:tc>
      </w:tr>
      <w:tr w:rsidR="00277C62" w14:paraId="3F222CD8" w14:textId="77777777">
        <w:tc>
          <w:tcPr>
            <w:tcW w:w="2518" w:type="dxa"/>
            <w:tcBorders>
              <w:top w:val="single" w:sz="4" w:space="0" w:color="auto"/>
              <w:left w:val="single" w:sz="4" w:space="0" w:color="auto"/>
              <w:bottom w:val="single" w:sz="4" w:space="0" w:color="auto"/>
              <w:right w:val="single" w:sz="4" w:space="0" w:color="auto"/>
            </w:tcBorders>
          </w:tcPr>
          <w:p w14:paraId="2F8F6C5A" w14:textId="77777777" w:rsidR="00277C62" w:rsidRDefault="00E56771">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2C3C8C18" w14:textId="77777777" w:rsidR="00277C62" w:rsidRDefault="00E56771">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29D72E91" w14:textId="77777777" w:rsidR="00277C62" w:rsidRDefault="00E56771">
            <w:pPr>
              <w:spacing w:after="0"/>
              <w:jc w:val="center"/>
              <w:rPr>
                <w:rFonts w:eastAsiaTheme="minorEastAsia"/>
                <w:lang w:val="en-US" w:eastAsia="zh-CN"/>
              </w:rPr>
            </w:pPr>
            <w:r>
              <w:t>vipul.desai@futurewei.com</w:t>
            </w:r>
          </w:p>
        </w:tc>
      </w:tr>
      <w:tr w:rsidR="00277C62" w14:paraId="29011A58" w14:textId="77777777">
        <w:tc>
          <w:tcPr>
            <w:tcW w:w="2518" w:type="dxa"/>
            <w:tcBorders>
              <w:top w:val="single" w:sz="4" w:space="0" w:color="auto"/>
              <w:left w:val="single" w:sz="4" w:space="0" w:color="auto"/>
              <w:bottom w:val="single" w:sz="4" w:space="0" w:color="auto"/>
              <w:right w:val="single" w:sz="4" w:space="0" w:color="auto"/>
            </w:tcBorders>
          </w:tcPr>
          <w:p w14:paraId="1D1F2ED7" w14:textId="77777777" w:rsidR="00277C62" w:rsidRDefault="00E56771">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054B5D0" w14:textId="77777777" w:rsidR="00277C62" w:rsidRDefault="00E56771">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5CCFBFE2" w14:textId="77777777" w:rsidR="00277C62" w:rsidRDefault="00E56771">
            <w:pPr>
              <w:spacing w:after="0"/>
              <w:jc w:val="center"/>
            </w:pPr>
            <w:r>
              <w:t>xiaojun.ma@cn.sharp-world.com</w:t>
            </w:r>
          </w:p>
        </w:tc>
      </w:tr>
      <w:tr w:rsidR="00277C62" w14:paraId="45AB8980" w14:textId="77777777">
        <w:tc>
          <w:tcPr>
            <w:tcW w:w="2518" w:type="dxa"/>
            <w:tcBorders>
              <w:top w:val="single" w:sz="4" w:space="0" w:color="auto"/>
              <w:left w:val="single" w:sz="4" w:space="0" w:color="auto"/>
              <w:bottom w:val="single" w:sz="4" w:space="0" w:color="auto"/>
              <w:right w:val="single" w:sz="4" w:space="0" w:color="auto"/>
            </w:tcBorders>
          </w:tcPr>
          <w:p w14:paraId="2A5C6242" w14:textId="77777777" w:rsidR="00277C62" w:rsidRDefault="00E56771">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53251F9" w14:textId="77777777" w:rsidR="00277C62" w:rsidRDefault="00E56771">
            <w:pPr>
              <w:spacing w:after="0"/>
              <w:jc w:val="center"/>
              <w:rPr>
                <w:rFonts w:eastAsia="宋体"/>
                <w:lang w:val="en-US" w:eastAsia="zh-CN"/>
              </w:rPr>
            </w:pPr>
            <w:r>
              <w:rPr>
                <w:rFonts w:eastAsia="宋体"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667F88AF" w14:textId="77777777" w:rsidR="00277C62" w:rsidRDefault="00E56771">
            <w:pPr>
              <w:spacing w:after="0"/>
              <w:jc w:val="center"/>
              <w:rPr>
                <w:rFonts w:eastAsia="宋体"/>
                <w:lang w:val="en-US" w:eastAsia="zh-CN"/>
              </w:rPr>
            </w:pPr>
            <w:r>
              <w:rPr>
                <w:rFonts w:eastAsia="宋体" w:hint="eastAsia"/>
                <w:lang w:val="en-US" w:eastAsia="zh-CN"/>
              </w:rPr>
              <w:t>zhangjiazhen@chinamobile.com</w:t>
            </w:r>
          </w:p>
        </w:tc>
      </w:tr>
      <w:tr w:rsidR="00277C62" w14:paraId="7059DF9B" w14:textId="77777777">
        <w:tc>
          <w:tcPr>
            <w:tcW w:w="2518" w:type="dxa"/>
            <w:tcBorders>
              <w:top w:val="single" w:sz="4" w:space="0" w:color="auto"/>
              <w:left w:val="single" w:sz="4" w:space="0" w:color="auto"/>
              <w:bottom w:val="single" w:sz="4" w:space="0" w:color="auto"/>
              <w:right w:val="single" w:sz="4" w:space="0" w:color="auto"/>
            </w:tcBorders>
          </w:tcPr>
          <w:p w14:paraId="60C6CADD" w14:textId="77777777" w:rsidR="00277C62" w:rsidRDefault="00E56771">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4561788C" w14:textId="77777777" w:rsidR="00277C62" w:rsidRDefault="00E56771">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75A5ACA" w14:textId="77777777" w:rsidR="00277C62" w:rsidRDefault="00E56771">
            <w:pPr>
              <w:spacing w:after="0"/>
              <w:jc w:val="center"/>
              <w:rPr>
                <w:lang w:eastAsia="ko-KR"/>
              </w:rPr>
            </w:pPr>
            <w:r>
              <w:rPr>
                <w:rFonts w:hint="eastAsia"/>
                <w:lang w:eastAsia="ko-KR"/>
              </w:rPr>
              <w:t>Seungjin.ahn@lge.com</w:t>
            </w:r>
          </w:p>
        </w:tc>
      </w:tr>
      <w:tr w:rsidR="00277C62" w14:paraId="6DA467DC" w14:textId="77777777">
        <w:tc>
          <w:tcPr>
            <w:tcW w:w="2518" w:type="dxa"/>
          </w:tcPr>
          <w:p w14:paraId="42E4308C" w14:textId="77777777" w:rsidR="00277C62" w:rsidRDefault="00E56771">
            <w:pPr>
              <w:spacing w:after="0"/>
              <w:jc w:val="center"/>
              <w:rPr>
                <w:rFonts w:eastAsia="宋体"/>
                <w:lang w:val="en-US" w:eastAsia="zh-CN"/>
              </w:rPr>
            </w:pPr>
            <w:r>
              <w:rPr>
                <w:rFonts w:eastAsia="宋体"/>
                <w:lang w:val="en-US" w:eastAsia="zh-CN"/>
              </w:rPr>
              <w:t>Nokia, NSB</w:t>
            </w:r>
          </w:p>
        </w:tc>
        <w:tc>
          <w:tcPr>
            <w:tcW w:w="2977" w:type="dxa"/>
          </w:tcPr>
          <w:p w14:paraId="472752C9" w14:textId="77777777" w:rsidR="00277C62" w:rsidRDefault="00E56771">
            <w:pPr>
              <w:spacing w:after="0"/>
              <w:jc w:val="center"/>
              <w:rPr>
                <w:rFonts w:eastAsia="宋体"/>
                <w:lang w:val="en-US" w:eastAsia="zh-CN"/>
              </w:rPr>
            </w:pPr>
            <w:r>
              <w:rPr>
                <w:rFonts w:eastAsia="宋体"/>
                <w:lang w:val="en-US" w:eastAsia="zh-CN"/>
              </w:rPr>
              <w:t>Rapeepat Ratasuk</w:t>
            </w:r>
          </w:p>
        </w:tc>
        <w:tc>
          <w:tcPr>
            <w:tcW w:w="4139" w:type="dxa"/>
          </w:tcPr>
          <w:p w14:paraId="4A9FC063" w14:textId="77777777" w:rsidR="00277C62" w:rsidRDefault="00E56771">
            <w:pPr>
              <w:spacing w:after="0"/>
              <w:jc w:val="center"/>
              <w:rPr>
                <w:rFonts w:eastAsia="宋体"/>
                <w:lang w:val="en-US" w:eastAsia="zh-CN"/>
              </w:rPr>
            </w:pPr>
            <w:r>
              <w:rPr>
                <w:rFonts w:eastAsia="宋体"/>
                <w:lang w:val="en-US" w:eastAsia="zh-CN"/>
              </w:rPr>
              <w:t>rapeepat.ratasuk@nokia.com</w:t>
            </w:r>
          </w:p>
        </w:tc>
      </w:tr>
      <w:tr w:rsidR="00277C62" w14:paraId="3EB64AC4" w14:textId="77777777">
        <w:tc>
          <w:tcPr>
            <w:tcW w:w="2518" w:type="dxa"/>
          </w:tcPr>
          <w:p w14:paraId="57315137" w14:textId="77777777" w:rsidR="00277C62" w:rsidRDefault="00E56771">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14:paraId="1A059335" w14:textId="77777777" w:rsidR="00277C62" w:rsidRDefault="00E56771">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139" w:type="dxa"/>
          </w:tcPr>
          <w:p w14:paraId="62ED2521" w14:textId="77777777" w:rsidR="00277C62" w:rsidRDefault="00E304D5">
            <w:pPr>
              <w:spacing w:after="0"/>
              <w:jc w:val="center"/>
              <w:rPr>
                <w:rFonts w:eastAsia="宋体"/>
                <w:lang w:val="en-US" w:eastAsia="zh-CN"/>
              </w:rPr>
            </w:pPr>
            <w:hyperlink r:id="rId13" w:history="1">
              <w:r w:rsidR="00E56771">
                <w:rPr>
                  <w:rStyle w:val="afc"/>
                  <w:rFonts w:eastAsia="宋体"/>
                  <w:lang w:val="en-US" w:eastAsia="zh-CN"/>
                </w:rPr>
                <w:t>cw.tsai@mediatek.com</w:t>
              </w:r>
            </w:hyperlink>
          </w:p>
        </w:tc>
      </w:tr>
      <w:tr w:rsidR="00277C62" w14:paraId="5AF49E47" w14:textId="77777777">
        <w:tc>
          <w:tcPr>
            <w:tcW w:w="2518" w:type="dxa"/>
          </w:tcPr>
          <w:p w14:paraId="725F0AA1" w14:textId="77777777" w:rsidR="00277C62" w:rsidRDefault="00E56771">
            <w:pPr>
              <w:spacing w:after="0"/>
              <w:jc w:val="center"/>
              <w:rPr>
                <w:rFonts w:eastAsia="宋体"/>
                <w:lang w:val="en-US" w:eastAsia="zh-CN"/>
              </w:rPr>
            </w:pPr>
            <w:r>
              <w:rPr>
                <w:rFonts w:eastAsia="宋体"/>
                <w:lang w:val="en-US" w:eastAsia="zh-CN"/>
              </w:rPr>
              <w:t>SONY</w:t>
            </w:r>
          </w:p>
        </w:tc>
        <w:tc>
          <w:tcPr>
            <w:tcW w:w="2977" w:type="dxa"/>
          </w:tcPr>
          <w:p w14:paraId="4327C2FE" w14:textId="77777777" w:rsidR="00277C62" w:rsidRDefault="00E56771">
            <w:pPr>
              <w:spacing w:after="0"/>
              <w:jc w:val="center"/>
              <w:rPr>
                <w:rFonts w:eastAsia="宋体"/>
                <w:lang w:val="en-US" w:eastAsia="zh-CN"/>
              </w:rPr>
            </w:pPr>
            <w:r>
              <w:rPr>
                <w:rFonts w:eastAsia="宋体"/>
                <w:lang w:val="en-US" w:eastAsia="zh-CN"/>
              </w:rPr>
              <w:t>Martin Beale</w:t>
            </w:r>
          </w:p>
        </w:tc>
        <w:tc>
          <w:tcPr>
            <w:tcW w:w="4139" w:type="dxa"/>
          </w:tcPr>
          <w:p w14:paraId="67705187" w14:textId="77777777" w:rsidR="00277C62" w:rsidRDefault="00E56771">
            <w:pPr>
              <w:spacing w:after="0"/>
              <w:jc w:val="center"/>
              <w:rPr>
                <w:rFonts w:eastAsia="宋体"/>
                <w:lang w:val="en-US" w:eastAsia="zh-CN"/>
              </w:rPr>
            </w:pPr>
            <w:r>
              <w:rPr>
                <w:rFonts w:eastAsia="宋体"/>
                <w:lang w:val="en-US" w:eastAsia="zh-CN"/>
              </w:rPr>
              <w:t>martin.beale@sony.com</w:t>
            </w:r>
          </w:p>
        </w:tc>
      </w:tr>
      <w:tr w:rsidR="00277C62" w14:paraId="6F931F0D" w14:textId="77777777">
        <w:tc>
          <w:tcPr>
            <w:tcW w:w="2518" w:type="dxa"/>
          </w:tcPr>
          <w:p w14:paraId="7568FBC2" w14:textId="77777777" w:rsidR="00277C62" w:rsidRDefault="00E56771">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14:paraId="578F25E1" w14:textId="77777777" w:rsidR="00277C62" w:rsidRDefault="00E56771">
            <w:pPr>
              <w:spacing w:after="0"/>
              <w:jc w:val="center"/>
              <w:rPr>
                <w:rFonts w:eastAsia="宋体"/>
                <w:lang w:val="en-US" w:eastAsia="zh-CN"/>
              </w:rPr>
            </w:pPr>
            <w:r>
              <w:rPr>
                <w:rFonts w:eastAsia="Yu Mincho" w:hint="eastAsia"/>
                <w:lang w:eastAsia="ja-JP"/>
              </w:rPr>
              <w:t>M</w:t>
            </w:r>
            <w:r>
              <w:rPr>
                <w:rFonts w:eastAsia="Yu Mincho"/>
                <w:lang w:eastAsia="ja-JP"/>
              </w:rPr>
              <w:t>ayuko Okano</w:t>
            </w:r>
          </w:p>
        </w:tc>
        <w:tc>
          <w:tcPr>
            <w:tcW w:w="4139" w:type="dxa"/>
          </w:tcPr>
          <w:p w14:paraId="29AD11DD" w14:textId="77777777" w:rsidR="00277C62" w:rsidRDefault="00E56771">
            <w:pPr>
              <w:spacing w:after="0"/>
              <w:jc w:val="center"/>
              <w:rPr>
                <w:rFonts w:eastAsia="宋体"/>
                <w:lang w:val="en-US" w:eastAsia="zh-CN"/>
              </w:rPr>
            </w:pPr>
            <w:r>
              <w:rPr>
                <w:rFonts w:eastAsia="Yu Mincho"/>
                <w:lang w:eastAsia="ja-JP"/>
              </w:rPr>
              <w:t>mayuko.okano.ca@nttdocomo.com</w:t>
            </w:r>
          </w:p>
        </w:tc>
      </w:tr>
      <w:tr w:rsidR="00277C62" w14:paraId="74CAA2B2" w14:textId="77777777">
        <w:tc>
          <w:tcPr>
            <w:tcW w:w="2518" w:type="dxa"/>
          </w:tcPr>
          <w:p w14:paraId="7A1B38C5" w14:textId="77777777" w:rsidR="00277C62" w:rsidRDefault="00E56771">
            <w:pPr>
              <w:spacing w:after="0"/>
              <w:jc w:val="center"/>
              <w:rPr>
                <w:rFonts w:eastAsia="宋体"/>
                <w:lang w:val="en-US" w:eastAsia="ja-JP"/>
              </w:rPr>
            </w:pPr>
            <w:r>
              <w:rPr>
                <w:rFonts w:eastAsia="宋体" w:hint="eastAsia"/>
                <w:lang w:val="en-US" w:eastAsia="zh-CN"/>
              </w:rPr>
              <w:t>ZTE, Sanechips</w:t>
            </w:r>
          </w:p>
        </w:tc>
        <w:tc>
          <w:tcPr>
            <w:tcW w:w="2977" w:type="dxa"/>
          </w:tcPr>
          <w:p w14:paraId="015DD1EF" w14:textId="77777777" w:rsidR="00277C62" w:rsidRDefault="00E56771">
            <w:pPr>
              <w:spacing w:after="0"/>
              <w:jc w:val="center"/>
              <w:rPr>
                <w:rFonts w:eastAsia="宋体"/>
                <w:lang w:val="en-US" w:eastAsia="ja-JP"/>
              </w:rPr>
            </w:pPr>
            <w:r>
              <w:rPr>
                <w:rFonts w:eastAsia="宋体" w:hint="eastAsia"/>
                <w:lang w:val="en-US" w:eastAsia="zh-CN"/>
              </w:rPr>
              <w:t>Youjun Hu</w:t>
            </w:r>
          </w:p>
        </w:tc>
        <w:tc>
          <w:tcPr>
            <w:tcW w:w="4139" w:type="dxa"/>
          </w:tcPr>
          <w:p w14:paraId="074B74C0" w14:textId="77777777" w:rsidR="00277C62" w:rsidRDefault="00E56771">
            <w:pPr>
              <w:spacing w:after="0"/>
              <w:jc w:val="center"/>
              <w:rPr>
                <w:rFonts w:eastAsia="宋体"/>
                <w:lang w:val="en-US" w:eastAsia="ja-JP"/>
              </w:rPr>
            </w:pPr>
            <w:r>
              <w:rPr>
                <w:rFonts w:eastAsia="宋体" w:hint="eastAsia"/>
                <w:lang w:val="en-US" w:eastAsia="zh-CN"/>
              </w:rPr>
              <w:t>Hu.youjun1@zte.com.cn</w:t>
            </w:r>
          </w:p>
        </w:tc>
      </w:tr>
      <w:tr w:rsidR="001247B3" w14:paraId="791A3449" w14:textId="77777777" w:rsidTr="001247B3">
        <w:tc>
          <w:tcPr>
            <w:tcW w:w="2518" w:type="dxa"/>
          </w:tcPr>
          <w:p w14:paraId="23F40704" w14:textId="1888DB80" w:rsidR="001247B3" w:rsidRDefault="001247B3" w:rsidP="006E1463">
            <w:pPr>
              <w:spacing w:after="0"/>
              <w:jc w:val="center"/>
              <w:rPr>
                <w:rFonts w:eastAsia="宋体"/>
                <w:lang w:val="en-US" w:eastAsia="ja-JP"/>
              </w:rPr>
            </w:pPr>
            <w:r>
              <w:rPr>
                <w:rFonts w:eastAsia="宋体"/>
                <w:lang w:val="en-US" w:eastAsia="zh-CN"/>
              </w:rPr>
              <w:t>Ericsson</w:t>
            </w:r>
          </w:p>
        </w:tc>
        <w:tc>
          <w:tcPr>
            <w:tcW w:w="2977" w:type="dxa"/>
          </w:tcPr>
          <w:p w14:paraId="63BDDC59" w14:textId="5D2EB34D" w:rsidR="001247B3" w:rsidRDefault="001247B3" w:rsidP="006E1463">
            <w:pPr>
              <w:spacing w:after="0"/>
              <w:jc w:val="center"/>
              <w:rPr>
                <w:rFonts w:eastAsia="宋体"/>
                <w:lang w:val="en-US" w:eastAsia="ja-JP"/>
              </w:rPr>
            </w:pPr>
            <w:r>
              <w:rPr>
                <w:rFonts w:eastAsia="宋体"/>
                <w:lang w:val="en-US" w:eastAsia="zh-CN"/>
              </w:rPr>
              <w:t>Sandeep Veedu</w:t>
            </w:r>
          </w:p>
        </w:tc>
        <w:tc>
          <w:tcPr>
            <w:tcW w:w="4139" w:type="dxa"/>
          </w:tcPr>
          <w:p w14:paraId="05BB2F82" w14:textId="692D60D5" w:rsidR="001247B3" w:rsidRDefault="00E304D5" w:rsidP="001247B3">
            <w:pPr>
              <w:spacing w:after="0"/>
              <w:rPr>
                <w:rFonts w:eastAsia="宋体"/>
                <w:lang w:val="en-US" w:eastAsia="ja-JP"/>
              </w:rPr>
            </w:pPr>
            <w:hyperlink r:id="rId14" w:history="1">
              <w:r w:rsidR="00A16293" w:rsidRPr="0037430E">
                <w:rPr>
                  <w:rStyle w:val="afc"/>
                  <w:rFonts w:eastAsia="宋体"/>
                  <w:lang w:val="en-US" w:eastAsia="zh-CN"/>
                </w:rPr>
                <w:t>sandeep.narayanan.kadan.veedu@ericsson.com</w:t>
              </w:r>
            </w:hyperlink>
          </w:p>
        </w:tc>
      </w:tr>
      <w:tr w:rsidR="00A16293" w14:paraId="5C8CFB3D" w14:textId="77777777" w:rsidTr="001247B3">
        <w:tc>
          <w:tcPr>
            <w:tcW w:w="2518" w:type="dxa"/>
          </w:tcPr>
          <w:p w14:paraId="05D9BB65" w14:textId="3A9DDC71" w:rsidR="00A16293" w:rsidRPr="00A16293" w:rsidRDefault="00A16293" w:rsidP="006E1463">
            <w:pPr>
              <w:spacing w:after="0"/>
              <w:jc w:val="center"/>
              <w:rPr>
                <w:rFonts w:eastAsia="宋体"/>
                <w:lang w:eastAsia="zh-CN"/>
              </w:rPr>
            </w:pPr>
            <w:r>
              <w:rPr>
                <w:rFonts w:eastAsia="宋体"/>
                <w:lang w:eastAsia="zh-CN"/>
              </w:rPr>
              <w:t>NEC</w:t>
            </w:r>
          </w:p>
        </w:tc>
        <w:tc>
          <w:tcPr>
            <w:tcW w:w="2977" w:type="dxa"/>
          </w:tcPr>
          <w:p w14:paraId="0CF6BDE7" w14:textId="489A4C0E" w:rsidR="00A16293" w:rsidRPr="00A16293" w:rsidRDefault="00A16293" w:rsidP="006E146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0E000D6" w14:textId="3593E4B9" w:rsidR="00A16293" w:rsidRPr="00A16293" w:rsidRDefault="00A16293" w:rsidP="001247B3">
            <w:pPr>
              <w:spacing w:after="0"/>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71F6" w14:paraId="41D2B034" w14:textId="77777777" w:rsidTr="001247B3">
        <w:tc>
          <w:tcPr>
            <w:tcW w:w="2518" w:type="dxa"/>
          </w:tcPr>
          <w:p w14:paraId="00449FD9" w14:textId="1F274BBE" w:rsidR="00DB71F6" w:rsidRDefault="00DB71F6" w:rsidP="006E1463">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14:paraId="63B4EE58" w14:textId="7C8C8C54" w:rsidR="00DB71F6" w:rsidRPr="00DB71F6" w:rsidRDefault="00DB71F6" w:rsidP="006E1463">
            <w:pPr>
              <w:spacing w:after="0"/>
              <w:jc w:val="center"/>
              <w:rPr>
                <w:rFonts w:eastAsiaTheme="minorEastAsia" w:hint="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2F288DBF" w14:textId="34D7A1BF" w:rsidR="00DB71F6" w:rsidRPr="00DB71F6" w:rsidRDefault="00DB71F6" w:rsidP="001247B3">
            <w:pPr>
              <w:spacing w:after="0"/>
              <w:rPr>
                <w:rFonts w:eastAsiaTheme="minorEastAsia" w:hint="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1CD06DCE" w14:textId="77777777" w:rsidR="00277C62" w:rsidRDefault="00277C62">
      <w:pPr>
        <w:rPr>
          <w:szCs w:val="22"/>
          <w:highlight w:val="magenta"/>
          <w:lang w:val="en-US"/>
        </w:rPr>
      </w:pPr>
    </w:p>
    <w:p w14:paraId="03113FB2" w14:textId="77777777" w:rsidR="00277C62" w:rsidRDefault="00E56771">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47C54A8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6CA20F2" w14:textId="77777777" w:rsidR="00277C62" w:rsidRDefault="00E56771">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277C62" w14:paraId="484566A9" w14:textId="77777777">
        <w:tc>
          <w:tcPr>
            <w:tcW w:w="9630" w:type="dxa"/>
          </w:tcPr>
          <w:p w14:paraId="435EE25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1D27C0" w14:textId="77777777" w:rsidR="00277C62" w:rsidRDefault="00277C62">
            <w:pPr>
              <w:spacing w:after="0" w:line="240" w:lineRule="auto"/>
              <w:jc w:val="left"/>
              <w:rPr>
                <w:rFonts w:ascii="Times" w:hAnsi="Times"/>
                <w:szCs w:val="24"/>
                <w:lang w:val="en-US"/>
              </w:rPr>
            </w:pPr>
          </w:p>
          <w:p w14:paraId="3B8AC0ED"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5180536" w14:textId="77777777" w:rsidR="00277C62" w:rsidRDefault="00E5677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158CBC8A"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29BE64"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379EE61" w14:textId="77777777" w:rsidR="00277C62" w:rsidRDefault="00277C62">
            <w:pPr>
              <w:spacing w:after="0" w:line="240" w:lineRule="auto"/>
              <w:jc w:val="left"/>
              <w:rPr>
                <w:rFonts w:ascii="Times" w:hAnsi="Times"/>
                <w:szCs w:val="24"/>
                <w:lang w:val="en-US"/>
              </w:rPr>
            </w:pPr>
          </w:p>
          <w:p w14:paraId="77BAAFDD" w14:textId="77777777" w:rsidR="00277C62" w:rsidRDefault="00E56771">
            <w:pPr>
              <w:spacing w:after="0" w:line="240" w:lineRule="auto"/>
              <w:jc w:val="left"/>
              <w:rPr>
                <w:rFonts w:eastAsia="等线"/>
                <w:lang w:val="en-US" w:eastAsia="zh-CN"/>
              </w:rPr>
            </w:pPr>
            <w:r>
              <w:rPr>
                <w:rFonts w:eastAsia="等线"/>
                <w:lang w:val="en-US" w:eastAsia="zh-CN"/>
              </w:rPr>
              <w:t>Conclusion:</w:t>
            </w:r>
          </w:p>
          <w:p w14:paraId="4FF9AD11" w14:textId="77777777" w:rsidR="00277C62" w:rsidRDefault="00E56771">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387141B7" w14:textId="77777777" w:rsidR="00277C62" w:rsidRDefault="00277C62">
            <w:pPr>
              <w:spacing w:after="0" w:line="240" w:lineRule="auto"/>
              <w:jc w:val="left"/>
              <w:rPr>
                <w:rFonts w:ascii="Times" w:hAnsi="Times"/>
                <w:szCs w:val="24"/>
                <w:lang w:val="en-US"/>
              </w:rPr>
            </w:pPr>
          </w:p>
          <w:p w14:paraId="6BF2C978" w14:textId="77777777" w:rsidR="00277C62" w:rsidRDefault="00277C62">
            <w:pPr>
              <w:tabs>
                <w:tab w:val="left" w:pos="720"/>
              </w:tabs>
              <w:spacing w:after="0" w:line="240" w:lineRule="auto"/>
              <w:jc w:val="left"/>
              <w:rPr>
                <w:rFonts w:ascii="Times" w:hAnsi="Times"/>
                <w:szCs w:val="24"/>
                <w:lang w:val="en-US"/>
              </w:rPr>
            </w:pPr>
          </w:p>
          <w:p w14:paraId="5C27DF14"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0A5DE0F" w14:textId="77777777" w:rsidR="00277C62" w:rsidRDefault="00277C62">
            <w:pPr>
              <w:spacing w:after="0" w:line="240" w:lineRule="auto"/>
              <w:jc w:val="left"/>
              <w:rPr>
                <w:rFonts w:ascii="Times" w:hAnsi="Times"/>
                <w:szCs w:val="24"/>
                <w:lang w:val="en-US"/>
              </w:rPr>
            </w:pPr>
          </w:p>
          <w:p w14:paraId="7644861D"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DA0E3B"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160D103" w14:textId="77777777" w:rsidR="00277C62" w:rsidRDefault="00E5677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A3F494A"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8EB769F" w14:textId="77777777" w:rsidR="00277C62" w:rsidRDefault="00E5677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C328A53" w14:textId="77777777" w:rsidR="00277C62" w:rsidRDefault="00E56771">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19F186D1" w14:textId="77777777" w:rsidR="00277C62" w:rsidRDefault="00277C62">
            <w:pPr>
              <w:spacing w:after="0" w:line="240" w:lineRule="auto"/>
              <w:jc w:val="left"/>
              <w:rPr>
                <w:rFonts w:ascii="Times" w:hAnsi="Times"/>
                <w:szCs w:val="24"/>
                <w:lang w:val="en-US"/>
              </w:rPr>
            </w:pPr>
          </w:p>
          <w:p w14:paraId="61CDD2A5" w14:textId="77777777" w:rsidR="00277C62" w:rsidRDefault="00277C62">
            <w:pPr>
              <w:spacing w:after="0" w:line="240" w:lineRule="auto"/>
              <w:jc w:val="left"/>
              <w:rPr>
                <w:rFonts w:ascii="Times" w:hAnsi="Times"/>
                <w:szCs w:val="24"/>
                <w:lang w:val="en-US"/>
              </w:rPr>
            </w:pPr>
          </w:p>
          <w:p w14:paraId="3016F22A" w14:textId="77777777" w:rsidR="00277C62" w:rsidRDefault="00E5677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B54F026" w14:textId="77777777" w:rsidR="00277C62" w:rsidRDefault="00277C62">
            <w:pPr>
              <w:spacing w:after="0" w:line="240" w:lineRule="auto"/>
              <w:jc w:val="left"/>
              <w:rPr>
                <w:rFonts w:ascii="Times" w:eastAsia="Microsoft YaHei UI" w:hAnsi="Times"/>
                <w:szCs w:val="22"/>
                <w:lang w:val="en-US" w:eastAsia="zh-CN"/>
              </w:rPr>
            </w:pPr>
          </w:p>
          <w:p w14:paraId="048DD92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0D107BC" w14:textId="77777777" w:rsidR="00277C62" w:rsidRDefault="00E5677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E228B37" w14:textId="77777777" w:rsidR="00277C62" w:rsidRDefault="00277C62">
            <w:pPr>
              <w:spacing w:after="0" w:line="240" w:lineRule="auto"/>
              <w:jc w:val="left"/>
              <w:rPr>
                <w:rFonts w:ascii="Times" w:hAnsi="Times"/>
                <w:szCs w:val="24"/>
                <w:lang w:val="en-US"/>
              </w:rPr>
            </w:pPr>
          </w:p>
          <w:p w14:paraId="0E43A79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481AB11" w14:textId="77777777" w:rsidR="00277C62" w:rsidRDefault="00E5677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D8C8924" w14:textId="77777777" w:rsidR="00277C62" w:rsidRDefault="00277C62">
            <w:pPr>
              <w:spacing w:after="0" w:line="240" w:lineRule="auto"/>
              <w:jc w:val="left"/>
              <w:rPr>
                <w:rFonts w:ascii="Times" w:hAnsi="Times"/>
                <w:szCs w:val="24"/>
                <w:lang w:val="en-US"/>
              </w:rPr>
            </w:pPr>
          </w:p>
          <w:p w14:paraId="6375D50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79B100" w14:textId="77777777" w:rsidR="00277C62" w:rsidRDefault="00E5677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9882FD4" w14:textId="77777777" w:rsidR="00277C62" w:rsidRDefault="00277C62">
            <w:pPr>
              <w:spacing w:after="0" w:line="240" w:lineRule="auto"/>
              <w:jc w:val="left"/>
              <w:rPr>
                <w:rFonts w:ascii="Times" w:hAnsi="Times"/>
                <w:szCs w:val="24"/>
                <w:lang w:val="en-US"/>
              </w:rPr>
            </w:pPr>
          </w:p>
          <w:p w14:paraId="289FC84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D26991" w14:textId="77777777" w:rsidR="00277C62" w:rsidRDefault="00E5677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7288E21" w14:textId="77777777" w:rsidR="00277C62" w:rsidRDefault="00277C62">
            <w:pPr>
              <w:spacing w:after="0" w:line="240" w:lineRule="auto"/>
              <w:jc w:val="left"/>
              <w:rPr>
                <w:rFonts w:ascii="Times" w:hAnsi="Times"/>
                <w:szCs w:val="24"/>
                <w:lang w:val="en-US"/>
              </w:rPr>
            </w:pPr>
          </w:p>
          <w:p w14:paraId="19E17982" w14:textId="77777777" w:rsidR="00277C62" w:rsidRDefault="00277C62">
            <w:pPr>
              <w:spacing w:after="0" w:line="240" w:lineRule="auto"/>
              <w:jc w:val="left"/>
              <w:rPr>
                <w:rFonts w:ascii="Times" w:hAnsi="Times"/>
                <w:szCs w:val="24"/>
                <w:lang w:val="en-US"/>
              </w:rPr>
            </w:pPr>
          </w:p>
          <w:p w14:paraId="79FF2AD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4D1A95C7" w14:textId="77777777" w:rsidR="00277C62" w:rsidRDefault="00277C62">
            <w:pPr>
              <w:spacing w:after="0" w:line="240" w:lineRule="auto"/>
              <w:jc w:val="left"/>
              <w:rPr>
                <w:rFonts w:ascii="Times" w:hAnsi="Times"/>
                <w:szCs w:val="24"/>
                <w:lang w:val="en-US"/>
              </w:rPr>
            </w:pPr>
          </w:p>
          <w:p w14:paraId="0FF0C4E5"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22BE3140" w14:textId="77777777" w:rsidR="00277C62" w:rsidRDefault="00E5677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5743698" w14:textId="77777777" w:rsidR="00277C62" w:rsidRDefault="00277C62">
            <w:pPr>
              <w:tabs>
                <w:tab w:val="left" w:pos="720"/>
              </w:tabs>
              <w:spacing w:after="0" w:line="240" w:lineRule="auto"/>
              <w:jc w:val="left"/>
              <w:rPr>
                <w:rFonts w:ascii="Times" w:hAnsi="Times"/>
                <w:szCs w:val="24"/>
                <w:lang w:val="en-US"/>
              </w:rPr>
            </w:pPr>
          </w:p>
          <w:p w14:paraId="065F56F7" w14:textId="77777777" w:rsidR="00277C62" w:rsidRDefault="00277C62">
            <w:pPr>
              <w:spacing w:after="0" w:line="240" w:lineRule="auto"/>
              <w:jc w:val="left"/>
              <w:rPr>
                <w:rFonts w:ascii="Times" w:hAnsi="Times"/>
                <w:szCs w:val="24"/>
                <w:lang w:val="en-US"/>
              </w:rPr>
            </w:pPr>
          </w:p>
          <w:p w14:paraId="1297EB0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91FD583" w14:textId="77777777" w:rsidR="00277C62" w:rsidRDefault="00277C62">
            <w:pPr>
              <w:spacing w:after="0" w:line="240" w:lineRule="auto"/>
              <w:jc w:val="left"/>
              <w:rPr>
                <w:rFonts w:ascii="Times" w:hAnsi="Times"/>
                <w:szCs w:val="24"/>
                <w:lang w:val="en-US"/>
              </w:rPr>
            </w:pPr>
          </w:p>
          <w:p w14:paraId="054EF35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D20F"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5B967C9"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4CF57CB" w14:textId="77777777" w:rsidR="00277C62" w:rsidRDefault="00277C62">
            <w:pPr>
              <w:tabs>
                <w:tab w:val="left" w:pos="720"/>
              </w:tabs>
              <w:spacing w:after="0" w:line="240" w:lineRule="auto"/>
              <w:jc w:val="left"/>
              <w:rPr>
                <w:rFonts w:ascii="Times" w:hAnsi="Times"/>
                <w:szCs w:val="24"/>
                <w:lang w:val="en-US"/>
              </w:rPr>
            </w:pPr>
          </w:p>
          <w:p w14:paraId="3167F56B" w14:textId="77777777" w:rsidR="00277C62" w:rsidRDefault="00277C62">
            <w:pPr>
              <w:spacing w:after="0" w:line="240" w:lineRule="auto"/>
              <w:jc w:val="left"/>
              <w:rPr>
                <w:rFonts w:ascii="Times" w:hAnsi="Times"/>
                <w:szCs w:val="24"/>
                <w:lang w:val="en-US"/>
              </w:rPr>
            </w:pPr>
          </w:p>
          <w:p w14:paraId="7C3EC83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F939E41" w14:textId="77777777" w:rsidR="00277C62" w:rsidRDefault="00277C62">
            <w:pPr>
              <w:spacing w:after="0" w:line="240" w:lineRule="auto"/>
              <w:jc w:val="left"/>
              <w:rPr>
                <w:rFonts w:ascii="Times" w:hAnsi="Times"/>
                <w:szCs w:val="24"/>
                <w:lang w:val="en-US"/>
              </w:rPr>
            </w:pPr>
          </w:p>
          <w:p w14:paraId="2D2AE6FA"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61EBC39C" w14:textId="77777777" w:rsidR="00277C62" w:rsidRDefault="00E56771">
            <w:pPr>
              <w:spacing w:after="0" w:line="240" w:lineRule="auto"/>
              <w:jc w:val="left"/>
              <w:rPr>
                <w:szCs w:val="22"/>
                <w:lang w:val="en-US"/>
              </w:rPr>
            </w:pPr>
            <w:r>
              <w:rPr>
                <w:szCs w:val="22"/>
                <w:lang w:val="en-US"/>
              </w:rPr>
              <w:t>For UE BB complexity reduction, broadcast of separate SIB1/OSI (PDSCH) to Rel-18 RedCap UEs is not supported.</w:t>
            </w:r>
          </w:p>
          <w:p w14:paraId="2CBC19C1" w14:textId="77777777" w:rsidR="00277C62" w:rsidRDefault="00277C62">
            <w:pPr>
              <w:spacing w:after="0" w:line="240" w:lineRule="auto"/>
              <w:jc w:val="left"/>
              <w:rPr>
                <w:rFonts w:ascii="Times" w:hAnsi="Times"/>
                <w:szCs w:val="24"/>
                <w:lang w:val="en-US"/>
              </w:rPr>
            </w:pPr>
          </w:p>
          <w:p w14:paraId="4734D20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6A83B4"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14B6177"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3E6DA3C"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2A4F1EFE"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3864BF08" w14:textId="77777777" w:rsidR="00277C62" w:rsidRDefault="00277C62">
            <w:pPr>
              <w:spacing w:after="0" w:line="240" w:lineRule="auto"/>
              <w:jc w:val="left"/>
              <w:rPr>
                <w:rFonts w:ascii="Times" w:hAnsi="Times"/>
                <w:szCs w:val="24"/>
                <w:lang w:val="en-US"/>
              </w:rPr>
            </w:pPr>
          </w:p>
          <w:p w14:paraId="0C0157B2" w14:textId="77777777" w:rsidR="00277C62" w:rsidRDefault="00277C62">
            <w:pPr>
              <w:spacing w:after="0" w:line="240" w:lineRule="auto"/>
              <w:jc w:val="left"/>
              <w:rPr>
                <w:rFonts w:ascii="Times" w:hAnsi="Times"/>
                <w:szCs w:val="24"/>
                <w:lang w:val="en-US"/>
              </w:rPr>
            </w:pPr>
          </w:p>
          <w:p w14:paraId="2A8E0D93"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B85F0" w14:textId="77777777" w:rsidR="00277C62" w:rsidRDefault="00277C62">
            <w:pPr>
              <w:spacing w:after="0" w:line="240" w:lineRule="auto"/>
              <w:jc w:val="left"/>
              <w:rPr>
                <w:rFonts w:ascii="Times" w:hAnsi="Times"/>
                <w:szCs w:val="24"/>
                <w:lang w:val="en-US"/>
              </w:rPr>
            </w:pPr>
          </w:p>
          <w:p w14:paraId="1D3E113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28552E" w14:textId="77777777" w:rsidR="00277C62" w:rsidRDefault="00E5677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358C7DD" w14:textId="77777777" w:rsidR="00277C62" w:rsidRDefault="00277C62">
            <w:pPr>
              <w:spacing w:after="0" w:line="240" w:lineRule="auto"/>
              <w:jc w:val="left"/>
              <w:rPr>
                <w:rFonts w:ascii="Times" w:eastAsia="Microsoft YaHei UI" w:hAnsi="Times"/>
                <w:szCs w:val="22"/>
                <w:lang w:val="en-US" w:eastAsia="zh-CN"/>
              </w:rPr>
            </w:pPr>
          </w:p>
          <w:p w14:paraId="6FF83064" w14:textId="77777777" w:rsidR="00277C62" w:rsidRDefault="00277C62">
            <w:pPr>
              <w:spacing w:after="0" w:line="240" w:lineRule="auto"/>
              <w:jc w:val="left"/>
              <w:rPr>
                <w:rFonts w:ascii="Times" w:eastAsia="Microsoft YaHei UI" w:hAnsi="Times"/>
                <w:szCs w:val="22"/>
                <w:lang w:val="en-US" w:eastAsia="zh-CN"/>
              </w:rPr>
            </w:pPr>
          </w:p>
          <w:p w14:paraId="1F6554A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D6C7856" w14:textId="77777777" w:rsidR="00277C62" w:rsidRDefault="00277C62">
            <w:pPr>
              <w:spacing w:after="0" w:line="240" w:lineRule="auto"/>
              <w:jc w:val="left"/>
              <w:rPr>
                <w:rFonts w:ascii="Times" w:hAnsi="Times"/>
                <w:szCs w:val="24"/>
                <w:lang w:val="en-US"/>
              </w:rPr>
            </w:pPr>
          </w:p>
          <w:p w14:paraId="1551388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F2A992"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3604305" w14:textId="77777777" w:rsidR="00277C62" w:rsidRDefault="00E5677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EF7EFC1" w14:textId="77777777" w:rsidR="00277C62" w:rsidRDefault="00E5677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8B5B042" w14:textId="77777777" w:rsidR="00277C62" w:rsidRDefault="00E5677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D37923E" w14:textId="77777777" w:rsidR="00277C62" w:rsidRDefault="00E56771">
            <w:pPr>
              <w:numPr>
                <w:ilvl w:val="2"/>
                <w:numId w:val="16"/>
              </w:numPr>
              <w:spacing w:after="0" w:line="240" w:lineRule="auto"/>
              <w:jc w:val="left"/>
              <w:rPr>
                <w:lang w:val="en-US"/>
              </w:rPr>
            </w:pPr>
            <w:r>
              <w:rPr>
                <w:rFonts w:ascii="Times" w:eastAsia="MS PGothic" w:hAnsi="Times"/>
                <w:szCs w:val="24"/>
                <w:lang w:val="en-US" w:eastAsia="ja-JP"/>
              </w:rPr>
              <w:t>FFS: value(s) of X</w:t>
            </w:r>
          </w:p>
          <w:p w14:paraId="17F22C31" w14:textId="77777777" w:rsidR="00277C62" w:rsidRDefault="00E5677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961B35" w14:textId="77777777" w:rsidR="00277C62" w:rsidRDefault="00E5677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99E9E10" w14:textId="77777777" w:rsidR="00277C62" w:rsidRDefault="00E5677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3522B58A" w14:textId="77777777" w:rsidR="00277C62" w:rsidRDefault="00E56771">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F9B2DED"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F3D98D1"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91C5ADA" w14:textId="77777777" w:rsidR="00277C62" w:rsidRDefault="00277C62">
            <w:pPr>
              <w:spacing w:after="0" w:line="240" w:lineRule="auto"/>
              <w:jc w:val="left"/>
              <w:rPr>
                <w:rFonts w:ascii="Times" w:hAnsi="Times"/>
                <w:szCs w:val="24"/>
                <w:lang w:val="en-US"/>
              </w:rPr>
            </w:pPr>
          </w:p>
          <w:p w14:paraId="1FD61744" w14:textId="77777777" w:rsidR="00277C62" w:rsidRDefault="00E56771">
            <w:pPr>
              <w:spacing w:after="0" w:line="240" w:lineRule="auto"/>
              <w:jc w:val="left"/>
              <w:rPr>
                <w:highlight w:val="green"/>
                <w:lang w:val="en-US"/>
              </w:rPr>
            </w:pPr>
            <w:r>
              <w:rPr>
                <w:highlight w:val="green"/>
                <w:lang w:val="en-US"/>
              </w:rPr>
              <w:lastRenderedPageBreak/>
              <w:t>Agreement:</w:t>
            </w:r>
          </w:p>
          <w:p w14:paraId="73475CC6" w14:textId="77777777" w:rsidR="00277C62" w:rsidRDefault="00E56771">
            <w:pPr>
              <w:numPr>
                <w:ilvl w:val="0"/>
                <w:numId w:val="19"/>
              </w:numPr>
              <w:spacing w:after="0" w:line="240" w:lineRule="auto"/>
              <w:jc w:val="left"/>
              <w:rPr>
                <w:lang w:val="en-US"/>
              </w:rPr>
            </w:pPr>
            <w:r>
              <w:rPr>
                <w:lang w:val="en-US"/>
              </w:rPr>
              <w:t>For the “FFS: value(s) of X”,</w:t>
            </w:r>
          </w:p>
          <w:p w14:paraId="13BF064D" w14:textId="77777777" w:rsidR="00277C62" w:rsidRDefault="00E56771">
            <w:pPr>
              <w:numPr>
                <w:ilvl w:val="1"/>
                <w:numId w:val="19"/>
              </w:numPr>
              <w:spacing w:after="0" w:line="240" w:lineRule="auto"/>
              <w:jc w:val="left"/>
              <w:rPr>
                <w:lang w:val="en-US"/>
              </w:rPr>
            </w:pPr>
            <w:r>
              <w:rPr>
                <w:lang w:val="en-US"/>
              </w:rPr>
              <w:t>X = 1/0.5 ms for 15/30 kHz SCS</w:t>
            </w:r>
          </w:p>
          <w:p w14:paraId="226180E1" w14:textId="77777777" w:rsidR="00277C62" w:rsidRDefault="00E56771">
            <w:pPr>
              <w:numPr>
                <w:ilvl w:val="0"/>
                <w:numId w:val="19"/>
              </w:numPr>
              <w:spacing w:after="0" w:line="240" w:lineRule="auto"/>
              <w:jc w:val="left"/>
              <w:rPr>
                <w:lang w:val="en-US"/>
              </w:rPr>
            </w:pPr>
            <w:r>
              <w:rPr>
                <w:lang w:val="en-US"/>
              </w:rPr>
              <w:t>Legacy default TDRA table and Δ are reused.</w:t>
            </w:r>
          </w:p>
          <w:p w14:paraId="119A0777" w14:textId="77777777" w:rsidR="00277C62" w:rsidRDefault="00E56771">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5D1D1DE5" w14:textId="77777777" w:rsidR="00277C62" w:rsidRDefault="00E56771">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4110C6D6" w14:textId="77777777" w:rsidR="00277C62" w:rsidRDefault="00E56771">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3BA8E81E" w14:textId="77777777" w:rsidR="00277C62" w:rsidRDefault="00E56771">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9DDA1B6" w14:textId="77777777" w:rsidR="00277C62" w:rsidRDefault="00E56771">
            <w:pPr>
              <w:numPr>
                <w:ilvl w:val="0"/>
                <w:numId w:val="19"/>
              </w:numPr>
              <w:spacing w:after="0" w:line="240" w:lineRule="auto"/>
              <w:jc w:val="left"/>
              <w:rPr>
                <w:lang w:val="en-US"/>
              </w:rPr>
            </w:pPr>
            <w:r>
              <w:rPr>
                <w:lang w:val="en-US"/>
              </w:rPr>
              <w:t>Additional early indication in MsgA PRACH is not supported.</w:t>
            </w:r>
          </w:p>
          <w:p w14:paraId="2691A2A7" w14:textId="77777777" w:rsidR="00277C62" w:rsidRDefault="00277C62">
            <w:pPr>
              <w:spacing w:after="0" w:line="240" w:lineRule="auto"/>
              <w:jc w:val="left"/>
              <w:rPr>
                <w:lang w:val="en-US"/>
              </w:rPr>
            </w:pPr>
          </w:p>
          <w:p w14:paraId="3C19AAD9" w14:textId="77777777" w:rsidR="00277C62" w:rsidRDefault="00E56771">
            <w:pPr>
              <w:spacing w:after="0" w:line="240" w:lineRule="auto"/>
              <w:jc w:val="left"/>
              <w:rPr>
                <w:rFonts w:eastAsia="等线"/>
                <w:highlight w:val="green"/>
                <w:lang w:val="en-US" w:eastAsia="zh-CN"/>
              </w:rPr>
            </w:pPr>
            <w:r>
              <w:rPr>
                <w:rFonts w:eastAsia="等线"/>
                <w:highlight w:val="green"/>
                <w:lang w:val="en-US" w:eastAsia="zh-CN"/>
              </w:rPr>
              <w:t>Agreement:</w:t>
            </w:r>
          </w:p>
          <w:p w14:paraId="3FBC19EE" w14:textId="77777777" w:rsidR="00277C62" w:rsidRDefault="00E56771">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2E3B83CC" w14:textId="77777777" w:rsidR="00277C62" w:rsidRDefault="00E56771">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3C3BF5C3" w14:textId="77777777" w:rsidR="00277C62" w:rsidRDefault="00E56771">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3500CB5" w14:textId="77777777" w:rsidR="00277C62" w:rsidRDefault="00277C62">
            <w:pPr>
              <w:spacing w:after="0" w:line="240" w:lineRule="auto"/>
              <w:jc w:val="left"/>
              <w:rPr>
                <w:lang w:val="en-US"/>
              </w:rPr>
            </w:pPr>
          </w:p>
          <w:p w14:paraId="110477EA" w14:textId="77777777" w:rsidR="00277C62" w:rsidRDefault="00277C62">
            <w:pPr>
              <w:spacing w:after="0" w:line="240" w:lineRule="auto"/>
              <w:jc w:val="left"/>
              <w:rPr>
                <w:rFonts w:ascii="Times" w:hAnsi="Times"/>
                <w:szCs w:val="24"/>
                <w:lang w:val="en-US"/>
              </w:rPr>
            </w:pPr>
          </w:p>
          <w:p w14:paraId="7378FEA8"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3CE6B25" w14:textId="77777777" w:rsidR="00277C62" w:rsidRDefault="00277C62">
            <w:pPr>
              <w:spacing w:after="0" w:line="240" w:lineRule="auto"/>
              <w:jc w:val="left"/>
              <w:rPr>
                <w:rFonts w:ascii="Times" w:hAnsi="Times"/>
                <w:szCs w:val="24"/>
                <w:lang w:val="en-US"/>
              </w:rPr>
            </w:pPr>
          </w:p>
          <w:p w14:paraId="20F12483" w14:textId="77777777" w:rsidR="00277C62" w:rsidRDefault="00E5677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5E1286A9" w14:textId="77777777" w:rsidR="00277C62" w:rsidRDefault="00E5677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7C4EFC5"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92EFB09" w14:textId="77777777" w:rsidR="00277C62" w:rsidRDefault="00E5677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A615107" w14:textId="77777777" w:rsidR="00277C62" w:rsidRDefault="00277C62">
            <w:pPr>
              <w:spacing w:after="0" w:line="240" w:lineRule="auto"/>
              <w:jc w:val="left"/>
              <w:rPr>
                <w:rFonts w:ascii="Times" w:hAnsi="Times"/>
                <w:szCs w:val="24"/>
                <w:lang w:val="en-US"/>
              </w:rPr>
            </w:pPr>
          </w:p>
          <w:p w14:paraId="526E3B54"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9E6F1C9" w14:textId="77777777" w:rsidR="00277C62" w:rsidRDefault="00E5677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5"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5BD697EA" w14:textId="77777777" w:rsidR="00277C62" w:rsidRDefault="00277C62">
            <w:pPr>
              <w:spacing w:after="0" w:line="240" w:lineRule="auto"/>
              <w:jc w:val="left"/>
              <w:rPr>
                <w:rFonts w:ascii="Times" w:hAnsi="Times"/>
                <w:szCs w:val="24"/>
                <w:lang w:val="en-US"/>
              </w:rPr>
            </w:pPr>
          </w:p>
          <w:p w14:paraId="528EDB6D" w14:textId="77777777" w:rsidR="00277C62" w:rsidRDefault="00277C62">
            <w:pPr>
              <w:spacing w:after="0" w:line="240" w:lineRule="auto"/>
              <w:jc w:val="left"/>
              <w:rPr>
                <w:rFonts w:ascii="Times" w:hAnsi="Times"/>
                <w:szCs w:val="24"/>
                <w:lang w:val="en-US"/>
              </w:rPr>
            </w:pPr>
          </w:p>
          <w:p w14:paraId="4D84C242"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791D39C3" w14:textId="77777777" w:rsidR="00277C62" w:rsidRDefault="00277C62">
            <w:pPr>
              <w:spacing w:after="0" w:line="240" w:lineRule="auto"/>
              <w:jc w:val="left"/>
              <w:rPr>
                <w:rFonts w:ascii="Times" w:hAnsi="Times"/>
                <w:szCs w:val="24"/>
                <w:lang w:val="en-US"/>
              </w:rPr>
            </w:pPr>
          </w:p>
          <w:p w14:paraId="713DDB3C" w14:textId="77777777" w:rsidR="00277C62" w:rsidRDefault="00E56771">
            <w:pPr>
              <w:spacing w:after="0" w:line="240" w:lineRule="auto"/>
              <w:jc w:val="left"/>
              <w:rPr>
                <w:rFonts w:eastAsia="等线"/>
                <w:highlight w:val="green"/>
                <w:lang w:val="en-US" w:eastAsia="zh-CN"/>
              </w:rPr>
            </w:pPr>
            <w:r>
              <w:rPr>
                <w:rFonts w:eastAsia="等线"/>
                <w:highlight w:val="green"/>
                <w:lang w:val="en-US" w:eastAsia="zh-CN"/>
              </w:rPr>
              <w:t>Agreement:</w:t>
            </w:r>
          </w:p>
          <w:p w14:paraId="6D106E20" w14:textId="77777777" w:rsidR="00277C62" w:rsidRDefault="00E56771">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2A5DC008" w14:textId="77777777" w:rsidR="00277C62" w:rsidRDefault="00E56771">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699CB6DD" w14:textId="77777777" w:rsidR="00277C62" w:rsidRDefault="00E56771">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3C2032D3" w14:textId="77777777" w:rsidR="00277C62" w:rsidRDefault="00E56771">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3A4A89C4" w14:textId="77777777" w:rsidR="00277C62" w:rsidRDefault="00E56771">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5893F81F" w14:textId="77777777" w:rsidR="00277C62" w:rsidRDefault="00E56771">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3FA2A7E3" w14:textId="77777777" w:rsidR="00277C62" w:rsidRDefault="00277C62">
            <w:pPr>
              <w:spacing w:after="0" w:line="240" w:lineRule="auto"/>
              <w:jc w:val="left"/>
              <w:rPr>
                <w:rFonts w:ascii="Times" w:hAnsi="Times"/>
                <w:szCs w:val="24"/>
                <w:lang w:val="en-US"/>
              </w:rPr>
            </w:pPr>
          </w:p>
          <w:p w14:paraId="5E0F7526" w14:textId="77777777" w:rsidR="00277C62" w:rsidRDefault="00E56771">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20E09CD" w14:textId="77777777" w:rsidR="00277C62" w:rsidRDefault="00E56771">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3F9AAC87"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2BD9939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4FF7B1E"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68230C62" w14:textId="77777777" w:rsidR="00277C62" w:rsidRDefault="00277C62">
            <w:pPr>
              <w:spacing w:after="0" w:line="240" w:lineRule="auto"/>
              <w:jc w:val="left"/>
              <w:rPr>
                <w:rFonts w:ascii="Times" w:hAnsi="Times"/>
                <w:szCs w:val="24"/>
                <w:lang w:val="en-US"/>
              </w:rPr>
            </w:pPr>
          </w:p>
          <w:p w14:paraId="239EE751" w14:textId="77777777" w:rsidR="00277C62" w:rsidRDefault="00277C62">
            <w:pPr>
              <w:spacing w:after="0" w:line="240" w:lineRule="auto"/>
              <w:jc w:val="left"/>
              <w:rPr>
                <w:rFonts w:ascii="Times" w:hAnsi="Times"/>
                <w:szCs w:val="24"/>
                <w:lang w:val="en-US"/>
              </w:rPr>
            </w:pPr>
          </w:p>
          <w:p w14:paraId="221CCE7E" w14:textId="77777777" w:rsidR="00277C62" w:rsidRDefault="00E56771">
            <w:pPr>
              <w:spacing w:after="0" w:line="240" w:lineRule="auto"/>
              <w:jc w:val="left"/>
              <w:rPr>
                <w:b/>
                <w:bCs/>
                <w:u w:val="single"/>
                <w:lang w:val="en-US" w:eastAsia="sv-SE"/>
              </w:rPr>
            </w:pPr>
            <w:r>
              <w:rPr>
                <w:b/>
                <w:bCs/>
                <w:u w:val="single"/>
                <w:lang w:val="en-US" w:eastAsia="sv-SE"/>
              </w:rPr>
              <w:t>MBS bandwidth</w:t>
            </w:r>
          </w:p>
          <w:p w14:paraId="462A76DD" w14:textId="77777777" w:rsidR="00277C62" w:rsidRDefault="00277C62">
            <w:pPr>
              <w:spacing w:after="0" w:line="240" w:lineRule="auto"/>
              <w:jc w:val="left"/>
              <w:rPr>
                <w:lang w:val="en-US" w:eastAsia="sv-SE"/>
              </w:rPr>
            </w:pPr>
          </w:p>
          <w:p w14:paraId="661ED3E0"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7B31F2D" w14:textId="77777777" w:rsidR="00277C62" w:rsidRDefault="00E56771">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DBFE348"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057F0425"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CEC1C0" w14:textId="77777777" w:rsidR="00277C62" w:rsidRDefault="00277C62">
            <w:pPr>
              <w:spacing w:after="0" w:line="240" w:lineRule="auto"/>
              <w:jc w:val="left"/>
              <w:rPr>
                <w:rFonts w:ascii="Times" w:hAnsi="Times"/>
                <w:szCs w:val="24"/>
                <w:lang w:val="en-US"/>
              </w:rPr>
            </w:pPr>
          </w:p>
          <w:p w14:paraId="3AEBD970" w14:textId="77777777" w:rsidR="00277C62" w:rsidRDefault="00277C62">
            <w:pPr>
              <w:spacing w:after="0" w:line="240" w:lineRule="auto"/>
              <w:jc w:val="left"/>
              <w:rPr>
                <w:rFonts w:ascii="Times" w:hAnsi="Times"/>
                <w:szCs w:val="24"/>
                <w:lang w:val="en-US"/>
              </w:rPr>
            </w:pPr>
          </w:p>
          <w:p w14:paraId="05016CBE"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2B55A57" w14:textId="77777777" w:rsidR="00277C62" w:rsidRDefault="00277C62">
            <w:pPr>
              <w:tabs>
                <w:tab w:val="left" w:pos="720"/>
              </w:tabs>
              <w:spacing w:after="0" w:line="240" w:lineRule="auto"/>
              <w:jc w:val="left"/>
              <w:rPr>
                <w:rFonts w:ascii="Times" w:hAnsi="Times"/>
                <w:szCs w:val="24"/>
                <w:lang w:val="en-US"/>
              </w:rPr>
            </w:pPr>
          </w:p>
          <w:p w14:paraId="2257809E"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11EDEC0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F850FC6" w14:textId="77777777" w:rsidR="00277C62" w:rsidRDefault="00277C62">
            <w:pPr>
              <w:tabs>
                <w:tab w:val="left" w:pos="720"/>
              </w:tabs>
              <w:spacing w:after="0" w:line="240" w:lineRule="auto"/>
              <w:jc w:val="left"/>
              <w:rPr>
                <w:rFonts w:ascii="Times" w:hAnsi="Times"/>
                <w:szCs w:val="24"/>
                <w:lang w:val="en-US"/>
              </w:rPr>
            </w:pPr>
          </w:p>
          <w:p w14:paraId="5EBB1E75" w14:textId="77777777" w:rsidR="00277C62" w:rsidRDefault="00E56771">
            <w:pPr>
              <w:spacing w:after="0" w:line="240" w:lineRule="auto"/>
              <w:jc w:val="left"/>
              <w:rPr>
                <w:rFonts w:eastAsia="等线"/>
                <w:lang w:val="en-US" w:eastAsia="zh-CN"/>
              </w:rPr>
            </w:pPr>
            <w:r>
              <w:rPr>
                <w:rFonts w:eastAsia="等线"/>
                <w:lang w:val="en-US" w:eastAsia="zh-CN"/>
              </w:rPr>
              <w:t>Conclusion:</w:t>
            </w:r>
          </w:p>
          <w:p w14:paraId="4B8C4E56" w14:textId="77777777" w:rsidR="00277C62" w:rsidRDefault="00E5677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60A61F4B" w14:textId="77777777" w:rsidR="00277C62" w:rsidRDefault="00E56771">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600B6938" w14:textId="77777777" w:rsidR="00277C62" w:rsidRDefault="00E56771">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30D0758B" w14:textId="77777777" w:rsidR="00277C62" w:rsidRDefault="00277C62">
            <w:pPr>
              <w:spacing w:after="0" w:line="240" w:lineRule="auto"/>
              <w:jc w:val="left"/>
              <w:rPr>
                <w:rFonts w:ascii="Times" w:hAnsi="Times"/>
                <w:szCs w:val="24"/>
                <w:lang w:val="en-US"/>
              </w:rPr>
            </w:pPr>
          </w:p>
          <w:p w14:paraId="483A1410" w14:textId="77777777" w:rsidR="00277C62" w:rsidRDefault="00E56771">
            <w:pPr>
              <w:spacing w:after="0" w:line="240" w:lineRule="auto"/>
              <w:jc w:val="left"/>
              <w:rPr>
                <w:rFonts w:eastAsia="等线"/>
                <w:highlight w:val="green"/>
                <w:lang w:val="en-US" w:eastAsia="zh-CN"/>
              </w:rPr>
            </w:pPr>
            <w:r>
              <w:rPr>
                <w:rFonts w:eastAsia="等线"/>
                <w:highlight w:val="green"/>
                <w:lang w:val="en-US" w:eastAsia="zh-CN"/>
              </w:rPr>
              <w:t>Agreement:</w:t>
            </w:r>
          </w:p>
          <w:p w14:paraId="772076FC" w14:textId="77777777" w:rsidR="00277C62" w:rsidRDefault="00E56771">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3381A532" w14:textId="77777777" w:rsidR="00277C62" w:rsidRDefault="00E56771">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0FAB4E8D" w14:textId="77777777" w:rsidR="00277C62" w:rsidRDefault="00E56771">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39F13377" w14:textId="77777777" w:rsidR="00277C62" w:rsidRDefault="00277C62">
            <w:pPr>
              <w:spacing w:after="0" w:line="240" w:lineRule="auto"/>
              <w:jc w:val="left"/>
              <w:rPr>
                <w:rFonts w:ascii="Times" w:hAnsi="Times"/>
                <w:szCs w:val="24"/>
                <w:lang w:val="en-US"/>
              </w:rPr>
            </w:pPr>
          </w:p>
          <w:p w14:paraId="75503791" w14:textId="77777777" w:rsidR="00277C62" w:rsidRDefault="00E56771">
            <w:pPr>
              <w:spacing w:after="0" w:line="240" w:lineRule="auto"/>
              <w:jc w:val="left"/>
              <w:rPr>
                <w:lang w:val="en-US" w:eastAsia="zh-CN"/>
              </w:rPr>
            </w:pPr>
            <w:r>
              <w:rPr>
                <w:lang w:val="en-US" w:eastAsia="zh-CN"/>
              </w:rPr>
              <w:t>Conclusion:</w:t>
            </w:r>
          </w:p>
          <w:p w14:paraId="21709FA0" w14:textId="77777777" w:rsidR="00277C62" w:rsidRDefault="00E56771">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78A890F7" w14:textId="77777777" w:rsidR="00277C62" w:rsidRDefault="00277C62">
            <w:pPr>
              <w:spacing w:after="0" w:line="240" w:lineRule="auto"/>
              <w:jc w:val="left"/>
              <w:rPr>
                <w:rFonts w:ascii="Times" w:eastAsia="宋体" w:hAnsi="Times"/>
                <w:szCs w:val="24"/>
                <w:lang w:val="en-US" w:eastAsia="zh-CN"/>
              </w:rPr>
            </w:pPr>
          </w:p>
          <w:p w14:paraId="75CE5DB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EF58B5" w14:textId="77777777" w:rsidR="00277C62" w:rsidRDefault="00E56771">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12AD605" w14:textId="77777777" w:rsidR="00277C62" w:rsidRDefault="00277C62">
            <w:pPr>
              <w:tabs>
                <w:tab w:val="left" w:pos="720"/>
              </w:tabs>
              <w:spacing w:after="0" w:line="240" w:lineRule="auto"/>
              <w:jc w:val="left"/>
              <w:rPr>
                <w:lang w:val="en-US" w:eastAsia="zh-CN"/>
              </w:rPr>
            </w:pPr>
          </w:p>
          <w:p w14:paraId="4361557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193D75" w14:textId="77777777" w:rsidR="00277C62" w:rsidRDefault="00E56771">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B5768F3" w14:textId="77777777" w:rsidR="00277C62" w:rsidRDefault="00E56771">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3621C00" w14:textId="77777777" w:rsidR="00277C62" w:rsidRDefault="00277C62">
            <w:pPr>
              <w:spacing w:after="0" w:line="240" w:lineRule="auto"/>
              <w:jc w:val="left"/>
              <w:rPr>
                <w:lang w:val="en-US" w:eastAsia="zh-CN"/>
              </w:rPr>
            </w:pPr>
          </w:p>
          <w:p w14:paraId="15D91128"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373E766" w14:textId="77777777" w:rsidR="00277C62" w:rsidRDefault="00E56771">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08112EA" w14:textId="77777777" w:rsidR="00277C62" w:rsidRDefault="00E56771">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02BF7334" w14:textId="77777777" w:rsidR="00277C62" w:rsidRDefault="00E56771">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5B33D5A" w14:textId="77777777" w:rsidR="00277C62" w:rsidRDefault="00277C62">
            <w:pPr>
              <w:spacing w:after="0" w:line="240" w:lineRule="auto"/>
              <w:jc w:val="left"/>
              <w:rPr>
                <w:rFonts w:ascii="Times" w:hAnsi="Times"/>
                <w:szCs w:val="24"/>
                <w:lang w:val="en-US"/>
              </w:rPr>
            </w:pPr>
          </w:p>
        </w:tc>
      </w:tr>
    </w:tbl>
    <w:p w14:paraId="29803E5F" w14:textId="77777777" w:rsidR="00277C62" w:rsidRDefault="00277C62">
      <w:pPr>
        <w:rPr>
          <w:lang w:val="en-US"/>
        </w:rPr>
      </w:pPr>
    </w:p>
    <w:p w14:paraId="37E59D0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7EC5D933" w14:textId="77777777" w:rsidR="00277C62" w:rsidRDefault="00E56771">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8"/>
        <w:tblW w:w="0" w:type="auto"/>
        <w:tblLook w:val="04A0" w:firstRow="1" w:lastRow="0" w:firstColumn="1" w:lastColumn="0" w:noHBand="0" w:noVBand="1"/>
      </w:tblPr>
      <w:tblGrid>
        <w:gridCol w:w="9630"/>
      </w:tblGrid>
      <w:tr w:rsidR="00277C62" w14:paraId="7D5DCED4" w14:textId="77777777">
        <w:tc>
          <w:tcPr>
            <w:tcW w:w="9630" w:type="dxa"/>
          </w:tcPr>
          <w:p w14:paraId="072A7A8F" w14:textId="77777777" w:rsidR="00277C62" w:rsidRDefault="00E56771">
            <w:pPr>
              <w:spacing w:line="240" w:lineRule="auto"/>
              <w:jc w:val="left"/>
              <w:rPr>
                <w:rFonts w:eastAsia="宋体"/>
                <w:lang w:val="en-US"/>
              </w:rPr>
            </w:pPr>
            <w:r>
              <w:rPr>
                <w:rFonts w:eastAsia="宋体"/>
                <w:lang w:val="en-US"/>
              </w:rPr>
              <w:t xml:space="preserve">When </w:t>
            </w:r>
          </w:p>
          <w:p w14:paraId="03AC6B56"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89E7C3E"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4310FA44" w14:textId="77777777" w:rsidR="00277C62" w:rsidRDefault="00E56771">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12D489D6" w14:textId="77777777" w:rsidR="00277C62" w:rsidRDefault="00E56771">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77C62" w14:paraId="4EE971C1" w14:textId="77777777">
        <w:tc>
          <w:tcPr>
            <w:tcW w:w="1479" w:type="dxa"/>
            <w:shd w:val="clear" w:color="auto" w:fill="D9D9D9" w:themeFill="background1" w:themeFillShade="D9"/>
          </w:tcPr>
          <w:p w14:paraId="7EB8A317"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C55AD15"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DDDBEB1" w14:textId="77777777" w:rsidR="00277C62" w:rsidRDefault="00E56771">
            <w:pPr>
              <w:jc w:val="left"/>
              <w:rPr>
                <w:b/>
                <w:bCs/>
                <w:lang w:val="en-US"/>
              </w:rPr>
            </w:pPr>
            <w:r>
              <w:rPr>
                <w:b/>
                <w:bCs/>
                <w:lang w:val="en-US"/>
              </w:rPr>
              <w:t>Comments</w:t>
            </w:r>
          </w:p>
        </w:tc>
      </w:tr>
      <w:tr w:rsidR="00277C62" w14:paraId="1BC583BB" w14:textId="77777777">
        <w:tc>
          <w:tcPr>
            <w:tcW w:w="1479" w:type="dxa"/>
          </w:tcPr>
          <w:p w14:paraId="6CBDD0B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8FC70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768E9BC" w14:textId="77777777" w:rsidR="00277C62" w:rsidRDefault="00E56771">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2EDB9449" w14:textId="77777777" w:rsidR="00277C62" w:rsidRDefault="00E56771">
            <w:pPr>
              <w:jc w:val="left"/>
              <w:rPr>
                <w:rFonts w:eastAsia="宋体"/>
              </w:rPr>
            </w:pPr>
            <w:r>
              <w:rPr>
                <w:rFonts w:eastAsia="宋体"/>
              </w:rPr>
              <w:t xml:space="preserve">When </w:t>
            </w:r>
          </w:p>
          <w:p w14:paraId="38D476D5" w14:textId="77777777" w:rsidR="00277C62" w:rsidRDefault="00E56771">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49DF99B4" w14:textId="77777777" w:rsidR="00277C62" w:rsidRDefault="00E56771">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22185D71" w14:textId="77777777" w:rsidR="00277C62" w:rsidRDefault="00E56771">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277C62" w14:paraId="74142518" w14:textId="77777777">
        <w:tc>
          <w:tcPr>
            <w:tcW w:w="1479" w:type="dxa"/>
          </w:tcPr>
          <w:p w14:paraId="035B61F2"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63C93F8D" w14:textId="77777777" w:rsidR="00277C62" w:rsidRDefault="00277C62">
            <w:pPr>
              <w:tabs>
                <w:tab w:val="left" w:pos="551"/>
              </w:tabs>
              <w:jc w:val="left"/>
              <w:rPr>
                <w:rFonts w:eastAsiaTheme="minorEastAsia"/>
                <w:lang w:val="en-US" w:eastAsia="zh-CN"/>
              </w:rPr>
            </w:pPr>
          </w:p>
        </w:tc>
        <w:tc>
          <w:tcPr>
            <w:tcW w:w="6780" w:type="dxa"/>
          </w:tcPr>
          <w:p w14:paraId="3A97FEBB" w14:textId="77777777" w:rsidR="00277C62" w:rsidRDefault="00E56771">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277C62" w14:paraId="5E58A6EA" w14:textId="77777777">
        <w:tc>
          <w:tcPr>
            <w:tcW w:w="1479" w:type="dxa"/>
          </w:tcPr>
          <w:p w14:paraId="43E00FC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C9AA66" w14:textId="77777777" w:rsidR="00277C62" w:rsidRDefault="00277C62">
            <w:pPr>
              <w:tabs>
                <w:tab w:val="left" w:pos="551"/>
              </w:tabs>
              <w:jc w:val="left"/>
              <w:rPr>
                <w:rFonts w:eastAsiaTheme="minorEastAsia"/>
                <w:lang w:val="en-US" w:eastAsia="zh-CN"/>
              </w:rPr>
            </w:pPr>
          </w:p>
        </w:tc>
        <w:tc>
          <w:tcPr>
            <w:tcW w:w="6780" w:type="dxa"/>
          </w:tcPr>
          <w:p w14:paraId="249AB684" w14:textId="77777777" w:rsidR="00277C62" w:rsidRDefault="00E56771">
            <w:pPr>
              <w:jc w:val="left"/>
              <w:rPr>
                <w:rFonts w:eastAsiaTheme="minorEastAsia"/>
                <w:lang w:val="en-US" w:eastAsia="zh-CN"/>
              </w:rPr>
            </w:pPr>
            <w:r>
              <w:rPr>
                <w:rFonts w:eastAsiaTheme="minorEastAsia"/>
                <w:lang w:val="en-US" w:eastAsia="zh-CN"/>
              </w:rPr>
              <w:t>We think it is beneficial to have such correction.</w:t>
            </w:r>
          </w:p>
        </w:tc>
      </w:tr>
      <w:tr w:rsidR="00277C62" w14:paraId="010CC73F" w14:textId="77777777">
        <w:tc>
          <w:tcPr>
            <w:tcW w:w="1479" w:type="dxa"/>
          </w:tcPr>
          <w:p w14:paraId="0A084B5C"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B3FAE8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88F3F" w14:textId="77777777" w:rsidR="00277C62" w:rsidRDefault="00E56771">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8"/>
              <w:tblW w:w="0" w:type="auto"/>
              <w:tblLayout w:type="fixed"/>
              <w:tblLook w:val="04A0" w:firstRow="1" w:lastRow="0" w:firstColumn="1" w:lastColumn="0" w:noHBand="0" w:noVBand="1"/>
            </w:tblPr>
            <w:tblGrid>
              <w:gridCol w:w="6554"/>
            </w:tblGrid>
            <w:tr w:rsidR="00277C62" w14:paraId="21FECB15" w14:textId="77777777">
              <w:tc>
                <w:tcPr>
                  <w:tcW w:w="6554" w:type="dxa"/>
                </w:tcPr>
                <w:p w14:paraId="2A3C41EC" w14:textId="77777777" w:rsidR="00277C62" w:rsidRDefault="00E56771">
                  <w:pPr>
                    <w:jc w:val="left"/>
                    <w:rPr>
                      <w:color w:val="000000"/>
                    </w:rPr>
                  </w:pPr>
                  <w:r>
                    <w:rPr>
                      <w:rFonts w:hint="eastAsia"/>
                      <w:color w:val="000000"/>
                    </w:rPr>
                    <w:t>TS 38.21</w:t>
                  </w:r>
                  <w:r>
                    <w:rPr>
                      <w:color w:val="000000"/>
                    </w:rPr>
                    <w:t>3</w:t>
                  </w:r>
                </w:p>
                <w:p w14:paraId="64B9D2FF" w14:textId="77777777" w:rsidR="00277C62" w:rsidRDefault="00E56771">
                  <w:pPr>
                    <w:rPr>
                      <w:color w:val="000000"/>
                    </w:rPr>
                  </w:pPr>
                  <w:r>
                    <w:rPr>
                      <w:color w:val="000000"/>
                    </w:rPr>
                    <w:t>17.1A Second procedures for RedCap UE</w:t>
                  </w:r>
                </w:p>
                <w:p w14:paraId="47E07FCA" w14:textId="77777777" w:rsidR="00277C62" w:rsidRDefault="00E56771">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0A934B97" w14:textId="77777777" w:rsidR="00277C62" w:rsidRDefault="00E56771">
                  <w:pPr>
                    <w:jc w:val="left"/>
                    <w:rPr>
                      <w:rFonts w:eastAsia="宋体"/>
                    </w:rPr>
                  </w:pPr>
                  <w:r>
                    <w:rPr>
                      <w:rFonts w:eastAsia="宋体"/>
                    </w:rPr>
                    <w:t xml:space="preserve">When </w:t>
                  </w:r>
                </w:p>
                <w:p w14:paraId="4FC7A636" w14:textId="77777777" w:rsidR="00277C62" w:rsidRDefault="00E56771">
                  <w:pPr>
                    <w:ind w:left="568" w:hanging="284"/>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394054F6" w14:textId="77777777" w:rsidR="00277C62" w:rsidRDefault="00E56771">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408380E" w14:textId="77777777" w:rsidR="00277C62" w:rsidRDefault="00E56771">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7A5B775B" w14:textId="77777777" w:rsidR="00277C62" w:rsidRDefault="00E56771">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46C1A332" w14:textId="77777777" w:rsidR="00277C62" w:rsidRDefault="00E56771">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0D9E8258" w14:textId="77777777" w:rsidR="00277C62" w:rsidRDefault="00E56771">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af8"/>
              <w:tblW w:w="0" w:type="auto"/>
              <w:tblLayout w:type="fixed"/>
              <w:tblLook w:val="04A0" w:firstRow="1" w:lastRow="0" w:firstColumn="1" w:lastColumn="0" w:noHBand="0" w:noVBand="1"/>
            </w:tblPr>
            <w:tblGrid>
              <w:gridCol w:w="6554"/>
            </w:tblGrid>
            <w:tr w:rsidR="00277C62" w14:paraId="2D09C174" w14:textId="77777777">
              <w:tc>
                <w:tcPr>
                  <w:tcW w:w="6554" w:type="dxa"/>
                </w:tcPr>
                <w:p w14:paraId="14FB20E5" w14:textId="77777777" w:rsidR="00277C62" w:rsidRDefault="00E56771">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0129AA24" w14:textId="77777777" w:rsidR="00277C62" w:rsidRDefault="00E56771">
                  <w:pPr>
                    <w:spacing w:beforeLines="50" w:before="120"/>
                    <w:rPr>
                      <w:b/>
                    </w:rPr>
                  </w:pPr>
                  <w:bookmarkStart w:id="5" w:name="_Ref491451292"/>
                  <w:bookmarkStart w:id="6" w:name="_Toc26719400"/>
                  <w:bookmarkStart w:id="7" w:name="_Ref491451297"/>
                  <w:bookmarkStart w:id="8" w:name="_Ref491451294"/>
                  <w:bookmarkStart w:id="9" w:name="_Ref491458133"/>
                  <w:bookmarkStart w:id="10" w:name="_Ref491444649"/>
                  <w:bookmarkStart w:id="11" w:name="_Ref491451293"/>
                  <w:bookmarkStart w:id="12" w:name="_Ref491451289"/>
                  <w:bookmarkStart w:id="13" w:name="_Toc12021463"/>
                  <w:bookmarkStart w:id="14" w:name="_Ref491451291"/>
                  <w:bookmarkStart w:id="15" w:name="_Toc20311575"/>
                  <w:bookmarkStart w:id="16" w:name="_Toc36498160"/>
                  <w:bookmarkStart w:id="17" w:name="_Toc29917286"/>
                  <w:bookmarkStart w:id="18" w:name="_Toc29899131"/>
                  <w:bookmarkStart w:id="19" w:name="_Toc29899549"/>
                  <w:bookmarkStart w:id="20" w:name="_Toc137056380"/>
                  <w:bookmarkStart w:id="21" w:name="_Toc29894832"/>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3670DC5A" w14:textId="77777777" w:rsidR="00277C62" w:rsidRDefault="00E56771">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14:paraId="22C24828" w14:textId="77777777" w:rsidR="00277C62" w:rsidRDefault="00E56771">
                  <w:pPr>
                    <w:spacing w:beforeLines="50" w:before="120"/>
                    <w:rPr>
                      <w:b/>
                    </w:rPr>
                  </w:pPr>
                  <w:r>
                    <w:rPr>
                      <w:b/>
                    </w:rPr>
                    <w:t>8</w:t>
                  </w:r>
                  <w:r>
                    <w:rPr>
                      <w:rFonts w:hint="eastAsia"/>
                      <w:b/>
                    </w:rPr>
                    <w:t>.</w:t>
                  </w:r>
                  <w:r>
                    <w:rPr>
                      <w:b/>
                    </w:rPr>
                    <w:t>2A Random access response - Type-2 random access procedure</w:t>
                  </w:r>
                </w:p>
                <w:p w14:paraId="1256F536" w14:textId="77777777" w:rsidR="00277C62" w:rsidRDefault="00E56771">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14:paraId="6A4F58C1" w14:textId="77777777" w:rsidR="00277C62" w:rsidRDefault="00277C62">
            <w:pPr>
              <w:jc w:val="left"/>
              <w:rPr>
                <w:rFonts w:eastAsiaTheme="minorEastAsia"/>
                <w:lang w:val="en-US" w:eastAsia="zh-CN"/>
              </w:rPr>
            </w:pPr>
          </w:p>
        </w:tc>
      </w:tr>
      <w:tr w:rsidR="00277C62" w14:paraId="6C48ACF1" w14:textId="77777777">
        <w:tc>
          <w:tcPr>
            <w:tcW w:w="1479" w:type="dxa"/>
          </w:tcPr>
          <w:p w14:paraId="62447B46" w14:textId="77777777" w:rsidR="00277C62" w:rsidRDefault="00E56771">
            <w:pPr>
              <w:jc w:val="left"/>
              <w:rPr>
                <w:rFonts w:eastAsiaTheme="minorEastAsia"/>
                <w:lang w:val="en-US" w:eastAsia="zh-CN"/>
              </w:rPr>
            </w:pPr>
            <w:r>
              <w:rPr>
                <w:rFonts w:eastAsiaTheme="minorEastAsia"/>
                <w:lang w:val="en-US" w:eastAsia="zh-CN"/>
              </w:rPr>
              <w:lastRenderedPageBreak/>
              <w:t>Nordic</w:t>
            </w:r>
          </w:p>
        </w:tc>
        <w:tc>
          <w:tcPr>
            <w:tcW w:w="1372" w:type="dxa"/>
          </w:tcPr>
          <w:p w14:paraId="783A1FE4"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68E675F8" w14:textId="77777777" w:rsidR="00277C62" w:rsidRDefault="00E56771">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277C62" w14:paraId="05E63DDE" w14:textId="77777777">
        <w:tc>
          <w:tcPr>
            <w:tcW w:w="1479" w:type="dxa"/>
          </w:tcPr>
          <w:p w14:paraId="3B1F9170"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51B4124" w14:textId="77777777" w:rsidR="00277C62" w:rsidRDefault="00277C62">
            <w:pPr>
              <w:tabs>
                <w:tab w:val="left" w:pos="551"/>
              </w:tabs>
              <w:jc w:val="left"/>
              <w:rPr>
                <w:rFonts w:eastAsiaTheme="minorEastAsia"/>
                <w:lang w:val="en-US" w:eastAsia="zh-CN"/>
              </w:rPr>
            </w:pPr>
          </w:p>
        </w:tc>
        <w:tc>
          <w:tcPr>
            <w:tcW w:w="6780" w:type="dxa"/>
          </w:tcPr>
          <w:p w14:paraId="419ED88C" w14:textId="77777777" w:rsidR="00277C62" w:rsidRDefault="00E56771">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277C62" w14:paraId="31B13EB8" w14:textId="77777777">
        <w:tc>
          <w:tcPr>
            <w:tcW w:w="1479" w:type="dxa"/>
          </w:tcPr>
          <w:p w14:paraId="6CE01A4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6C5E061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B8B05" w14:textId="77777777" w:rsidR="00277C62" w:rsidRDefault="00E56771">
            <w:pPr>
              <w:jc w:val="left"/>
              <w:rPr>
                <w:rFonts w:eastAsiaTheme="minorEastAsia"/>
                <w:lang w:val="en-US" w:eastAsia="zh-CN"/>
              </w:rPr>
            </w:pPr>
            <w:r>
              <w:rPr>
                <w:rFonts w:eastAsiaTheme="minorEastAsia" w:hint="eastAsia"/>
                <w:lang w:val="en-US" w:eastAsia="zh-CN"/>
              </w:rPr>
              <w:t>OK. This follows the spirit of previous agreement.</w:t>
            </w:r>
          </w:p>
        </w:tc>
      </w:tr>
      <w:tr w:rsidR="00277C62" w14:paraId="4652773F" w14:textId="77777777">
        <w:tc>
          <w:tcPr>
            <w:tcW w:w="1479" w:type="dxa"/>
          </w:tcPr>
          <w:p w14:paraId="77BFF514" w14:textId="77777777" w:rsidR="00277C62" w:rsidRDefault="00E56771">
            <w:pPr>
              <w:jc w:val="left"/>
              <w:rPr>
                <w:rFonts w:eastAsiaTheme="minorEastAsia"/>
                <w:lang w:eastAsia="zh-CN"/>
              </w:rPr>
            </w:pPr>
            <w:r>
              <w:rPr>
                <w:rFonts w:eastAsiaTheme="minorEastAsia" w:hint="eastAsia"/>
                <w:lang w:eastAsia="zh-CN"/>
              </w:rPr>
              <w:t>Sharp</w:t>
            </w:r>
          </w:p>
        </w:tc>
        <w:tc>
          <w:tcPr>
            <w:tcW w:w="1372" w:type="dxa"/>
          </w:tcPr>
          <w:p w14:paraId="1A29F11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1387ED" w14:textId="77777777" w:rsidR="00277C62" w:rsidRDefault="00E56771">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277C62" w14:paraId="39D53A1D" w14:textId="77777777">
        <w:tc>
          <w:tcPr>
            <w:tcW w:w="1479" w:type="dxa"/>
          </w:tcPr>
          <w:p w14:paraId="64B59828"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259B226E" w14:textId="77777777" w:rsidR="00277C62" w:rsidRDefault="00277C62">
            <w:pPr>
              <w:tabs>
                <w:tab w:val="left" w:pos="551"/>
              </w:tabs>
              <w:jc w:val="left"/>
              <w:rPr>
                <w:rFonts w:eastAsiaTheme="minorEastAsia"/>
                <w:lang w:val="en-US" w:eastAsia="zh-CN"/>
              </w:rPr>
            </w:pPr>
          </w:p>
        </w:tc>
        <w:tc>
          <w:tcPr>
            <w:tcW w:w="6780" w:type="dxa"/>
          </w:tcPr>
          <w:p w14:paraId="4B849F04" w14:textId="77777777" w:rsidR="00277C62" w:rsidRDefault="00E56771">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277C62" w14:paraId="6928B6BF" w14:textId="77777777">
        <w:tc>
          <w:tcPr>
            <w:tcW w:w="1479" w:type="dxa"/>
          </w:tcPr>
          <w:p w14:paraId="44234653" w14:textId="77777777" w:rsidR="00277C62" w:rsidRDefault="00E56771">
            <w:r>
              <w:lastRenderedPageBreak/>
              <w:t>LG</w:t>
            </w:r>
          </w:p>
        </w:tc>
        <w:tc>
          <w:tcPr>
            <w:tcW w:w="1372" w:type="dxa"/>
          </w:tcPr>
          <w:p w14:paraId="184DA530" w14:textId="77777777" w:rsidR="00277C62" w:rsidRDefault="00E56771">
            <w:r>
              <w:t>N</w:t>
            </w:r>
          </w:p>
        </w:tc>
        <w:tc>
          <w:tcPr>
            <w:tcW w:w="6780" w:type="dxa"/>
          </w:tcPr>
          <w:p w14:paraId="75C6DD67" w14:textId="77777777" w:rsidR="00277C62" w:rsidRDefault="00E56771">
            <w:r>
              <w:t>We think that Any changed is not needed</w:t>
            </w:r>
          </w:p>
        </w:tc>
      </w:tr>
      <w:tr w:rsidR="00277C62" w14:paraId="091E99B1" w14:textId="77777777">
        <w:tc>
          <w:tcPr>
            <w:tcW w:w="1479" w:type="dxa"/>
          </w:tcPr>
          <w:p w14:paraId="59F7A0D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0BE14D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D5B0D6B" w14:textId="77777777" w:rsidR="00277C62" w:rsidRDefault="00E56771">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277C62" w14:paraId="11C6B111" w14:textId="77777777">
        <w:tc>
          <w:tcPr>
            <w:tcW w:w="1479" w:type="dxa"/>
          </w:tcPr>
          <w:p w14:paraId="75FACA47" w14:textId="77777777" w:rsidR="00277C62" w:rsidRDefault="00E5677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312F01BA" w14:textId="77777777" w:rsidR="00277C62" w:rsidRDefault="00E5677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36200D4" w14:textId="77777777" w:rsidR="00277C62" w:rsidRDefault="00E56771">
            <w:pPr>
              <w:jc w:val="left"/>
              <w:rPr>
                <w:rFonts w:eastAsiaTheme="minorEastAsia"/>
                <w:lang w:val="en-US" w:eastAsia="zh-CN"/>
              </w:rPr>
            </w:pPr>
            <w:r>
              <w:rPr>
                <w:rFonts w:eastAsia="Yu Mincho"/>
                <w:lang w:val="en-US" w:eastAsia="ja-JP"/>
              </w:rPr>
              <w:t>We don’t see the strong need for the updates especially for eRedCap UE.</w:t>
            </w:r>
          </w:p>
        </w:tc>
      </w:tr>
      <w:tr w:rsidR="00277C62" w14:paraId="2F8B2B90" w14:textId="77777777">
        <w:tc>
          <w:tcPr>
            <w:tcW w:w="1479" w:type="dxa"/>
          </w:tcPr>
          <w:p w14:paraId="0E8389F5" w14:textId="77777777" w:rsidR="00277C62" w:rsidRDefault="00E56771">
            <w:pPr>
              <w:rPr>
                <w:rFonts w:eastAsia="宋体"/>
                <w:lang w:val="en-US" w:eastAsia="ja-JP"/>
              </w:rPr>
            </w:pPr>
            <w:r>
              <w:rPr>
                <w:rFonts w:eastAsia="宋体" w:hint="eastAsia"/>
                <w:lang w:val="en-US" w:eastAsia="zh-CN"/>
              </w:rPr>
              <w:t>ZTE, Sanechips</w:t>
            </w:r>
          </w:p>
        </w:tc>
        <w:tc>
          <w:tcPr>
            <w:tcW w:w="1372" w:type="dxa"/>
          </w:tcPr>
          <w:p w14:paraId="675038FE" w14:textId="77777777" w:rsidR="00277C62" w:rsidRDefault="00277C62">
            <w:pPr>
              <w:rPr>
                <w:rFonts w:eastAsia="宋体"/>
                <w:lang w:val="en-US" w:eastAsia="ja-JP"/>
              </w:rPr>
            </w:pPr>
          </w:p>
        </w:tc>
        <w:tc>
          <w:tcPr>
            <w:tcW w:w="6780" w:type="dxa"/>
          </w:tcPr>
          <w:p w14:paraId="0BA762EF" w14:textId="77777777" w:rsidR="00277C62" w:rsidRDefault="00E56771">
            <w:pPr>
              <w:rPr>
                <w:rFonts w:eastAsia="宋体"/>
                <w:lang w:val="en-US" w:eastAsia="ja-JP"/>
              </w:rPr>
            </w:pPr>
            <w:r>
              <w:rPr>
                <w:rFonts w:eastAsia="宋体" w:hint="eastAsia"/>
                <w:lang w:val="en-US" w:eastAsia="zh-CN"/>
              </w:rPr>
              <w:t>We are open to consider it, which can make it clearer.</w:t>
            </w:r>
          </w:p>
        </w:tc>
      </w:tr>
      <w:tr w:rsidR="00CC0AB2" w:rsidRPr="00C46D3C" w14:paraId="276DEEE0" w14:textId="77777777" w:rsidTr="00CC0AB2">
        <w:tc>
          <w:tcPr>
            <w:tcW w:w="1479" w:type="dxa"/>
          </w:tcPr>
          <w:p w14:paraId="09130AC2"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A9066FB"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50CB6EFE"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71F6" w:rsidRPr="00C46D3C" w14:paraId="0BE65206" w14:textId="77777777" w:rsidTr="00CC0AB2">
        <w:tc>
          <w:tcPr>
            <w:tcW w:w="1479" w:type="dxa"/>
          </w:tcPr>
          <w:p w14:paraId="305E854C" w14:textId="0132AC78" w:rsidR="00DB71F6" w:rsidRPr="00CC0AB2" w:rsidRDefault="00DB71F6" w:rsidP="00DB71F6">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52C8396" w14:textId="100F1BB6" w:rsidR="00DB71F6" w:rsidRDefault="00DB71F6" w:rsidP="00DB71F6">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EA6DDBA" w14:textId="77777777" w:rsidR="00DB71F6" w:rsidRPr="00366410" w:rsidRDefault="00DB71F6" w:rsidP="00DB71F6">
            <w:pPr>
              <w:spacing w:after="0" w:line="240" w:lineRule="auto"/>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Spreadtrum, which could make previous achieved agreements on </w:t>
            </w:r>
            <w:r w:rsidRPr="00366410">
              <w:rPr>
                <w:rFonts w:eastAsiaTheme="minorEastAsia"/>
                <w:lang w:eastAsia="zh-CN"/>
              </w:rPr>
              <w:t>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 xml:space="preserve">8.2A for 2-step RACH. </w:t>
            </w:r>
          </w:p>
          <w:p w14:paraId="07C0D635" w14:textId="77777777" w:rsidR="00DB71F6" w:rsidRDefault="00DB71F6" w:rsidP="00DB71F6">
            <w:pPr>
              <w:jc w:val="left"/>
              <w:rPr>
                <w:rFonts w:eastAsiaTheme="minorEastAsia"/>
                <w:lang w:val="en-US" w:eastAsia="zh-CN"/>
              </w:rPr>
            </w:pPr>
          </w:p>
        </w:tc>
      </w:tr>
    </w:tbl>
    <w:p w14:paraId="3F71D0BB" w14:textId="77777777" w:rsidR="00277C62" w:rsidRDefault="00E56771">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0C61691C" w14:textId="77777777" w:rsidR="00277C62" w:rsidRDefault="00E56771">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77C62" w14:paraId="0DAE5982" w14:textId="77777777">
        <w:tc>
          <w:tcPr>
            <w:tcW w:w="1479" w:type="dxa"/>
            <w:shd w:val="clear" w:color="auto" w:fill="D9D9D9" w:themeFill="background1" w:themeFillShade="D9"/>
          </w:tcPr>
          <w:p w14:paraId="1009FC1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A19AD10"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611386B" w14:textId="77777777" w:rsidR="00277C62" w:rsidRDefault="00E56771">
            <w:pPr>
              <w:jc w:val="left"/>
              <w:rPr>
                <w:b/>
                <w:bCs/>
                <w:lang w:val="en-US"/>
              </w:rPr>
            </w:pPr>
            <w:r>
              <w:rPr>
                <w:b/>
                <w:bCs/>
                <w:lang w:val="en-US"/>
              </w:rPr>
              <w:t>Comments</w:t>
            </w:r>
          </w:p>
        </w:tc>
      </w:tr>
      <w:tr w:rsidR="00277C62" w14:paraId="3E75E490" w14:textId="77777777">
        <w:tc>
          <w:tcPr>
            <w:tcW w:w="1479" w:type="dxa"/>
          </w:tcPr>
          <w:p w14:paraId="74AC94C8"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1BD4C494"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86286C"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51C99C16" w14:textId="77777777" w:rsidR="00277C62" w:rsidRDefault="00E56771">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277C62" w14:paraId="1C23A2D8" w14:textId="77777777">
        <w:tc>
          <w:tcPr>
            <w:tcW w:w="1479" w:type="dxa"/>
          </w:tcPr>
          <w:p w14:paraId="4BCE49B8"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43EEF6C7" w14:textId="77777777" w:rsidR="00277C62" w:rsidRDefault="00277C62">
            <w:pPr>
              <w:tabs>
                <w:tab w:val="left" w:pos="551"/>
              </w:tabs>
              <w:jc w:val="left"/>
              <w:rPr>
                <w:rFonts w:eastAsiaTheme="minorEastAsia"/>
                <w:lang w:val="en-US" w:eastAsia="zh-CN"/>
              </w:rPr>
            </w:pPr>
          </w:p>
        </w:tc>
        <w:tc>
          <w:tcPr>
            <w:tcW w:w="6780" w:type="dxa"/>
          </w:tcPr>
          <w:p w14:paraId="417E0F74"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277C62" w14:paraId="630A2FEE" w14:textId="77777777">
        <w:tc>
          <w:tcPr>
            <w:tcW w:w="1479" w:type="dxa"/>
          </w:tcPr>
          <w:p w14:paraId="1E2AF9CF"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E3CA8" w14:textId="77777777" w:rsidR="00277C62" w:rsidRDefault="00277C62">
            <w:pPr>
              <w:tabs>
                <w:tab w:val="left" w:pos="551"/>
              </w:tabs>
              <w:jc w:val="left"/>
              <w:rPr>
                <w:rFonts w:eastAsiaTheme="minorEastAsia"/>
                <w:lang w:val="en-US" w:eastAsia="zh-CN"/>
              </w:rPr>
            </w:pPr>
          </w:p>
        </w:tc>
        <w:tc>
          <w:tcPr>
            <w:tcW w:w="6780" w:type="dxa"/>
          </w:tcPr>
          <w:p w14:paraId="2A29FDA8" w14:textId="77777777" w:rsidR="00277C62" w:rsidRDefault="00E56771">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27F4DCFD" w14:textId="77777777" w:rsidR="00277C62" w:rsidRDefault="00E56771">
            <w:pPr>
              <w:pStyle w:val="aff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77CEB045" w14:textId="77777777" w:rsidR="00277C62" w:rsidRDefault="00E56771">
            <w:pPr>
              <w:pStyle w:val="aff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4F4D4984" w14:textId="77777777" w:rsidR="00277C62" w:rsidRDefault="00E56771">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w:t>
            </w:r>
            <w:r>
              <w:rPr>
                <w:rFonts w:eastAsiaTheme="minorEastAsia"/>
                <w:lang w:val="en-US" w:eastAsia="zh-CN"/>
              </w:rPr>
              <w:lastRenderedPageBreak/>
              <w:t xml:space="preserve">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277C62" w14:paraId="00C04A73" w14:textId="77777777">
        <w:tc>
          <w:tcPr>
            <w:tcW w:w="1479" w:type="dxa"/>
          </w:tcPr>
          <w:p w14:paraId="18DDBBA5" w14:textId="77777777" w:rsidR="00277C62" w:rsidRDefault="00E5677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D7457E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35DCE4D" w14:textId="77777777" w:rsidR="00277C62" w:rsidRDefault="00E56771">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277C62" w14:paraId="71D4DF59" w14:textId="77777777">
        <w:tc>
          <w:tcPr>
            <w:tcW w:w="1479" w:type="dxa"/>
          </w:tcPr>
          <w:p w14:paraId="6BF4D586"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AB054EB"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49B6754A" w14:textId="77777777" w:rsidR="00277C62" w:rsidRDefault="00E56771">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7BE8161" w14:textId="77777777" w:rsidR="00277C62" w:rsidRDefault="00E56771">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62765CD9" w14:textId="77777777" w:rsidR="00277C62" w:rsidRDefault="00E56771">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277C62" w14:paraId="05F2A8E7" w14:textId="77777777">
        <w:tc>
          <w:tcPr>
            <w:tcW w:w="1479" w:type="dxa"/>
          </w:tcPr>
          <w:p w14:paraId="0E89567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C6D3E5" w14:textId="77777777" w:rsidR="00277C62" w:rsidRDefault="00277C62">
            <w:pPr>
              <w:tabs>
                <w:tab w:val="left" w:pos="551"/>
              </w:tabs>
              <w:jc w:val="left"/>
              <w:rPr>
                <w:rFonts w:eastAsiaTheme="minorEastAsia"/>
                <w:lang w:val="en-US" w:eastAsia="zh-CN"/>
              </w:rPr>
            </w:pPr>
          </w:p>
        </w:tc>
        <w:tc>
          <w:tcPr>
            <w:tcW w:w="6780" w:type="dxa"/>
          </w:tcPr>
          <w:p w14:paraId="77BBC8A9" w14:textId="77777777" w:rsidR="00277C62" w:rsidRDefault="00E56771">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7A0DFEBE" w14:textId="77777777" w:rsidR="00277C62" w:rsidRDefault="00E56771">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277C62" w14:paraId="66C45F4A" w14:textId="77777777">
        <w:tc>
          <w:tcPr>
            <w:tcW w:w="1479" w:type="dxa"/>
          </w:tcPr>
          <w:p w14:paraId="49464C5B" w14:textId="77777777" w:rsidR="00277C62" w:rsidRDefault="00E56771">
            <w:pPr>
              <w:jc w:val="left"/>
              <w:rPr>
                <w:rFonts w:eastAsiaTheme="minorEastAsia"/>
                <w:lang w:val="en-US" w:eastAsia="zh-CN"/>
              </w:rPr>
            </w:pPr>
            <w:r>
              <w:t>FUTUREWEI</w:t>
            </w:r>
          </w:p>
        </w:tc>
        <w:tc>
          <w:tcPr>
            <w:tcW w:w="1372" w:type="dxa"/>
          </w:tcPr>
          <w:p w14:paraId="28EC1FDE" w14:textId="77777777" w:rsidR="00277C62" w:rsidRDefault="00277C62">
            <w:pPr>
              <w:tabs>
                <w:tab w:val="left" w:pos="551"/>
              </w:tabs>
              <w:jc w:val="left"/>
              <w:rPr>
                <w:rFonts w:eastAsiaTheme="minorEastAsia"/>
                <w:lang w:val="en-US" w:eastAsia="zh-CN"/>
              </w:rPr>
            </w:pPr>
          </w:p>
        </w:tc>
        <w:tc>
          <w:tcPr>
            <w:tcW w:w="6780" w:type="dxa"/>
          </w:tcPr>
          <w:p w14:paraId="058F5534" w14:textId="77777777" w:rsidR="00277C62" w:rsidRDefault="00E56771">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277C62" w14:paraId="6D242512" w14:textId="77777777">
        <w:tc>
          <w:tcPr>
            <w:tcW w:w="1479" w:type="dxa"/>
          </w:tcPr>
          <w:p w14:paraId="16888AF4"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F4769CB" w14:textId="77777777" w:rsidR="00277C62" w:rsidRDefault="00277C62">
            <w:pPr>
              <w:tabs>
                <w:tab w:val="left" w:pos="551"/>
              </w:tabs>
              <w:jc w:val="left"/>
              <w:rPr>
                <w:rFonts w:eastAsiaTheme="minorEastAsia"/>
                <w:lang w:val="en-US" w:eastAsia="zh-CN"/>
              </w:rPr>
            </w:pPr>
          </w:p>
        </w:tc>
        <w:tc>
          <w:tcPr>
            <w:tcW w:w="6780" w:type="dxa"/>
          </w:tcPr>
          <w:p w14:paraId="41B2383C" w14:textId="77777777" w:rsidR="00277C62" w:rsidRDefault="00E56771">
            <w:pPr>
              <w:jc w:val="left"/>
              <w:rPr>
                <w:rFonts w:eastAsia="宋体"/>
                <w:lang w:val="en-US" w:eastAsia="zh-CN"/>
              </w:rPr>
            </w:pPr>
            <w:r>
              <w:rPr>
                <w:rFonts w:eastAsia="宋体"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277C62" w14:paraId="1F9992A3" w14:textId="77777777">
        <w:tc>
          <w:tcPr>
            <w:tcW w:w="1479" w:type="dxa"/>
          </w:tcPr>
          <w:p w14:paraId="1EAF0420" w14:textId="77777777" w:rsidR="00277C62" w:rsidRDefault="00E56771">
            <w:pPr>
              <w:jc w:val="left"/>
            </w:pPr>
            <w:r>
              <w:t>LG</w:t>
            </w:r>
          </w:p>
        </w:tc>
        <w:tc>
          <w:tcPr>
            <w:tcW w:w="1372" w:type="dxa"/>
          </w:tcPr>
          <w:p w14:paraId="3B3DF859" w14:textId="77777777" w:rsidR="00277C62" w:rsidRDefault="00E56771">
            <w:pPr>
              <w:tabs>
                <w:tab w:val="left" w:pos="551"/>
              </w:tabs>
              <w:jc w:val="left"/>
              <w:rPr>
                <w:rFonts w:eastAsiaTheme="minorEastAsia"/>
                <w:lang w:val="en-US" w:eastAsia="zh-CN"/>
              </w:rPr>
            </w:pPr>
            <w:r>
              <w:t>Y</w:t>
            </w:r>
          </w:p>
        </w:tc>
        <w:tc>
          <w:tcPr>
            <w:tcW w:w="6780" w:type="dxa"/>
          </w:tcPr>
          <w:p w14:paraId="536D3510" w14:textId="77777777" w:rsidR="00277C62" w:rsidRDefault="00E56771">
            <w:pPr>
              <w:jc w:val="left"/>
            </w:pPr>
            <w:r>
              <w:rPr>
                <w:rFonts w:eastAsia="Malgun Gothic" w:hint="eastAsia"/>
                <w:lang w:val="en-US" w:eastAsia="ko-KR"/>
              </w:rPr>
              <w:t xml:space="preserve">We are open to discuss it </w:t>
            </w:r>
          </w:p>
        </w:tc>
      </w:tr>
      <w:tr w:rsidR="00277C62" w14:paraId="76937098" w14:textId="77777777">
        <w:tc>
          <w:tcPr>
            <w:tcW w:w="1479" w:type="dxa"/>
          </w:tcPr>
          <w:p w14:paraId="619B394D"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1AF220C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5DF6786" w14:textId="77777777" w:rsidR="00277C62" w:rsidRDefault="00E56771">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277C62" w14:paraId="78D4D8B5" w14:textId="77777777">
        <w:tc>
          <w:tcPr>
            <w:tcW w:w="1479" w:type="dxa"/>
          </w:tcPr>
          <w:p w14:paraId="11536D29" w14:textId="77777777" w:rsidR="00277C62" w:rsidRDefault="00E56771">
            <w:pPr>
              <w:jc w:val="left"/>
              <w:rPr>
                <w:rFonts w:eastAsia="宋体"/>
                <w:lang w:val="en-US" w:eastAsia="zh-CN"/>
              </w:rPr>
            </w:pPr>
            <w:r>
              <w:rPr>
                <w:rFonts w:hint="eastAsia"/>
              </w:rPr>
              <w:t>M</w:t>
            </w:r>
            <w:r>
              <w:t>ediaTek</w:t>
            </w:r>
          </w:p>
        </w:tc>
        <w:tc>
          <w:tcPr>
            <w:tcW w:w="1372" w:type="dxa"/>
          </w:tcPr>
          <w:p w14:paraId="488F6DC6"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41732164" w14:textId="77777777" w:rsidR="00277C62" w:rsidRDefault="00E56771">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277C62" w14:paraId="5469431C" w14:textId="77777777">
        <w:tc>
          <w:tcPr>
            <w:tcW w:w="1479" w:type="dxa"/>
          </w:tcPr>
          <w:p w14:paraId="188AA0BA" w14:textId="77777777" w:rsidR="00277C62" w:rsidRDefault="00E56771">
            <w:pPr>
              <w:jc w:val="left"/>
            </w:pPr>
            <w:r>
              <w:rPr>
                <w:rFonts w:eastAsia="宋体"/>
                <w:lang w:val="en-US" w:eastAsia="zh-CN"/>
              </w:rPr>
              <w:t>SONY</w:t>
            </w:r>
          </w:p>
        </w:tc>
        <w:tc>
          <w:tcPr>
            <w:tcW w:w="1372" w:type="dxa"/>
          </w:tcPr>
          <w:p w14:paraId="1944B48C" w14:textId="77777777" w:rsidR="00277C62" w:rsidRDefault="00277C62">
            <w:pPr>
              <w:tabs>
                <w:tab w:val="left" w:pos="551"/>
              </w:tabs>
              <w:jc w:val="left"/>
            </w:pPr>
          </w:p>
        </w:tc>
        <w:tc>
          <w:tcPr>
            <w:tcW w:w="6780" w:type="dxa"/>
          </w:tcPr>
          <w:p w14:paraId="7BCF2271" w14:textId="77777777" w:rsidR="00277C62" w:rsidRDefault="00E56771">
            <w:pPr>
              <w:jc w:val="left"/>
              <w:rPr>
                <w:rFonts w:eastAsia="Malgun Gothic"/>
                <w:lang w:val="en-US" w:eastAsia="ko-KR"/>
              </w:rPr>
            </w:pPr>
            <w:r>
              <w:rPr>
                <w:rFonts w:eastAsia="宋体"/>
                <w:lang w:val="en-US" w:eastAsia="zh-CN"/>
              </w:rPr>
              <w:t>We understand that “initial access procedure” means CBRA random access in general.</w:t>
            </w:r>
          </w:p>
        </w:tc>
      </w:tr>
      <w:tr w:rsidR="00277C62" w14:paraId="2B2997C9" w14:textId="77777777">
        <w:tc>
          <w:tcPr>
            <w:tcW w:w="1479" w:type="dxa"/>
          </w:tcPr>
          <w:p w14:paraId="65405EF6"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18802BE" w14:textId="77777777" w:rsidR="00277C62" w:rsidRDefault="00277C62">
            <w:pPr>
              <w:tabs>
                <w:tab w:val="left" w:pos="551"/>
              </w:tabs>
              <w:jc w:val="left"/>
            </w:pPr>
          </w:p>
        </w:tc>
        <w:tc>
          <w:tcPr>
            <w:tcW w:w="6780" w:type="dxa"/>
          </w:tcPr>
          <w:p w14:paraId="09DE2B23" w14:textId="77777777" w:rsidR="00277C62" w:rsidRDefault="00E56771">
            <w:pPr>
              <w:jc w:val="left"/>
              <w:rPr>
                <w:rFonts w:eastAsia="宋体"/>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277C62" w14:paraId="4B32C506" w14:textId="77777777">
        <w:tc>
          <w:tcPr>
            <w:tcW w:w="1479" w:type="dxa"/>
          </w:tcPr>
          <w:p w14:paraId="75B0CB17"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1A6C1F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09EB7A" w14:textId="77777777" w:rsidR="00277C62" w:rsidRDefault="00E56771">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349B770C" w14:textId="77777777" w:rsidR="00277C62" w:rsidRDefault="00E56771">
            <w:pPr>
              <w:jc w:val="left"/>
              <w:rPr>
                <w:rFonts w:eastAsiaTheme="minorEastAsia"/>
                <w:lang w:val="en-US" w:eastAsia="ja-JP"/>
              </w:rPr>
            </w:pPr>
            <w:r>
              <w:rPr>
                <w:rFonts w:eastAsiaTheme="minorEastAsia" w:hint="eastAsia"/>
                <w:lang w:val="en-US" w:eastAsia="zh-CN"/>
              </w:rPr>
              <w:lastRenderedPageBreak/>
              <w:t xml:space="preserve">If we can not differentiate, then this proposal is not valid. Additionally, we want proponents to clarify the spec changes, since now it is in the maintenance stage. </w:t>
            </w:r>
          </w:p>
        </w:tc>
      </w:tr>
      <w:tr w:rsidR="00CC0AB2" w:rsidRPr="00C46D3C" w14:paraId="295BF63F" w14:textId="77777777" w:rsidTr="00CC0AB2">
        <w:tc>
          <w:tcPr>
            <w:tcW w:w="1479" w:type="dxa"/>
          </w:tcPr>
          <w:p w14:paraId="75BD63D3"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lastRenderedPageBreak/>
              <w:t>Ericsson</w:t>
            </w:r>
          </w:p>
        </w:tc>
        <w:tc>
          <w:tcPr>
            <w:tcW w:w="1372" w:type="dxa"/>
          </w:tcPr>
          <w:p w14:paraId="7DAB7E06"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Yes</w:t>
            </w:r>
          </w:p>
        </w:tc>
        <w:tc>
          <w:tcPr>
            <w:tcW w:w="6780" w:type="dxa"/>
          </w:tcPr>
          <w:p w14:paraId="370EAD6F" w14:textId="77777777" w:rsidR="00CC0AB2" w:rsidRDefault="00CC0AB2" w:rsidP="006E1463">
            <w:pPr>
              <w:jc w:val="left"/>
              <w:rPr>
                <w:rFonts w:eastAsiaTheme="minorEastAsia"/>
                <w:lang w:val="en-US" w:eastAsia="zh-CN"/>
              </w:rPr>
            </w:pPr>
            <w:r>
              <w:rPr>
                <w:rFonts w:eastAsiaTheme="minorEastAsia"/>
                <w:lang w:val="en-US" w:eastAsia="zh-CN"/>
              </w:rPr>
              <w:t xml:space="preserve">A scenario where the above interpretation would be useful is for </w:t>
            </w:r>
            <w:r w:rsidRPr="00423EC8">
              <w:rPr>
                <w:rFonts w:eastAsiaTheme="minorEastAsia"/>
                <w:lang w:val="en-US" w:eastAsia="zh-CN"/>
              </w:rPr>
              <w:t>adapt</w:t>
            </w:r>
            <w:r>
              <w:rPr>
                <w:rFonts w:eastAsiaTheme="minorEastAsia"/>
                <w:lang w:val="en-US" w:eastAsia="zh-CN"/>
              </w:rPr>
              <w:t>ing</w:t>
            </w:r>
            <w:r w:rsidRPr="00423EC8">
              <w:rPr>
                <w:rFonts w:eastAsiaTheme="minorEastAsia"/>
                <w:lang w:val="en-US" w:eastAsia="zh-CN"/>
              </w:rPr>
              <w:t xml:space="preserve"> the Msg4 bandwidth</w:t>
            </w:r>
            <w:r>
              <w:rPr>
                <w:rFonts w:eastAsiaTheme="minorEastAsia"/>
                <w:lang w:val="en-US" w:eastAsia="zh-CN"/>
              </w:rPr>
              <w:t xml:space="preserve"> in </w:t>
            </w:r>
            <w:r w:rsidRPr="009B02E0">
              <w:rPr>
                <w:rFonts w:eastAsiaTheme="minorEastAsia"/>
                <w:lang w:val="en-US" w:eastAsia="zh-CN"/>
              </w:rPr>
              <w:t>RRC_INACTIVE/RRC_CONNECTED</w:t>
            </w:r>
            <w:r>
              <w:rPr>
                <w:rFonts w:eastAsiaTheme="minorEastAsia"/>
                <w:lang w:val="en-US" w:eastAsia="zh-CN"/>
              </w:rPr>
              <w:t xml:space="preserve">. In more detail, based on the current spec, the Msg4 bandwidth must be limited to be within 5 MHz for both FG 48-1 UEs and FG 48-2 UEs, in all RRC states. However, </w:t>
            </w:r>
            <w:r w:rsidRPr="009B02E0">
              <w:rPr>
                <w:rFonts w:eastAsiaTheme="minorEastAsia"/>
                <w:lang w:val="en-US" w:eastAsia="zh-CN"/>
              </w:rPr>
              <w:t>in RRC_INACTIVE/RRC_CONNECTED</w:t>
            </w:r>
            <w:r>
              <w:rPr>
                <w:rFonts w:eastAsiaTheme="minorEastAsia"/>
                <w:lang w:val="en-US" w:eastAsia="zh-CN"/>
              </w:rPr>
              <w:t xml:space="preserve">, </w:t>
            </w:r>
            <w:r w:rsidRPr="009B02E0">
              <w:rPr>
                <w:rFonts w:eastAsiaTheme="minorEastAsia"/>
                <w:lang w:val="en-US" w:eastAsia="zh-CN"/>
              </w:rPr>
              <w:t xml:space="preserve">upon reception of I-RNTI/C-RNTI in Msg3, the network can know whether the UE </w:t>
            </w:r>
            <w:r>
              <w:rPr>
                <w:rFonts w:eastAsiaTheme="minorEastAsia"/>
                <w:lang w:val="en-US" w:eastAsia="zh-CN"/>
              </w:rPr>
              <w:t xml:space="preserve">is an FG 48-1 UE or an FG 48-2 UE. </w:t>
            </w:r>
            <w:r w:rsidRPr="009B02E0">
              <w:rPr>
                <w:rFonts w:eastAsiaTheme="minorEastAsia"/>
                <w:lang w:val="en-US" w:eastAsia="zh-CN"/>
              </w:rPr>
              <w:t>Based on this knowledge, the network can adapt the Msg4 bandwidth based on their capabilities.</w:t>
            </w:r>
          </w:p>
          <w:p w14:paraId="49203B8A" w14:textId="77777777" w:rsidR="00CC0AB2" w:rsidRDefault="00CC0AB2" w:rsidP="006E1463">
            <w:pPr>
              <w:jc w:val="left"/>
              <w:rPr>
                <w:rFonts w:eastAsiaTheme="minorEastAsia"/>
                <w:lang w:val="en-US" w:eastAsia="zh-CN"/>
              </w:rPr>
            </w:pPr>
            <w:r>
              <w:rPr>
                <w:rFonts w:eastAsiaTheme="minorEastAsia"/>
                <w:lang w:val="en-US" w:eastAsia="zh-CN"/>
              </w:rPr>
              <w:t xml:space="preserve">In addition to the above scenario, the network knows the capabilities of the UE in scenarios where the FG 48-1 and FG 48-2 UEs are provided with separate RACH resources and during CFRA procedure in RRC_CONNECTED. In these scenarios, the network can adapt the messages after Msg1 </w:t>
            </w:r>
            <w:r w:rsidRPr="009C1974">
              <w:rPr>
                <w:rFonts w:eastAsiaTheme="minorEastAsia"/>
                <w:lang w:val="en-US" w:eastAsia="zh-CN"/>
              </w:rPr>
              <w:t>based on the capabilities</w:t>
            </w:r>
            <w:r>
              <w:rPr>
                <w:rFonts w:eastAsiaTheme="minorEastAsia"/>
                <w:lang w:val="en-US" w:eastAsia="zh-CN"/>
              </w:rPr>
              <w:t xml:space="preserve"> of the UEs</w:t>
            </w:r>
            <w:r w:rsidRPr="009C1974">
              <w:rPr>
                <w:rFonts w:eastAsiaTheme="minorEastAsia"/>
                <w:lang w:val="en-US" w:eastAsia="zh-CN"/>
              </w:rPr>
              <w:t>.</w:t>
            </w:r>
          </w:p>
          <w:p w14:paraId="7498EA2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Therefore, the interpretation, as in the question above, </w:t>
            </w:r>
            <w:r w:rsidRPr="005268FC">
              <w:rPr>
                <w:rFonts w:eastAsiaTheme="minorEastAsia"/>
                <w:lang w:val="en-US" w:eastAsia="zh-CN"/>
              </w:rPr>
              <w:t>provides additional flexibility for the network to schedule the UEs once their capabilities are known (i.e., whether they support UE BB bandwidth reduction or not).</w:t>
            </w:r>
          </w:p>
        </w:tc>
      </w:tr>
      <w:tr w:rsidR="00A16293" w:rsidRPr="00C46D3C" w14:paraId="061C4738" w14:textId="77777777" w:rsidTr="00CC0AB2">
        <w:tc>
          <w:tcPr>
            <w:tcW w:w="1479" w:type="dxa"/>
          </w:tcPr>
          <w:p w14:paraId="3D3DF1EC" w14:textId="6D018000"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0C76C600" w14:textId="77777777" w:rsidR="00A16293" w:rsidRDefault="00A16293" w:rsidP="00A16293">
            <w:pPr>
              <w:tabs>
                <w:tab w:val="left" w:pos="551"/>
              </w:tabs>
              <w:jc w:val="left"/>
              <w:rPr>
                <w:rFonts w:eastAsiaTheme="minorEastAsia"/>
                <w:lang w:val="en-US" w:eastAsia="zh-CN"/>
              </w:rPr>
            </w:pPr>
          </w:p>
        </w:tc>
        <w:tc>
          <w:tcPr>
            <w:tcW w:w="6780" w:type="dxa"/>
          </w:tcPr>
          <w:p w14:paraId="4396AA9E" w14:textId="729F1DD0" w:rsidR="00A16293" w:rsidRDefault="00A16293" w:rsidP="00A16293">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71F6" w:rsidRPr="00C46D3C" w14:paraId="7D30A491" w14:textId="77777777" w:rsidTr="00CC0AB2">
        <w:tc>
          <w:tcPr>
            <w:tcW w:w="1479" w:type="dxa"/>
          </w:tcPr>
          <w:p w14:paraId="45268F69" w14:textId="54AF344B" w:rsidR="00DB71F6" w:rsidRDefault="00DB71F6" w:rsidP="00DB71F6">
            <w:pPr>
              <w:jc w:val="left"/>
              <w:rPr>
                <w:rFonts w:eastAsia="Yu Mincho" w:hint="eastAsia"/>
                <w:lang w:eastAsia="ja-JP"/>
              </w:rPr>
            </w:pPr>
            <w:r>
              <w:rPr>
                <w:rFonts w:eastAsiaTheme="minorEastAsia" w:hint="eastAsia"/>
                <w:lang w:eastAsia="zh-CN"/>
              </w:rPr>
              <w:t>X</w:t>
            </w:r>
            <w:r>
              <w:rPr>
                <w:rFonts w:eastAsiaTheme="minorEastAsia"/>
                <w:lang w:eastAsia="zh-CN"/>
              </w:rPr>
              <w:t>iaomi</w:t>
            </w:r>
          </w:p>
        </w:tc>
        <w:tc>
          <w:tcPr>
            <w:tcW w:w="1372" w:type="dxa"/>
          </w:tcPr>
          <w:p w14:paraId="73588516" w14:textId="77777777" w:rsidR="00DB71F6" w:rsidRDefault="00DB71F6" w:rsidP="00DB71F6">
            <w:pPr>
              <w:tabs>
                <w:tab w:val="left" w:pos="551"/>
              </w:tabs>
              <w:jc w:val="left"/>
              <w:rPr>
                <w:rFonts w:eastAsiaTheme="minorEastAsia"/>
                <w:lang w:val="en-US" w:eastAsia="zh-CN"/>
              </w:rPr>
            </w:pPr>
          </w:p>
        </w:tc>
        <w:tc>
          <w:tcPr>
            <w:tcW w:w="6780" w:type="dxa"/>
          </w:tcPr>
          <w:p w14:paraId="25F683F2" w14:textId="60760C78" w:rsidR="00DB71F6" w:rsidRDefault="00DB71F6" w:rsidP="00DB71F6">
            <w:pPr>
              <w:jc w:val="left"/>
              <w:rPr>
                <w:rFonts w:eastAsia="Yu Mincho" w:hint="eastAsia"/>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bl>
    <w:p w14:paraId="48029026" w14:textId="77777777" w:rsidR="00277C62" w:rsidRDefault="00E56771">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af8"/>
        <w:tblW w:w="0" w:type="auto"/>
        <w:tblLook w:val="04A0" w:firstRow="1" w:lastRow="0" w:firstColumn="1" w:lastColumn="0" w:noHBand="0" w:noVBand="1"/>
      </w:tblPr>
      <w:tblGrid>
        <w:gridCol w:w="9630"/>
      </w:tblGrid>
      <w:tr w:rsidR="00277C62" w14:paraId="10EC9A9A" w14:textId="77777777">
        <w:tc>
          <w:tcPr>
            <w:tcW w:w="9630" w:type="dxa"/>
          </w:tcPr>
          <w:p w14:paraId="2560E3AA" w14:textId="77777777" w:rsidR="00277C62" w:rsidRDefault="00E56771">
            <w:pPr>
              <w:spacing w:line="240" w:lineRule="auto"/>
              <w:jc w:val="left"/>
              <w:rPr>
                <w:rFonts w:eastAsia="宋体"/>
                <w:lang w:val="en-US"/>
              </w:rPr>
            </w:pPr>
            <w:r>
              <w:rPr>
                <w:rFonts w:eastAsia="宋体"/>
                <w:lang w:val="en-US"/>
              </w:rPr>
              <w:t xml:space="preserve">When </w:t>
            </w:r>
          </w:p>
          <w:p w14:paraId="110AACC7"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14:paraId="619314B9"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14:paraId="628EF384" w14:textId="77777777" w:rsidR="00277C62" w:rsidRDefault="00E56771">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14:paraId="212107E4" w14:textId="77777777" w:rsidR="00277C62" w:rsidRDefault="00E56771">
            <w:pPr>
              <w:spacing w:line="240" w:lineRule="auto"/>
              <w:jc w:val="left"/>
              <w:rPr>
                <w:rFonts w:eastAsia="宋体"/>
                <w:lang w:val="en-US"/>
              </w:rPr>
            </w:pPr>
            <w:r>
              <w:rPr>
                <w:rFonts w:eastAsia="宋体"/>
                <w:lang w:val="en-US"/>
              </w:rPr>
              <w:t xml:space="preserve">When </w:t>
            </w:r>
          </w:p>
          <w:p w14:paraId="0B386FC0"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F23DBE4"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6DB763B6" w14:textId="77777777" w:rsidR="00277C62" w:rsidRDefault="00E56771">
            <w:pPr>
              <w:spacing w:line="240" w:lineRule="auto"/>
              <w:jc w:val="left"/>
              <w:rPr>
                <w:rFonts w:eastAsia="宋体"/>
                <w:lang w:val="en-US"/>
              </w:rPr>
            </w:pPr>
            <w:r>
              <w:rPr>
                <w:rFonts w:eastAsia="宋体"/>
                <w:lang w:val="en-US" w:eastAsia="zh-CN"/>
              </w:rPr>
              <w:lastRenderedPageBreak/>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2F792B90" w14:textId="77777777" w:rsidR="00277C62" w:rsidRDefault="00E56771">
            <w:pPr>
              <w:spacing w:line="240" w:lineRule="auto"/>
              <w:jc w:val="left"/>
              <w:rPr>
                <w:rFonts w:eastAsia="宋体"/>
                <w:lang w:val="en-US"/>
              </w:rPr>
            </w:pPr>
            <w:r>
              <w:rPr>
                <w:rFonts w:eastAsia="宋体"/>
                <w:lang w:val="en-US"/>
              </w:rPr>
              <w:t xml:space="preserve">When </w:t>
            </w:r>
          </w:p>
          <w:p w14:paraId="56890343"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14:paraId="614EF3E9"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14:paraId="2CF011EE" w14:textId="77777777" w:rsidR="00277C62" w:rsidRDefault="00E56771">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14:paraId="5FF3AFD4" w14:textId="77777777" w:rsidR="00277C62" w:rsidRDefault="00E56771">
      <w:pPr>
        <w:rPr>
          <w:b/>
          <w:bCs/>
          <w:lang w:val="en-US"/>
        </w:rPr>
      </w:pPr>
      <w:r>
        <w:rPr>
          <w:lang w:val="en-US"/>
        </w:rPr>
        <w:lastRenderedPageBreak/>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77C62" w14:paraId="38FD74A4" w14:textId="77777777">
        <w:tc>
          <w:tcPr>
            <w:tcW w:w="1479" w:type="dxa"/>
            <w:shd w:val="clear" w:color="auto" w:fill="D9D9D9" w:themeFill="background1" w:themeFillShade="D9"/>
          </w:tcPr>
          <w:p w14:paraId="22AD4676"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C74ECAA"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5CA820C1" w14:textId="77777777" w:rsidR="00277C62" w:rsidRDefault="00E56771">
            <w:pPr>
              <w:jc w:val="left"/>
              <w:rPr>
                <w:b/>
                <w:bCs/>
                <w:lang w:val="en-US"/>
              </w:rPr>
            </w:pPr>
            <w:r>
              <w:rPr>
                <w:b/>
                <w:bCs/>
                <w:lang w:val="en-US"/>
              </w:rPr>
              <w:t>Comments</w:t>
            </w:r>
          </w:p>
        </w:tc>
      </w:tr>
      <w:tr w:rsidR="00277C62" w14:paraId="533F0B51" w14:textId="77777777">
        <w:tc>
          <w:tcPr>
            <w:tcW w:w="1479" w:type="dxa"/>
          </w:tcPr>
          <w:p w14:paraId="6E7079F6"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C03D005"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6950412E" w14:textId="77777777" w:rsidR="00277C62" w:rsidRDefault="00E56771">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E17B2B" w14:textId="77777777" w:rsidR="00277C62" w:rsidRDefault="00E56771">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277C62" w14:paraId="02AD4A33" w14:textId="77777777">
        <w:tc>
          <w:tcPr>
            <w:tcW w:w="1479" w:type="dxa"/>
          </w:tcPr>
          <w:p w14:paraId="34A21571"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1D62E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0768CD8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5AA18D0E" w14:textId="77777777" w:rsidR="00277C62" w:rsidRDefault="00E56771">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277C62" w14:paraId="0BD83E0E" w14:textId="77777777">
        <w:tc>
          <w:tcPr>
            <w:tcW w:w="1479" w:type="dxa"/>
          </w:tcPr>
          <w:p w14:paraId="4D044085"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72C1EC9" w14:textId="77777777" w:rsidR="00277C62" w:rsidRDefault="00277C62">
            <w:pPr>
              <w:tabs>
                <w:tab w:val="left" w:pos="551"/>
              </w:tabs>
              <w:jc w:val="left"/>
              <w:rPr>
                <w:rFonts w:eastAsiaTheme="minorEastAsia"/>
                <w:lang w:val="en-US" w:eastAsia="zh-CN"/>
              </w:rPr>
            </w:pPr>
          </w:p>
        </w:tc>
        <w:tc>
          <w:tcPr>
            <w:tcW w:w="6780" w:type="dxa"/>
          </w:tcPr>
          <w:p w14:paraId="32A5E827" w14:textId="77777777" w:rsidR="00277C62" w:rsidRDefault="00E56771">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21C7DF8F" w14:textId="77777777" w:rsidR="00277C62" w:rsidRDefault="00E56771">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277C62" w14:paraId="1971B5E3" w14:textId="77777777">
        <w:tc>
          <w:tcPr>
            <w:tcW w:w="1479" w:type="dxa"/>
          </w:tcPr>
          <w:p w14:paraId="01D14F0B"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5D21610"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7A53F13" w14:textId="77777777" w:rsidR="00277C62" w:rsidRDefault="00E56771">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277C62" w14:paraId="1B97EA1E" w14:textId="77777777">
        <w:tc>
          <w:tcPr>
            <w:tcW w:w="1479" w:type="dxa"/>
          </w:tcPr>
          <w:p w14:paraId="3A5B9437" w14:textId="77777777" w:rsidR="00277C62" w:rsidRDefault="00E56771">
            <w:pPr>
              <w:jc w:val="left"/>
              <w:rPr>
                <w:rFonts w:eastAsiaTheme="minorEastAsia"/>
                <w:lang w:val="en-US" w:eastAsia="zh-CN"/>
              </w:rPr>
            </w:pPr>
            <w:r>
              <w:rPr>
                <w:rFonts w:eastAsiaTheme="minorEastAsia"/>
                <w:lang w:val="en-US" w:eastAsia="zh-CN"/>
              </w:rPr>
              <w:t>CATT</w:t>
            </w:r>
          </w:p>
        </w:tc>
        <w:tc>
          <w:tcPr>
            <w:tcW w:w="1372" w:type="dxa"/>
          </w:tcPr>
          <w:p w14:paraId="6651D825" w14:textId="77777777" w:rsidR="00277C62" w:rsidRDefault="00277C62">
            <w:pPr>
              <w:tabs>
                <w:tab w:val="left" w:pos="551"/>
              </w:tabs>
              <w:jc w:val="left"/>
              <w:rPr>
                <w:rFonts w:eastAsiaTheme="minorEastAsia"/>
                <w:lang w:val="en-US" w:eastAsia="zh-CN"/>
              </w:rPr>
            </w:pPr>
          </w:p>
        </w:tc>
        <w:tc>
          <w:tcPr>
            <w:tcW w:w="6780" w:type="dxa"/>
          </w:tcPr>
          <w:p w14:paraId="6CDDFF4C" w14:textId="77777777" w:rsidR="00277C62" w:rsidRDefault="00E56771">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277C62" w14:paraId="298D5830" w14:textId="77777777">
        <w:tc>
          <w:tcPr>
            <w:tcW w:w="1479" w:type="dxa"/>
          </w:tcPr>
          <w:p w14:paraId="2DFD3CC4" w14:textId="77777777" w:rsidR="00277C62" w:rsidRDefault="00E56771">
            <w:pPr>
              <w:jc w:val="left"/>
              <w:rPr>
                <w:rFonts w:eastAsiaTheme="minorEastAsia"/>
                <w:lang w:val="en-US" w:eastAsia="zh-CN"/>
              </w:rPr>
            </w:pPr>
            <w:r>
              <w:t>FUTUREWEI</w:t>
            </w:r>
          </w:p>
        </w:tc>
        <w:tc>
          <w:tcPr>
            <w:tcW w:w="1372" w:type="dxa"/>
          </w:tcPr>
          <w:p w14:paraId="67110A0F" w14:textId="77777777" w:rsidR="00277C62" w:rsidRDefault="00277C62">
            <w:pPr>
              <w:tabs>
                <w:tab w:val="left" w:pos="551"/>
              </w:tabs>
              <w:jc w:val="left"/>
              <w:rPr>
                <w:rFonts w:eastAsiaTheme="minorEastAsia"/>
                <w:lang w:val="en-US" w:eastAsia="zh-CN"/>
              </w:rPr>
            </w:pPr>
          </w:p>
        </w:tc>
        <w:tc>
          <w:tcPr>
            <w:tcW w:w="6780" w:type="dxa"/>
          </w:tcPr>
          <w:p w14:paraId="13BBE002" w14:textId="77777777" w:rsidR="00277C62" w:rsidRDefault="00E56771">
            <w:pPr>
              <w:jc w:val="left"/>
              <w:rPr>
                <w:rFonts w:eastAsiaTheme="minorEastAsia"/>
                <w:lang w:val="en-US" w:eastAsia="zh-CN"/>
              </w:rPr>
            </w:pPr>
            <w:r>
              <w:t>Our reply in FL proposal 2.1-2a is applicable.</w:t>
            </w:r>
          </w:p>
        </w:tc>
      </w:tr>
      <w:tr w:rsidR="00277C62" w14:paraId="29BAC0AC" w14:textId="77777777">
        <w:tc>
          <w:tcPr>
            <w:tcW w:w="1479" w:type="dxa"/>
          </w:tcPr>
          <w:p w14:paraId="2E7CEA67"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9393768" w14:textId="77777777" w:rsidR="00277C62" w:rsidRDefault="00277C62">
            <w:pPr>
              <w:tabs>
                <w:tab w:val="left" w:pos="551"/>
              </w:tabs>
              <w:jc w:val="left"/>
              <w:rPr>
                <w:rFonts w:eastAsiaTheme="minorEastAsia"/>
                <w:lang w:val="en-US" w:eastAsia="zh-CN"/>
              </w:rPr>
            </w:pPr>
          </w:p>
        </w:tc>
        <w:tc>
          <w:tcPr>
            <w:tcW w:w="6780" w:type="dxa"/>
          </w:tcPr>
          <w:p w14:paraId="730F36EB" w14:textId="77777777" w:rsidR="00277C62" w:rsidRDefault="00E56771">
            <w:pPr>
              <w:tabs>
                <w:tab w:val="left" w:pos="551"/>
              </w:tabs>
              <w:jc w:val="left"/>
            </w:pPr>
            <w:r>
              <w:rPr>
                <w:rFonts w:eastAsiaTheme="minorEastAsia" w:hint="eastAsia"/>
                <w:lang w:val="en-US" w:eastAsia="zh-CN"/>
              </w:rPr>
              <w:t>Y</w:t>
            </w:r>
            <w:r>
              <w:rPr>
                <w:rFonts w:eastAsiaTheme="minorEastAsia"/>
                <w:lang w:val="en-US" w:eastAsia="zh-CN"/>
              </w:rPr>
              <w:t>es for CFRA</w:t>
            </w:r>
          </w:p>
        </w:tc>
      </w:tr>
      <w:tr w:rsidR="00277C62" w14:paraId="6865D880" w14:textId="77777777">
        <w:tc>
          <w:tcPr>
            <w:tcW w:w="1479" w:type="dxa"/>
          </w:tcPr>
          <w:p w14:paraId="7C7E3E27" w14:textId="77777777" w:rsidR="00277C62" w:rsidRDefault="00E56771">
            <w:pPr>
              <w:jc w:val="left"/>
            </w:pPr>
            <w:r>
              <w:t>LG</w:t>
            </w:r>
          </w:p>
        </w:tc>
        <w:tc>
          <w:tcPr>
            <w:tcW w:w="1372" w:type="dxa"/>
          </w:tcPr>
          <w:p w14:paraId="12235CCD" w14:textId="77777777" w:rsidR="00277C62" w:rsidRDefault="00E56771">
            <w:pPr>
              <w:tabs>
                <w:tab w:val="left" w:pos="551"/>
              </w:tabs>
              <w:jc w:val="left"/>
              <w:rPr>
                <w:rFonts w:eastAsiaTheme="minorEastAsia"/>
                <w:lang w:val="en-US" w:eastAsia="zh-CN"/>
              </w:rPr>
            </w:pPr>
            <w:r>
              <w:t>Y</w:t>
            </w:r>
          </w:p>
        </w:tc>
        <w:tc>
          <w:tcPr>
            <w:tcW w:w="6780" w:type="dxa"/>
          </w:tcPr>
          <w:p w14:paraId="71ABD70C" w14:textId="77777777" w:rsidR="00277C62" w:rsidRDefault="00E56771">
            <w:pPr>
              <w:jc w:val="left"/>
            </w:pPr>
            <w:r>
              <w:t>It is similar with the comment in FL proposal 2.1-2a .</w:t>
            </w:r>
          </w:p>
        </w:tc>
      </w:tr>
      <w:tr w:rsidR="00277C62" w14:paraId="6800D27F" w14:textId="77777777">
        <w:tc>
          <w:tcPr>
            <w:tcW w:w="1479" w:type="dxa"/>
          </w:tcPr>
          <w:p w14:paraId="262F8B21"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08F948A8"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1C70" w14:textId="77777777" w:rsidR="00277C62" w:rsidRDefault="00E56771">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277C62" w14:paraId="77C1E978" w14:textId="77777777">
        <w:tc>
          <w:tcPr>
            <w:tcW w:w="1479" w:type="dxa"/>
          </w:tcPr>
          <w:p w14:paraId="02983BDD" w14:textId="77777777" w:rsidR="00277C62" w:rsidRDefault="00E56771">
            <w:pPr>
              <w:jc w:val="left"/>
              <w:rPr>
                <w:rFonts w:eastAsia="宋体"/>
                <w:lang w:val="en-US" w:eastAsia="zh-CN"/>
              </w:rPr>
            </w:pPr>
            <w:r>
              <w:rPr>
                <w:rFonts w:hint="eastAsia"/>
              </w:rPr>
              <w:t>M</w:t>
            </w:r>
            <w:r>
              <w:t>ediaTek</w:t>
            </w:r>
          </w:p>
        </w:tc>
        <w:tc>
          <w:tcPr>
            <w:tcW w:w="1372" w:type="dxa"/>
          </w:tcPr>
          <w:p w14:paraId="253D4C14"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3B9C56FD" w14:textId="77777777" w:rsidR="00277C62" w:rsidRDefault="00277C62">
            <w:pPr>
              <w:tabs>
                <w:tab w:val="left" w:pos="551"/>
              </w:tabs>
              <w:jc w:val="left"/>
              <w:rPr>
                <w:rFonts w:eastAsiaTheme="minorEastAsia"/>
                <w:lang w:val="en-US" w:eastAsia="zh-CN"/>
              </w:rPr>
            </w:pPr>
          </w:p>
        </w:tc>
      </w:tr>
      <w:tr w:rsidR="00277C62" w14:paraId="05683CAE" w14:textId="77777777">
        <w:tc>
          <w:tcPr>
            <w:tcW w:w="1479" w:type="dxa"/>
          </w:tcPr>
          <w:p w14:paraId="65269E52" w14:textId="77777777" w:rsidR="00277C62" w:rsidRDefault="00E56771">
            <w:pPr>
              <w:jc w:val="left"/>
            </w:pPr>
            <w:r>
              <w:rPr>
                <w:rFonts w:eastAsia="宋体"/>
                <w:lang w:val="en-US" w:eastAsia="zh-CN"/>
              </w:rPr>
              <w:t>SONY</w:t>
            </w:r>
          </w:p>
        </w:tc>
        <w:tc>
          <w:tcPr>
            <w:tcW w:w="1372" w:type="dxa"/>
          </w:tcPr>
          <w:p w14:paraId="1594A834" w14:textId="77777777" w:rsidR="00277C62" w:rsidRDefault="00E56771">
            <w:pPr>
              <w:tabs>
                <w:tab w:val="left" w:pos="551"/>
              </w:tabs>
              <w:jc w:val="left"/>
            </w:pPr>
            <w:r>
              <w:rPr>
                <w:rFonts w:eastAsiaTheme="minorEastAsia"/>
                <w:lang w:val="en-US" w:eastAsia="zh-CN"/>
              </w:rPr>
              <w:t>No</w:t>
            </w:r>
          </w:p>
        </w:tc>
        <w:tc>
          <w:tcPr>
            <w:tcW w:w="6780" w:type="dxa"/>
          </w:tcPr>
          <w:p w14:paraId="03058266" w14:textId="77777777" w:rsidR="00277C62" w:rsidRDefault="00E56771">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277C62" w14:paraId="1D86B732" w14:textId="77777777">
        <w:tc>
          <w:tcPr>
            <w:tcW w:w="1479" w:type="dxa"/>
          </w:tcPr>
          <w:p w14:paraId="0AEC867B" w14:textId="77777777" w:rsidR="00277C62" w:rsidRDefault="00E56771">
            <w:pPr>
              <w:jc w:val="left"/>
              <w:rPr>
                <w:rFonts w:eastAsia="宋体"/>
                <w:lang w:val="en-US" w:eastAsia="zh-CN"/>
              </w:rPr>
            </w:pPr>
            <w:r>
              <w:rPr>
                <w:rFonts w:eastAsia="Yu Mincho"/>
                <w:lang w:eastAsia="ja-JP"/>
              </w:rPr>
              <w:lastRenderedPageBreak/>
              <w:t>DOCOMO</w:t>
            </w:r>
          </w:p>
        </w:tc>
        <w:tc>
          <w:tcPr>
            <w:tcW w:w="1372" w:type="dxa"/>
          </w:tcPr>
          <w:p w14:paraId="2EEFC7AF" w14:textId="77777777" w:rsidR="00277C62" w:rsidRDefault="00E56771">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3FCC5932" w14:textId="77777777" w:rsidR="00277C62" w:rsidRDefault="00E56771">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277C62" w14:paraId="28F55DB3" w14:textId="77777777">
        <w:tc>
          <w:tcPr>
            <w:tcW w:w="1479" w:type="dxa"/>
          </w:tcPr>
          <w:p w14:paraId="542EBF72" w14:textId="77777777" w:rsidR="00277C62" w:rsidRDefault="00E56771">
            <w:pPr>
              <w:jc w:val="left"/>
              <w:rPr>
                <w:rFonts w:eastAsia="宋体"/>
                <w:lang w:val="en-US" w:eastAsia="ja-JP"/>
              </w:rPr>
            </w:pPr>
            <w:r>
              <w:rPr>
                <w:rFonts w:eastAsia="宋体" w:hint="eastAsia"/>
                <w:lang w:val="en-US" w:eastAsia="zh-CN"/>
              </w:rPr>
              <w:t>ZTE, Sanechips</w:t>
            </w:r>
          </w:p>
        </w:tc>
        <w:tc>
          <w:tcPr>
            <w:tcW w:w="1372" w:type="dxa"/>
          </w:tcPr>
          <w:p w14:paraId="207360CB" w14:textId="77777777" w:rsidR="00277C62" w:rsidRDefault="00E56771">
            <w:pPr>
              <w:tabs>
                <w:tab w:val="left" w:pos="551"/>
              </w:tabs>
              <w:jc w:val="left"/>
              <w:rPr>
                <w:rFonts w:eastAsia="宋体"/>
                <w:lang w:val="en-US" w:eastAsia="ja-JP"/>
              </w:rPr>
            </w:pPr>
            <w:r>
              <w:rPr>
                <w:rFonts w:eastAsia="宋体" w:hint="eastAsia"/>
                <w:lang w:val="en-US" w:eastAsia="zh-CN"/>
              </w:rPr>
              <w:t>N</w:t>
            </w:r>
          </w:p>
        </w:tc>
        <w:tc>
          <w:tcPr>
            <w:tcW w:w="6780" w:type="dxa"/>
          </w:tcPr>
          <w:p w14:paraId="05550033" w14:textId="77777777" w:rsidR="00277C62" w:rsidRDefault="00E56771">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w:t>
            </w:r>
            <w:r>
              <w:rPr>
                <w:rFonts w:eastAsia="宋体"/>
                <w:lang w:val="en-US" w:eastAsia="zh-CN"/>
              </w:rPr>
              <w:t>’</w:t>
            </w:r>
            <w:r>
              <w:rPr>
                <w:rFonts w:eastAsia="宋体"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Also the same initial access procedure should be perused, we do not think correction is needed.</w:t>
            </w:r>
          </w:p>
        </w:tc>
      </w:tr>
      <w:tr w:rsidR="00CC0AB2" w:rsidRPr="00C46D3C" w14:paraId="57697E8F" w14:textId="77777777" w:rsidTr="00CC0AB2">
        <w:tc>
          <w:tcPr>
            <w:tcW w:w="1479" w:type="dxa"/>
          </w:tcPr>
          <w:p w14:paraId="68186634"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B15D25A"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Yes</w:t>
            </w:r>
          </w:p>
        </w:tc>
        <w:tc>
          <w:tcPr>
            <w:tcW w:w="6780" w:type="dxa"/>
          </w:tcPr>
          <w:p w14:paraId="5F338B07"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Similar comment as for </w:t>
            </w:r>
            <w:r w:rsidRPr="00565C34">
              <w:rPr>
                <w:rFonts w:eastAsiaTheme="minorEastAsia"/>
                <w:lang w:val="en-US" w:eastAsia="zh-CN"/>
              </w:rPr>
              <w:t>Q2.1-2a</w:t>
            </w:r>
            <w:r>
              <w:rPr>
                <w:rFonts w:eastAsiaTheme="minorEastAsia"/>
                <w:lang w:val="en-US" w:eastAsia="zh-CN"/>
              </w:rPr>
              <w:t>.</w:t>
            </w:r>
          </w:p>
        </w:tc>
      </w:tr>
      <w:tr w:rsidR="00A16293" w:rsidRPr="00C46D3C" w14:paraId="32951421" w14:textId="77777777" w:rsidTr="00CC0AB2">
        <w:tc>
          <w:tcPr>
            <w:tcW w:w="1479" w:type="dxa"/>
          </w:tcPr>
          <w:p w14:paraId="38831501" w14:textId="2C4420D4"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17C9A9D2" w14:textId="77777777" w:rsidR="00A16293" w:rsidRDefault="00A16293" w:rsidP="00A16293">
            <w:pPr>
              <w:tabs>
                <w:tab w:val="left" w:pos="551"/>
              </w:tabs>
              <w:jc w:val="left"/>
              <w:rPr>
                <w:rFonts w:eastAsiaTheme="minorEastAsia"/>
                <w:lang w:val="en-US" w:eastAsia="zh-CN"/>
              </w:rPr>
            </w:pPr>
          </w:p>
        </w:tc>
        <w:tc>
          <w:tcPr>
            <w:tcW w:w="6780" w:type="dxa"/>
          </w:tcPr>
          <w:p w14:paraId="2E84AAB1" w14:textId="4CAC40E1" w:rsidR="00A16293" w:rsidRDefault="00A16293" w:rsidP="00A16293">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71F6" w:rsidRPr="00C46D3C" w14:paraId="5C4B44A7" w14:textId="77777777" w:rsidTr="00CC0AB2">
        <w:tc>
          <w:tcPr>
            <w:tcW w:w="1479" w:type="dxa"/>
          </w:tcPr>
          <w:p w14:paraId="54724CB6" w14:textId="05D87E98" w:rsidR="00DB71F6" w:rsidRDefault="00DB71F6" w:rsidP="00DB71F6">
            <w:pPr>
              <w:jc w:val="left"/>
              <w:rPr>
                <w:rFonts w:eastAsia="Yu Mincho" w:hint="eastAsia"/>
                <w:lang w:eastAsia="ja-JP"/>
              </w:rPr>
            </w:pPr>
            <w:r>
              <w:rPr>
                <w:rFonts w:eastAsiaTheme="minorEastAsia"/>
                <w:lang w:eastAsia="zh-CN"/>
              </w:rPr>
              <w:t>Xiaomi</w:t>
            </w:r>
          </w:p>
        </w:tc>
        <w:tc>
          <w:tcPr>
            <w:tcW w:w="1372" w:type="dxa"/>
          </w:tcPr>
          <w:p w14:paraId="3FF5D249" w14:textId="77777777" w:rsidR="00DB71F6" w:rsidRDefault="00DB71F6" w:rsidP="00DB71F6">
            <w:pPr>
              <w:tabs>
                <w:tab w:val="left" w:pos="551"/>
              </w:tabs>
              <w:jc w:val="left"/>
              <w:rPr>
                <w:rFonts w:eastAsiaTheme="minorEastAsia"/>
                <w:lang w:val="en-US" w:eastAsia="zh-CN"/>
              </w:rPr>
            </w:pPr>
          </w:p>
        </w:tc>
        <w:tc>
          <w:tcPr>
            <w:tcW w:w="6780" w:type="dxa"/>
          </w:tcPr>
          <w:p w14:paraId="54911123" w14:textId="5D7D3142" w:rsidR="00DB71F6" w:rsidRDefault="00DB71F6" w:rsidP="00DB71F6">
            <w:pPr>
              <w:jc w:val="left"/>
              <w:rPr>
                <w:rFonts w:eastAsia="Yu Mincho" w:hint="eastAsia"/>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bl>
    <w:p w14:paraId="052906D3" w14:textId="77777777" w:rsidR="00277C62" w:rsidRDefault="00277C62">
      <w:pPr>
        <w:rPr>
          <w:lang w:val="en-US" w:eastAsia="zh-CN"/>
        </w:rPr>
      </w:pPr>
    </w:p>
    <w:p w14:paraId="11F77C16" w14:textId="77777777" w:rsidR="00277C62" w:rsidRDefault="00E56771">
      <w:pPr>
        <w:keepNext/>
        <w:keepLines/>
        <w:spacing w:before="180" w:line="240" w:lineRule="auto"/>
        <w:ind w:left="1134" w:hanging="850"/>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5E600AA4" w14:textId="77777777" w:rsidR="00277C62" w:rsidRDefault="00E56771">
      <w:pPr>
        <w:rPr>
          <w:rFonts w:eastAsia="宋体"/>
          <w:lang w:val="en-US"/>
        </w:rPr>
      </w:pPr>
      <w:r>
        <w:rPr>
          <w:rFonts w:eastAsia="宋体"/>
          <w:lang w:val="en-US"/>
        </w:rPr>
        <w:t>TS 38.213 [31] clause 17.1A specifies the following regarding the PUSCH bandwidth for eRedCap UEs:</w:t>
      </w:r>
    </w:p>
    <w:tbl>
      <w:tblPr>
        <w:tblStyle w:val="af8"/>
        <w:tblW w:w="0" w:type="auto"/>
        <w:tblLook w:val="04A0" w:firstRow="1" w:lastRow="0" w:firstColumn="1" w:lastColumn="0" w:noHBand="0" w:noVBand="1"/>
      </w:tblPr>
      <w:tblGrid>
        <w:gridCol w:w="9630"/>
      </w:tblGrid>
      <w:tr w:rsidR="00277C62" w14:paraId="7371B29B" w14:textId="77777777">
        <w:tc>
          <w:tcPr>
            <w:tcW w:w="9630" w:type="dxa"/>
          </w:tcPr>
          <w:p w14:paraId="25852DB1" w14:textId="77777777" w:rsidR="00277C62" w:rsidRDefault="00E56771">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14:paraId="0136994D" w14:textId="77777777" w:rsidR="00277C62" w:rsidRDefault="00E56771">
            <w:pPr>
              <w:spacing w:line="240" w:lineRule="auto"/>
              <w:jc w:val="left"/>
              <w:rPr>
                <w:rFonts w:eastAsia="PMingLiU"/>
                <w:kern w:val="2"/>
                <w:lang w:eastAsia="zh-TW"/>
              </w:rPr>
            </w:pPr>
            <w:r>
              <w:rPr>
                <w:rFonts w:eastAsia="PMingLiU"/>
                <w:kern w:val="2"/>
                <w:lang w:eastAsia="zh-TW"/>
              </w:rPr>
              <w:t>[…]</w:t>
            </w:r>
          </w:p>
          <w:p w14:paraId="26A3C2B7" w14:textId="77777777" w:rsidR="00277C62" w:rsidRDefault="00E56771">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6BDDDEA0" w14:textId="77777777" w:rsidR="00277C62" w:rsidRDefault="00E56771">
      <w:pPr>
        <w:rPr>
          <w:rFonts w:eastAsia="宋体"/>
          <w:lang w:val="en-US"/>
        </w:rPr>
      </w:pPr>
      <w:r>
        <w:rPr>
          <w:rFonts w:eastAsia="宋体"/>
          <w:lang w:val="en-US"/>
        </w:rPr>
        <w:br/>
        <w:t>Several contributions discuss the latter of the two above paragraphs, i.e., the paragraph about Msg3/MsgA PUSCH.</w:t>
      </w:r>
    </w:p>
    <w:p w14:paraId="39B2A187" w14:textId="77777777" w:rsidR="00277C62" w:rsidRDefault="00E56771">
      <w:pPr>
        <w:pStyle w:val="aff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14EB8632" w14:textId="77777777" w:rsidR="00277C62" w:rsidRDefault="00E56771">
      <w:pPr>
        <w:pStyle w:val="aff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2A87F0F3" w14:textId="77777777" w:rsidR="00277C62" w:rsidRDefault="00E56771">
      <w:pPr>
        <w:pStyle w:val="aff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C336A60" w14:textId="77777777" w:rsidR="00277C62" w:rsidRDefault="00E56771">
      <w:pPr>
        <w:pStyle w:val="aff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1B84C563" w14:textId="77777777" w:rsidR="00277C62" w:rsidRDefault="00E56771">
      <w:pPr>
        <w:pStyle w:val="aff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F9518A4" w14:textId="77777777" w:rsidR="00277C62" w:rsidRDefault="00E56771">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5DF35D4" w14:textId="77777777" w:rsidR="00277C62" w:rsidRDefault="00E56771">
      <w:pPr>
        <w:pStyle w:val="aff0"/>
        <w:numPr>
          <w:ilvl w:val="0"/>
          <w:numId w:val="24"/>
        </w:numPr>
        <w:jc w:val="left"/>
        <w:rPr>
          <w:b/>
          <w:bCs/>
          <w:sz w:val="20"/>
          <w:szCs w:val="20"/>
          <w:lang w:val="en-US"/>
        </w:rPr>
      </w:pPr>
      <w:r>
        <w:rPr>
          <w:b/>
          <w:bCs/>
          <w:sz w:val="20"/>
          <w:szCs w:val="20"/>
          <w:lang w:val="en-US"/>
        </w:rPr>
        <w:t>Proposal 1: Remove “that indicated FG 48-2”.</w:t>
      </w:r>
    </w:p>
    <w:p w14:paraId="7F20CF38" w14:textId="77777777" w:rsidR="00277C62" w:rsidRDefault="00E56771">
      <w:pPr>
        <w:pStyle w:val="aff0"/>
        <w:numPr>
          <w:ilvl w:val="0"/>
          <w:numId w:val="24"/>
        </w:numPr>
        <w:jc w:val="left"/>
        <w:rPr>
          <w:b/>
          <w:bCs/>
          <w:sz w:val="20"/>
          <w:szCs w:val="20"/>
          <w:lang w:val="en-US"/>
        </w:rPr>
      </w:pPr>
      <w:r>
        <w:rPr>
          <w:b/>
          <w:bCs/>
          <w:sz w:val="20"/>
          <w:szCs w:val="20"/>
          <w:lang w:val="en-US"/>
        </w:rPr>
        <w:t>Proposal 2: Replace “that indicated FG 48-2” with “that has not indicated FG 48-2”.</w:t>
      </w:r>
    </w:p>
    <w:p w14:paraId="28BA82F1" w14:textId="77777777" w:rsidR="00277C62" w:rsidRDefault="00E56771">
      <w:pPr>
        <w:pStyle w:val="aff0"/>
        <w:numPr>
          <w:ilvl w:val="0"/>
          <w:numId w:val="24"/>
        </w:numPr>
        <w:jc w:val="left"/>
        <w:rPr>
          <w:b/>
          <w:bCs/>
          <w:sz w:val="20"/>
          <w:szCs w:val="20"/>
          <w:lang w:val="en-US"/>
        </w:rPr>
      </w:pPr>
      <w:r>
        <w:rPr>
          <w:b/>
          <w:bCs/>
          <w:sz w:val="20"/>
          <w:szCs w:val="20"/>
          <w:lang w:val="en-US"/>
        </w:rPr>
        <w:t>Proposal 3: Add “during CBRA” in the end of the paragraph.</w:t>
      </w:r>
    </w:p>
    <w:p w14:paraId="163E2B19" w14:textId="77777777" w:rsidR="00277C62" w:rsidRDefault="00E56771">
      <w:pPr>
        <w:pStyle w:val="aff0"/>
        <w:numPr>
          <w:ilvl w:val="0"/>
          <w:numId w:val="24"/>
        </w:numPr>
        <w:jc w:val="left"/>
        <w:rPr>
          <w:b/>
          <w:bCs/>
          <w:sz w:val="20"/>
          <w:szCs w:val="20"/>
          <w:lang w:val="en-US"/>
        </w:rPr>
      </w:pPr>
      <w:r>
        <w:rPr>
          <w:b/>
          <w:bCs/>
          <w:sz w:val="20"/>
          <w:szCs w:val="20"/>
          <w:lang w:val="en-US"/>
        </w:rPr>
        <w:t>Proposal 4: Remove both paragraphs and rely on the eRedCap UE definition in TS 38.306.</w:t>
      </w:r>
    </w:p>
    <w:p w14:paraId="6A0825DC" w14:textId="77777777" w:rsidR="00277C62" w:rsidRDefault="00E56771">
      <w:pPr>
        <w:pStyle w:val="aff0"/>
        <w:numPr>
          <w:ilvl w:val="0"/>
          <w:numId w:val="24"/>
        </w:numPr>
        <w:jc w:val="left"/>
        <w:rPr>
          <w:b/>
          <w:bCs/>
          <w:sz w:val="20"/>
          <w:szCs w:val="20"/>
          <w:lang w:val="en-US"/>
        </w:rPr>
      </w:pPr>
      <w:r>
        <w:rPr>
          <w:b/>
          <w:bCs/>
          <w:sz w:val="20"/>
          <w:szCs w:val="20"/>
          <w:lang w:val="en-US"/>
        </w:rPr>
        <w:t>Proposal 5: No change.</w:t>
      </w:r>
    </w:p>
    <w:tbl>
      <w:tblPr>
        <w:tblStyle w:val="af8"/>
        <w:tblW w:w="9631" w:type="dxa"/>
        <w:tblLayout w:type="fixed"/>
        <w:tblLook w:val="04A0" w:firstRow="1" w:lastRow="0" w:firstColumn="1" w:lastColumn="0" w:noHBand="0" w:noVBand="1"/>
      </w:tblPr>
      <w:tblGrid>
        <w:gridCol w:w="1479"/>
        <w:gridCol w:w="1372"/>
        <w:gridCol w:w="6780"/>
      </w:tblGrid>
      <w:tr w:rsidR="00277C62" w14:paraId="559F2A71" w14:textId="77777777">
        <w:tc>
          <w:tcPr>
            <w:tcW w:w="1479" w:type="dxa"/>
            <w:shd w:val="clear" w:color="auto" w:fill="D9D9D9" w:themeFill="background1" w:themeFillShade="D9"/>
          </w:tcPr>
          <w:p w14:paraId="55A1699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C5C0186"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60B33257" w14:textId="77777777" w:rsidR="00277C62" w:rsidRDefault="00E56771">
            <w:pPr>
              <w:jc w:val="left"/>
              <w:rPr>
                <w:b/>
                <w:bCs/>
                <w:lang w:val="en-US"/>
              </w:rPr>
            </w:pPr>
            <w:r>
              <w:rPr>
                <w:b/>
                <w:bCs/>
                <w:lang w:val="en-US"/>
              </w:rPr>
              <w:t>Comments</w:t>
            </w:r>
          </w:p>
        </w:tc>
      </w:tr>
      <w:tr w:rsidR="00277C62" w14:paraId="501F841E" w14:textId="77777777">
        <w:tc>
          <w:tcPr>
            <w:tcW w:w="1479" w:type="dxa"/>
          </w:tcPr>
          <w:p w14:paraId="562C0E09" w14:textId="77777777" w:rsidR="00277C62" w:rsidRDefault="00E56771">
            <w:pPr>
              <w:jc w:val="left"/>
              <w:rPr>
                <w:rFonts w:eastAsiaTheme="minorEastAsia"/>
                <w:lang w:val="en-US" w:eastAsia="zh-CN"/>
              </w:rPr>
            </w:pPr>
            <w:r>
              <w:rPr>
                <w:rFonts w:eastAsiaTheme="minorEastAsia"/>
                <w:lang w:val="en-US" w:eastAsia="zh-CN"/>
              </w:rPr>
              <w:lastRenderedPageBreak/>
              <w:t>QC</w:t>
            </w:r>
          </w:p>
        </w:tc>
        <w:tc>
          <w:tcPr>
            <w:tcW w:w="1372" w:type="dxa"/>
          </w:tcPr>
          <w:p w14:paraId="73235911" w14:textId="77777777" w:rsidR="00277C62" w:rsidRDefault="00277C62">
            <w:pPr>
              <w:tabs>
                <w:tab w:val="left" w:pos="551"/>
              </w:tabs>
              <w:jc w:val="left"/>
              <w:rPr>
                <w:rFonts w:eastAsiaTheme="minorEastAsia"/>
                <w:lang w:val="en-US" w:eastAsia="zh-CN"/>
              </w:rPr>
            </w:pPr>
          </w:p>
        </w:tc>
        <w:tc>
          <w:tcPr>
            <w:tcW w:w="6780" w:type="dxa"/>
          </w:tcPr>
          <w:p w14:paraId="2E1CCD4C" w14:textId="77777777" w:rsidR="00277C62" w:rsidRDefault="00E56771">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21FCBAA6" w14:textId="77777777" w:rsidR="00277C62" w:rsidRDefault="00E56771">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7912434" w14:textId="77777777" w:rsidR="00277C62" w:rsidRDefault="00E56771">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1626DE0C" w14:textId="77777777" w:rsidR="00277C62" w:rsidRDefault="00E56771">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6C212F46" w14:textId="77777777" w:rsidR="00277C62" w:rsidRDefault="00E56771">
            <w:pPr>
              <w:jc w:val="left"/>
              <w:rPr>
                <w:rFonts w:eastAsiaTheme="minorEastAsia"/>
                <w:lang w:val="en-US" w:eastAsia="zh-CN"/>
              </w:rPr>
            </w:pPr>
            <w:r>
              <w:rPr>
                <w:rFonts w:eastAsia="PMingLiU"/>
                <w:kern w:val="2"/>
                <w:lang w:eastAsia="zh-TW"/>
              </w:rPr>
              <w:t xml:space="preserve">By the way, we are also fine with option 2.     </w:t>
            </w:r>
          </w:p>
        </w:tc>
      </w:tr>
      <w:tr w:rsidR="00277C62" w14:paraId="63EECBD4" w14:textId="77777777">
        <w:tc>
          <w:tcPr>
            <w:tcW w:w="1479" w:type="dxa"/>
          </w:tcPr>
          <w:p w14:paraId="641C5E1E"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3A254"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36874CE7" w14:textId="77777777" w:rsidR="00277C62" w:rsidRDefault="00E56771">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7F9E1254" w14:textId="77777777" w:rsidR="00277C62" w:rsidRDefault="00E56771">
            <w:pPr>
              <w:pStyle w:val="aff0"/>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14:paraId="6E322D9A" w14:textId="77777777" w:rsidR="00277C62" w:rsidRDefault="00E56771">
            <w:pPr>
              <w:pStyle w:val="aff0"/>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60C6E59" w14:textId="77777777" w:rsidR="00277C62" w:rsidRDefault="00E56771">
            <w:pPr>
              <w:pStyle w:val="aff0"/>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75F21A7B" w14:textId="77777777" w:rsidR="00277C62" w:rsidRDefault="00E56771">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277C62" w14:paraId="60F5192F" w14:textId="77777777">
        <w:tc>
          <w:tcPr>
            <w:tcW w:w="1479" w:type="dxa"/>
          </w:tcPr>
          <w:p w14:paraId="5B0E7AA0"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833A91" w14:textId="77777777" w:rsidR="00277C62" w:rsidRDefault="00E56771">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266AC2D7" w14:textId="77777777" w:rsidR="00277C62" w:rsidRDefault="00E56771">
            <w:pPr>
              <w:jc w:val="left"/>
              <w:rPr>
                <w:szCs w:val="22"/>
                <w:lang w:val="en-US"/>
              </w:rPr>
            </w:pPr>
            <w:r>
              <w:rPr>
                <w:szCs w:val="22"/>
                <w:lang w:val="en-US"/>
              </w:rPr>
              <w:t>Similar views as [5, 8, 13, 23, 28], to ensure the same initial access procedure for all eRedCap UEs.</w:t>
            </w:r>
          </w:p>
          <w:p w14:paraId="68C176BD" w14:textId="77777777" w:rsidR="00277C62" w:rsidRDefault="00E56771">
            <w:pPr>
              <w:jc w:val="left"/>
              <w:rPr>
                <w:rFonts w:eastAsiaTheme="minorEastAsia"/>
                <w:lang w:val="en-US" w:eastAsia="zh-CN"/>
              </w:rPr>
            </w:pPr>
            <w:r>
              <w:rPr>
                <w:szCs w:val="22"/>
                <w:lang w:val="en-US"/>
              </w:rPr>
              <w:t>We can also accept Proposal 4.</w:t>
            </w:r>
          </w:p>
        </w:tc>
      </w:tr>
      <w:tr w:rsidR="00277C62" w14:paraId="02C04586" w14:textId="77777777">
        <w:tc>
          <w:tcPr>
            <w:tcW w:w="1479" w:type="dxa"/>
          </w:tcPr>
          <w:p w14:paraId="35D408D3"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22635DF2" w14:textId="77777777" w:rsidR="00277C62" w:rsidRDefault="00277C62">
            <w:pPr>
              <w:tabs>
                <w:tab w:val="left" w:pos="551"/>
              </w:tabs>
              <w:jc w:val="left"/>
              <w:rPr>
                <w:rFonts w:eastAsiaTheme="minorEastAsia"/>
                <w:lang w:val="en-US" w:eastAsia="zh-CN"/>
              </w:rPr>
            </w:pPr>
          </w:p>
        </w:tc>
        <w:tc>
          <w:tcPr>
            <w:tcW w:w="6780" w:type="dxa"/>
          </w:tcPr>
          <w:p w14:paraId="5917D7D7" w14:textId="77777777" w:rsidR="00277C62" w:rsidRDefault="00E56771">
            <w:pPr>
              <w:jc w:val="left"/>
              <w:rPr>
                <w:rFonts w:eastAsiaTheme="minorEastAsia"/>
                <w:lang w:val="en-US" w:eastAsia="zh-CN"/>
              </w:rPr>
            </w:pPr>
            <w:r>
              <w:rPr>
                <w:rFonts w:eastAsiaTheme="minorEastAsia"/>
                <w:lang w:val="en-US" w:eastAsia="zh-CN"/>
              </w:rPr>
              <w:t>We support P1 and P3</w:t>
            </w:r>
          </w:p>
        </w:tc>
      </w:tr>
      <w:tr w:rsidR="00277C62" w14:paraId="5C36D6D4" w14:textId="77777777">
        <w:tc>
          <w:tcPr>
            <w:tcW w:w="1479" w:type="dxa"/>
          </w:tcPr>
          <w:p w14:paraId="2537E72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6CAC2D05" w14:textId="77777777" w:rsidR="00277C62" w:rsidRDefault="00277C62">
            <w:pPr>
              <w:tabs>
                <w:tab w:val="left" w:pos="551"/>
              </w:tabs>
              <w:jc w:val="left"/>
              <w:rPr>
                <w:rFonts w:eastAsiaTheme="minorEastAsia"/>
                <w:lang w:val="en-US" w:eastAsia="zh-CN"/>
              </w:rPr>
            </w:pPr>
          </w:p>
        </w:tc>
        <w:tc>
          <w:tcPr>
            <w:tcW w:w="6780" w:type="dxa"/>
          </w:tcPr>
          <w:p w14:paraId="244805D7" w14:textId="77777777" w:rsidR="00277C62" w:rsidRDefault="00E56771">
            <w:pPr>
              <w:jc w:val="left"/>
              <w:rPr>
                <w:rFonts w:eastAsiaTheme="minorEastAsia"/>
                <w:lang w:val="en-US" w:eastAsia="zh-CN"/>
              </w:rPr>
            </w:pPr>
            <w:r>
              <w:rPr>
                <w:rFonts w:eastAsiaTheme="minorEastAsia"/>
                <w:lang w:val="en-US" w:eastAsia="zh-CN"/>
              </w:rPr>
              <w:t xml:space="preserve">The second sentence is very confusion and would have no base from any agreements. We though that restriction (even with the cited first sentence may be </w:t>
            </w:r>
            <w:r>
              <w:rPr>
                <w:rFonts w:eastAsiaTheme="minorEastAsia"/>
                <w:lang w:val="en-US" w:eastAsia="zh-CN"/>
              </w:rPr>
              <w:lastRenderedPageBreak/>
              <w:t>duplicated), can only be applied for 48-2. Although 48-1 and 48-2 share same procedure, it didn’t say same restriction.</w:t>
            </w:r>
          </w:p>
          <w:p w14:paraId="7A14C7AB" w14:textId="77777777" w:rsidR="00277C62" w:rsidRDefault="00E56771">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0A3CDEAA" w14:textId="77777777" w:rsidR="00277C62" w:rsidRDefault="00E56771">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277C62" w14:paraId="5ADE7BFB" w14:textId="77777777">
        <w:tc>
          <w:tcPr>
            <w:tcW w:w="1479" w:type="dxa"/>
          </w:tcPr>
          <w:p w14:paraId="3EDC7043" w14:textId="77777777" w:rsidR="00277C62" w:rsidRDefault="00E5677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9CB8DB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 xml:space="preserve">Proposal 1 [+ 3 if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01094582" w14:textId="77777777" w:rsidR="00277C62" w:rsidRDefault="00E5677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5BBC4865" w14:textId="77777777" w:rsidR="00277C62" w:rsidRDefault="00E56771">
            <w:pPr>
              <w:jc w:val="left"/>
              <w:rPr>
                <w:rFonts w:eastAsiaTheme="minorEastAsia"/>
                <w:lang w:val="en-US" w:eastAsia="zh-CN"/>
              </w:rPr>
            </w:pPr>
            <w:r>
              <w:rPr>
                <w:rFonts w:eastAsiaTheme="minorEastAsia" w:hint="eastAsia"/>
                <w:lang w:val="en-US" w:eastAsia="zh-CN"/>
              </w:rPr>
              <w:t>Proposal 1 is our preference.</w:t>
            </w:r>
          </w:p>
          <w:p w14:paraId="61321F0F" w14:textId="77777777" w:rsidR="00277C62" w:rsidRDefault="00E56771">
            <w:pPr>
              <w:jc w:val="left"/>
              <w:rPr>
                <w:rFonts w:eastAsiaTheme="minorEastAsia"/>
                <w:lang w:val="en-US" w:eastAsia="zh-CN"/>
              </w:rPr>
            </w:pPr>
            <w:r>
              <w:rPr>
                <w:rFonts w:eastAsiaTheme="minorEastAsia" w:hint="eastAsia"/>
                <w:lang w:val="en-US" w:eastAsia="zh-CN"/>
              </w:rPr>
              <w:t xml:space="preserve">If we agree that in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277C62" w14:paraId="59034A32" w14:textId="77777777">
        <w:tc>
          <w:tcPr>
            <w:tcW w:w="1479" w:type="dxa"/>
          </w:tcPr>
          <w:p w14:paraId="24473DDA" w14:textId="77777777" w:rsidR="00277C62" w:rsidRDefault="00E56771">
            <w:pPr>
              <w:jc w:val="left"/>
              <w:rPr>
                <w:rFonts w:eastAsiaTheme="minorEastAsia"/>
                <w:lang w:val="en-US" w:eastAsia="zh-CN"/>
              </w:rPr>
            </w:pPr>
            <w:r>
              <w:t>FUTUREWEI</w:t>
            </w:r>
          </w:p>
        </w:tc>
        <w:tc>
          <w:tcPr>
            <w:tcW w:w="1372" w:type="dxa"/>
          </w:tcPr>
          <w:p w14:paraId="5C1C9CB9" w14:textId="77777777" w:rsidR="00277C62" w:rsidRDefault="00E56771">
            <w:pPr>
              <w:tabs>
                <w:tab w:val="left" w:pos="551"/>
              </w:tabs>
              <w:jc w:val="left"/>
              <w:rPr>
                <w:rFonts w:eastAsiaTheme="minorEastAsia"/>
                <w:lang w:val="en-US" w:eastAsia="zh-CN"/>
              </w:rPr>
            </w:pPr>
            <w:r>
              <w:t>Proposal 5</w:t>
            </w:r>
          </w:p>
        </w:tc>
        <w:tc>
          <w:tcPr>
            <w:tcW w:w="6780" w:type="dxa"/>
          </w:tcPr>
          <w:p w14:paraId="50B55ED1" w14:textId="77777777" w:rsidR="00277C62" w:rsidRDefault="00E56771">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277C62" w14:paraId="0B147035" w14:textId="77777777">
        <w:tc>
          <w:tcPr>
            <w:tcW w:w="1479" w:type="dxa"/>
          </w:tcPr>
          <w:p w14:paraId="6E424AEF"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041ACD0" w14:textId="77777777" w:rsidR="00277C62" w:rsidRDefault="00E56771">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14:paraId="728F4FF2" w14:textId="77777777" w:rsidR="00277C62" w:rsidRDefault="00E56771">
            <w:pPr>
              <w:jc w:val="left"/>
              <w:rPr>
                <w:rFonts w:eastAsia="宋体"/>
                <w:lang w:val="en-US" w:eastAsia="zh-CN"/>
              </w:rPr>
            </w:pPr>
            <w:r>
              <w:rPr>
                <w:rFonts w:eastAsia="宋体" w:hint="eastAsia"/>
                <w:lang w:val="en-US" w:eastAsia="zh-CN"/>
              </w:rPr>
              <w:t xml:space="preserve">First paragraph has restricted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14:paraId="7EFAF371" w14:textId="77777777" w:rsidR="00277C62" w:rsidRDefault="00E56771">
            <w:pPr>
              <w:jc w:val="left"/>
              <w:rPr>
                <w:rFonts w:eastAsia="宋体"/>
                <w:lang w:val="en-US" w:eastAsia="zh-CN"/>
              </w:rPr>
            </w:pPr>
            <w:r>
              <w:rPr>
                <w:rFonts w:eastAsia="宋体" w:hint="eastAsia"/>
                <w:lang w:val="en-US" w:eastAsia="zh-CN"/>
              </w:rPr>
              <w:t xml:space="preserve">In our understanding, second paragraph aims to restrict bandwidth of Msg3/MsgA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CFRA, Msg3 does not exist, bandwidth of MsgA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gNB know UE capability. </w:t>
            </w:r>
          </w:p>
          <w:p w14:paraId="7C5A404A" w14:textId="77777777" w:rsidR="00277C62" w:rsidRDefault="00E56771">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MsgA PUSCH bandwidth for 2 step RACH during CBRA.</w:t>
            </w:r>
          </w:p>
          <w:p w14:paraId="2D615C08" w14:textId="77777777" w:rsidR="00277C62" w:rsidRDefault="00E56771">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277C62" w14:paraId="545FD391" w14:textId="77777777">
        <w:tc>
          <w:tcPr>
            <w:tcW w:w="1479" w:type="dxa"/>
          </w:tcPr>
          <w:p w14:paraId="2A2157CE" w14:textId="77777777" w:rsidR="00277C62" w:rsidRDefault="00E56771">
            <w:pPr>
              <w:jc w:val="left"/>
            </w:pPr>
            <w:r>
              <w:t>LG</w:t>
            </w:r>
          </w:p>
        </w:tc>
        <w:tc>
          <w:tcPr>
            <w:tcW w:w="1372" w:type="dxa"/>
          </w:tcPr>
          <w:p w14:paraId="5C32364D" w14:textId="77777777" w:rsidR="00277C62" w:rsidRDefault="00E56771">
            <w:pPr>
              <w:tabs>
                <w:tab w:val="left" w:pos="551"/>
              </w:tabs>
              <w:jc w:val="left"/>
            </w:pPr>
            <w:r>
              <w:t>Proposal 4</w:t>
            </w:r>
          </w:p>
        </w:tc>
        <w:tc>
          <w:tcPr>
            <w:tcW w:w="6780" w:type="dxa"/>
          </w:tcPr>
          <w:p w14:paraId="0D5A1838" w14:textId="77777777" w:rsidR="00277C62" w:rsidRDefault="00E56771">
            <w:pPr>
              <w:jc w:val="left"/>
            </w:pPr>
            <w:r>
              <w:t>Or prefer to delete all the second paragraph.</w:t>
            </w:r>
          </w:p>
        </w:tc>
      </w:tr>
      <w:tr w:rsidR="00277C62" w14:paraId="6DD76777" w14:textId="77777777">
        <w:tc>
          <w:tcPr>
            <w:tcW w:w="1479" w:type="dxa"/>
          </w:tcPr>
          <w:p w14:paraId="7B44367E"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02EB714B" w14:textId="77777777" w:rsidR="00277C62" w:rsidRDefault="00E56771">
            <w:pPr>
              <w:tabs>
                <w:tab w:val="left" w:pos="551"/>
              </w:tabs>
              <w:jc w:val="left"/>
              <w:rPr>
                <w:rFonts w:eastAsia="宋体"/>
                <w:lang w:val="en-US" w:eastAsia="zh-CN"/>
              </w:rPr>
            </w:pPr>
            <w:r>
              <w:rPr>
                <w:rFonts w:eastAsia="宋体"/>
                <w:lang w:val="en-US" w:eastAsia="zh-CN"/>
              </w:rPr>
              <w:t>Proposal 5</w:t>
            </w:r>
          </w:p>
        </w:tc>
        <w:tc>
          <w:tcPr>
            <w:tcW w:w="6780" w:type="dxa"/>
          </w:tcPr>
          <w:p w14:paraId="1D6604EB" w14:textId="77777777" w:rsidR="00277C62" w:rsidRDefault="00E56771">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rsidR="00277C62" w14:paraId="35E979AF" w14:textId="77777777">
        <w:tc>
          <w:tcPr>
            <w:tcW w:w="1479" w:type="dxa"/>
          </w:tcPr>
          <w:p w14:paraId="7BA924A2" w14:textId="77777777" w:rsidR="00277C62" w:rsidRDefault="00E56771">
            <w:pPr>
              <w:jc w:val="left"/>
              <w:rPr>
                <w:rFonts w:eastAsia="宋体"/>
                <w:lang w:val="en-US" w:eastAsia="zh-CN"/>
              </w:rPr>
            </w:pPr>
            <w:r>
              <w:rPr>
                <w:rFonts w:hint="eastAsia"/>
              </w:rPr>
              <w:t>M</w:t>
            </w:r>
            <w:r>
              <w:t>ediaTek</w:t>
            </w:r>
          </w:p>
        </w:tc>
        <w:tc>
          <w:tcPr>
            <w:tcW w:w="1372" w:type="dxa"/>
          </w:tcPr>
          <w:p w14:paraId="22EF43FA" w14:textId="77777777" w:rsidR="00277C62" w:rsidRDefault="00E56771">
            <w:pPr>
              <w:tabs>
                <w:tab w:val="left" w:pos="551"/>
              </w:tabs>
              <w:jc w:val="left"/>
              <w:rPr>
                <w:rFonts w:eastAsia="宋体"/>
                <w:lang w:val="en-US" w:eastAsia="zh-CN"/>
              </w:rPr>
            </w:pPr>
            <w:r>
              <w:rPr>
                <w:rFonts w:hint="eastAsia"/>
              </w:rPr>
              <w:t>P</w:t>
            </w:r>
            <w:r>
              <w:t>roposal 1 or Proposal 3</w:t>
            </w:r>
          </w:p>
        </w:tc>
        <w:tc>
          <w:tcPr>
            <w:tcW w:w="6780" w:type="dxa"/>
          </w:tcPr>
          <w:p w14:paraId="500FA1AA" w14:textId="77777777" w:rsidR="00277C62" w:rsidRDefault="00E56771">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02B9DA6B" w14:textId="77777777" w:rsidR="00277C62" w:rsidRDefault="00E56771">
            <w:pPr>
              <w:jc w:val="left"/>
            </w:pPr>
            <w:r>
              <w:rPr>
                <w:rFonts w:hint="eastAsia"/>
              </w:rPr>
              <w:t>P</w:t>
            </w:r>
            <w:r>
              <w:t xml:space="preserve">roposal 4 is not acceptable to us. In our opinion, the RAN#99 agreements on physical scheduling restriction for FG 48-2 UEs should be implemented in RAN1 specifications. </w:t>
            </w:r>
          </w:p>
          <w:p w14:paraId="2EFCDE50" w14:textId="77777777" w:rsidR="00277C62" w:rsidRDefault="00E56771">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rsidR="00277C62" w14:paraId="251439AC" w14:textId="77777777">
        <w:tc>
          <w:tcPr>
            <w:tcW w:w="1479" w:type="dxa"/>
          </w:tcPr>
          <w:p w14:paraId="58EDF827" w14:textId="77777777" w:rsidR="00277C62" w:rsidRDefault="00E56771">
            <w:pPr>
              <w:jc w:val="left"/>
            </w:pPr>
            <w:r>
              <w:rPr>
                <w:rFonts w:eastAsia="宋体"/>
                <w:lang w:val="en-US" w:eastAsia="zh-CN"/>
              </w:rPr>
              <w:t>SONY</w:t>
            </w:r>
          </w:p>
        </w:tc>
        <w:tc>
          <w:tcPr>
            <w:tcW w:w="1372" w:type="dxa"/>
          </w:tcPr>
          <w:p w14:paraId="3C55D83E" w14:textId="77777777" w:rsidR="00277C62" w:rsidRDefault="00E56771">
            <w:pPr>
              <w:tabs>
                <w:tab w:val="left" w:pos="551"/>
              </w:tabs>
              <w:jc w:val="left"/>
            </w:pPr>
            <w:r>
              <w:rPr>
                <w:rFonts w:eastAsia="宋体"/>
                <w:lang w:val="en-US" w:eastAsia="zh-CN"/>
              </w:rPr>
              <w:t>Proposal 1 or proposal 3</w:t>
            </w:r>
          </w:p>
        </w:tc>
        <w:tc>
          <w:tcPr>
            <w:tcW w:w="6780" w:type="dxa"/>
          </w:tcPr>
          <w:p w14:paraId="4455A7D4" w14:textId="77777777" w:rsidR="00277C62" w:rsidRDefault="00E56771">
            <w:pPr>
              <w:jc w:val="left"/>
            </w:pPr>
            <w:r>
              <w:rPr>
                <w:rFonts w:eastAsia="宋体"/>
                <w:lang w:val="en-US" w:eastAsia="zh-CN"/>
              </w:rPr>
              <w:t>Either proposal 1 or proposal 3 are OK, given that both UE types need to follow the same initial access procedure.</w:t>
            </w:r>
          </w:p>
        </w:tc>
      </w:tr>
      <w:tr w:rsidR="00277C62" w14:paraId="28C5FFCA" w14:textId="77777777">
        <w:tc>
          <w:tcPr>
            <w:tcW w:w="1479" w:type="dxa"/>
          </w:tcPr>
          <w:p w14:paraId="13F5442B"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4344E071" w14:textId="77777777" w:rsidR="00277C62" w:rsidRDefault="00277C62">
            <w:pPr>
              <w:tabs>
                <w:tab w:val="left" w:pos="551"/>
              </w:tabs>
              <w:jc w:val="left"/>
              <w:rPr>
                <w:rFonts w:eastAsia="宋体"/>
                <w:lang w:val="en-US" w:eastAsia="zh-CN"/>
              </w:rPr>
            </w:pPr>
          </w:p>
        </w:tc>
        <w:tc>
          <w:tcPr>
            <w:tcW w:w="6780" w:type="dxa"/>
          </w:tcPr>
          <w:p w14:paraId="44631914" w14:textId="77777777" w:rsidR="00277C62" w:rsidRDefault="00E56771">
            <w:pPr>
              <w:jc w:val="left"/>
              <w:rPr>
                <w:rFonts w:eastAsia="宋体"/>
                <w:lang w:val="en-US" w:eastAsia="zh-CN"/>
              </w:rPr>
            </w:pPr>
            <w:r>
              <w:rPr>
                <w:rFonts w:eastAsia="Yu Mincho"/>
                <w:lang w:eastAsia="ja-JP"/>
              </w:rPr>
              <w:t>Prefer to discuss after the progress on Question 2.1-2a/3a.</w:t>
            </w:r>
          </w:p>
        </w:tc>
      </w:tr>
      <w:tr w:rsidR="00277C62" w14:paraId="01DF1AD4" w14:textId="77777777">
        <w:tc>
          <w:tcPr>
            <w:tcW w:w="1479" w:type="dxa"/>
          </w:tcPr>
          <w:p w14:paraId="4EF2B4F5" w14:textId="77777777" w:rsidR="00277C62" w:rsidRDefault="00E56771">
            <w:pPr>
              <w:jc w:val="left"/>
              <w:rPr>
                <w:rFonts w:eastAsia="宋体"/>
                <w:lang w:val="en-US" w:eastAsia="ja-JP"/>
              </w:rPr>
            </w:pPr>
            <w:r>
              <w:rPr>
                <w:rFonts w:eastAsia="宋体" w:hint="eastAsia"/>
                <w:lang w:val="en-US" w:eastAsia="zh-CN"/>
              </w:rPr>
              <w:t>ZTE, Sanechips</w:t>
            </w:r>
          </w:p>
        </w:tc>
        <w:tc>
          <w:tcPr>
            <w:tcW w:w="1372" w:type="dxa"/>
          </w:tcPr>
          <w:p w14:paraId="50150D45" w14:textId="77777777" w:rsidR="00277C62" w:rsidRDefault="00E56771">
            <w:pPr>
              <w:tabs>
                <w:tab w:val="left" w:pos="551"/>
              </w:tabs>
              <w:jc w:val="left"/>
              <w:rPr>
                <w:rFonts w:eastAsia="宋体"/>
                <w:lang w:val="en-US" w:eastAsia="zh-CN"/>
              </w:rPr>
            </w:pPr>
            <w:r>
              <w:rPr>
                <w:rFonts w:eastAsia="宋体" w:hint="eastAsia"/>
                <w:lang w:val="en-US" w:eastAsia="zh-CN"/>
              </w:rPr>
              <w:t>Proposal 1</w:t>
            </w:r>
          </w:p>
        </w:tc>
        <w:tc>
          <w:tcPr>
            <w:tcW w:w="6780" w:type="dxa"/>
          </w:tcPr>
          <w:p w14:paraId="52AAE9FB" w14:textId="77777777" w:rsidR="00277C62" w:rsidRDefault="00E56771">
            <w:pPr>
              <w:jc w:val="left"/>
              <w:rPr>
                <w:rFonts w:eastAsia="宋体"/>
                <w:lang w:val="en-US" w:eastAsia="ja-JP"/>
              </w:rPr>
            </w:pPr>
            <w:r>
              <w:rPr>
                <w:rFonts w:eastAsia="宋体" w:hint="eastAsia"/>
                <w:lang w:val="en-US" w:eastAsia="zh-CN"/>
              </w:rPr>
              <w:t>Also fine with proposal 4.</w:t>
            </w:r>
          </w:p>
        </w:tc>
      </w:tr>
      <w:tr w:rsidR="00CC0AB2" w:rsidRPr="00C46D3C" w14:paraId="18E59BFE" w14:textId="77777777" w:rsidTr="00CC0AB2">
        <w:tc>
          <w:tcPr>
            <w:tcW w:w="1479" w:type="dxa"/>
          </w:tcPr>
          <w:p w14:paraId="6714E5EB"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lastRenderedPageBreak/>
              <w:t>Ericsson</w:t>
            </w:r>
          </w:p>
        </w:tc>
        <w:tc>
          <w:tcPr>
            <w:tcW w:w="1372" w:type="dxa"/>
          </w:tcPr>
          <w:p w14:paraId="27C55D57" w14:textId="77777777" w:rsidR="00CC0AB2" w:rsidRPr="00C46D3C" w:rsidRDefault="00CC0AB2" w:rsidP="006E1463">
            <w:pPr>
              <w:tabs>
                <w:tab w:val="left" w:pos="551"/>
              </w:tabs>
              <w:jc w:val="left"/>
              <w:rPr>
                <w:rFonts w:eastAsiaTheme="minorEastAsia"/>
                <w:lang w:val="en-US" w:eastAsia="zh-CN"/>
              </w:rPr>
            </w:pPr>
          </w:p>
        </w:tc>
        <w:tc>
          <w:tcPr>
            <w:tcW w:w="6780" w:type="dxa"/>
          </w:tcPr>
          <w:p w14:paraId="599A8B7A" w14:textId="77777777" w:rsidR="00CC0AB2" w:rsidRPr="000D2D06" w:rsidRDefault="00CC0AB2" w:rsidP="006E1463">
            <w:pPr>
              <w:jc w:val="left"/>
              <w:rPr>
                <w:rFonts w:eastAsiaTheme="minorEastAsia"/>
                <w:lang w:val="en-US" w:eastAsia="zh-CN"/>
              </w:rPr>
            </w:pPr>
            <w:r w:rsidRPr="000D2D06">
              <w:rPr>
                <w:rFonts w:eastAsiaTheme="minorEastAsia"/>
                <w:lang w:val="en-US" w:eastAsia="zh-CN"/>
              </w:rPr>
              <w:t xml:space="preserve">We prefer to wait till there are clarifications for questions in </w:t>
            </w:r>
            <w:r w:rsidRPr="000D2D06">
              <w:rPr>
                <w:lang w:val="en-US"/>
              </w:rPr>
              <w:t>Q2.1-2a and Q2.1-3a.</w:t>
            </w:r>
          </w:p>
        </w:tc>
      </w:tr>
      <w:tr w:rsidR="00A16293" w:rsidRPr="00C46D3C" w14:paraId="0DF982DA" w14:textId="77777777" w:rsidTr="00CC0AB2">
        <w:tc>
          <w:tcPr>
            <w:tcW w:w="1479" w:type="dxa"/>
          </w:tcPr>
          <w:p w14:paraId="3C8355E7" w14:textId="12D10AB5"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15835384" w14:textId="78947095" w:rsidR="00A16293" w:rsidRPr="00C46D3C" w:rsidRDefault="00A16293" w:rsidP="00A16293">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6A27A533" w14:textId="71AFF21F" w:rsidR="00A16293" w:rsidRPr="000D2D06" w:rsidRDefault="00A16293" w:rsidP="00A16293">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sidRPr="00A257A8">
              <w:rPr>
                <w:rFonts w:eastAsia="Yu Mincho"/>
                <w:vertAlign w:val="superscript"/>
                <w:lang w:eastAsia="ja-JP"/>
              </w:rPr>
              <w:t>nd</w:t>
            </w:r>
            <w:r>
              <w:rPr>
                <w:rFonts w:eastAsia="Yu Mincho"/>
                <w:lang w:eastAsia="ja-JP"/>
              </w:rPr>
              <w:t xml:space="preserve"> one.</w:t>
            </w:r>
          </w:p>
        </w:tc>
      </w:tr>
      <w:tr w:rsidR="00DB71F6" w:rsidRPr="00C46D3C" w14:paraId="0B6A4E43" w14:textId="77777777" w:rsidTr="00CC0AB2">
        <w:tc>
          <w:tcPr>
            <w:tcW w:w="1479" w:type="dxa"/>
          </w:tcPr>
          <w:p w14:paraId="46FDD166" w14:textId="3C28162F" w:rsidR="00DB71F6" w:rsidRDefault="00DB71F6" w:rsidP="00DB71F6">
            <w:pPr>
              <w:jc w:val="left"/>
              <w:rPr>
                <w:rFonts w:eastAsia="Yu Mincho" w:hint="eastAsia"/>
                <w:lang w:eastAsia="ja-JP"/>
              </w:rPr>
            </w:pPr>
            <w:r>
              <w:rPr>
                <w:rFonts w:eastAsiaTheme="minorEastAsia" w:hint="eastAsia"/>
                <w:lang w:eastAsia="zh-CN"/>
              </w:rPr>
              <w:t>X</w:t>
            </w:r>
            <w:r>
              <w:rPr>
                <w:rFonts w:eastAsiaTheme="minorEastAsia"/>
                <w:lang w:eastAsia="zh-CN"/>
              </w:rPr>
              <w:t>iaomi</w:t>
            </w:r>
          </w:p>
        </w:tc>
        <w:tc>
          <w:tcPr>
            <w:tcW w:w="1372" w:type="dxa"/>
          </w:tcPr>
          <w:p w14:paraId="1256FE5D" w14:textId="68E7EEE6" w:rsidR="00DB71F6" w:rsidRDefault="00DB71F6" w:rsidP="00DB71F6">
            <w:pPr>
              <w:tabs>
                <w:tab w:val="left" w:pos="551"/>
              </w:tabs>
              <w:jc w:val="left"/>
              <w:rPr>
                <w:rFonts w:eastAsia="Yu Mincho" w:hint="eastAsia"/>
                <w:lang w:eastAsia="ja-JP"/>
              </w:rPr>
            </w:pPr>
            <w:r>
              <w:rPr>
                <w:rFonts w:eastAsiaTheme="minorEastAsia" w:hint="eastAsia"/>
                <w:lang w:eastAsia="zh-CN"/>
              </w:rPr>
              <w:t>P</w:t>
            </w:r>
            <w:r>
              <w:rPr>
                <w:rFonts w:eastAsiaTheme="minorEastAsia"/>
                <w:lang w:eastAsia="zh-CN"/>
              </w:rPr>
              <w:t>roposal 1</w:t>
            </w:r>
          </w:p>
        </w:tc>
        <w:tc>
          <w:tcPr>
            <w:tcW w:w="6780" w:type="dxa"/>
          </w:tcPr>
          <w:p w14:paraId="2E68F420" w14:textId="77777777" w:rsidR="00DB71F6" w:rsidRDefault="00DB71F6" w:rsidP="00DB71F6">
            <w:pPr>
              <w:jc w:val="left"/>
              <w:rPr>
                <w:rFonts w:eastAsia="Yu Mincho" w:hint="eastAsia"/>
                <w:lang w:eastAsia="ja-JP"/>
              </w:rPr>
            </w:pPr>
          </w:p>
        </w:tc>
      </w:tr>
    </w:tbl>
    <w:p w14:paraId="3B9E1C7E" w14:textId="77777777" w:rsidR="00277C62" w:rsidRDefault="00E56771">
      <w:pPr>
        <w:rPr>
          <w:rFonts w:eastAsia="宋体"/>
          <w:lang w:val="en-US"/>
        </w:rPr>
      </w:pPr>
      <w:r>
        <w:rPr>
          <w:rFonts w:eastAsia="宋体"/>
          <w:lang w:val="en-US"/>
        </w:rPr>
        <w:b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3BB7D09C" w14:textId="77777777" w:rsidR="00277C62" w:rsidRDefault="00E56771">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77C62" w14:paraId="66E64A97" w14:textId="77777777">
        <w:tc>
          <w:tcPr>
            <w:tcW w:w="1479" w:type="dxa"/>
            <w:shd w:val="clear" w:color="auto" w:fill="D9D9D9" w:themeFill="background1" w:themeFillShade="D9"/>
          </w:tcPr>
          <w:p w14:paraId="15CACB6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FEA53B6"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B9A3B6A" w14:textId="77777777" w:rsidR="00277C62" w:rsidRDefault="00E56771">
            <w:pPr>
              <w:jc w:val="left"/>
              <w:rPr>
                <w:b/>
                <w:bCs/>
                <w:lang w:val="en-US"/>
              </w:rPr>
            </w:pPr>
            <w:r>
              <w:rPr>
                <w:b/>
                <w:bCs/>
                <w:lang w:val="en-US"/>
              </w:rPr>
              <w:t>Comments</w:t>
            </w:r>
          </w:p>
        </w:tc>
      </w:tr>
      <w:tr w:rsidR="00277C62" w14:paraId="794D523A" w14:textId="77777777">
        <w:tc>
          <w:tcPr>
            <w:tcW w:w="1479" w:type="dxa"/>
          </w:tcPr>
          <w:p w14:paraId="2BC8711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3A6C729"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03340E4" w14:textId="77777777" w:rsidR="00277C62" w:rsidRDefault="00277C62">
            <w:pPr>
              <w:jc w:val="left"/>
              <w:rPr>
                <w:rFonts w:eastAsiaTheme="minorEastAsia"/>
                <w:lang w:val="en-US" w:eastAsia="zh-CN"/>
              </w:rPr>
            </w:pPr>
          </w:p>
        </w:tc>
      </w:tr>
      <w:tr w:rsidR="00277C62" w14:paraId="4FE8DAFB" w14:textId="77777777">
        <w:tc>
          <w:tcPr>
            <w:tcW w:w="1479" w:type="dxa"/>
          </w:tcPr>
          <w:p w14:paraId="26586E6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F946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43DBF84" w14:textId="77777777" w:rsidR="00277C62" w:rsidRDefault="00277C62">
            <w:pPr>
              <w:jc w:val="left"/>
              <w:rPr>
                <w:rFonts w:eastAsiaTheme="minorEastAsia"/>
                <w:lang w:val="en-US" w:eastAsia="zh-CN"/>
              </w:rPr>
            </w:pPr>
          </w:p>
        </w:tc>
      </w:tr>
      <w:tr w:rsidR="00277C62" w14:paraId="32C97588" w14:textId="77777777">
        <w:tc>
          <w:tcPr>
            <w:tcW w:w="1479" w:type="dxa"/>
          </w:tcPr>
          <w:p w14:paraId="3325B995"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4D6045"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38731A6C" w14:textId="77777777" w:rsidR="00277C62" w:rsidRDefault="00277C62">
            <w:pPr>
              <w:jc w:val="left"/>
              <w:rPr>
                <w:rFonts w:eastAsiaTheme="minorEastAsia"/>
                <w:lang w:val="en-US" w:eastAsia="zh-CN"/>
              </w:rPr>
            </w:pPr>
          </w:p>
        </w:tc>
      </w:tr>
      <w:tr w:rsidR="00277C62" w14:paraId="70BB0CC6" w14:textId="77777777">
        <w:tc>
          <w:tcPr>
            <w:tcW w:w="1479" w:type="dxa"/>
          </w:tcPr>
          <w:p w14:paraId="75AEA324"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7B599E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CDD4C0B" w14:textId="77777777" w:rsidR="00277C62" w:rsidRDefault="00E56771">
            <w:pPr>
              <w:jc w:val="left"/>
              <w:rPr>
                <w:rFonts w:eastAsiaTheme="minorEastAsia"/>
                <w:lang w:val="en-US" w:eastAsia="zh-CN"/>
              </w:rPr>
            </w:pPr>
            <w:r>
              <w:rPr>
                <w:rFonts w:eastAsiaTheme="minorEastAsia"/>
                <w:lang w:val="en-US" w:eastAsia="zh-CN"/>
              </w:rPr>
              <w:t>we do not need to specify error cases</w:t>
            </w:r>
          </w:p>
        </w:tc>
      </w:tr>
      <w:tr w:rsidR="00277C62" w14:paraId="21067322" w14:textId="77777777">
        <w:tc>
          <w:tcPr>
            <w:tcW w:w="1479" w:type="dxa"/>
          </w:tcPr>
          <w:p w14:paraId="52E5EC68"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9AB41F3"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A0DDDE6" w14:textId="77777777" w:rsidR="00277C62" w:rsidRDefault="00E56771">
            <w:pPr>
              <w:jc w:val="left"/>
              <w:rPr>
                <w:rFonts w:eastAsiaTheme="minorEastAsia"/>
                <w:lang w:val="en-US" w:eastAsia="zh-CN"/>
              </w:rPr>
            </w:pPr>
            <w:r>
              <w:rPr>
                <w:rFonts w:eastAsiaTheme="minorEastAsia"/>
                <w:lang w:val="en-US" w:eastAsia="zh-CN"/>
              </w:rPr>
              <w:t>Those cases are unexpected as the specification current reads.</w:t>
            </w:r>
          </w:p>
        </w:tc>
      </w:tr>
      <w:tr w:rsidR="00277C62" w14:paraId="548A0EFC" w14:textId="77777777">
        <w:tc>
          <w:tcPr>
            <w:tcW w:w="1479" w:type="dxa"/>
          </w:tcPr>
          <w:p w14:paraId="0F7BAA22"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63A987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F7FD52" w14:textId="77777777" w:rsidR="00277C62" w:rsidRDefault="00E56771">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8"/>
              <w:tblW w:w="0" w:type="auto"/>
              <w:tblLayout w:type="fixed"/>
              <w:tblLook w:val="04A0" w:firstRow="1" w:lastRow="0" w:firstColumn="1" w:lastColumn="0" w:noHBand="0" w:noVBand="1"/>
            </w:tblPr>
            <w:tblGrid>
              <w:gridCol w:w="6549"/>
            </w:tblGrid>
            <w:tr w:rsidR="00277C62" w14:paraId="2E301D89" w14:textId="77777777">
              <w:tc>
                <w:tcPr>
                  <w:tcW w:w="6549" w:type="dxa"/>
                </w:tcPr>
                <w:p w14:paraId="24BE28CE" w14:textId="77777777" w:rsidR="00277C62" w:rsidRDefault="00E56771">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06E9DB2D" w14:textId="77777777" w:rsidR="00277C62" w:rsidRDefault="00277C62">
            <w:pPr>
              <w:jc w:val="left"/>
              <w:rPr>
                <w:rFonts w:eastAsiaTheme="minorEastAsia"/>
                <w:lang w:val="en-US" w:eastAsia="zh-CN"/>
              </w:rPr>
            </w:pPr>
          </w:p>
        </w:tc>
      </w:tr>
      <w:tr w:rsidR="00277C62" w14:paraId="5BF2E0B3" w14:textId="77777777">
        <w:tc>
          <w:tcPr>
            <w:tcW w:w="1479" w:type="dxa"/>
          </w:tcPr>
          <w:p w14:paraId="4F6DB7E2"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F3426E1" w14:textId="77777777" w:rsidR="00277C62" w:rsidRDefault="00277C62">
            <w:pPr>
              <w:tabs>
                <w:tab w:val="left" w:pos="551"/>
              </w:tabs>
              <w:jc w:val="left"/>
              <w:rPr>
                <w:rFonts w:eastAsiaTheme="minorEastAsia"/>
                <w:lang w:val="en-US" w:eastAsia="zh-CN"/>
              </w:rPr>
            </w:pPr>
          </w:p>
        </w:tc>
        <w:tc>
          <w:tcPr>
            <w:tcW w:w="6780" w:type="dxa"/>
          </w:tcPr>
          <w:p w14:paraId="4EC44E0B"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277C62" w14:paraId="5C77F8FD" w14:textId="77777777">
        <w:tc>
          <w:tcPr>
            <w:tcW w:w="1479" w:type="dxa"/>
          </w:tcPr>
          <w:p w14:paraId="0FA311AA"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DE96A0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7E96062D" w14:textId="77777777" w:rsidR="00277C62" w:rsidRDefault="00277C62">
            <w:pPr>
              <w:jc w:val="left"/>
              <w:rPr>
                <w:rFonts w:eastAsiaTheme="minorEastAsia"/>
                <w:lang w:val="en-US" w:eastAsia="zh-CN"/>
              </w:rPr>
            </w:pPr>
          </w:p>
        </w:tc>
      </w:tr>
      <w:tr w:rsidR="00277C62" w14:paraId="3E212BBB" w14:textId="77777777">
        <w:tc>
          <w:tcPr>
            <w:tcW w:w="1479" w:type="dxa"/>
          </w:tcPr>
          <w:p w14:paraId="0197D98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7FEA4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B4C6DE7" w14:textId="77777777" w:rsidR="00277C62" w:rsidRDefault="00277C62">
            <w:pPr>
              <w:jc w:val="left"/>
              <w:rPr>
                <w:rFonts w:eastAsiaTheme="minorEastAsia"/>
                <w:lang w:val="en-US" w:eastAsia="zh-CN"/>
              </w:rPr>
            </w:pPr>
          </w:p>
        </w:tc>
      </w:tr>
      <w:tr w:rsidR="00277C62" w14:paraId="25CC3820" w14:textId="77777777">
        <w:tc>
          <w:tcPr>
            <w:tcW w:w="1479" w:type="dxa"/>
          </w:tcPr>
          <w:p w14:paraId="199785AB" w14:textId="77777777" w:rsidR="00277C62" w:rsidRDefault="00E5677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EFB7B4" w14:textId="77777777" w:rsidR="00277C62" w:rsidRDefault="00277C62">
            <w:pPr>
              <w:tabs>
                <w:tab w:val="left" w:pos="551"/>
              </w:tabs>
              <w:jc w:val="left"/>
              <w:rPr>
                <w:rFonts w:eastAsiaTheme="minorEastAsia"/>
                <w:lang w:val="en-US" w:eastAsia="zh-CN"/>
              </w:rPr>
            </w:pPr>
          </w:p>
        </w:tc>
        <w:tc>
          <w:tcPr>
            <w:tcW w:w="6780" w:type="dxa"/>
          </w:tcPr>
          <w:p w14:paraId="5B675246" w14:textId="77777777" w:rsidR="00277C62" w:rsidRDefault="00E56771">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277C62" w14:paraId="461ED293" w14:textId="77777777">
        <w:tc>
          <w:tcPr>
            <w:tcW w:w="1479" w:type="dxa"/>
          </w:tcPr>
          <w:p w14:paraId="2691DE4C"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509C5B4" w14:textId="77777777" w:rsidR="00277C62" w:rsidRDefault="00E56771">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22F257CB" w14:textId="77777777" w:rsidR="00277C62" w:rsidRDefault="00277C62">
            <w:pPr>
              <w:jc w:val="left"/>
              <w:rPr>
                <w:rFonts w:eastAsiaTheme="minorEastAsia"/>
                <w:lang w:val="en-US" w:eastAsia="zh-CN"/>
              </w:rPr>
            </w:pPr>
          </w:p>
        </w:tc>
      </w:tr>
      <w:tr w:rsidR="00277C62" w14:paraId="6228B128" w14:textId="77777777">
        <w:tc>
          <w:tcPr>
            <w:tcW w:w="1479" w:type="dxa"/>
          </w:tcPr>
          <w:p w14:paraId="2781245A"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205C4718"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0F20389E" w14:textId="77777777" w:rsidR="00277C62" w:rsidRDefault="00277C62">
            <w:pPr>
              <w:jc w:val="left"/>
              <w:rPr>
                <w:rFonts w:eastAsiaTheme="minorEastAsia"/>
                <w:lang w:val="en-US" w:eastAsia="zh-CN"/>
              </w:rPr>
            </w:pPr>
          </w:p>
        </w:tc>
      </w:tr>
      <w:tr w:rsidR="00CC0AB2" w:rsidRPr="00C46D3C" w14:paraId="073EB692" w14:textId="77777777" w:rsidTr="00CC0AB2">
        <w:tc>
          <w:tcPr>
            <w:tcW w:w="1479" w:type="dxa"/>
          </w:tcPr>
          <w:p w14:paraId="4E21285E"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9167A02"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1E539318" w14:textId="77777777" w:rsidR="00CC0AB2" w:rsidRPr="00C46D3C" w:rsidRDefault="00CC0AB2" w:rsidP="006E1463">
            <w:pPr>
              <w:jc w:val="left"/>
              <w:rPr>
                <w:rFonts w:eastAsiaTheme="minorEastAsia"/>
                <w:lang w:val="en-US" w:eastAsia="zh-CN"/>
              </w:rPr>
            </w:pPr>
          </w:p>
        </w:tc>
      </w:tr>
      <w:tr w:rsidR="00DB71F6" w:rsidRPr="00C46D3C" w14:paraId="43234145" w14:textId="77777777" w:rsidTr="00CC0AB2">
        <w:tc>
          <w:tcPr>
            <w:tcW w:w="1479" w:type="dxa"/>
          </w:tcPr>
          <w:p w14:paraId="0F997D68" w14:textId="4D54DD46"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6CCA89" w14:textId="4BB9A956" w:rsidR="00DB71F6" w:rsidRDefault="00DB71F6" w:rsidP="00DB71F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EA2B5BE" w14:textId="77777777" w:rsidR="00DB71F6" w:rsidRPr="00C46D3C" w:rsidRDefault="00DB71F6" w:rsidP="00DB71F6">
            <w:pPr>
              <w:jc w:val="left"/>
              <w:rPr>
                <w:rFonts w:eastAsiaTheme="minorEastAsia"/>
                <w:lang w:val="en-US" w:eastAsia="zh-CN"/>
              </w:rPr>
            </w:pPr>
          </w:p>
        </w:tc>
      </w:tr>
    </w:tbl>
    <w:p w14:paraId="0BEEB105" w14:textId="77777777" w:rsidR="00277C62" w:rsidRDefault="00277C62">
      <w:pPr>
        <w:rPr>
          <w:rFonts w:eastAsia="宋体"/>
          <w:lang w:val="en-US"/>
        </w:rPr>
      </w:pPr>
    </w:p>
    <w:p w14:paraId="5F09C636"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1505E4B4" w14:textId="77777777" w:rsidR="00277C62" w:rsidRDefault="00E56771">
      <w:pPr>
        <w:rPr>
          <w:lang w:val="en-US"/>
        </w:rPr>
      </w:pPr>
      <w:r>
        <w:rPr>
          <w:lang w:val="en-US"/>
        </w:rPr>
        <w:t>RAN1 sent the following LS to RAN2 in [29]:</w:t>
      </w:r>
    </w:p>
    <w:tbl>
      <w:tblPr>
        <w:tblStyle w:val="af8"/>
        <w:tblW w:w="0" w:type="auto"/>
        <w:tblLook w:val="04A0" w:firstRow="1" w:lastRow="0" w:firstColumn="1" w:lastColumn="0" w:noHBand="0" w:noVBand="1"/>
      </w:tblPr>
      <w:tblGrid>
        <w:gridCol w:w="9630"/>
      </w:tblGrid>
      <w:tr w:rsidR="00277C62" w14:paraId="6512B14D" w14:textId="77777777">
        <w:tc>
          <w:tcPr>
            <w:tcW w:w="9630" w:type="dxa"/>
          </w:tcPr>
          <w:p w14:paraId="1E239420"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55F65515"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404"/>
            </w:tblGrid>
            <w:tr w:rsidR="00277C62" w14:paraId="1F5ADB02" w14:textId="77777777">
              <w:tc>
                <w:tcPr>
                  <w:tcW w:w="9855" w:type="dxa"/>
                </w:tcPr>
                <w:p w14:paraId="662AEF14" w14:textId="77777777" w:rsidR="00277C62" w:rsidRDefault="00E56771">
                  <w:pPr>
                    <w:spacing w:after="0" w:line="240" w:lineRule="auto"/>
                    <w:jc w:val="left"/>
                    <w:rPr>
                      <w:bCs/>
                      <w:szCs w:val="24"/>
                      <w:highlight w:val="green"/>
                      <w:lang w:val="en-US" w:eastAsia="zh-CN"/>
                    </w:rPr>
                  </w:pPr>
                  <w:r>
                    <w:rPr>
                      <w:bCs/>
                      <w:szCs w:val="24"/>
                      <w:highlight w:val="green"/>
                      <w:lang w:val="en-US" w:eastAsia="zh-CN"/>
                    </w:rPr>
                    <w:t>Agreement</w:t>
                  </w:r>
                </w:p>
                <w:p w14:paraId="1822B40D" w14:textId="77777777" w:rsidR="00277C62" w:rsidRDefault="00E56771">
                  <w:pPr>
                    <w:spacing w:after="0" w:line="240" w:lineRule="auto"/>
                    <w:jc w:val="left"/>
                    <w:rPr>
                      <w:bCs/>
                      <w:szCs w:val="24"/>
                      <w:lang w:val="en-US"/>
                    </w:rPr>
                  </w:pPr>
                  <w:r>
                    <w:rPr>
                      <w:bCs/>
                      <w:szCs w:val="24"/>
                      <w:lang w:val="en-US"/>
                    </w:rPr>
                    <w:t>Confirm the following working assumption by assuming that Msg3 indication is available</w:t>
                  </w:r>
                </w:p>
                <w:p w14:paraId="06620BC7" w14:textId="77777777" w:rsidR="00277C62" w:rsidRDefault="00E56771">
                  <w:pPr>
                    <w:spacing w:after="0" w:line="240" w:lineRule="auto"/>
                    <w:jc w:val="left"/>
                    <w:rPr>
                      <w:bCs/>
                      <w:szCs w:val="24"/>
                      <w:highlight w:val="darkYellow"/>
                      <w:lang w:val="en-US" w:eastAsia="zh-CN"/>
                    </w:rPr>
                  </w:pPr>
                  <w:r>
                    <w:rPr>
                      <w:bCs/>
                      <w:szCs w:val="24"/>
                      <w:highlight w:val="darkYellow"/>
                      <w:lang w:val="en-US" w:eastAsia="zh-CN"/>
                    </w:rPr>
                    <w:t>Working Assumption</w:t>
                  </w:r>
                </w:p>
                <w:p w14:paraId="7A6A757B" w14:textId="77777777" w:rsidR="00277C62" w:rsidRDefault="00E56771">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129E59E" w14:textId="77777777" w:rsidR="00277C62" w:rsidRDefault="00E56771">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7B9091D2"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4372B09" w14:textId="77777777" w:rsidR="00277C62" w:rsidRDefault="00E56771">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037ADAF4"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6"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B2E7EA9"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61BDDFD3" w14:textId="77777777" w:rsidR="00277C62" w:rsidRDefault="00E56771">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4C4097F7" w14:textId="77777777" w:rsidR="00277C62" w:rsidRDefault="00E56771">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928B742" w14:textId="77777777" w:rsidR="00277C62" w:rsidRDefault="00E56771">
      <w:pPr>
        <w:rPr>
          <w:lang w:val="en-US"/>
        </w:rPr>
      </w:pPr>
      <w:r>
        <w:rPr>
          <w:lang w:val="en-US"/>
        </w:rPr>
        <w:br/>
        <w:t>RAN1 has received the following LS reply from RAN2 in [30]:</w:t>
      </w:r>
    </w:p>
    <w:tbl>
      <w:tblPr>
        <w:tblStyle w:val="af8"/>
        <w:tblW w:w="0" w:type="auto"/>
        <w:tblLook w:val="04A0" w:firstRow="1" w:lastRow="0" w:firstColumn="1" w:lastColumn="0" w:noHBand="0" w:noVBand="1"/>
      </w:tblPr>
      <w:tblGrid>
        <w:gridCol w:w="9630"/>
      </w:tblGrid>
      <w:tr w:rsidR="00277C62" w14:paraId="681AF5DA" w14:textId="77777777">
        <w:tc>
          <w:tcPr>
            <w:tcW w:w="9630" w:type="dxa"/>
          </w:tcPr>
          <w:p w14:paraId="4A0B221D" w14:textId="77777777" w:rsidR="00277C62" w:rsidRDefault="00E56771">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282882C9" w14:textId="77777777" w:rsidR="00277C62" w:rsidRDefault="00E56771">
            <w:pPr>
              <w:spacing w:line="240" w:lineRule="auto"/>
              <w:jc w:val="left"/>
              <w:rPr>
                <w:rFonts w:ascii="Arial" w:eastAsia="宋体" w:hAnsi="Arial" w:cs="Arial"/>
                <w:bCs/>
                <w:lang w:val="en-US" w:eastAsia="zh-CN"/>
              </w:rPr>
            </w:pPr>
            <w:bookmarkStart w:id="23"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352E211A" w14:textId="77777777" w:rsidR="00277C62" w:rsidRDefault="00E56771">
            <w:pPr>
              <w:numPr>
                <w:ilvl w:val="0"/>
                <w:numId w:val="2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23"/>
          <w:p w14:paraId="45B8B23E" w14:textId="77777777" w:rsidR="00277C62" w:rsidRDefault="00E56771">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599ADF85" w14:textId="77777777" w:rsidR="00277C62" w:rsidRDefault="00E56771">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257DD9D8" w14:textId="77777777" w:rsidR="00277C62" w:rsidRDefault="00E56771">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D56A9D9" w14:textId="77777777" w:rsidR="00277C62" w:rsidRDefault="00E56771">
      <w:pPr>
        <w:rPr>
          <w:lang w:val="en-US"/>
        </w:rPr>
      </w:pPr>
      <w:r>
        <w:rPr>
          <w:lang w:val="en-US"/>
        </w:rPr>
        <w:br/>
        <w:t>Contributions [6, 8, 10, 12, 19, 22] discuss the above reply from RAN2.</w:t>
      </w:r>
    </w:p>
    <w:p w14:paraId="30BEDB20" w14:textId="77777777" w:rsidR="00277C62" w:rsidRDefault="00E56771">
      <w:pPr>
        <w:pStyle w:val="aff0"/>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24E926AE" w14:textId="77777777" w:rsidR="00277C62" w:rsidRDefault="00E56771">
      <w:pPr>
        <w:pStyle w:val="aff0"/>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1F7DA2B3" w14:textId="77777777" w:rsidR="00277C62" w:rsidRDefault="00E56771">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77C62" w14:paraId="222AD464" w14:textId="77777777">
        <w:tc>
          <w:tcPr>
            <w:tcW w:w="1479" w:type="dxa"/>
            <w:shd w:val="clear" w:color="auto" w:fill="D9D9D9" w:themeFill="background1" w:themeFillShade="D9"/>
          </w:tcPr>
          <w:p w14:paraId="31D77D6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32F3949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9938F4" w14:textId="77777777" w:rsidR="00277C62" w:rsidRDefault="00E56771">
            <w:pPr>
              <w:jc w:val="left"/>
              <w:rPr>
                <w:b/>
                <w:bCs/>
                <w:lang w:val="en-US"/>
              </w:rPr>
            </w:pPr>
            <w:r>
              <w:rPr>
                <w:b/>
                <w:bCs/>
                <w:lang w:val="en-US"/>
              </w:rPr>
              <w:t>Comments</w:t>
            </w:r>
          </w:p>
        </w:tc>
      </w:tr>
      <w:tr w:rsidR="00277C62" w14:paraId="7E85A34D" w14:textId="77777777">
        <w:tc>
          <w:tcPr>
            <w:tcW w:w="1479" w:type="dxa"/>
          </w:tcPr>
          <w:p w14:paraId="6022BB72" w14:textId="77777777" w:rsidR="00277C62" w:rsidRDefault="00E56771">
            <w:pPr>
              <w:jc w:val="left"/>
              <w:rPr>
                <w:rFonts w:eastAsiaTheme="minorEastAsia"/>
                <w:lang w:val="en-US" w:eastAsia="zh-CN"/>
              </w:rPr>
            </w:pPr>
            <w:r>
              <w:rPr>
                <w:rFonts w:eastAsiaTheme="minorEastAsia"/>
                <w:lang w:val="en-US" w:eastAsia="zh-CN"/>
              </w:rPr>
              <w:lastRenderedPageBreak/>
              <w:t>QC</w:t>
            </w:r>
          </w:p>
        </w:tc>
        <w:tc>
          <w:tcPr>
            <w:tcW w:w="1372" w:type="dxa"/>
          </w:tcPr>
          <w:p w14:paraId="2F7DEA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0C930078" w14:textId="77777777" w:rsidR="00277C62" w:rsidRDefault="00E56771">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277C62" w14:paraId="2DCACF5A" w14:textId="77777777">
        <w:tc>
          <w:tcPr>
            <w:tcW w:w="1479" w:type="dxa"/>
          </w:tcPr>
          <w:p w14:paraId="67D6CB8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4A5B4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D9B66FD" w14:textId="77777777" w:rsidR="00277C62" w:rsidRDefault="00E56771">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277C62" w14:paraId="6132E0A3" w14:textId="77777777">
        <w:tc>
          <w:tcPr>
            <w:tcW w:w="1479" w:type="dxa"/>
          </w:tcPr>
          <w:p w14:paraId="5881888F"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C60C01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6B74DDD" w14:textId="77777777" w:rsidR="00277C62" w:rsidRDefault="00E56771">
            <w:pPr>
              <w:jc w:val="left"/>
              <w:rPr>
                <w:rFonts w:eastAsiaTheme="minorEastAsia"/>
                <w:lang w:val="en-US" w:eastAsia="zh-CN"/>
              </w:rPr>
            </w:pPr>
            <w:r>
              <w:rPr>
                <w:rFonts w:eastAsiaTheme="minorEastAsia"/>
                <w:lang w:val="en-US" w:eastAsia="zh-CN"/>
              </w:rPr>
              <w:t>Similar understanding as QC.</w:t>
            </w:r>
          </w:p>
        </w:tc>
      </w:tr>
      <w:tr w:rsidR="00277C62" w14:paraId="7BB8D483" w14:textId="77777777">
        <w:tc>
          <w:tcPr>
            <w:tcW w:w="1479" w:type="dxa"/>
          </w:tcPr>
          <w:p w14:paraId="77E0C6BF"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5357F0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5804B0" w14:textId="77777777" w:rsidR="00277C62" w:rsidRDefault="00E56771">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277C62" w14:paraId="05817AB3" w14:textId="77777777">
        <w:tc>
          <w:tcPr>
            <w:tcW w:w="1479" w:type="dxa"/>
          </w:tcPr>
          <w:p w14:paraId="7CBD9A1A"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10CDC2AC"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0B1F143" w14:textId="77777777" w:rsidR="00277C62" w:rsidRDefault="00E56771">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277C62" w14:paraId="0A160F1E" w14:textId="77777777">
        <w:tc>
          <w:tcPr>
            <w:tcW w:w="1479" w:type="dxa"/>
          </w:tcPr>
          <w:p w14:paraId="534CD2F5"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45E81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E62B40" w14:textId="77777777" w:rsidR="00277C62" w:rsidRDefault="00E56771">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277C62" w14:paraId="1D05C2AE" w14:textId="77777777">
        <w:tc>
          <w:tcPr>
            <w:tcW w:w="1479" w:type="dxa"/>
          </w:tcPr>
          <w:p w14:paraId="0B4EB5B6" w14:textId="77777777" w:rsidR="00277C62" w:rsidRDefault="00E56771">
            <w:pPr>
              <w:jc w:val="left"/>
              <w:rPr>
                <w:rFonts w:eastAsiaTheme="minorEastAsia"/>
                <w:lang w:val="en-US" w:eastAsia="zh-CN"/>
              </w:rPr>
            </w:pPr>
            <w:r>
              <w:t>FUTUREWEI</w:t>
            </w:r>
          </w:p>
        </w:tc>
        <w:tc>
          <w:tcPr>
            <w:tcW w:w="1372" w:type="dxa"/>
          </w:tcPr>
          <w:p w14:paraId="659DC95A" w14:textId="77777777" w:rsidR="00277C62" w:rsidRDefault="00E56771">
            <w:pPr>
              <w:tabs>
                <w:tab w:val="left" w:pos="551"/>
              </w:tabs>
              <w:jc w:val="left"/>
              <w:rPr>
                <w:rFonts w:eastAsiaTheme="minorEastAsia"/>
                <w:lang w:val="en-US" w:eastAsia="zh-CN"/>
              </w:rPr>
            </w:pPr>
            <w:r>
              <w:t>Yes</w:t>
            </w:r>
          </w:p>
        </w:tc>
        <w:tc>
          <w:tcPr>
            <w:tcW w:w="6780" w:type="dxa"/>
          </w:tcPr>
          <w:p w14:paraId="71427169" w14:textId="77777777" w:rsidR="00277C62" w:rsidRDefault="00E56771">
            <w:pPr>
              <w:jc w:val="left"/>
              <w:rPr>
                <w:rFonts w:eastAsiaTheme="minorEastAsia"/>
                <w:lang w:val="en-US" w:eastAsia="zh-CN"/>
              </w:rPr>
            </w:pPr>
            <w:r>
              <w:t>We can also be fine with letting the spec editor determine whether / how a specification change is needed</w:t>
            </w:r>
          </w:p>
        </w:tc>
      </w:tr>
      <w:tr w:rsidR="00277C62" w14:paraId="0E5E4B6C" w14:textId="77777777">
        <w:trPr>
          <w:trHeight w:val="184"/>
        </w:trPr>
        <w:tc>
          <w:tcPr>
            <w:tcW w:w="1479" w:type="dxa"/>
          </w:tcPr>
          <w:p w14:paraId="010A58A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4F8483B" w14:textId="77777777" w:rsidR="00277C62" w:rsidRDefault="00E56771">
            <w:pPr>
              <w:tabs>
                <w:tab w:val="left" w:pos="551"/>
              </w:tabs>
              <w:jc w:val="left"/>
              <w:rPr>
                <w:rFonts w:eastAsiaTheme="minorEastAsia"/>
                <w:lang w:eastAsia="zh-CN"/>
              </w:rPr>
            </w:pPr>
            <w:r>
              <w:rPr>
                <w:rFonts w:eastAsiaTheme="minorEastAsia" w:hint="eastAsia"/>
                <w:lang w:eastAsia="zh-CN"/>
              </w:rPr>
              <w:t>N</w:t>
            </w:r>
          </w:p>
        </w:tc>
        <w:tc>
          <w:tcPr>
            <w:tcW w:w="6780" w:type="dxa"/>
          </w:tcPr>
          <w:p w14:paraId="43F7A413" w14:textId="77777777" w:rsidR="00277C62" w:rsidRDefault="00E56771">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277C62" w14:paraId="4764E1FB" w14:textId="77777777">
        <w:trPr>
          <w:trHeight w:val="184"/>
        </w:trPr>
        <w:tc>
          <w:tcPr>
            <w:tcW w:w="1479" w:type="dxa"/>
          </w:tcPr>
          <w:p w14:paraId="528032A5"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1B23B790" w14:textId="77777777" w:rsidR="00277C62" w:rsidRDefault="00E56771">
            <w:pPr>
              <w:tabs>
                <w:tab w:val="left" w:pos="551"/>
              </w:tabs>
              <w:jc w:val="left"/>
              <w:rPr>
                <w:rFonts w:eastAsia="宋体"/>
                <w:lang w:val="en-US" w:eastAsia="zh-CN"/>
              </w:rPr>
            </w:pPr>
            <w:r>
              <w:rPr>
                <w:rFonts w:eastAsia="宋体" w:hint="eastAsia"/>
                <w:lang w:val="en-US" w:eastAsia="zh-CN"/>
              </w:rPr>
              <w:t>Y</w:t>
            </w:r>
          </w:p>
        </w:tc>
        <w:tc>
          <w:tcPr>
            <w:tcW w:w="6780" w:type="dxa"/>
          </w:tcPr>
          <w:p w14:paraId="4445DE10" w14:textId="77777777" w:rsidR="00277C62" w:rsidRDefault="00277C62">
            <w:pPr>
              <w:jc w:val="left"/>
              <w:rPr>
                <w:rFonts w:eastAsiaTheme="minorEastAsia"/>
                <w:lang w:val="en-US" w:eastAsia="zh-CN"/>
              </w:rPr>
            </w:pPr>
          </w:p>
        </w:tc>
      </w:tr>
      <w:tr w:rsidR="00277C62" w14:paraId="6DB0C3F4" w14:textId="77777777">
        <w:trPr>
          <w:trHeight w:val="184"/>
        </w:trPr>
        <w:tc>
          <w:tcPr>
            <w:tcW w:w="1479" w:type="dxa"/>
          </w:tcPr>
          <w:p w14:paraId="043E2FAE" w14:textId="77777777" w:rsidR="00277C62" w:rsidRDefault="00E56771">
            <w:pPr>
              <w:jc w:val="left"/>
              <w:rPr>
                <w:rFonts w:eastAsiaTheme="minorEastAsia"/>
                <w:lang w:eastAsia="zh-CN"/>
              </w:rPr>
            </w:pPr>
            <w:r>
              <w:t>LG</w:t>
            </w:r>
          </w:p>
        </w:tc>
        <w:tc>
          <w:tcPr>
            <w:tcW w:w="1372" w:type="dxa"/>
          </w:tcPr>
          <w:p w14:paraId="60B7E35A" w14:textId="77777777" w:rsidR="00277C62" w:rsidRDefault="00E56771">
            <w:pPr>
              <w:tabs>
                <w:tab w:val="left" w:pos="551"/>
              </w:tabs>
              <w:jc w:val="left"/>
              <w:rPr>
                <w:rFonts w:eastAsiaTheme="minorEastAsia"/>
                <w:lang w:eastAsia="zh-CN"/>
              </w:rPr>
            </w:pPr>
            <w:r>
              <w:t>Y</w:t>
            </w:r>
          </w:p>
        </w:tc>
        <w:tc>
          <w:tcPr>
            <w:tcW w:w="6780" w:type="dxa"/>
          </w:tcPr>
          <w:p w14:paraId="0999D5EE" w14:textId="77777777" w:rsidR="00277C62" w:rsidRDefault="00E56771">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277C62" w14:paraId="4AD18840" w14:textId="77777777">
        <w:trPr>
          <w:trHeight w:val="184"/>
        </w:trPr>
        <w:tc>
          <w:tcPr>
            <w:tcW w:w="1479" w:type="dxa"/>
          </w:tcPr>
          <w:p w14:paraId="315A6632"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740F5E0F" w14:textId="77777777" w:rsidR="00277C62" w:rsidRDefault="00E56771">
            <w:pPr>
              <w:tabs>
                <w:tab w:val="left" w:pos="551"/>
              </w:tabs>
              <w:jc w:val="left"/>
              <w:rPr>
                <w:rFonts w:eastAsia="宋体"/>
                <w:lang w:val="en-US" w:eastAsia="zh-CN"/>
              </w:rPr>
            </w:pPr>
            <w:r>
              <w:rPr>
                <w:rFonts w:eastAsia="宋体"/>
                <w:lang w:val="en-US" w:eastAsia="zh-CN"/>
              </w:rPr>
              <w:t>Yes</w:t>
            </w:r>
          </w:p>
        </w:tc>
        <w:tc>
          <w:tcPr>
            <w:tcW w:w="6780" w:type="dxa"/>
          </w:tcPr>
          <w:p w14:paraId="0C9853BF" w14:textId="77777777" w:rsidR="00277C62" w:rsidRDefault="00E56771">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277C62" w14:paraId="58223DF8" w14:textId="77777777">
        <w:trPr>
          <w:trHeight w:val="184"/>
        </w:trPr>
        <w:tc>
          <w:tcPr>
            <w:tcW w:w="1479" w:type="dxa"/>
          </w:tcPr>
          <w:p w14:paraId="6364CC20" w14:textId="77777777" w:rsidR="00277C62" w:rsidRDefault="00E56771">
            <w:pPr>
              <w:jc w:val="left"/>
              <w:rPr>
                <w:rFonts w:eastAsia="宋体"/>
                <w:lang w:val="en-US" w:eastAsia="zh-CN"/>
              </w:rPr>
            </w:pPr>
            <w:r>
              <w:rPr>
                <w:rFonts w:hint="eastAsia"/>
              </w:rPr>
              <w:t>M</w:t>
            </w:r>
            <w:r>
              <w:t>ediaTek</w:t>
            </w:r>
          </w:p>
        </w:tc>
        <w:tc>
          <w:tcPr>
            <w:tcW w:w="1372" w:type="dxa"/>
          </w:tcPr>
          <w:p w14:paraId="2CF7CF67" w14:textId="77777777" w:rsidR="00277C62" w:rsidRDefault="00E56771">
            <w:pPr>
              <w:tabs>
                <w:tab w:val="left" w:pos="551"/>
              </w:tabs>
              <w:jc w:val="left"/>
              <w:rPr>
                <w:rFonts w:eastAsia="宋体"/>
                <w:lang w:val="en-US" w:eastAsia="zh-CN"/>
              </w:rPr>
            </w:pPr>
            <w:r>
              <w:rPr>
                <w:rFonts w:hint="eastAsia"/>
              </w:rPr>
              <w:t>Y</w:t>
            </w:r>
          </w:p>
        </w:tc>
        <w:tc>
          <w:tcPr>
            <w:tcW w:w="6780" w:type="dxa"/>
          </w:tcPr>
          <w:p w14:paraId="39DC6BD9" w14:textId="77777777" w:rsidR="00277C62" w:rsidRDefault="00E56771">
            <w:pPr>
              <w:jc w:val="left"/>
              <w:rPr>
                <w:rFonts w:eastAsiaTheme="minorEastAsia"/>
                <w:lang w:val="en-US" w:eastAsia="zh-CN"/>
              </w:rPr>
            </w:pPr>
            <w:r>
              <w:t xml:space="preserve">We think it is reasonable to have such an indication from physical layer to higher layers and make UE behaviour clear. </w:t>
            </w:r>
          </w:p>
        </w:tc>
      </w:tr>
      <w:tr w:rsidR="00277C62" w14:paraId="211C3999" w14:textId="77777777">
        <w:trPr>
          <w:trHeight w:val="184"/>
        </w:trPr>
        <w:tc>
          <w:tcPr>
            <w:tcW w:w="1479" w:type="dxa"/>
          </w:tcPr>
          <w:p w14:paraId="34B040A4" w14:textId="77777777" w:rsidR="00277C62" w:rsidRDefault="00E56771">
            <w:pPr>
              <w:jc w:val="left"/>
            </w:pPr>
            <w:r>
              <w:rPr>
                <w:rFonts w:eastAsia="Yu Mincho" w:hint="eastAsia"/>
                <w:lang w:eastAsia="ja-JP"/>
              </w:rPr>
              <w:t>D</w:t>
            </w:r>
            <w:r>
              <w:rPr>
                <w:rFonts w:eastAsia="Yu Mincho"/>
                <w:lang w:eastAsia="ja-JP"/>
              </w:rPr>
              <w:t>OCOMO</w:t>
            </w:r>
          </w:p>
        </w:tc>
        <w:tc>
          <w:tcPr>
            <w:tcW w:w="1372" w:type="dxa"/>
          </w:tcPr>
          <w:p w14:paraId="68AC9C7B" w14:textId="77777777" w:rsidR="00277C62" w:rsidRDefault="00E56771">
            <w:pPr>
              <w:tabs>
                <w:tab w:val="left" w:pos="551"/>
              </w:tabs>
              <w:jc w:val="left"/>
            </w:pPr>
            <w:r>
              <w:rPr>
                <w:rFonts w:eastAsia="Yu Mincho" w:hint="eastAsia"/>
                <w:lang w:eastAsia="ja-JP"/>
              </w:rPr>
              <w:t>N</w:t>
            </w:r>
          </w:p>
        </w:tc>
        <w:tc>
          <w:tcPr>
            <w:tcW w:w="6780" w:type="dxa"/>
          </w:tcPr>
          <w:p w14:paraId="40FC10C5" w14:textId="77777777" w:rsidR="00277C62" w:rsidRDefault="00E56771">
            <w:pPr>
              <w:jc w:val="left"/>
            </w:pPr>
            <w:r>
              <w:rPr>
                <w:rFonts w:eastAsia="Yu Mincho"/>
                <w:lang w:val="en-US" w:eastAsia="ja-JP"/>
              </w:rPr>
              <w:t>We don’t see the strong need for RAN1 impacts.</w:t>
            </w:r>
          </w:p>
        </w:tc>
      </w:tr>
      <w:tr w:rsidR="00277C62" w14:paraId="65DC44C9" w14:textId="77777777">
        <w:trPr>
          <w:trHeight w:val="184"/>
        </w:trPr>
        <w:tc>
          <w:tcPr>
            <w:tcW w:w="1479" w:type="dxa"/>
          </w:tcPr>
          <w:p w14:paraId="52DA68DD" w14:textId="77777777" w:rsidR="00277C62" w:rsidRDefault="00E56771">
            <w:pPr>
              <w:jc w:val="left"/>
              <w:rPr>
                <w:rFonts w:eastAsia="宋体"/>
                <w:lang w:val="en-US" w:eastAsia="ja-JP"/>
              </w:rPr>
            </w:pPr>
            <w:r>
              <w:rPr>
                <w:rFonts w:eastAsia="宋体" w:hint="eastAsia"/>
                <w:lang w:val="en-US" w:eastAsia="zh-CN"/>
              </w:rPr>
              <w:t>ZTE, Sanechips</w:t>
            </w:r>
          </w:p>
        </w:tc>
        <w:tc>
          <w:tcPr>
            <w:tcW w:w="1372" w:type="dxa"/>
          </w:tcPr>
          <w:p w14:paraId="1FF5CEAA" w14:textId="77777777" w:rsidR="00277C62" w:rsidRDefault="00E56771">
            <w:pPr>
              <w:tabs>
                <w:tab w:val="left" w:pos="551"/>
              </w:tabs>
              <w:jc w:val="left"/>
              <w:rPr>
                <w:rFonts w:eastAsia="宋体"/>
                <w:lang w:val="en-US" w:eastAsia="ja-JP"/>
              </w:rPr>
            </w:pPr>
            <w:r>
              <w:rPr>
                <w:rFonts w:eastAsia="宋体" w:hint="eastAsia"/>
                <w:lang w:val="en-US" w:eastAsia="zh-CN"/>
              </w:rPr>
              <w:t>N</w:t>
            </w:r>
          </w:p>
        </w:tc>
        <w:tc>
          <w:tcPr>
            <w:tcW w:w="6780" w:type="dxa"/>
          </w:tcPr>
          <w:p w14:paraId="34060435" w14:textId="77777777" w:rsidR="00277C62" w:rsidRDefault="00E56771">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consider the contention resolution as not successful</w:t>
            </w:r>
            <w:r>
              <w:rPr>
                <w:rFonts w:eastAsia="宋体" w:hint="eastAsia"/>
                <w:lang w:val="en-US" w:eastAsia="zh-CN"/>
              </w:rPr>
              <w:t>. We are also open to leave it to editor.</w:t>
            </w:r>
          </w:p>
        </w:tc>
      </w:tr>
      <w:tr w:rsidR="00CC0AB2" w:rsidRPr="00C46D3C" w14:paraId="0D466957" w14:textId="77777777" w:rsidTr="00CC0AB2">
        <w:tc>
          <w:tcPr>
            <w:tcW w:w="1479" w:type="dxa"/>
          </w:tcPr>
          <w:p w14:paraId="4E47C39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2263E69" w14:textId="77777777" w:rsidR="00CC0AB2" w:rsidRPr="00C46D3C" w:rsidRDefault="00CC0AB2" w:rsidP="006E1463">
            <w:pPr>
              <w:tabs>
                <w:tab w:val="left" w:pos="551"/>
              </w:tabs>
              <w:jc w:val="left"/>
              <w:rPr>
                <w:rFonts w:eastAsiaTheme="minorEastAsia"/>
                <w:lang w:val="en-US" w:eastAsia="zh-CN"/>
              </w:rPr>
            </w:pPr>
          </w:p>
        </w:tc>
        <w:tc>
          <w:tcPr>
            <w:tcW w:w="6780" w:type="dxa"/>
          </w:tcPr>
          <w:p w14:paraId="0035067C"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A16293" w:rsidRPr="00C46D3C" w14:paraId="6B9DA4BD" w14:textId="77777777" w:rsidTr="00CC0AB2">
        <w:tc>
          <w:tcPr>
            <w:tcW w:w="1479" w:type="dxa"/>
          </w:tcPr>
          <w:p w14:paraId="581A36D1" w14:textId="4631C6C3"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00B5D6CE" w14:textId="1DE4290F" w:rsidR="00A16293" w:rsidRPr="00C46D3C" w:rsidRDefault="00A16293" w:rsidP="00A16293">
            <w:pPr>
              <w:tabs>
                <w:tab w:val="left" w:pos="551"/>
              </w:tabs>
              <w:jc w:val="left"/>
              <w:rPr>
                <w:rFonts w:eastAsiaTheme="minorEastAsia"/>
                <w:lang w:val="en-US" w:eastAsia="zh-CN"/>
              </w:rPr>
            </w:pPr>
            <w:r>
              <w:rPr>
                <w:rFonts w:eastAsia="Yu Mincho"/>
                <w:lang w:eastAsia="ja-JP"/>
              </w:rPr>
              <w:t>N</w:t>
            </w:r>
          </w:p>
        </w:tc>
        <w:tc>
          <w:tcPr>
            <w:tcW w:w="6780" w:type="dxa"/>
          </w:tcPr>
          <w:p w14:paraId="5AFE5F5F" w14:textId="5507EE2D" w:rsidR="00A16293" w:rsidRDefault="00A16293" w:rsidP="00A16293">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71F6" w:rsidRPr="00C46D3C" w14:paraId="314B6390" w14:textId="77777777" w:rsidTr="00CC0AB2">
        <w:tc>
          <w:tcPr>
            <w:tcW w:w="1479" w:type="dxa"/>
          </w:tcPr>
          <w:p w14:paraId="221207AD" w14:textId="7DF83A7D" w:rsidR="00DB71F6" w:rsidRDefault="00DB71F6" w:rsidP="00DB71F6">
            <w:pPr>
              <w:jc w:val="left"/>
              <w:rPr>
                <w:rFonts w:eastAsia="Yu Mincho" w:hint="eastAsia"/>
                <w:lang w:eastAsia="ja-JP"/>
              </w:rPr>
            </w:pPr>
            <w:r>
              <w:rPr>
                <w:rFonts w:eastAsiaTheme="minorEastAsia" w:hint="eastAsia"/>
                <w:lang w:eastAsia="zh-CN"/>
              </w:rPr>
              <w:t>X</w:t>
            </w:r>
            <w:r>
              <w:rPr>
                <w:rFonts w:eastAsiaTheme="minorEastAsia"/>
                <w:lang w:eastAsia="zh-CN"/>
              </w:rPr>
              <w:t>iaomi</w:t>
            </w:r>
          </w:p>
        </w:tc>
        <w:tc>
          <w:tcPr>
            <w:tcW w:w="1372" w:type="dxa"/>
          </w:tcPr>
          <w:p w14:paraId="28BD4F4A" w14:textId="36E8D8C7" w:rsidR="00DB71F6" w:rsidRDefault="00DB71F6" w:rsidP="00DB71F6">
            <w:pPr>
              <w:tabs>
                <w:tab w:val="left" w:pos="551"/>
              </w:tabs>
              <w:jc w:val="left"/>
              <w:rPr>
                <w:rFonts w:eastAsia="Yu Mincho"/>
                <w:lang w:eastAsia="ja-JP"/>
              </w:rPr>
            </w:pPr>
            <w:r>
              <w:rPr>
                <w:rFonts w:eastAsiaTheme="minorEastAsia" w:hint="eastAsia"/>
                <w:lang w:eastAsia="zh-CN"/>
              </w:rPr>
              <w:t>Y</w:t>
            </w:r>
          </w:p>
        </w:tc>
        <w:tc>
          <w:tcPr>
            <w:tcW w:w="6780" w:type="dxa"/>
          </w:tcPr>
          <w:p w14:paraId="0197A2C0" w14:textId="1DD11E71" w:rsidR="00DB71F6" w:rsidRDefault="00DB71F6" w:rsidP="00DB71F6">
            <w:pPr>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bl>
    <w:p w14:paraId="6143DB1D" w14:textId="77777777" w:rsidR="00277C62" w:rsidRDefault="00277C62">
      <w:pPr>
        <w:rPr>
          <w:rFonts w:eastAsia="宋体"/>
          <w:lang w:val="en-US"/>
        </w:rPr>
      </w:pPr>
    </w:p>
    <w:p w14:paraId="0339CBB5"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5B48A3B0" w14:textId="77777777" w:rsidR="00277C62" w:rsidRDefault="00E56771">
      <w:pPr>
        <w:tabs>
          <w:tab w:val="left" w:pos="1545"/>
        </w:tabs>
        <w:jc w:val="left"/>
        <w:rPr>
          <w:lang w:val="en-US" w:eastAsia="ja-JP"/>
        </w:rPr>
      </w:pPr>
      <w:r>
        <w:rPr>
          <w:lang w:val="en-US" w:eastAsia="ja-JP"/>
        </w:rPr>
        <w:t>The previous RAN1 meeting discussed the MBS PDSCH bandwidth for the following potential cases [3]:</w:t>
      </w:r>
    </w:p>
    <w:p w14:paraId="0CBC74FA" w14:textId="77777777" w:rsidR="00277C62" w:rsidRDefault="00E56771">
      <w:pPr>
        <w:pStyle w:val="aff0"/>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34E063BA" w14:textId="77777777" w:rsidR="00277C62" w:rsidRDefault="00E56771">
      <w:pPr>
        <w:pStyle w:val="aff0"/>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F5EA64C" w14:textId="77777777" w:rsidR="00277C62" w:rsidRDefault="00E56771">
      <w:pPr>
        <w:pStyle w:val="aff0"/>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0D1E6F47" w14:textId="77777777" w:rsidR="00277C62" w:rsidRDefault="00E56771">
      <w:pPr>
        <w:pStyle w:val="aff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39FBD13" w14:textId="77777777" w:rsidR="00277C62" w:rsidRDefault="00E56771">
      <w:pPr>
        <w:pStyle w:val="aff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2256A48" w14:textId="77777777" w:rsidR="00277C62" w:rsidRDefault="00E56771">
      <w:pPr>
        <w:pStyle w:val="aff0"/>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06B009A" w14:textId="77777777" w:rsidR="00277C62" w:rsidRDefault="00E56771">
      <w:pPr>
        <w:tabs>
          <w:tab w:val="left" w:pos="1545"/>
        </w:tabs>
        <w:jc w:val="left"/>
        <w:rPr>
          <w:lang w:val="en-US" w:eastAsia="ja-JP"/>
        </w:rPr>
      </w:pPr>
      <w:r>
        <w:rPr>
          <w:lang w:val="en-US" w:eastAsia="ja-JP"/>
        </w:rPr>
        <w:t>The previous RAN1 meeting made the following agreement [4] about the MBS PDSCH bandwidth:</w:t>
      </w:r>
    </w:p>
    <w:tbl>
      <w:tblPr>
        <w:tblStyle w:val="af8"/>
        <w:tblW w:w="0" w:type="auto"/>
        <w:tblLook w:val="04A0" w:firstRow="1" w:lastRow="0" w:firstColumn="1" w:lastColumn="0" w:noHBand="0" w:noVBand="1"/>
      </w:tblPr>
      <w:tblGrid>
        <w:gridCol w:w="9630"/>
      </w:tblGrid>
      <w:tr w:rsidR="00277C62" w14:paraId="3013A782" w14:textId="77777777">
        <w:tc>
          <w:tcPr>
            <w:tcW w:w="9630" w:type="dxa"/>
          </w:tcPr>
          <w:p w14:paraId="540319D8"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lastRenderedPageBreak/>
              <w:t>Agreement:</w:t>
            </w:r>
          </w:p>
          <w:p w14:paraId="160354A7" w14:textId="77777777" w:rsidR="00277C62" w:rsidRDefault="00E56771">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18D354B3"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7E651C2F"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07F72A05" w14:textId="77777777" w:rsidR="00277C62" w:rsidRDefault="00277C62">
            <w:pPr>
              <w:spacing w:after="0" w:line="252" w:lineRule="auto"/>
              <w:contextualSpacing/>
              <w:jc w:val="left"/>
              <w:rPr>
                <w:lang w:val="en-US" w:eastAsia="sv-SE"/>
              </w:rPr>
            </w:pPr>
          </w:p>
        </w:tc>
      </w:tr>
    </w:tbl>
    <w:p w14:paraId="7D0DE7B6" w14:textId="77777777" w:rsidR="00277C62" w:rsidRDefault="00E56771">
      <w:pPr>
        <w:rPr>
          <w:lang w:val="en-US" w:eastAsia="ja-JP"/>
        </w:rPr>
      </w:pPr>
      <w:r>
        <w:rPr>
          <w:lang w:val="en-US" w:eastAsia="ja-JP"/>
        </w:rPr>
        <w:br/>
        <w:t>The related paragraph in TS 38.213 [31] clause 17.1A looks like this:</w:t>
      </w:r>
    </w:p>
    <w:tbl>
      <w:tblPr>
        <w:tblStyle w:val="af8"/>
        <w:tblW w:w="0" w:type="auto"/>
        <w:tblLook w:val="04A0" w:firstRow="1" w:lastRow="0" w:firstColumn="1" w:lastColumn="0" w:noHBand="0" w:noVBand="1"/>
      </w:tblPr>
      <w:tblGrid>
        <w:gridCol w:w="9630"/>
      </w:tblGrid>
      <w:tr w:rsidR="00277C62" w14:paraId="3E29B8D5" w14:textId="77777777">
        <w:tc>
          <w:tcPr>
            <w:tcW w:w="9630" w:type="dxa"/>
          </w:tcPr>
          <w:p w14:paraId="197F27E2" w14:textId="77777777" w:rsidR="00277C62" w:rsidRDefault="00E56771">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61A491E7" w14:textId="77777777" w:rsidR="00277C62" w:rsidRDefault="00E56771">
      <w:pPr>
        <w:rPr>
          <w:lang w:val="en-US" w:eastAsia="ja-JP"/>
        </w:rPr>
      </w:pPr>
      <w:r>
        <w:rPr>
          <w:lang w:val="en-US" w:eastAsia="ja-JP"/>
        </w:rPr>
        <w:br/>
        <w:t>Contributions [5, 6, 8, 9, 10, 12, 13, 14, 16, 17, 18, 19, 22, 24, 25, 27, 28] discuss MBS PDSCH bandwidth.</w:t>
      </w:r>
    </w:p>
    <w:p w14:paraId="017E328C" w14:textId="77777777" w:rsidR="00277C62" w:rsidRDefault="00E56771">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6165E05A" w14:textId="77777777" w:rsidR="00277C62" w:rsidRDefault="00E56771">
      <w:pPr>
        <w:pStyle w:val="aff0"/>
        <w:numPr>
          <w:ilvl w:val="0"/>
          <w:numId w:val="24"/>
        </w:numPr>
        <w:jc w:val="left"/>
        <w:rPr>
          <w:sz w:val="20"/>
          <w:szCs w:val="20"/>
          <w:lang w:val="en-US"/>
        </w:rPr>
      </w:pPr>
      <w:r>
        <w:rPr>
          <w:sz w:val="20"/>
          <w:szCs w:val="20"/>
          <w:lang w:val="en-US"/>
        </w:rPr>
        <w:t>Contributions [5, 8, 12, 22, 25] propose to consider MCCH-RNTI in the 38.213 paragraph quoted above.</w:t>
      </w:r>
    </w:p>
    <w:p w14:paraId="1C5CBF14" w14:textId="77777777" w:rsidR="00277C62" w:rsidRDefault="00E56771">
      <w:pPr>
        <w:pStyle w:val="aff0"/>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2D1B342A" w14:textId="77777777" w:rsidR="00277C62" w:rsidRDefault="00E56771">
      <w:pPr>
        <w:pStyle w:val="aff0"/>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07ACF731" w14:textId="77777777" w:rsidR="00277C62" w:rsidRDefault="00E56771">
      <w:pPr>
        <w:pStyle w:val="aff0"/>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193D4AA" w14:textId="77777777" w:rsidR="00277C62" w:rsidRDefault="00E56771">
      <w:pPr>
        <w:pStyle w:val="aff0"/>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6F524AA2" w14:textId="77777777" w:rsidR="00277C62" w:rsidRDefault="00E56771">
      <w:pPr>
        <w:pStyle w:val="aff0"/>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30610A1" w14:textId="77777777" w:rsidR="00277C62" w:rsidRDefault="00E56771">
      <w:pPr>
        <w:pStyle w:val="aff0"/>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AB8B9FE" w14:textId="77777777" w:rsidR="00277C62" w:rsidRDefault="00E56771">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7BC42661" w14:textId="77777777" w:rsidR="00277C62" w:rsidRDefault="00E56771">
      <w:pPr>
        <w:pStyle w:val="aff0"/>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2F0140AA" w14:textId="77777777" w:rsidR="00277C62" w:rsidRDefault="00E56771">
      <w:pPr>
        <w:pStyle w:val="aff0"/>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5E1A831C" w14:textId="77777777" w:rsidR="00277C62" w:rsidRDefault="00E56771">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77C62" w14:paraId="0AD0486F" w14:textId="77777777">
        <w:tc>
          <w:tcPr>
            <w:tcW w:w="1479" w:type="dxa"/>
            <w:shd w:val="clear" w:color="auto" w:fill="D9D9D9" w:themeFill="background1" w:themeFillShade="D9"/>
          </w:tcPr>
          <w:p w14:paraId="3A24C2B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F4E650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D87B8FA" w14:textId="77777777" w:rsidR="00277C62" w:rsidRDefault="00E56771">
            <w:pPr>
              <w:jc w:val="left"/>
              <w:rPr>
                <w:b/>
                <w:bCs/>
                <w:lang w:val="en-US"/>
              </w:rPr>
            </w:pPr>
            <w:r>
              <w:rPr>
                <w:b/>
                <w:bCs/>
                <w:lang w:val="en-US"/>
              </w:rPr>
              <w:t>Comments</w:t>
            </w:r>
          </w:p>
        </w:tc>
      </w:tr>
      <w:tr w:rsidR="00277C62" w14:paraId="73F84411" w14:textId="77777777">
        <w:tc>
          <w:tcPr>
            <w:tcW w:w="1479" w:type="dxa"/>
          </w:tcPr>
          <w:p w14:paraId="7377764E"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9028014" w14:textId="77777777" w:rsidR="00277C62" w:rsidRDefault="00277C62">
            <w:pPr>
              <w:tabs>
                <w:tab w:val="left" w:pos="551"/>
              </w:tabs>
              <w:jc w:val="left"/>
              <w:rPr>
                <w:rFonts w:eastAsiaTheme="minorEastAsia"/>
                <w:lang w:val="en-US" w:eastAsia="zh-CN"/>
              </w:rPr>
            </w:pPr>
          </w:p>
        </w:tc>
        <w:tc>
          <w:tcPr>
            <w:tcW w:w="6780" w:type="dxa"/>
          </w:tcPr>
          <w:p w14:paraId="7FF84EE9" w14:textId="77777777" w:rsidR="00277C62" w:rsidRDefault="00E56771">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277C62" w14:paraId="219BC606" w14:textId="77777777">
        <w:tc>
          <w:tcPr>
            <w:tcW w:w="1479" w:type="dxa"/>
          </w:tcPr>
          <w:p w14:paraId="1658311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60355E"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EC3436" w14:textId="77777777" w:rsidR="00277C62" w:rsidRDefault="00E5677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277C62" w14:paraId="4F253813" w14:textId="77777777">
        <w:tc>
          <w:tcPr>
            <w:tcW w:w="1479" w:type="dxa"/>
          </w:tcPr>
          <w:p w14:paraId="700895D0" w14:textId="77777777" w:rsidR="00277C62" w:rsidRDefault="00E56771">
            <w:pPr>
              <w:jc w:val="left"/>
              <w:rPr>
                <w:rFonts w:eastAsiaTheme="minorEastAsia"/>
                <w:lang w:eastAsia="zh-CN"/>
              </w:rPr>
            </w:pPr>
            <w:r>
              <w:rPr>
                <w:rFonts w:eastAsiaTheme="minorEastAsia"/>
                <w:lang w:val="en-US" w:eastAsia="zh-CN"/>
              </w:rPr>
              <w:t xml:space="preserve">Nordic </w:t>
            </w:r>
          </w:p>
        </w:tc>
        <w:tc>
          <w:tcPr>
            <w:tcW w:w="1372" w:type="dxa"/>
          </w:tcPr>
          <w:p w14:paraId="1468514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01024532" w14:textId="77777777" w:rsidR="00277C62" w:rsidRDefault="00E56771">
            <w:pPr>
              <w:jc w:val="left"/>
              <w:rPr>
                <w:rFonts w:eastAsiaTheme="minorEastAsia"/>
                <w:lang w:val="en-US" w:eastAsia="zh-CN"/>
              </w:rPr>
            </w:pPr>
            <w:r>
              <w:rPr>
                <w:rFonts w:eastAsiaTheme="minorEastAsia"/>
                <w:lang w:val="en-US" w:eastAsia="zh-CN"/>
              </w:rPr>
              <w:t>It should be since broadcast RNTIs are  MCCH-RNTI and G-RNTI</w:t>
            </w:r>
          </w:p>
        </w:tc>
      </w:tr>
      <w:tr w:rsidR="00277C62" w14:paraId="038E5CD6" w14:textId="77777777">
        <w:tc>
          <w:tcPr>
            <w:tcW w:w="1479" w:type="dxa"/>
          </w:tcPr>
          <w:p w14:paraId="61E5117C" w14:textId="77777777" w:rsidR="00277C62" w:rsidRDefault="00E56771">
            <w:pPr>
              <w:jc w:val="left"/>
              <w:rPr>
                <w:rFonts w:eastAsiaTheme="minorEastAsia"/>
                <w:lang w:val="en-US" w:eastAsia="zh-CN"/>
              </w:rPr>
            </w:pPr>
            <w:r>
              <w:rPr>
                <w:rFonts w:eastAsiaTheme="minorEastAsia"/>
                <w:lang w:eastAsia="zh-CN"/>
              </w:rPr>
              <w:t>OPPO</w:t>
            </w:r>
          </w:p>
        </w:tc>
        <w:tc>
          <w:tcPr>
            <w:tcW w:w="1372" w:type="dxa"/>
          </w:tcPr>
          <w:p w14:paraId="2BDCAC86"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BD3486D" w14:textId="77777777" w:rsidR="00277C62" w:rsidRDefault="00E56771">
            <w:pPr>
              <w:jc w:val="left"/>
              <w:rPr>
                <w:rFonts w:eastAsiaTheme="minorEastAsia"/>
                <w:lang w:val="en-US" w:eastAsia="zh-CN"/>
              </w:rPr>
            </w:pPr>
            <w:r>
              <w:rPr>
                <w:rFonts w:eastAsiaTheme="minorEastAsia"/>
                <w:lang w:val="en-US" w:eastAsia="zh-CN"/>
              </w:rPr>
              <w:t>We are OK for that.</w:t>
            </w:r>
          </w:p>
        </w:tc>
      </w:tr>
      <w:tr w:rsidR="00277C62" w14:paraId="4FF453B4" w14:textId="77777777">
        <w:tc>
          <w:tcPr>
            <w:tcW w:w="1479" w:type="dxa"/>
          </w:tcPr>
          <w:p w14:paraId="078C2C0D" w14:textId="77777777" w:rsidR="00277C62" w:rsidRDefault="00E56771">
            <w:pPr>
              <w:jc w:val="left"/>
              <w:rPr>
                <w:rFonts w:eastAsiaTheme="minorEastAsia"/>
                <w:lang w:eastAsia="zh-CN"/>
              </w:rPr>
            </w:pPr>
            <w:r>
              <w:rPr>
                <w:rFonts w:eastAsiaTheme="minorEastAsia" w:hint="eastAsia"/>
                <w:lang w:eastAsia="zh-CN"/>
              </w:rPr>
              <w:t>CATT</w:t>
            </w:r>
          </w:p>
        </w:tc>
        <w:tc>
          <w:tcPr>
            <w:tcW w:w="1372" w:type="dxa"/>
          </w:tcPr>
          <w:p w14:paraId="2782ABF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AFF63" w14:textId="77777777" w:rsidR="00277C62" w:rsidRDefault="00E5677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277C62" w14:paraId="1469C341" w14:textId="77777777">
        <w:tc>
          <w:tcPr>
            <w:tcW w:w="1479" w:type="dxa"/>
          </w:tcPr>
          <w:p w14:paraId="6B3BF8F4" w14:textId="77777777" w:rsidR="00277C62" w:rsidRDefault="00E56771">
            <w:pPr>
              <w:jc w:val="left"/>
              <w:rPr>
                <w:rFonts w:eastAsiaTheme="minorEastAsia"/>
                <w:lang w:eastAsia="zh-CN"/>
              </w:rPr>
            </w:pPr>
            <w:r>
              <w:rPr>
                <w:rFonts w:eastAsiaTheme="minorEastAsia"/>
                <w:lang w:eastAsia="zh-CN"/>
              </w:rPr>
              <w:t>FUTUREWEI</w:t>
            </w:r>
          </w:p>
        </w:tc>
        <w:tc>
          <w:tcPr>
            <w:tcW w:w="1372" w:type="dxa"/>
          </w:tcPr>
          <w:p w14:paraId="76CA9D4D"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6018C21" w14:textId="77777777" w:rsidR="00277C62" w:rsidRDefault="00277C62">
            <w:pPr>
              <w:jc w:val="left"/>
              <w:rPr>
                <w:rFonts w:eastAsiaTheme="minorEastAsia"/>
                <w:lang w:val="en-US" w:eastAsia="zh-CN"/>
              </w:rPr>
            </w:pPr>
          </w:p>
        </w:tc>
      </w:tr>
      <w:tr w:rsidR="00277C62" w14:paraId="0B9087D5" w14:textId="77777777">
        <w:tc>
          <w:tcPr>
            <w:tcW w:w="1479" w:type="dxa"/>
          </w:tcPr>
          <w:p w14:paraId="3874525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1883A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31CCF4" w14:textId="77777777" w:rsidR="00277C62" w:rsidRDefault="00277C62">
            <w:pPr>
              <w:jc w:val="left"/>
              <w:rPr>
                <w:rFonts w:eastAsiaTheme="minorEastAsia"/>
                <w:lang w:val="en-US" w:eastAsia="zh-CN"/>
              </w:rPr>
            </w:pPr>
          </w:p>
        </w:tc>
      </w:tr>
      <w:tr w:rsidR="00277C62" w14:paraId="439CBAC2" w14:textId="77777777">
        <w:tc>
          <w:tcPr>
            <w:tcW w:w="1479" w:type="dxa"/>
          </w:tcPr>
          <w:p w14:paraId="42B7AC07"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1B4F647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CE97A7" w14:textId="77777777" w:rsidR="00277C62" w:rsidRDefault="00277C62">
            <w:pPr>
              <w:jc w:val="left"/>
              <w:rPr>
                <w:rFonts w:eastAsiaTheme="minorEastAsia"/>
                <w:lang w:val="en-US" w:eastAsia="zh-CN"/>
              </w:rPr>
            </w:pPr>
          </w:p>
        </w:tc>
      </w:tr>
      <w:tr w:rsidR="00277C62" w14:paraId="01B52804" w14:textId="77777777">
        <w:tc>
          <w:tcPr>
            <w:tcW w:w="1479" w:type="dxa"/>
          </w:tcPr>
          <w:p w14:paraId="6EB57D30" w14:textId="77777777" w:rsidR="00277C62" w:rsidRDefault="00E56771">
            <w:pPr>
              <w:jc w:val="left"/>
              <w:rPr>
                <w:rFonts w:eastAsiaTheme="minorEastAsia"/>
                <w:lang w:eastAsia="zh-CN"/>
              </w:rPr>
            </w:pPr>
            <w:r>
              <w:lastRenderedPageBreak/>
              <w:t>LG</w:t>
            </w:r>
          </w:p>
        </w:tc>
        <w:tc>
          <w:tcPr>
            <w:tcW w:w="1372" w:type="dxa"/>
          </w:tcPr>
          <w:p w14:paraId="43909D0A" w14:textId="77777777" w:rsidR="00277C62" w:rsidRDefault="00E56771">
            <w:pPr>
              <w:tabs>
                <w:tab w:val="left" w:pos="551"/>
              </w:tabs>
              <w:jc w:val="left"/>
              <w:rPr>
                <w:rFonts w:eastAsiaTheme="minorEastAsia"/>
                <w:lang w:val="en-US" w:eastAsia="zh-CN"/>
              </w:rPr>
            </w:pPr>
            <w:r>
              <w:t>Y</w:t>
            </w:r>
          </w:p>
        </w:tc>
        <w:tc>
          <w:tcPr>
            <w:tcW w:w="6780" w:type="dxa"/>
          </w:tcPr>
          <w:p w14:paraId="1DE55330" w14:textId="77777777" w:rsidR="00277C62" w:rsidRDefault="00E56771">
            <w:pPr>
              <w:jc w:val="left"/>
              <w:rPr>
                <w:rFonts w:eastAsiaTheme="minorEastAsia"/>
                <w:lang w:val="en-US" w:eastAsia="zh-CN"/>
              </w:rPr>
            </w:pPr>
            <w:r>
              <w:rPr>
                <w:lang w:val="en-US"/>
              </w:rPr>
              <w:t xml:space="preserve">The </w:t>
            </w:r>
            <w:r>
              <w:t xml:space="preserve">PDSCH by MCCH-RNTI or G-RNTI is Broadcast MBS PDSCH </w:t>
            </w:r>
          </w:p>
        </w:tc>
      </w:tr>
      <w:tr w:rsidR="00277C62" w14:paraId="783C2267" w14:textId="77777777">
        <w:tc>
          <w:tcPr>
            <w:tcW w:w="1479" w:type="dxa"/>
          </w:tcPr>
          <w:p w14:paraId="1DCCD12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581C69A"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6EACDA35" w14:textId="77777777" w:rsidR="00277C62" w:rsidRDefault="00277C62">
            <w:pPr>
              <w:jc w:val="left"/>
              <w:rPr>
                <w:rFonts w:eastAsiaTheme="minorEastAsia"/>
                <w:lang w:val="en-US" w:eastAsia="zh-CN"/>
              </w:rPr>
            </w:pPr>
          </w:p>
        </w:tc>
      </w:tr>
      <w:tr w:rsidR="00277C62" w14:paraId="31984725" w14:textId="77777777">
        <w:tc>
          <w:tcPr>
            <w:tcW w:w="1479" w:type="dxa"/>
          </w:tcPr>
          <w:p w14:paraId="3600D310"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ADDA36" w14:textId="77777777" w:rsidR="00277C62" w:rsidRDefault="00E56771">
            <w:pPr>
              <w:tabs>
                <w:tab w:val="left" w:pos="551"/>
              </w:tabs>
              <w:jc w:val="left"/>
              <w:rPr>
                <w:rFonts w:eastAsia="Yu Mincho"/>
                <w:lang w:val="en-US" w:eastAsia="ja-JP"/>
              </w:rPr>
            </w:pPr>
            <w:r>
              <w:rPr>
                <w:rFonts w:eastAsia="Yu Mincho" w:hint="eastAsia"/>
                <w:lang w:val="en-US" w:eastAsia="ja-JP"/>
              </w:rPr>
              <w:t>Y</w:t>
            </w:r>
          </w:p>
        </w:tc>
        <w:tc>
          <w:tcPr>
            <w:tcW w:w="6780" w:type="dxa"/>
          </w:tcPr>
          <w:p w14:paraId="20993BCF" w14:textId="77777777" w:rsidR="00277C62" w:rsidRDefault="00277C62">
            <w:pPr>
              <w:jc w:val="left"/>
              <w:rPr>
                <w:rFonts w:eastAsiaTheme="minorEastAsia"/>
                <w:lang w:val="en-US" w:eastAsia="zh-CN"/>
              </w:rPr>
            </w:pPr>
          </w:p>
        </w:tc>
      </w:tr>
      <w:tr w:rsidR="00277C62" w14:paraId="3984A4EB" w14:textId="77777777">
        <w:tc>
          <w:tcPr>
            <w:tcW w:w="1479" w:type="dxa"/>
          </w:tcPr>
          <w:p w14:paraId="39EE3334" w14:textId="77777777" w:rsidR="00277C62" w:rsidRDefault="00E56771">
            <w:pPr>
              <w:jc w:val="left"/>
              <w:rPr>
                <w:lang w:val="en-US" w:eastAsia="ja-JP"/>
              </w:rPr>
            </w:pPr>
            <w:r>
              <w:rPr>
                <w:rFonts w:eastAsiaTheme="minorEastAsia" w:hint="eastAsia"/>
                <w:lang w:val="en-US" w:eastAsia="zh-CN"/>
              </w:rPr>
              <w:t>ZTE, Sanechips</w:t>
            </w:r>
          </w:p>
        </w:tc>
        <w:tc>
          <w:tcPr>
            <w:tcW w:w="1372" w:type="dxa"/>
          </w:tcPr>
          <w:p w14:paraId="022F26CA" w14:textId="77777777" w:rsidR="00277C62" w:rsidRDefault="00E56771">
            <w:pPr>
              <w:tabs>
                <w:tab w:val="left" w:pos="551"/>
              </w:tabs>
              <w:jc w:val="left"/>
              <w:rPr>
                <w:rFonts w:eastAsia="宋体"/>
                <w:lang w:val="en-US" w:eastAsia="ja-JP"/>
              </w:rPr>
            </w:pPr>
            <w:r>
              <w:rPr>
                <w:rFonts w:eastAsia="宋体" w:hint="eastAsia"/>
                <w:lang w:val="en-US" w:eastAsia="zh-CN"/>
              </w:rPr>
              <w:t>Y</w:t>
            </w:r>
          </w:p>
        </w:tc>
        <w:tc>
          <w:tcPr>
            <w:tcW w:w="6780" w:type="dxa"/>
          </w:tcPr>
          <w:p w14:paraId="65EFBF24" w14:textId="77777777" w:rsidR="00277C62" w:rsidRDefault="00277C62">
            <w:pPr>
              <w:jc w:val="left"/>
              <w:rPr>
                <w:rFonts w:eastAsiaTheme="minorEastAsia"/>
                <w:lang w:val="en-US" w:eastAsia="zh-CN"/>
              </w:rPr>
            </w:pPr>
          </w:p>
        </w:tc>
      </w:tr>
      <w:tr w:rsidR="00CC0AB2" w:rsidRPr="00C46D3C" w14:paraId="2B47E190" w14:textId="77777777" w:rsidTr="00CC0AB2">
        <w:tc>
          <w:tcPr>
            <w:tcW w:w="1479" w:type="dxa"/>
          </w:tcPr>
          <w:p w14:paraId="30B797E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E4A315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4F5281BC" w14:textId="77777777" w:rsidR="00CC0AB2" w:rsidRPr="00C46D3C" w:rsidRDefault="00CC0AB2" w:rsidP="006E1463">
            <w:pPr>
              <w:jc w:val="left"/>
              <w:rPr>
                <w:rFonts w:eastAsiaTheme="minorEastAsia"/>
                <w:lang w:val="en-US" w:eastAsia="zh-CN"/>
              </w:rPr>
            </w:pPr>
          </w:p>
        </w:tc>
      </w:tr>
      <w:tr w:rsidR="00A16293" w:rsidRPr="00C46D3C" w14:paraId="3FE6A502" w14:textId="77777777" w:rsidTr="00CC0AB2">
        <w:tc>
          <w:tcPr>
            <w:tcW w:w="1479" w:type="dxa"/>
          </w:tcPr>
          <w:p w14:paraId="1055CEC8" w14:textId="491B14DE" w:rsidR="00A16293" w:rsidRPr="00A16293" w:rsidRDefault="00A16293" w:rsidP="006E146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6EA86A1" w14:textId="2EFC66FC" w:rsidR="00A16293" w:rsidRPr="00A16293" w:rsidRDefault="00A16293" w:rsidP="006E1463">
            <w:pPr>
              <w:tabs>
                <w:tab w:val="left" w:pos="551"/>
              </w:tabs>
              <w:jc w:val="left"/>
              <w:rPr>
                <w:rFonts w:eastAsia="Yu Mincho"/>
                <w:lang w:val="en-US" w:eastAsia="ja-JP"/>
              </w:rPr>
            </w:pPr>
            <w:r>
              <w:rPr>
                <w:rFonts w:eastAsia="Yu Mincho" w:hint="eastAsia"/>
                <w:lang w:val="en-US" w:eastAsia="ja-JP"/>
              </w:rPr>
              <w:t>Y</w:t>
            </w:r>
          </w:p>
        </w:tc>
        <w:tc>
          <w:tcPr>
            <w:tcW w:w="6780" w:type="dxa"/>
          </w:tcPr>
          <w:p w14:paraId="2E3B9C44" w14:textId="77777777" w:rsidR="00A16293" w:rsidRPr="00C46D3C" w:rsidRDefault="00A16293" w:rsidP="006E1463">
            <w:pPr>
              <w:jc w:val="left"/>
              <w:rPr>
                <w:rFonts w:eastAsiaTheme="minorEastAsia"/>
                <w:lang w:val="en-US" w:eastAsia="zh-CN"/>
              </w:rPr>
            </w:pPr>
          </w:p>
        </w:tc>
      </w:tr>
      <w:tr w:rsidR="00DB71F6" w:rsidRPr="00C46D3C" w14:paraId="64FC7481" w14:textId="77777777" w:rsidTr="00CC0AB2">
        <w:tc>
          <w:tcPr>
            <w:tcW w:w="1479" w:type="dxa"/>
          </w:tcPr>
          <w:p w14:paraId="7CC78580" w14:textId="499DE46D" w:rsidR="00DB71F6" w:rsidRDefault="00DB71F6" w:rsidP="00DB71F6">
            <w:pPr>
              <w:jc w:val="left"/>
              <w:rPr>
                <w:rFonts w:eastAsia="Yu Mincho" w:hint="eastAsia"/>
                <w:lang w:val="en-US" w:eastAsia="ja-JP"/>
              </w:rPr>
            </w:pPr>
            <w:r>
              <w:rPr>
                <w:rFonts w:eastAsiaTheme="minorEastAsia"/>
                <w:lang w:eastAsia="zh-CN"/>
              </w:rPr>
              <w:t>Xiaomi</w:t>
            </w:r>
          </w:p>
        </w:tc>
        <w:tc>
          <w:tcPr>
            <w:tcW w:w="1372" w:type="dxa"/>
          </w:tcPr>
          <w:p w14:paraId="0D597A9C" w14:textId="49510130" w:rsidR="00DB71F6" w:rsidRDefault="00DB71F6" w:rsidP="00DB71F6">
            <w:pPr>
              <w:tabs>
                <w:tab w:val="left" w:pos="551"/>
              </w:tabs>
              <w:jc w:val="left"/>
              <w:rPr>
                <w:rFonts w:eastAsia="Yu Mincho" w:hint="eastAsia"/>
                <w:lang w:val="en-US" w:eastAsia="ja-JP"/>
              </w:rPr>
            </w:pPr>
            <w:r>
              <w:rPr>
                <w:rFonts w:eastAsiaTheme="minorEastAsia" w:hint="eastAsia"/>
                <w:lang w:eastAsia="zh-CN"/>
              </w:rPr>
              <w:t>Y</w:t>
            </w:r>
          </w:p>
        </w:tc>
        <w:tc>
          <w:tcPr>
            <w:tcW w:w="6780" w:type="dxa"/>
          </w:tcPr>
          <w:p w14:paraId="3CC176EF" w14:textId="77777777" w:rsidR="00DB71F6" w:rsidRPr="00C46D3C" w:rsidRDefault="00DB71F6" w:rsidP="00DB71F6">
            <w:pPr>
              <w:jc w:val="left"/>
              <w:rPr>
                <w:rFonts w:eastAsiaTheme="minorEastAsia"/>
                <w:lang w:val="en-US" w:eastAsia="zh-CN"/>
              </w:rPr>
            </w:pPr>
          </w:p>
        </w:tc>
      </w:tr>
    </w:tbl>
    <w:p w14:paraId="7FA52A19" w14:textId="77777777" w:rsidR="00277C62" w:rsidRDefault="00E56771">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7E4D0AA6" w14:textId="77777777" w:rsidR="00277C62" w:rsidRDefault="00E56771">
      <w:pPr>
        <w:pStyle w:val="aff0"/>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6C9E6F06" w14:textId="77777777" w:rsidR="00277C62" w:rsidRDefault="00E56771">
      <w:pPr>
        <w:pStyle w:val="aff0"/>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8"/>
        <w:tblW w:w="9631" w:type="dxa"/>
        <w:tblLayout w:type="fixed"/>
        <w:tblLook w:val="04A0" w:firstRow="1" w:lastRow="0" w:firstColumn="1" w:lastColumn="0" w:noHBand="0" w:noVBand="1"/>
      </w:tblPr>
      <w:tblGrid>
        <w:gridCol w:w="1479"/>
        <w:gridCol w:w="1372"/>
        <w:gridCol w:w="6780"/>
      </w:tblGrid>
      <w:tr w:rsidR="00277C62" w14:paraId="0BB726FD" w14:textId="77777777">
        <w:tc>
          <w:tcPr>
            <w:tcW w:w="1479" w:type="dxa"/>
            <w:shd w:val="clear" w:color="auto" w:fill="D9D9D9" w:themeFill="background1" w:themeFillShade="D9"/>
          </w:tcPr>
          <w:p w14:paraId="1516289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E205352"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09292D2F" w14:textId="77777777" w:rsidR="00277C62" w:rsidRDefault="00E56771">
            <w:pPr>
              <w:jc w:val="left"/>
              <w:rPr>
                <w:b/>
                <w:bCs/>
                <w:lang w:val="en-US"/>
              </w:rPr>
            </w:pPr>
            <w:r>
              <w:rPr>
                <w:b/>
                <w:bCs/>
                <w:lang w:val="en-US"/>
              </w:rPr>
              <w:t>Comments</w:t>
            </w:r>
          </w:p>
        </w:tc>
      </w:tr>
      <w:tr w:rsidR="00277C62" w14:paraId="20D591D4" w14:textId="77777777">
        <w:tc>
          <w:tcPr>
            <w:tcW w:w="1479" w:type="dxa"/>
          </w:tcPr>
          <w:p w14:paraId="0C5F7342"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4D5590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7C66320" w14:textId="77777777" w:rsidR="00277C62" w:rsidRDefault="00E56771">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277C62" w14:paraId="25D57674" w14:textId="77777777">
        <w:tc>
          <w:tcPr>
            <w:tcW w:w="1479" w:type="dxa"/>
          </w:tcPr>
          <w:p w14:paraId="3C48254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CA84D6"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256C522" w14:textId="77777777" w:rsidR="00277C62" w:rsidRDefault="00E56771">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277C62" w14:paraId="1B3E1BFA" w14:textId="77777777">
        <w:tc>
          <w:tcPr>
            <w:tcW w:w="1479" w:type="dxa"/>
          </w:tcPr>
          <w:p w14:paraId="092E1676"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82069E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E8CD117" w14:textId="77777777" w:rsidR="00277C62" w:rsidRDefault="00E56771">
            <w:pPr>
              <w:jc w:val="left"/>
              <w:rPr>
                <w:rFonts w:eastAsiaTheme="minorEastAsia"/>
                <w:lang w:val="en-US" w:eastAsia="zh-CN"/>
              </w:rPr>
            </w:pPr>
            <w:r>
              <w:rPr>
                <w:rFonts w:eastAsiaTheme="minorEastAsia"/>
                <w:lang w:val="en-US" w:eastAsia="zh-CN"/>
              </w:rPr>
              <w:t>We don’t think UE has capability to process the case in option2.</w:t>
            </w:r>
          </w:p>
        </w:tc>
      </w:tr>
      <w:tr w:rsidR="00277C62" w14:paraId="0E29B2DC" w14:textId="77777777">
        <w:tc>
          <w:tcPr>
            <w:tcW w:w="1479" w:type="dxa"/>
          </w:tcPr>
          <w:p w14:paraId="38C3F74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0F20DC6"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1073A7F" w14:textId="77777777" w:rsidR="00277C62" w:rsidRDefault="00E56771">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3D5C049C" w14:textId="77777777" w:rsidR="00277C62" w:rsidRDefault="00E56771">
            <w:pPr>
              <w:jc w:val="left"/>
              <w:rPr>
                <w:rFonts w:eastAsiaTheme="minorEastAsia"/>
                <w:lang w:val="en-US" w:eastAsia="zh-CN"/>
              </w:rPr>
            </w:pPr>
            <w:r>
              <w:rPr>
                <w:rFonts w:eastAsiaTheme="minorEastAsia"/>
                <w:lang w:val="en-US" w:eastAsia="zh-CN"/>
              </w:rPr>
              <w:t>Proposal should have, “For BB limited UE”?</w:t>
            </w:r>
          </w:p>
        </w:tc>
      </w:tr>
      <w:tr w:rsidR="00277C62" w14:paraId="4FE627FE" w14:textId="77777777">
        <w:tc>
          <w:tcPr>
            <w:tcW w:w="1479" w:type="dxa"/>
          </w:tcPr>
          <w:p w14:paraId="70BF61C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79164662"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69727FE" w14:textId="77777777" w:rsidR="00277C62" w:rsidRDefault="00277C62">
            <w:pPr>
              <w:jc w:val="left"/>
              <w:rPr>
                <w:rFonts w:eastAsiaTheme="minorEastAsia"/>
                <w:lang w:val="en-US" w:eastAsia="zh-CN"/>
              </w:rPr>
            </w:pPr>
          </w:p>
        </w:tc>
      </w:tr>
      <w:tr w:rsidR="00277C62" w14:paraId="483EA946" w14:textId="77777777">
        <w:tc>
          <w:tcPr>
            <w:tcW w:w="1479" w:type="dxa"/>
          </w:tcPr>
          <w:p w14:paraId="4B992A9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E04C617"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8304044" w14:textId="77777777" w:rsidR="00277C62" w:rsidRDefault="00E56771">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5E1E375C" w14:textId="77777777" w:rsidR="00277C62" w:rsidRDefault="00E56771">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277C62" w14:paraId="4D5C23B7" w14:textId="77777777">
        <w:tc>
          <w:tcPr>
            <w:tcW w:w="1479" w:type="dxa"/>
          </w:tcPr>
          <w:p w14:paraId="26F0CF01" w14:textId="77777777" w:rsidR="00277C62" w:rsidRDefault="00E56771">
            <w:pPr>
              <w:jc w:val="left"/>
              <w:rPr>
                <w:rFonts w:eastAsiaTheme="minorEastAsia"/>
                <w:lang w:val="en-US" w:eastAsia="zh-CN"/>
              </w:rPr>
            </w:pPr>
            <w:r>
              <w:rPr>
                <w:rFonts w:eastAsiaTheme="minorEastAsia"/>
                <w:lang w:val="en-US" w:eastAsia="zh-CN"/>
              </w:rPr>
              <w:t>FUTUREWEI</w:t>
            </w:r>
          </w:p>
        </w:tc>
        <w:tc>
          <w:tcPr>
            <w:tcW w:w="1372" w:type="dxa"/>
          </w:tcPr>
          <w:p w14:paraId="7F421467"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15B8B8" w14:textId="77777777" w:rsidR="00277C62" w:rsidRDefault="00E56771">
            <w:pPr>
              <w:jc w:val="left"/>
              <w:rPr>
                <w:rFonts w:eastAsiaTheme="minorEastAsia"/>
                <w:lang w:eastAsia="zh-CN"/>
              </w:rPr>
            </w:pPr>
            <w:r>
              <w:rPr>
                <w:rFonts w:eastAsiaTheme="minorEastAsia"/>
                <w:lang w:val="en-US" w:eastAsia="zh-CN"/>
              </w:rPr>
              <w:t>Prefer to keep specifications simple</w:t>
            </w:r>
          </w:p>
        </w:tc>
      </w:tr>
      <w:tr w:rsidR="00277C62" w14:paraId="5938A036" w14:textId="77777777">
        <w:tc>
          <w:tcPr>
            <w:tcW w:w="1479" w:type="dxa"/>
          </w:tcPr>
          <w:p w14:paraId="62D2F826" w14:textId="77777777" w:rsidR="00277C62" w:rsidRDefault="00E56771">
            <w:pPr>
              <w:jc w:val="left"/>
              <w:rPr>
                <w:rFonts w:eastAsiaTheme="minorEastAsia"/>
                <w:lang w:val="en-US" w:eastAsia="zh-CN"/>
              </w:rPr>
            </w:pPr>
            <w:r>
              <w:rPr>
                <w:rFonts w:eastAsiaTheme="minorEastAsia" w:hint="eastAsia"/>
                <w:lang w:val="en-US" w:eastAsia="zh-CN"/>
              </w:rPr>
              <w:t>Sharp</w:t>
            </w:r>
          </w:p>
        </w:tc>
        <w:tc>
          <w:tcPr>
            <w:tcW w:w="1372" w:type="dxa"/>
          </w:tcPr>
          <w:p w14:paraId="5286AD62" w14:textId="77777777" w:rsidR="00277C62" w:rsidRDefault="00277C62">
            <w:pPr>
              <w:tabs>
                <w:tab w:val="left" w:pos="551"/>
              </w:tabs>
              <w:jc w:val="left"/>
              <w:rPr>
                <w:rFonts w:eastAsiaTheme="minorEastAsia"/>
                <w:lang w:val="en-US" w:eastAsia="zh-CN"/>
              </w:rPr>
            </w:pPr>
          </w:p>
        </w:tc>
        <w:tc>
          <w:tcPr>
            <w:tcW w:w="6780" w:type="dxa"/>
          </w:tcPr>
          <w:p w14:paraId="13B671CE" w14:textId="77777777" w:rsidR="00277C62" w:rsidRDefault="00E56771">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277C62" w14:paraId="21348750" w14:textId="77777777">
        <w:tc>
          <w:tcPr>
            <w:tcW w:w="1479" w:type="dxa"/>
          </w:tcPr>
          <w:p w14:paraId="6C67102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48E4A96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07429AAD" w14:textId="77777777" w:rsidR="00277C62" w:rsidRDefault="00E56771">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277C62" w14:paraId="50A93DF5" w14:textId="77777777">
        <w:tc>
          <w:tcPr>
            <w:tcW w:w="1479" w:type="dxa"/>
          </w:tcPr>
          <w:p w14:paraId="7737BED5" w14:textId="77777777" w:rsidR="00277C62" w:rsidRDefault="00E56771">
            <w:pPr>
              <w:jc w:val="left"/>
              <w:rPr>
                <w:rFonts w:eastAsiaTheme="minorEastAsia"/>
                <w:lang w:val="en-US" w:eastAsia="zh-CN"/>
              </w:rPr>
            </w:pPr>
            <w:r>
              <w:rPr>
                <w:rFonts w:eastAsia="BatangChe"/>
                <w:lang w:val="en-US" w:eastAsia="ko-KR"/>
              </w:rPr>
              <w:lastRenderedPageBreak/>
              <w:t>LG</w:t>
            </w:r>
          </w:p>
        </w:tc>
        <w:tc>
          <w:tcPr>
            <w:tcW w:w="1372" w:type="dxa"/>
          </w:tcPr>
          <w:p w14:paraId="30A0E91E" w14:textId="77777777" w:rsidR="00277C62" w:rsidRDefault="00E56771">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281BE191" w14:textId="77777777" w:rsidR="00277C62" w:rsidRDefault="00E56771">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277C62" w14:paraId="2AE06428" w14:textId="77777777">
        <w:tc>
          <w:tcPr>
            <w:tcW w:w="1479" w:type="dxa"/>
          </w:tcPr>
          <w:p w14:paraId="07BAC86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23A60C0E"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4292E42" w14:textId="77777777" w:rsidR="00277C62" w:rsidRDefault="00E56771">
            <w:pPr>
              <w:jc w:val="left"/>
              <w:rPr>
                <w:rFonts w:eastAsiaTheme="minorEastAsia"/>
                <w:lang w:val="en-US" w:eastAsia="zh-CN"/>
              </w:rPr>
            </w:pPr>
            <w:r>
              <w:rPr>
                <w:rFonts w:eastAsiaTheme="minorEastAsia"/>
                <w:lang w:val="en-US" w:eastAsia="zh-CN"/>
              </w:rPr>
              <w:t>We prefer to keep it specification simple in this case.</w:t>
            </w:r>
          </w:p>
        </w:tc>
      </w:tr>
      <w:tr w:rsidR="00277C62" w14:paraId="017C1F36" w14:textId="77777777">
        <w:tc>
          <w:tcPr>
            <w:tcW w:w="1479" w:type="dxa"/>
          </w:tcPr>
          <w:p w14:paraId="7D6F25A0"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0355D3" w14:textId="77777777" w:rsidR="00277C62" w:rsidRDefault="00E56771">
            <w:pPr>
              <w:tabs>
                <w:tab w:val="left" w:pos="551"/>
              </w:tabs>
              <w:jc w:val="left"/>
              <w:rPr>
                <w:rFonts w:eastAsiaTheme="minorEastAsia"/>
                <w:lang w:val="en-US" w:eastAsia="zh-CN"/>
              </w:rPr>
            </w:pPr>
            <w:r>
              <w:rPr>
                <w:rFonts w:eastAsia="Yu Mincho"/>
                <w:lang w:val="en-US" w:eastAsia="ja-JP"/>
              </w:rPr>
              <w:t>Option 2</w:t>
            </w:r>
          </w:p>
        </w:tc>
        <w:tc>
          <w:tcPr>
            <w:tcW w:w="6780" w:type="dxa"/>
          </w:tcPr>
          <w:p w14:paraId="17004C4F" w14:textId="77777777" w:rsidR="00277C62" w:rsidRDefault="00E56771">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277C62" w14:paraId="1B00D864" w14:textId="77777777">
        <w:tc>
          <w:tcPr>
            <w:tcW w:w="1479" w:type="dxa"/>
          </w:tcPr>
          <w:p w14:paraId="11C60A0D" w14:textId="77777777" w:rsidR="00277C62" w:rsidRDefault="00E56771">
            <w:pPr>
              <w:jc w:val="left"/>
              <w:rPr>
                <w:rFonts w:eastAsia="宋体"/>
                <w:lang w:val="en-US" w:eastAsia="ja-JP"/>
              </w:rPr>
            </w:pPr>
            <w:r>
              <w:rPr>
                <w:rFonts w:eastAsia="宋体" w:hint="eastAsia"/>
                <w:lang w:val="en-US" w:eastAsia="zh-CN"/>
              </w:rPr>
              <w:t>ZTE, Sanechips</w:t>
            </w:r>
          </w:p>
        </w:tc>
        <w:tc>
          <w:tcPr>
            <w:tcW w:w="1372" w:type="dxa"/>
          </w:tcPr>
          <w:p w14:paraId="757C475F" w14:textId="77777777" w:rsidR="00277C62" w:rsidRDefault="00E56771">
            <w:pPr>
              <w:tabs>
                <w:tab w:val="left" w:pos="551"/>
              </w:tabs>
              <w:jc w:val="left"/>
              <w:rPr>
                <w:rFonts w:eastAsia="宋体"/>
                <w:lang w:val="en-US" w:eastAsia="ja-JP"/>
              </w:rPr>
            </w:pPr>
            <w:r>
              <w:rPr>
                <w:rFonts w:eastAsia="宋体" w:hint="eastAsia"/>
                <w:lang w:val="en-US" w:eastAsia="zh-CN"/>
              </w:rPr>
              <w:t>Option 2</w:t>
            </w:r>
          </w:p>
        </w:tc>
        <w:tc>
          <w:tcPr>
            <w:tcW w:w="6780" w:type="dxa"/>
          </w:tcPr>
          <w:p w14:paraId="3BCB0B20" w14:textId="77777777" w:rsidR="00277C62" w:rsidRDefault="00E56771">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77769361" w14:textId="77777777" w:rsidR="00277C62" w:rsidRDefault="00E56771">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CC0AB2" w:rsidRPr="00C46D3C" w14:paraId="2260A4E9" w14:textId="77777777" w:rsidTr="00CC0AB2">
        <w:tc>
          <w:tcPr>
            <w:tcW w:w="1479" w:type="dxa"/>
          </w:tcPr>
          <w:p w14:paraId="0A7A3A64"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E1EBB7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4C097880" w14:textId="77777777" w:rsidR="00CC0AB2" w:rsidRPr="00C46D3C" w:rsidRDefault="00CC0AB2" w:rsidP="006E1463">
            <w:pPr>
              <w:jc w:val="left"/>
              <w:rPr>
                <w:rFonts w:eastAsiaTheme="minorEastAsia"/>
                <w:lang w:val="en-US" w:eastAsia="zh-CN"/>
              </w:rPr>
            </w:pPr>
            <w:r>
              <w:rPr>
                <w:rFonts w:eastAsiaTheme="minorEastAsia"/>
                <w:lang w:val="en-US" w:eastAsia="zh-CN"/>
              </w:rPr>
              <w:t>Option 2 is also fine with us.</w:t>
            </w:r>
          </w:p>
        </w:tc>
      </w:tr>
      <w:tr w:rsidR="00A16293" w:rsidRPr="00C46D3C" w14:paraId="0462ADC9" w14:textId="77777777" w:rsidTr="00CC0AB2">
        <w:tc>
          <w:tcPr>
            <w:tcW w:w="1479" w:type="dxa"/>
          </w:tcPr>
          <w:p w14:paraId="4F77904F" w14:textId="14815A6E" w:rsidR="00A16293" w:rsidRPr="00CC0AB2" w:rsidRDefault="00A16293" w:rsidP="00A1629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8E81359" w14:textId="77777777" w:rsidR="00A16293" w:rsidRDefault="00A16293" w:rsidP="00A16293">
            <w:pPr>
              <w:tabs>
                <w:tab w:val="left" w:pos="551"/>
              </w:tabs>
              <w:jc w:val="left"/>
              <w:rPr>
                <w:rFonts w:eastAsiaTheme="minorEastAsia"/>
                <w:lang w:val="en-US" w:eastAsia="zh-CN"/>
              </w:rPr>
            </w:pPr>
          </w:p>
        </w:tc>
        <w:tc>
          <w:tcPr>
            <w:tcW w:w="6780" w:type="dxa"/>
          </w:tcPr>
          <w:p w14:paraId="3A3AFF58" w14:textId="4176DA78" w:rsidR="00A16293" w:rsidRDefault="00A16293" w:rsidP="00A16293">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71F6" w:rsidRPr="00C46D3C" w14:paraId="49FEEE80" w14:textId="77777777" w:rsidTr="00CC0AB2">
        <w:tc>
          <w:tcPr>
            <w:tcW w:w="1479" w:type="dxa"/>
          </w:tcPr>
          <w:p w14:paraId="0AC58C1B" w14:textId="6A8D1B3C" w:rsidR="00DB71F6" w:rsidRDefault="00DB71F6" w:rsidP="00DB71F6">
            <w:pPr>
              <w:jc w:val="left"/>
              <w:rPr>
                <w:rFonts w:eastAsia="Yu Mincho" w:hint="eastAsia"/>
                <w:lang w:val="en-US" w:eastAsia="ja-JP"/>
              </w:rPr>
            </w:pPr>
            <w:r>
              <w:rPr>
                <w:rFonts w:eastAsiaTheme="minorEastAsia"/>
                <w:lang w:val="en-US" w:eastAsia="zh-CN"/>
              </w:rPr>
              <w:t>Xiaomi</w:t>
            </w:r>
          </w:p>
        </w:tc>
        <w:tc>
          <w:tcPr>
            <w:tcW w:w="1372" w:type="dxa"/>
          </w:tcPr>
          <w:p w14:paraId="579C9597" w14:textId="425ACCB3" w:rsidR="00DB71F6" w:rsidRDefault="00DB71F6" w:rsidP="00DB71F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D239B06" w14:textId="306BCB31" w:rsidR="00DB71F6" w:rsidRDefault="00DB71F6" w:rsidP="00DB71F6">
            <w:pPr>
              <w:jc w:val="left"/>
              <w:rPr>
                <w:rFonts w:eastAsia="Yu Mincho" w:hint="eastAsia"/>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bl>
    <w:p w14:paraId="70A35363" w14:textId="77777777" w:rsidR="00277C62" w:rsidRDefault="00E56771">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77C62" w14:paraId="559D0E9F" w14:textId="77777777">
        <w:tc>
          <w:tcPr>
            <w:tcW w:w="1479" w:type="dxa"/>
            <w:shd w:val="clear" w:color="auto" w:fill="D9D9D9" w:themeFill="background1" w:themeFillShade="D9"/>
          </w:tcPr>
          <w:p w14:paraId="44C2E78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43871D2"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047347FB" w14:textId="77777777" w:rsidR="00277C62" w:rsidRDefault="00E56771">
            <w:pPr>
              <w:jc w:val="left"/>
              <w:rPr>
                <w:b/>
                <w:bCs/>
                <w:lang w:val="en-US"/>
              </w:rPr>
            </w:pPr>
            <w:r>
              <w:rPr>
                <w:b/>
                <w:bCs/>
                <w:lang w:val="en-US"/>
              </w:rPr>
              <w:t>Comments</w:t>
            </w:r>
          </w:p>
        </w:tc>
      </w:tr>
      <w:tr w:rsidR="00277C62" w14:paraId="5C068077" w14:textId="77777777">
        <w:tc>
          <w:tcPr>
            <w:tcW w:w="1479" w:type="dxa"/>
          </w:tcPr>
          <w:p w14:paraId="0546CA93"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7D61098"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A474A9F" w14:textId="77777777" w:rsidR="00277C62" w:rsidRDefault="00E56771">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277C62" w14:paraId="5ACC9C63" w14:textId="77777777">
        <w:tc>
          <w:tcPr>
            <w:tcW w:w="1479" w:type="dxa"/>
          </w:tcPr>
          <w:p w14:paraId="007B32BF"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115670E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C3510A7" w14:textId="77777777" w:rsidR="00277C62" w:rsidRDefault="00277C62">
            <w:pPr>
              <w:jc w:val="left"/>
              <w:rPr>
                <w:rFonts w:eastAsiaTheme="minorEastAsia"/>
                <w:lang w:val="en-US" w:eastAsia="zh-CN"/>
              </w:rPr>
            </w:pPr>
          </w:p>
        </w:tc>
      </w:tr>
      <w:tr w:rsidR="00277C62" w14:paraId="6BABDC3A" w14:textId="77777777">
        <w:tc>
          <w:tcPr>
            <w:tcW w:w="1479" w:type="dxa"/>
          </w:tcPr>
          <w:p w14:paraId="76986FA8"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1007D3C" w14:textId="77777777" w:rsidR="00277C62" w:rsidRDefault="00277C62">
            <w:pPr>
              <w:tabs>
                <w:tab w:val="left" w:pos="551"/>
              </w:tabs>
              <w:jc w:val="left"/>
              <w:rPr>
                <w:rFonts w:eastAsiaTheme="minorEastAsia"/>
                <w:lang w:val="en-US" w:eastAsia="zh-CN"/>
              </w:rPr>
            </w:pPr>
          </w:p>
        </w:tc>
        <w:tc>
          <w:tcPr>
            <w:tcW w:w="6780" w:type="dxa"/>
          </w:tcPr>
          <w:p w14:paraId="1AD154B8" w14:textId="77777777" w:rsidR="00277C62" w:rsidRDefault="00E56771">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277C62" w14:paraId="67AAF4B9" w14:textId="77777777">
        <w:tc>
          <w:tcPr>
            <w:tcW w:w="1479" w:type="dxa"/>
          </w:tcPr>
          <w:p w14:paraId="3B2C7E8D"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34FFCD33"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46FFF88" w14:textId="77777777" w:rsidR="00277C62" w:rsidRDefault="00E56771">
            <w:pPr>
              <w:jc w:val="left"/>
              <w:rPr>
                <w:rFonts w:eastAsiaTheme="minorEastAsia"/>
                <w:lang w:val="en-US" w:eastAsia="zh-CN"/>
              </w:rPr>
            </w:pPr>
            <w:r>
              <w:rPr>
                <w:rFonts w:eastAsiaTheme="minorEastAsia"/>
                <w:lang w:val="en-US" w:eastAsia="zh-CN"/>
              </w:rPr>
              <w:t>R17 MBS applies to connected mode, if not mistaken.</w:t>
            </w:r>
          </w:p>
        </w:tc>
      </w:tr>
      <w:tr w:rsidR="00277C62" w14:paraId="161B7BD5" w14:textId="77777777">
        <w:tc>
          <w:tcPr>
            <w:tcW w:w="1479" w:type="dxa"/>
          </w:tcPr>
          <w:p w14:paraId="247B41C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796A68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FC7A9" w14:textId="77777777" w:rsidR="00277C62" w:rsidRDefault="00277C62">
            <w:pPr>
              <w:jc w:val="left"/>
              <w:rPr>
                <w:rFonts w:eastAsiaTheme="minorEastAsia"/>
                <w:lang w:val="en-US" w:eastAsia="zh-CN"/>
              </w:rPr>
            </w:pPr>
          </w:p>
        </w:tc>
      </w:tr>
      <w:tr w:rsidR="00277C62" w14:paraId="3DC9FD65" w14:textId="77777777">
        <w:tc>
          <w:tcPr>
            <w:tcW w:w="1479" w:type="dxa"/>
          </w:tcPr>
          <w:p w14:paraId="376A61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7221AB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87E81" w14:textId="77777777" w:rsidR="00277C62" w:rsidRDefault="00277C62">
            <w:pPr>
              <w:jc w:val="left"/>
              <w:rPr>
                <w:rFonts w:eastAsiaTheme="minorEastAsia"/>
                <w:lang w:val="en-US" w:eastAsia="zh-CN"/>
              </w:rPr>
            </w:pPr>
          </w:p>
        </w:tc>
      </w:tr>
      <w:tr w:rsidR="00277C62" w14:paraId="250B1875" w14:textId="77777777">
        <w:tc>
          <w:tcPr>
            <w:tcW w:w="1479" w:type="dxa"/>
          </w:tcPr>
          <w:p w14:paraId="090AE010"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01428D8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3BFAA2" w14:textId="77777777" w:rsidR="00277C62" w:rsidRDefault="00277C62">
            <w:pPr>
              <w:jc w:val="left"/>
              <w:rPr>
                <w:rFonts w:eastAsiaTheme="minorEastAsia"/>
                <w:lang w:val="en-US" w:eastAsia="zh-CN"/>
              </w:rPr>
            </w:pPr>
          </w:p>
        </w:tc>
      </w:tr>
      <w:tr w:rsidR="00277C62" w14:paraId="1866399B" w14:textId="77777777">
        <w:tc>
          <w:tcPr>
            <w:tcW w:w="1479" w:type="dxa"/>
          </w:tcPr>
          <w:p w14:paraId="35B60C68" w14:textId="77777777" w:rsidR="00277C62" w:rsidRDefault="00E56771">
            <w:r>
              <w:t>LG</w:t>
            </w:r>
          </w:p>
        </w:tc>
        <w:tc>
          <w:tcPr>
            <w:tcW w:w="1372" w:type="dxa"/>
          </w:tcPr>
          <w:p w14:paraId="2406CBB2" w14:textId="77777777" w:rsidR="00277C62" w:rsidRDefault="00E56771">
            <w:r>
              <w:t>Y</w:t>
            </w:r>
          </w:p>
        </w:tc>
        <w:tc>
          <w:tcPr>
            <w:tcW w:w="6780" w:type="dxa"/>
          </w:tcPr>
          <w:p w14:paraId="33C1444E" w14:textId="77777777" w:rsidR="00277C62" w:rsidRDefault="00E56771">
            <w:r>
              <w:t>Same view as QC</w:t>
            </w:r>
          </w:p>
        </w:tc>
      </w:tr>
      <w:tr w:rsidR="00277C62" w14:paraId="2E9DDB01" w14:textId="77777777">
        <w:tc>
          <w:tcPr>
            <w:tcW w:w="1479" w:type="dxa"/>
          </w:tcPr>
          <w:p w14:paraId="24BCBDE9"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7CE5BD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A77E1C" w14:textId="77777777" w:rsidR="00277C62" w:rsidRDefault="00277C62">
            <w:pPr>
              <w:jc w:val="left"/>
              <w:rPr>
                <w:rFonts w:eastAsiaTheme="minorEastAsia"/>
                <w:lang w:val="en-US" w:eastAsia="zh-CN"/>
              </w:rPr>
            </w:pPr>
          </w:p>
        </w:tc>
      </w:tr>
      <w:tr w:rsidR="00277C62" w14:paraId="53F3CC4C" w14:textId="77777777">
        <w:tc>
          <w:tcPr>
            <w:tcW w:w="1479" w:type="dxa"/>
          </w:tcPr>
          <w:p w14:paraId="78E77F3D"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64094B1B"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3934611" w14:textId="77777777" w:rsidR="00277C62" w:rsidRDefault="00277C62">
            <w:pPr>
              <w:jc w:val="left"/>
              <w:rPr>
                <w:rFonts w:eastAsiaTheme="minorEastAsia"/>
                <w:lang w:val="en-US" w:eastAsia="zh-CN"/>
              </w:rPr>
            </w:pPr>
          </w:p>
        </w:tc>
      </w:tr>
      <w:tr w:rsidR="00277C62" w14:paraId="7C7B5AF4" w14:textId="77777777">
        <w:tc>
          <w:tcPr>
            <w:tcW w:w="1479" w:type="dxa"/>
          </w:tcPr>
          <w:p w14:paraId="4AF15C72"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745D47" w14:textId="77777777" w:rsidR="00277C62" w:rsidRDefault="00E5677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132B3ACC" w14:textId="77777777" w:rsidR="00277C62" w:rsidRDefault="00277C62">
            <w:pPr>
              <w:jc w:val="left"/>
              <w:rPr>
                <w:rFonts w:eastAsiaTheme="minorEastAsia"/>
                <w:lang w:val="en-US" w:eastAsia="zh-CN"/>
              </w:rPr>
            </w:pPr>
          </w:p>
        </w:tc>
      </w:tr>
      <w:tr w:rsidR="00277C62" w14:paraId="47906FA7" w14:textId="77777777">
        <w:tc>
          <w:tcPr>
            <w:tcW w:w="1479" w:type="dxa"/>
          </w:tcPr>
          <w:p w14:paraId="235D4159" w14:textId="77777777" w:rsidR="00277C62" w:rsidRDefault="00E56771">
            <w:pPr>
              <w:rPr>
                <w:rFonts w:eastAsia="宋体"/>
                <w:lang w:val="en-US" w:eastAsia="ja-JP"/>
              </w:rPr>
            </w:pPr>
            <w:r>
              <w:rPr>
                <w:rFonts w:eastAsia="宋体" w:hint="eastAsia"/>
                <w:lang w:val="en-US" w:eastAsia="zh-CN"/>
              </w:rPr>
              <w:t>ZTE, Sanechips</w:t>
            </w:r>
          </w:p>
        </w:tc>
        <w:tc>
          <w:tcPr>
            <w:tcW w:w="1372" w:type="dxa"/>
          </w:tcPr>
          <w:p w14:paraId="4BA0ACCD" w14:textId="77777777" w:rsidR="00277C62" w:rsidRDefault="00E56771">
            <w:pPr>
              <w:rPr>
                <w:rFonts w:eastAsia="宋体"/>
                <w:lang w:val="en-US" w:eastAsia="ja-JP"/>
              </w:rPr>
            </w:pPr>
            <w:r>
              <w:rPr>
                <w:rFonts w:eastAsia="宋体" w:hint="eastAsia"/>
                <w:lang w:val="en-US" w:eastAsia="zh-CN"/>
              </w:rPr>
              <w:t>Y</w:t>
            </w:r>
          </w:p>
        </w:tc>
        <w:tc>
          <w:tcPr>
            <w:tcW w:w="6780" w:type="dxa"/>
          </w:tcPr>
          <w:p w14:paraId="6E121A86" w14:textId="77777777" w:rsidR="00277C62" w:rsidRDefault="00277C62">
            <w:pPr>
              <w:jc w:val="left"/>
              <w:rPr>
                <w:rFonts w:eastAsiaTheme="minorEastAsia"/>
                <w:lang w:val="en-US" w:eastAsia="zh-CN"/>
              </w:rPr>
            </w:pPr>
          </w:p>
        </w:tc>
      </w:tr>
      <w:tr w:rsidR="00CC0AB2" w:rsidRPr="00C46D3C" w14:paraId="2D5EDF05" w14:textId="77777777" w:rsidTr="00CC0AB2">
        <w:tc>
          <w:tcPr>
            <w:tcW w:w="1479" w:type="dxa"/>
          </w:tcPr>
          <w:p w14:paraId="0B1845F1"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lastRenderedPageBreak/>
              <w:t>Ericsson</w:t>
            </w:r>
          </w:p>
        </w:tc>
        <w:tc>
          <w:tcPr>
            <w:tcW w:w="1372" w:type="dxa"/>
          </w:tcPr>
          <w:p w14:paraId="3D3FF416"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5983B90C" w14:textId="77777777" w:rsidR="00CC0AB2" w:rsidRPr="00C46D3C" w:rsidRDefault="00CC0AB2" w:rsidP="006E1463">
            <w:pPr>
              <w:jc w:val="left"/>
              <w:rPr>
                <w:rFonts w:eastAsiaTheme="minorEastAsia"/>
                <w:lang w:val="en-US" w:eastAsia="zh-CN"/>
              </w:rPr>
            </w:pPr>
          </w:p>
        </w:tc>
      </w:tr>
      <w:tr w:rsidR="00A16293" w:rsidRPr="00C46D3C" w14:paraId="4B9069BF" w14:textId="77777777" w:rsidTr="00CC0AB2">
        <w:tc>
          <w:tcPr>
            <w:tcW w:w="1479" w:type="dxa"/>
          </w:tcPr>
          <w:p w14:paraId="64A82DD1" w14:textId="3B3BBC47" w:rsidR="00A16293" w:rsidRPr="00A16293" w:rsidRDefault="00A16293" w:rsidP="006E146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2F29B65" w14:textId="7DB2CDE6" w:rsidR="00A16293" w:rsidRPr="00A16293" w:rsidRDefault="00A16293" w:rsidP="006E1463">
            <w:pPr>
              <w:tabs>
                <w:tab w:val="left" w:pos="551"/>
              </w:tabs>
              <w:jc w:val="left"/>
              <w:rPr>
                <w:rFonts w:eastAsia="Yu Mincho"/>
                <w:lang w:val="en-US" w:eastAsia="ja-JP"/>
              </w:rPr>
            </w:pPr>
            <w:r>
              <w:rPr>
                <w:rFonts w:eastAsia="Yu Mincho" w:hint="eastAsia"/>
                <w:lang w:val="en-US" w:eastAsia="ja-JP"/>
              </w:rPr>
              <w:t>Y</w:t>
            </w:r>
          </w:p>
        </w:tc>
        <w:tc>
          <w:tcPr>
            <w:tcW w:w="6780" w:type="dxa"/>
          </w:tcPr>
          <w:p w14:paraId="50403DD1" w14:textId="77777777" w:rsidR="00A16293" w:rsidRPr="00C46D3C" w:rsidRDefault="00A16293" w:rsidP="006E1463">
            <w:pPr>
              <w:jc w:val="left"/>
              <w:rPr>
                <w:rFonts w:eastAsiaTheme="minorEastAsia"/>
                <w:lang w:val="en-US" w:eastAsia="zh-CN"/>
              </w:rPr>
            </w:pPr>
          </w:p>
        </w:tc>
      </w:tr>
      <w:tr w:rsidR="00DB71F6" w:rsidRPr="00C46D3C" w14:paraId="7F618AA9" w14:textId="77777777" w:rsidTr="00CC0AB2">
        <w:tc>
          <w:tcPr>
            <w:tcW w:w="1479" w:type="dxa"/>
          </w:tcPr>
          <w:p w14:paraId="2B83B704" w14:textId="0C371D91" w:rsidR="00DB71F6" w:rsidRDefault="00DB71F6" w:rsidP="00DB71F6">
            <w:pPr>
              <w:jc w:val="left"/>
              <w:rPr>
                <w:rFonts w:eastAsia="Yu Mincho" w:hint="eastAsia"/>
                <w:lang w:val="en-US" w:eastAsia="ja-JP"/>
              </w:rPr>
            </w:pPr>
            <w:r>
              <w:rPr>
                <w:rFonts w:eastAsiaTheme="minorEastAsia" w:hint="eastAsia"/>
                <w:lang w:eastAsia="zh-CN"/>
              </w:rPr>
              <w:t>X</w:t>
            </w:r>
            <w:r>
              <w:rPr>
                <w:rFonts w:eastAsiaTheme="minorEastAsia"/>
                <w:lang w:eastAsia="zh-CN"/>
              </w:rPr>
              <w:t>iaomi</w:t>
            </w:r>
          </w:p>
        </w:tc>
        <w:tc>
          <w:tcPr>
            <w:tcW w:w="1372" w:type="dxa"/>
          </w:tcPr>
          <w:p w14:paraId="7710EBAB" w14:textId="3975ED90" w:rsidR="00DB71F6" w:rsidRDefault="00DB71F6" w:rsidP="00DB71F6">
            <w:pPr>
              <w:tabs>
                <w:tab w:val="left" w:pos="551"/>
              </w:tabs>
              <w:jc w:val="left"/>
              <w:rPr>
                <w:rFonts w:eastAsia="Yu Mincho" w:hint="eastAsia"/>
                <w:lang w:val="en-US" w:eastAsia="ja-JP"/>
              </w:rPr>
            </w:pPr>
            <w:r>
              <w:rPr>
                <w:rFonts w:eastAsiaTheme="minorEastAsia" w:hint="eastAsia"/>
                <w:lang w:eastAsia="zh-CN"/>
              </w:rPr>
              <w:t>Y</w:t>
            </w:r>
          </w:p>
        </w:tc>
        <w:tc>
          <w:tcPr>
            <w:tcW w:w="6780" w:type="dxa"/>
          </w:tcPr>
          <w:p w14:paraId="5F2DE971" w14:textId="77777777" w:rsidR="00DB71F6" w:rsidRPr="00C46D3C" w:rsidRDefault="00DB71F6" w:rsidP="00DB71F6">
            <w:pPr>
              <w:jc w:val="left"/>
              <w:rPr>
                <w:rFonts w:eastAsiaTheme="minorEastAsia"/>
                <w:lang w:val="en-US" w:eastAsia="zh-CN"/>
              </w:rPr>
            </w:pPr>
          </w:p>
        </w:tc>
      </w:tr>
    </w:tbl>
    <w:p w14:paraId="2B9E9E9B" w14:textId="77777777" w:rsidR="00277C62" w:rsidRDefault="00E56771">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F376756" w14:textId="77777777" w:rsidR="00277C62" w:rsidRDefault="00E56771">
      <w:pPr>
        <w:pStyle w:val="aff0"/>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0B8455F1" w14:textId="77777777" w:rsidR="00277C62" w:rsidRDefault="00E56771">
      <w:pPr>
        <w:pStyle w:val="aff0"/>
        <w:numPr>
          <w:ilvl w:val="0"/>
          <w:numId w:val="24"/>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6EE1B03A" w14:textId="77777777" w:rsidR="00277C62" w:rsidRDefault="00E56771">
      <w:pPr>
        <w:pStyle w:val="aff0"/>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63328B51" w14:textId="77777777" w:rsidR="00277C62" w:rsidRDefault="00E56771">
      <w:pPr>
        <w:pStyle w:val="aff0"/>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8"/>
        <w:tblW w:w="9631" w:type="dxa"/>
        <w:tblLayout w:type="fixed"/>
        <w:tblLook w:val="04A0" w:firstRow="1" w:lastRow="0" w:firstColumn="1" w:lastColumn="0" w:noHBand="0" w:noVBand="1"/>
      </w:tblPr>
      <w:tblGrid>
        <w:gridCol w:w="1479"/>
        <w:gridCol w:w="1372"/>
        <w:gridCol w:w="6780"/>
      </w:tblGrid>
      <w:tr w:rsidR="00277C62" w14:paraId="47CF4423" w14:textId="77777777">
        <w:tc>
          <w:tcPr>
            <w:tcW w:w="1479" w:type="dxa"/>
            <w:shd w:val="clear" w:color="auto" w:fill="D9D9D9" w:themeFill="background1" w:themeFillShade="D9"/>
          </w:tcPr>
          <w:p w14:paraId="2517922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44E689D"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1F101A57" w14:textId="77777777" w:rsidR="00277C62" w:rsidRDefault="00E56771">
            <w:pPr>
              <w:jc w:val="left"/>
              <w:rPr>
                <w:b/>
                <w:bCs/>
                <w:lang w:val="en-US"/>
              </w:rPr>
            </w:pPr>
            <w:r>
              <w:rPr>
                <w:b/>
                <w:bCs/>
                <w:lang w:val="en-US"/>
              </w:rPr>
              <w:t>Comments</w:t>
            </w:r>
          </w:p>
        </w:tc>
      </w:tr>
      <w:tr w:rsidR="00277C62" w14:paraId="481D5845" w14:textId="77777777">
        <w:tc>
          <w:tcPr>
            <w:tcW w:w="1479" w:type="dxa"/>
          </w:tcPr>
          <w:p w14:paraId="7575C5F5"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23840A3"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03149824" w14:textId="77777777" w:rsidR="00277C62" w:rsidRDefault="00E56771">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277C62" w14:paraId="5D93D811" w14:textId="77777777">
        <w:tc>
          <w:tcPr>
            <w:tcW w:w="1479" w:type="dxa"/>
          </w:tcPr>
          <w:p w14:paraId="28D03BF1"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5798541B"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09DF7B8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277C62" w14:paraId="1F132254" w14:textId="77777777">
        <w:tc>
          <w:tcPr>
            <w:tcW w:w="1479" w:type="dxa"/>
          </w:tcPr>
          <w:p w14:paraId="0BD4EA15"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224DC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B246A69" w14:textId="77777777" w:rsidR="00277C62" w:rsidRDefault="00E56771">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277C62" w14:paraId="52498E9A" w14:textId="77777777">
        <w:tc>
          <w:tcPr>
            <w:tcW w:w="1479" w:type="dxa"/>
          </w:tcPr>
          <w:p w14:paraId="3C18B560"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1AF2FAF2" w14:textId="77777777" w:rsidR="00277C62" w:rsidRDefault="00E56771">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7691CBEF" w14:textId="77777777" w:rsidR="00277C62" w:rsidRDefault="00277C62">
            <w:pPr>
              <w:jc w:val="left"/>
              <w:rPr>
                <w:rFonts w:eastAsiaTheme="minorEastAsia"/>
                <w:lang w:val="en-US" w:eastAsia="zh-CN"/>
              </w:rPr>
            </w:pPr>
          </w:p>
        </w:tc>
      </w:tr>
      <w:tr w:rsidR="00277C62" w14:paraId="15CB7925" w14:textId="77777777">
        <w:tc>
          <w:tcPr>
            <w:tcW w:w="1479" w:type="dxa"/>
          </w:tcPr>
          <w:p w14:paraId="6AF090A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9EAF173"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53D9009" w14:textId="77777777" w:rsidR="00277C62" w:rsidRDefault="00E56771">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277C62" w14:paraId="1AF42386" w14:textId="77777777">
        <w:tc>
          <w:tcPr>
            <w:tcW w:w="1479" w:type="dxa"/>
          </w:tcPr>
          <w:p w14:paraId="39F34C0B"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B92666" w14:textId="77777777" w:rsidR="00277C62" w:rsidRDefault="00277C62">
            <w:pPr>
              <w:tabs>
                <w:tab w:val="left" w:pos="551"/>
              </w:tabs>
              <w:jc w:val="left"/>
              <w:rPr>
                <w:rFonts w:eastAsia="Yu Mincho"/>
                <w:lang w:val="en-US" w:eastAsia="ja-JP"/>
              </w:rPr>
            </w:pPr>
          </w:p>
        </w:tc>
        <w:tc>
          <w:tcPr>
            <w:tcW w:w="6780" w:type="dxa"/>
          </w:tcPr>
          <w:p w14:paraId="6B03002D" w14:textId="77777777" w:rsidR="00277C62" w:rsidRDefault="00E56771">
            <w:pPr>
              <w:jc w:val="left"/>
              <w:rPr>
                <w:rFonts w:eastAsiaTheme="minorEastAsia"/>
                <w:lang w:val="en-US" w:eastAsia="zh-CN"/>
              </w:rPr>
            </w:pPr>
            <w:r>
              <w:rPr>
                <w:rFonts w:eastAsiaTheme="minorEastAsia" w:hint="eastAsia"/>
                <w:lang w:val="en-US" w:eastAsia="zh-CN"/>
              </w:rPr>
              <w:t>Maybe OK to proposal 1 if consensus is reached.</w:t>
            </w:r>
          </w:p>
          <w:p w14:paraId="6D2AB87A" w14:textId="77777777" w:rsidR="00277C62" w:rsidRDefault="00E56771">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277C62" w14:paraId="4AE6BD0F" w14:textId="77777777">
        <w:tc>
          <w:tcPr>
            <w:tcW w:w="1479" w:type="dxa"/>
          </w:tcPr>
          <w:p w14:paraId="23038141" w14:textId="77777777" w:rsidR="00277C62" w:rsidRDefault="00E56771">
            <w:pPr>
              <w:jc w:val="left"/>
              <w:rPr>
                <w:rFonts w:eastAsiaTheme="minorEastAsia"/>
                <w:lang w:val="en-US" w:eastAsia="zh-CN"/>
              </w:rPr>
            </w:pPr>
            <w:r>
              <w:t>FUTUREWEI</w:t>
            </w:r>
          </w:p>
        </w:tc>
        <w:tc>
          <w:tcPr>
            <w:tcW w:w="1372" w:type="dxa"/>
          </w:tcPr>
          <w:p w14:paraId="58826F95" w14:textId="77777777" w:rsidR="00277C62" w:rsidRDefault="00277C62">
            <w:pPr>
              <w:tabs>
                <w:tab w:val="left" w:pos="551"/>
              </w:tabs>
              <w:jc w:val="left"/>
              <w:rPr>
                <w:rFonts w:eastAsiaTheme="minorEastAsia"/>
                <w:lang w:val="en-US" w:eastAsia="zh-CN"/>
              </w:rPr>
            </w:pPr>
          </w:p>
        </w:tc>
        <w:tc>
          <w:tcPr>
            <w:tcW w:w="6780" w:type="dxa"/>
          </w:tcPr>
          <w:p w14:paraId="1EFF8039" w14:textId="77777777" w:rsidR="00277C62" w:rsidRDefault="00E56771">
            <w:pPr>
              <w:jc w:val="left"/>
              <w:rPr>
                <w:rFonts w:eastAsiaTheme="minorEastAsia"/>
                <w:lang w:val="en-US" w:eastAsia="zh-CN"/>
              </w:rPr>
            </w:pPr>
            <w:r>
              <w:t>A slight preference to proposal 1 – as its behavior in the current slot is based on the previous slot</w:t>
            </w:r>
          </w:p>
        </w:tc>
      </w:tr>
      <w:tr w:rsidR="00277C62" w14:paraId="7F2DDD88" w14:textId="77777777">
        <w:tc>
          <w:tcPr>
            <w:tcW w:w="1479" w:type="dxa"/>
          </w:tcPr>
          <w:p w14:paraId="10EFC4B0"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595E6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5487F77A" w14:textId="77777777" w:rsidR="00277C62" w:rsidRDefault="00277C62">
            <w:pPr>
              <w:jc w:val="left"/>
            </w:pPr>
          </w:p>
        </w:tc>
      </w:tr>
      <w:tr w:rsidR="00277C62" w14:paraId="09CBFAE9" w14:textId="77777777">
        <w:tc>
          <w:tcPr>
            <w:tcW w:w="1479" w:type="dxa"/>
          </w:tcPr>
          <w:p w14:paraId="1D989EEC"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3158899" w14:textId="77777777" w:rsidR="00277C62" w:rsidRDefault="00277C62">
            <w:pPr>
              <w:tabs>
                <w:tab w:val="left" w:pos="551"/>
              </w:tabs>
              <w:jc w:val="left"/>
              <w:rPr>
                <w:rFonts w:eastAsiaTheme="minorEastAsia"/>
                <w:lang w:val="en-US" w:eastAsia="zh-CN"/>
              </w:rPr>
            </w:pPr>
          </w:p>
        </w:tc>
        <w:tc>
          <w:tcPr>
            <w:tcW w:w="6780" w:type="dxa"/>
          </w:tcPr>
          <w:p w14:paraId="6C260648" w14:textId="77777777" w:rsidR="00277C62" w:rsidRDefault="00E56771">
            <w:pPr>
              <w:jc w:val="left"/>
              <w:rPr>
                <w:rFonts w:eastAsia="宋体"/>
                <w:lang w:val="en-US" w:eastAsia="zh-CN"/>
              </w:rPr>
            </w:pPr>
            <w:r>
              <w:rPr>
                <w:rFonts w:eastAsia="宋体" w:hint="eastAsia"/>
                <w:lang w:val="en-US" w:eastAsia="zh-CN"/>
              </w:rPr>
              <w:t>Fine with proposal 1.</w:t>
            </w:r>
          </w:p>
        </w:tc>
      </w:tr>
      <w:tr w:rsidR="00277C62" w14:paraId="602D9E58" w14:textId="77777777">
        <w:tc>
          <w:tcPr>
            <w:tcW w:w="1479" w:type="dxa"/>
          </w:tcPr>
          <w:p w14:paraId="716585B2" w14:textId="77777777" w:rsidR="00277C62" w:rsidRDefault="00E56771">
            <w:r>
              <w:t>LG</w:t>
            </w:r>
          </w:p>
        </w:tc>
        <w:tc>
          <w:tcPr>
            <w:tcW w:w="1372" w:type="dxa"/>
          </w:tcPr>
          <w:p w14:paraId="5EC701B0" w14:textId="77777777" w:rsidR="00277C62" w:rsidRDefault="00E56771">
            <w:r>
              <w:t>Proposal 2</w:t>
            </w:r>
          </w:p>
        </w:tc>
        <w:tc>
          <w:tcPr>
            <w:tcW w:w="6780" w:type="dxa"/>
          </w:tcPr>
          <w:p w14:paraId="139898E1" w14:textId="77777777" w:rsidR="00277C62" w:rsidRDefault="00E56771">
            <w:r>
              <w:t xml:space="preserve">We think that it is impossible to decode two sequential PDSCH when a MBS PDSCH wider 25/12 PRBs for 15/30KHz SCS in slot n and other PDSCH in slot n+1 are received. </w:t>
            </w:r>
          </w:p>
        </w:tc>
      </w:tr>
      <w:tr w:rsidR="00277C62" w14:paraId="7DCB009D" w14:textId="77777777">
        <w:tc>
          <w:tcPr>
            <w:tcW w:w="1479" w:type="dxa"/>
          </w:tcPr>
          <w:p w14:paraId="51206F0F"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64516B2A"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289067F" w14:textId="77777777" w:rsidR="00277C62" w:rsidRDefault="00277C62">
            <w:pPr>
              <w:jc w:val="left"/>
              <w:rPr>
                <w:rFonts w:eastAsia="宋体"/>
                <w:lang w:val="en-US" w:eastAsia="zh-CN"/>
              </w:rPr>
            </w:pPr>
          </w:p>
        </w:tc>
      </w:tr>
      <w:tr w:rsidR="00277C62" w14:paraId="1246C2EB" w14:textId="77777777">
        <w:tc>
          <w:tcPr>
            <w:tcW w:w="1479" w:type="dxa"/>
          </w:tcPr>
          <w:p w14:paraId="6FE37600" w14:textId="77777777" w:rsidR="00277C62" w:rsidRDefault="00E56771">
            <w:pPr>
              <w:jc w:val="left"/>
              <w:rPr>
                <w:rFonts w:eastAsia="宋体"/>
                <w:lang w:val="en-US" w:eastAsia="zh-CN"/>
              </w:rPr>
            </w:pPr>
            <w:r>
              <w:rPr>
                <w:rFonts w:eastAsia="宋体"/>
                <w:lang w:val="en-US" w:eastAsia="zh-CN"/>
              </w:rPr>
              <w:t>SONY</w:t>
            </w:r>
          </w:p>
        </w:tc>
        <w:tc>
          <w:tcPr>
            <w:tcW w:w="1372" w:type="dxa"/>
          </w:tcPr>
          <w:p w14:paraId="0432DEA8" w14:textId="77777777" w:rsidR="00277C62" w:rsidRDefault="00E56771">
            <w:pPr>
              <w:tabs>
                <w:tab w:val="left" w:pos="551"/>
              </w:tabs>
              <w:jc w:val="left"/>
              <w:rPr>
                <w:rFonts w:eastAsiaTheme="minorEastAsia"/>
                <w:lang w:val="en-US" w:eastAsia="zh-CN"/>
              </w:rPr>
            </w:pPr>
            <w:r>
              <w:rPr>
                <w:rFonts w:eastAsiaTheme="minorEastAsia"/>
                <w:lang w:val="en-US" w:eastAsia="zh-CN"/>
              </w:rPr>
              <w:t>P4</w:t>
            </w:r>
          </w:p>
        </w:tc>
        <w:tc>
          <w:tcPr>
            <w:tcW w:w="6780" w:type="dxa"/>
          </w:tcPr>
          <w:p w14:paraId="2E9481DD" w14:textId="77777777" w:rsidR="00277C62" w:rsidRDefault="00E56771">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rsidR="00277C62" w14:paraId="753BBF3B" w14:textId="77777777">
        <w:tc>
          <w:tcPr>
            <w:tcW w:w="1479" w:type="dxa"/>
          </w:tcPr>
          <w:p w14:paraId="3FB07DB9"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0D3FF91" w14:textId="77777777" w:rsidR="00277C62" w:rsidRDefault="00277C62">
            <w:pPr>
              <w:tabs>
                <w:tab w:val="left" w:pos="551"/>
              </w:tabs>
              <w:jc w:val="left"/>
              <w:rPr>
                <w:rFonts w:eastAsiaTheme="minorEastAsia"/>
                <w:lang w:val="en-US" w:eastAsia="zh-CN"/>
              </w:rPr>
            </w:pPr>
          </w:p>
        </w:tc>
        <w:tc>
          <w:tcPr>
            <w:tcW w:w="6780" w:type="dxa"/>
          </w:tcPr>
          <w:p w14:paraId="100043F5" w14:textId="77777777" w:rsidR="00277C62" w:rsidRDefault="00E56771">
            <w:pPr>
              <w:jc w:val="left"/>
              <w:rPr>
                <w:rFonts w:eastAsia="宋体"/>
                <w:lang w:val="en-US" w:eastAsia="zh-CN"/>
              </w:rPr>
            </w:pPr>
            <w:r>
              <w:rPr>
                <w:rFonts w:eastAsia="Yu Mincho"/>
                <w:lang w:eastAsia="ja-JP"/>
              </w:rPr>
              <w:t>We should discuss it after the progress on Question 2.4-2a.</w:t>
            </w:r>
          </w:p>
        </w:tc>
      </w:tr>
      <w:tr w:rsidR="00277C62" w14:paraId="7F55DE5B" w14:textId="77777777">
        <w:tc>
          <w:tcPr>
            <w:tcW w:w="1479" w:type="dxa"/>
          </w:tcPr>
          <w:p w14:paraId="1024213D" w14:textId="77777777" w:rsidR="00277C62" w:rsidRDefault="00E56771">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51BDC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8EFB4EC" w14:textId="77777777" w:rsidR="00277C62" w:rsidRDefault="00E56771">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0EFC840D" w14:textId="77777777" w:rsidR="00277C62" w:rsidRDefault="00E56771">
            <w:pPr>
              <w:jc w:val="left"/>
              <w:rPr>
                <w:rFonts w:eastAsiaTheme="minorEastAsia"/>
                <w:lang w:val="en-US" w:eastAsia="zh-CN"/>
              </w:rPr>
            </w:pPr>
            <w:r>
              <w:rPr>
                <w:rFonts w:eastAsiaTheme="minorEastAsia" w:hint="eastAsia"/>
                <w:lang w:val="en-US" w:eastAsia="zh-CN"/>
              </w:rPr>
              <w:t>For proposal 3, we did not see much benefits or necessity.</w:t>
            </w:r>
          </w:p>
          <w:p w14:paraId="086290B0" w14:textId="77777777" w:rsidR="00277C62" w:rsidRDefault="00E56771">
            <w:pPr>
              <w:jc w:val="left"/>
              <w:rPr>
                <w:rFonts w:eastAsiaTheme="minorEastAsia"/>
                <w:lang w:val="en-US" w:eastAsia="zh-CN"/>
              </w:rPr>
            </w:pPr>
            <w:r>
              <w:rPr>
                <w:rFonts w:eastAsiaTheme="minorEastAsia" w:hint="eastAsia"/>
                <w:lang w:val="en-US" w:eastAsia="zh-CN"/>
              </w:rPr>
              <w:t>For proposal 2, we are OK to discuss.</w:t>
            </w:r>
          </w:p>
          <w:p w14:paraId="485558A0" w14:textId="77777777" w:rsidR="00277C62" w:rsidRDefault="00E56771">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D35BDCE" w14:textId="77777777" w:rsidR="00277C62" w:rsidRDefault="00E56771">
            <w:pPr>
              <w:numPr>
                <w:ilvl w:val="0"/>
                <w:numId w:val="33"/>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61BF4CD8" w14:textId="77777777" w:rsidR="00277C62" w:rsidRDefault="00E56771">
            <w:pPr>
              <w:numPr>
                <w:ilvl w:val="0"/>
                <w:numId w:val="33"/>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02F3DF7A" w14:textId="77777777" w:rsidR="00277C62" w:rsidRDefault="00E56771">
            <w:pPr>
              <w:numPr>
                <w:ilvl w:val="0"/>
                <w:numId w:val="33"/>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60D0F91A" w14:textId="77777777" w:rsidR="00277C62" w:rsidRDefault="00E56771">
            <w:pPr>
              <w:jc w:val="left"/>
              <w:rPr>
                <w:rFonts w:eastAsiaTheme="minorEastAsia"/>
                <w:lang w:val="en-US" w:eastAsia="zh-CN"/>
              </w:rPr>
            </w:pPr>
            <w:r>
              <w:rPr>
                <w:rFonts w:eastAsiaTheme="minorEastAsia" w:hint="eastAsia"/>
                <w:lang w:val="en-US" w:eastAsia="zh-CN"/>
              </w:rPr>
              <w:t>From our understanding, at lest proposal 2 can be deprioritized.</w:t>
            </w:r>
          </w:p>
          <w:p w14:paraId="4BF1339D" w14:textId="77777777" w:rsidR="00277C62" w:rsidRDefault="00277C62">
            <w:pPr>
              <w:jc w:val="left"/>
              <w:rPr>
                <w:rFonts w:eastAsiaTheme="minorEastAsia"/>
                <w:lang w:val="en-US" w:eastAsia="ja-JP"/>
              </w:rPr>
            </w:pPr>
          </w:p>
        </w:tc>
      </w:tr>
      <w:tr w:rsidR="00CC0AB2" w:rsidRPr="00C46D3C" w14:paraId="363D4E9A" w14:textId="77777777" w:rsidTr="00CC0AB2">
        <w:tc>
          <w:tcPr>
            <w:tcW w:w="1479" w:type="dxa"/>
          </w:tcPr>
          <w:p w14:paraId="1C403E79"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7A973B5"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6AC8D918" w14:textId="77777777" w:rsidR="00CC0AB2" w:rsidRPr="00C46D3C" w:rsidRDefault="00CC0AB2" w:rsidP="006E1463">
            <w:pPr>
              <w:jc w:val="left"/>
              <w:rPr>
                <w:rFonts w:eastAsiaTheme="minorEastAsia"/>
                <w:lang w:val="en-US" w:eastAsia="zh-CN"/>
              </w:rPr>
            </w:pPr>
            <w:r>
              <w:rPr>
                <w:rFonts w:eastAsiaTheme="minorEastAsia"/>
                <w:lang w:val="en-US" w:eastAsia="zh-CN"/>
              </w:rPr>
              <w:t>We are also open to consider Proposals 1 and 3.</w:t>
            </w:r>
          </w:p>
        </w:tc>
      </w:tr>
      <w:tr w:rsidR="00DB71F6" w:rsidRPr="00C46D3C" w14:paraId="250ACCC6" w14:textId="77777777" w:rsidTr="00CC0AB2">
        <w:tc>
          <w:tcPr>
            <w:tcW w:w="1479" w:type="dxa"/>
          </w:tcPr>
          <w:p w14:paraId="782E9D0A" w14:textId="7889BE65" w:rsidR="00DB71F6" w:rsidRPr="00CC0AB2" w:rsidRDefault="00DB71F6" w:rsidP="00DB71F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F4B926D" w14:textId="575A193C" w:rsidR="00DB71F6" w:rsidRDefault="00DB71F6" w:rsidP="00DB71F6">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013D3AF0" w14:textId="77777777" w:rsidR="00DB71F6" w:rsidRDefault="00DB71F6" w:rsidP="00DB71F6">
            <w:pPr>
              <w:jc w:val="left"/>
              <w:rPr>
                <w:rFonts w:eastAsiaTheme="minorEastAsia"/>
                <w:lang w:val="en-US" w:eastAsia="zh-CN"/>
              </w:rPr>
            </w:pPr>
          </w:p>
        </w:tc>
      </w:tr>
    </w:tbl>
    <w:p w14:paraId="68FD3E8A" w14:textId="77777777" w:rsidR="00277C62" w:rsidRDefault="00E56771">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65510BE" w14:textId="77777777" w:rsidR="00277C62" w:rsidRDefault="00E56771">
      <w:pPr>
        <w:pStyle w:val="aff0"/>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703659" w14:textId="77777777" w:rsidR="00277C62" w:rsidRDefault="00E56771">
      <w:pPr>
        <w:pStyle w:val="aff0"/>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8"/>
        <w:tblW w:w="9631" w:type="dxa"/>
        <w:tblLayout w:type="fixed"/>
        <w:tblLook w:val="04A0" w:firstRow="1" w:lastRow="0" w:firstColumn="1" w:lastColumn="0" w:noHBand="0" w:noVBand="1"/>
      </w:tblPr>
      <w:tblGrid>
        <w:gridCol w:w="1479"/>
        <w:gridCol w:w="1372"/>
        <w:gridCol w:w="6780"/>
      </w:tblGrid>
      <w:tr w:rsidR="00277C62" w14:paraId="6F626C0F" w14:textId="77777777">
        <w:tc>
          <w:tcPr>
            <w:tcW w:w="1479" w:type="dxa"/>
            <w:shd w:val="clear" w:color="auto" w:fill="D9D9D9" w:themeFill="background1" w:themeFillShade="D9"/>
          </w:tcPr>
          <w:p w14:paraId="23E1A856"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303A0F8"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5D4306A2" w14:textId="77777777" w:rsidR="00277C62" w:rsidRDefault="00E56771">
            <w:pPr>
              <w:jc w:val="left"/>
              <w:rPr>
                <w:b/>
                <w:bCs/>
                <w:lang w:val="en-US"/>
              </w:rPr>
            </w:pPr>
            <w:r>
              <w:rPr>
                <w:b/>
                <w:bCs/>
                <w:lang w:val="en-US"/>
              </w:rPr>
              <w:t>Comments</w:t>
            </w:r>
          </w:p>
        </w:tc>
      </w:tr>
      <w:tr w:rsidR="00277C62" w14:paraId="7C38DAAA" w14:textId="77777777">
        <w:tc>
          <w:tcPr>
            <w:tcW w:w="1479" w:type="dxa"/>
          </w:tcPr>
          <w:p w14:paraId="2DD87B4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4FE2822" w14:textId="77777777" w:rsidR="00277C62" w:rsidRDefault="00277C62">
            <w:pPr>
              <w:tabs>
                <w:tab w:val="left" w:pos="551"/>
              </w:tabs>
              <w:jc w:val="left"/>
              <w:rPr>
                <w:rFonts w:eastAsiaTheme="minorEastAsia"/>
                <w:lang w:val="en-US" w:eastAsia="zh-CN"/>
              </w:rPr>
            </w:pPr>
          </w:p>
        </w:tc>
        <w:tc>
          <w:tcPr>
            <w:tcW w:w="6780" w:type="dxa"/>
          </w:tcPr>
          <w:p w14:paraId="05569C49" w14:textId="77777777" w:rsidR="00277C62" w:rsidRDefault="00E5677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66B660A1" w14:textId="77777777" w:rsidR="00277C62" w:rsidRDefault="00E56771">
            <w:pPr>
              <w:pStyle w:val="aff0"/>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7DA5DE98" w14:textId="77777777" w:rsidR="00277C62" w:rsidRDefault="00E56771">
            <w:pPr>
              <w:pStyle w:val="aff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F5972D0" w14:textId="77777777" w:rsidR="00277C62" w:rsidRDefault="00E56771">
            <w:pPr>
              <w:pStyle w:val="aff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59690AC" w14:textId="77777777" w:rsidR="00277C62" w:rsidRDefault="00E56771">
            <w:pPr>
              <w:pStyle w:val="aff0"/>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277C62" w14:paraId="61D42E29" w14:textId="77777777">
        <w:tc>
          <w:tcPr>
            <w:tcW w:w="1479" w:type="dxa"/>
          </w:tcPr>
          <w:p w14:paraId="2C29B733"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5765FAB7" w14:textId="77777777" w:rsidR="00277C62" w:rsidRDefault="00277C62">
            <w:pPr>
              <w:tabs>
                <w:tab w:val="left" w:pos="551"/>
              </w:tabs>
              <w:jc w:val="left"/>
              <w:rPr>
                <w:rFonts w:eastAsiaTheme="minorEastAsia"/>
                <w:lang w:val="en-US" w:eastAsia="zh-CN"/>
              </w:rPr>
            </w:pPr>
          </w:p>
        </w:tc>
        <w:tc>
          <w:tcPr>
            <w:tcW w:w="6780" w:type="dxa"/>
          </w:tcPr>
          <w:p w14:paraId="7E501A7D" w14:textId="77777777" w:rsidR="00277C62" w:rsidRDefault="00E56771">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62152FB5" w14:textId="77777777" w:rsidR="00277C62" w:rsidRDefault="00E5677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277C62" w14:paraId="07FCA41B" w14:textId="77777777">
        <w:tc>
          <w:tcPr>
            <w:tcW w:w="1479" w:type="dxa"/>
          </w:tcPr>
          <w:p w14:paraId="23FBBAF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3FF73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FFC9569" w14:textId="77777777" w:rsidR="00277C62" w:rsidRDefault="00E56771">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277C62" w14:paraId="4A712C73" w14:textId="77777777">
        <w:tc>
          <w:tcPr>
            <w:tcW w:w="1479" w:type="dxa"/>
          </w:tcPr>
          <w:p w14:paraId="023053D0" w14:textId="77777777" w:rsidR="00277C62" w:rsidRDefault="00E56771">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30C084A"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FA6BB6D" w14:textId="77777777" w:rsidR="00277C62" w:rsidRDefault="00E56771">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277C62" w14:paraId="476A8A23" w14:textId="77777777">
        <w:tc>
          <w:tcPr>
            <w:tcW w:w="1479" w:type="dxa"/>
          </w:tcPr>
          <w:p w14:paraId="72C3082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3F1D7C5E" w14:textId="77777777" w:rsidR="00277C62" w:rsidRDefault="00E56771">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6938E9B4" w14:textId="77777777" w:rsidR="00277C62" w:rsidRDefault="00E56771">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277C62" w14:paraId="21A9450F" w14:textId="77777777">
        <w:tc>
          <w:tcPr>
            <w:tcW w:w="1479" w:type="dxa"/>
          </w:tcPr>
          <w:p w14:paraId="5D42423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1F25E11" w14:textId="77777777" w:rsidR="00277C62" w:rsidRDefault="00E5677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5A0F8D36" w14:textId="77777777" w:rsidR="00277C62" w:rsidRDefault="00277C62">
            <w:pPr>
              <w:jc w:val="left"/>
              <w:rPr>
                <w:rFonts w:eastAsiaTheme="minorEastAsia"/>
                <w:lang w:val="en-US" w:eastAsia="zh-CN"/>
              </w:rPr>
            </w:pPr>
          </w:p>
        </w:tc>
      </w:tr>
      <w:tr w:rsidR="00277C62" w14:paraId="5DAFB336" w14:textId="77777777">
        <w:tc>
          <w:tcPr>
            <w:tcW w:w="1479" w:type="dxa"/>
          </w:tcPr>
          <w:p w14:paraId="75CB0E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9EF1AE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34E8AFDE" w14:textId="77777777" w:rsidR="00277C62" w:rsidRDefault="00E56771">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277C62" w14:paraId="0BC0DA3D" w14:textId="77777777">
        <w:tc>
          <w:tcPr>
            <w:tcW w:w="1479" w:type="dxa"/>
          </w:tcPr>
          <w:p w14:paraId="387AF71C" w14:textId="77777777" w:rsidR="00277C62" w:rsidRDefault="00E56771">
            <w:pPr>
              <w:jc w:val="left"/>
              <w:rPr>
                <w:rFonts w:eastAsiaTheme="minorEastAsia"/>
                <w:lang w:val="en-US" w:eastAsia="zh-CN"/>
              </w:rPr>
            </w:pPr>
            <w:r>
              <w:t>FUTUREWEI</w:t>
            </w:r>
          </w:p>
        </w:tc>
        <w:tc>
          <w:tcPr>
            <w:tcW w:w="1372" w:type="dxa"/>
          </w:tcPr>
          <w:p w14:paraId="6066B481" w14:textId="77777777" w:rsidR="00277C62" w:rsidRDefault="00E56771">
            <w:pPr>
              <w:tabs>
                <w:tab w:val="left" w:pos="551"/>
              </w:tabs>
              <w:jc w:val="left"/>
              <w:rPr>
                <w:rFonts w:eastAsiaTheme="minorEastAsia"/>
                <w:lang w:val="en-US" w:eastAsia="zh-CN"/>
              </w:rPr>
            </w:pPr>
            <w:r>
              <w:t>Option 1</w:t>
            </w:r>
          </w:p>
        </w:tc>
        <w:tc>
          <w:tcPr>
            <w:tcW w:w="6780" w:type="dxa"/>
          </w:tcPr>
          <w:p w14:paraId="5F278FB4" w14:textId="77777777" w:rsidR="00277C62" w:rsidRDefault="00E56771">
            <w:pPr>
              <w:jc w:val="left"/>
              <w:rPr>
                <w:rFonts w:eastAsiaTheme="minorEastAsia"/>
                <w:lang w:val="en-US" w:eastAsia="zh-CN"/>
              </w:rPr>
            </w:pPr>
            <w:r>
              <w:t>It simplifies the specifications</w:t>
            </w:r>
          </w:p>
        </w:tc>
      </w:tr>
      <w:tr w:rsidR="00277C62" w14:paraId="1F188D01" w14:textId="77777777">
        <w:tc>
          <w:tcPr>
            <w:tcW w:w="1479" w:type="dxa"/>
          </w:tcPr>
          <w:p w14:paraId="00811494"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FF3101" w14:textId="77777777" w:rsidR="00277C62" w:rsidRDefault="00E56771">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ption1</w:t>
            </w:r>
          </w:p>
        </w:tc>
        <w:tc>
          <w:tcPr>
            <w:tcW w:w="6780" w:type="dxa"/>
          </w:tcPr>
          <w:p w14:paraId="4307D8E4" w14:textId="77777777" w:rsidR="00277C62" w:rsidRDefault="00277C62">
            <w:pPr>
              <w:jc w:val="left"/>
            </w:pPr>
          </w:p>
        </w:tc>
      </w:tr>
      <w:tr w:rsidR="00277C62" w14:paraId="755249BE" w14:textId="77777777">
        <w:tc>
          <w:tcPr>
            <w:tcW w:w="1479" w:type="dxa"/>
          </w:tcPr>
          <w:p w14:paraId="0BE6219A"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16A3DA4E" w14:textId="77777777" w:rsidR="00277C62" w:rsidRDefault="00E56771">
            <w:pPr>
              <w:tabs>
                <w:tab w:val="left" w:pos="551"/>
              </w:tabs>
              <w:jc w:val="left"/>
              <w:rPr>
                <w:rFonts w:eastAsia="宋体"/>
                <w:lang w:val="en-US" w:eastAsia="zh-CN"/>
              </w:rPr>
            </w:pPr>
            <w:r>
              <w:rPr>
                <w:rFonts w:eastAsia="宋体" w:hint="eastAsia"/>
                <w:lang w:val="en-US" w:eastAsia="zh-CN"/>
              </w:rPr>
              <w:t>Option 1</w:t>
            </w:r>
          </w:p>
        </w:tc>
        <w:tc>
          <w:tcPr>
            <w:tcW w:w="6780" w:type="dxa"/>
          </w:tcPr>
          <w:p w14:paraId="26FA8F25" w14:textId="77777777" w:rsidR="00277C62" w:rsidRDefault="00277C62">
            <w:pPr>
              <w:jc w:val="left"/>
            </w:pPr>
          </w:p>
        </w:tc>
      </w:tr>
      <w:tr w:rsidR="00277C62" w14:paraId="713303D6" w14:textId="77777777">
        <w:tc>
          <w:tcPr>
            <w:tcW w:w="1479" w:type="dxa"/>
          </w:tcPr>
          <w:p w14:paraId="70E3ECEA" w14:textId="77777777" w:rsidR="00277C62" w:rsidRDefault="00E56771">
            <w:r>
              <w:t>LG</w:t>
            </w:r>
          </w:p>
        </w:tc>
        <w:tc>
          <w:tcPr>
            <w:tcW w:w="1372" w:type="dxa"/>
          </w:tcPr>
          <w:p w14:paraId="7304C69D" w14:textId="77777777" w:rsidR="00277C62" w:rsidRDefault="00E56771">
            <w:r>
              <w:t xml:space="preserve">Option 2 </w:t>
            </w:r>
          </w:p>
        </w:tc>
        <w:tc>
          <w:tcPr>
            <w:tcW w:w="6780" w:type="dxa"/>
          </w:tcPr>
          <w:p w14:paraId="19446DBF" w14:textId="77777777" w:rsidR="00277C62" w:rsidRDefault="00E56771">
            <w:r>
              <w:t xml:space="preserve">We think that The number of PRBs can be larger than 25/15 PRBs for 15/30 kHz SCS for any PDSCH channel (such as broadcasting channel) which does not need HARQ Feedback except Unicast PDSCH. </w:t>
            </w:r>
          </w:p>
        </w:tc>
      </w:tr>
      <w:tr w:rsidR="00277C62" w14:paraId="4F86D322" w14:textId="77777777">
        <w:tc>
          <w:tcPr>
            <w:tcW w:w="1479" w:type="dxa"/>
          </w:tcPr>
          <w:p w14:paraId="4D27259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1D9438D"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017F8B" w14:textId="77777777" w:rsidR="00277C62" w:rsidRDefault="00E56771">
            <w:pPr>
              <w:jc w:val="left"/>
              <w:rPr>
                <w:rFonts w:eastAsiaTheme="minorEastAsia"/>
                <w:lang w:val="en-US" w:eastAsia="zh-CN"/>
              </w:rPr>
            </w:pPr>
            <w:r>
              <w:rPr>
                <w:rFonts w:eastAsiaTheme="minorEastAsia"/>
                <w:lang w:val="en-US" w:eastAsia="zh-CN"/>
              </w:rPr>
              <w:t>We prefer to keep specification simple.</w:t>
            </w:r>
          </w:p>
        </w:tc>
      </w:tr>
      <w:tr w:rsidR="00277C62" w14:paraId="507317C3" w14:textId="77777777">
        <w:tc>
          <w:tcPr>
            <w:tcW w:w="1479" w:type="dxa"/>
          </w:tcPr>
          <w:p w14:paraId="025E9ED0" w14:textId="77777777" w:rsidR="00277C62" w:rsidRDefault="00E56771">
            <w:pPr>
              <w:jc w:val="left"/>
              <w:rPr>
                <w:rFonts w:eastAsiaTheme="minorEastAsia"/>
                <w:lang w:val="en-US" w:eastAsia="zh-CN"/>
              </w:rPr>
            </w:pPr>
            <w:r>
              <w:rPr>
                <w:rFonts w:eastAsia="宋体"/>
                <w:lang w:val="en-US" w:eastAsia="zh-CN"/>
              </w:rPr>
              <w:t>SONY</w:t>
            </w:r>
          </w:p>
        </w:tc>
        <w:tc>
          <w:tcPr>
            <w:tcW w:w="1372" w:type="dxa"/>
          </w:tcPr>
          <w:p w14:paraId="02FF54C7" w14:textId="77777777" w:rsidR="00277C62" w:rsidRDefault="00E56771">
            <w:pPr>
              <w:tabs>
                <w:tab w:val="left" w:pos="551"/>
              </w:tabs>
              <w:jc w:val="left"/>
              <w:rPr>
                <w:rFonts w:eastAsiaTheme="minorEastAsia"/>
                <w:lang w:val="en-US" w:eastAsia="zh-CN"/>
              </w:rPr>
            </w:pPr>
            <w:r>
              <w:rPr>
                <w:rFonts w:eastAsia="宋体"/>
                <w:lang w:val="en-US" w:eastAsia="zh-CN"/>
              </w:rPr>
              <w:t>Option 1</w:t>
            </w:r>
          </w:p>
        </w:tc>
        <w:tc>
          <w:tcPr>
            <w:tcW w:w="6780" w:type="dxa"/>
          </w:tcPr>
          <w:p w14:paraId="18640727" w14:textId="77777777" w:rsidR="00277C62" w:rsidRDefault="00E56771">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rsidR="00277C62" w14:paraId="3B2BEA05" w14:textId="77777777">
        <w:tc>
          <w:tcPr>
            <w:tcW w:w="1479" w:type="dxa"/>
          </w:tcPr>
          <w:p w14:paraId="6A6379AF"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05402125" w14:textId="77777777" w:rsidR="00277C62" w:rsidRDefault="00E56771">
            <w:pPr>
              <w:tabs>
                <w:tab w:val="left" w:pos="551"/>
              </w:tabs>
              <w:jc w:val="left"/>
              <w:rPr>
                <w:rFonts w:eastAsia="宋体"/>
                <w:lang w:val="en-US" w:eastAsia="zh-CN"/>
              </w:rPr>
            </w:pPr>
            <w:r>
              <w:rPr>
                <w:rFonts w:eastAsia="Yu Mincho"/>
                <w:lang w:eastAsia="ja-JP"/>
              </w:rPr>
              <w:t>Option 1</w:t>
            </w:r>
          </w:p>
        </w:tc>
        <w:tc>
          <w:tcPr>
            <w:tcW w:w="6780" w:type="dxa"/>
          </w:tcPr>
          <w:p w14:paraId="08443181" w14:textId="77777777" w:rsidR="00277C62" w:rsidRDefault="00E56771">
            <w:pPr>
              <w:jc w:val="left"/>
            </w:pPr>
            <w:r>
              <w:rPr>
                <w:rFonts w:eastAsia="Yu Mincho"/>
                <w:lang w:eastAsia="ja-JP"/>
              </w:rPr>
              <w:t>We don’t see the need to allow the scheduling larger BW than 5MHz for multicast MBS PDSCH for FG48-1.</w:t>
            </w:r>
          </w:p>
        </w:tc>
      </w:tr>
      <w:tr w:rsidR="00277C62" w14:paraId="35BBAD92" w14:textId="77777777">
        <w:tc>
          <w:tcPr>
            <w:tcW w:w="1479" w:type="dxa"/>
          </w:tcPr>
          <w:p w14:paraId="1EBD9896"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6A937301"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35AFD644" w14:textId="77777777" w:rsidR="00277C62" w:rsidRDefault="00E56771">
            <w:pPr>
              <w:jc w:val="left"/>
              <w:rPr>
                <w:rFonts w:eastAsiaTheme="minorEastAsia"/>
                <w:lang w:val="en-US" w:eastAsia="ja-JP"/>
              </w:rPr>
            </w:pPr>
            <w:r>
              <w:rPr>
                <w:rFonts w:eastAsiaTheme="minorEastAsia" w:hint="eastAsia"/>
                <w:lang w:val="en-US" w:eastAsia="zh-CN"/>
              </w:rPr>
              <w:t>It simplifies the discussion and unify the UE behavior.</w:t>
            </w:r>
          </w:p>
        </w:tc>
      </w:tr>
      <w:tr w:rsidR="00CC0AB2" w:rsidRPr="00C46D3C" w14:paraId="1906F84A" w14:textId="77777777" w:rsidTr="00CC0AB2">
        <w:tc>
          <w:tcPr>
            <w:tcW w:w="1479" w:type="dxa"/>
          </w:tcPr>
          <w:p w14:paraId="7BFE7CB9"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D03B85F"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C4F565" w14:textId="77777777" w:rsidR="00CC0AB2" w:rsidRPr="00C46D3C" w:rsidRDefault="00CC0AB2" w:rsidP="006E1463">
            <w:pPr>
              <w:jc w:val="left"/>
              <w:rPr>
                <w:rFonts w:eastAsiaTheme="minorEastAsia"/>
                <w:lang w:val="en-US" w:eastAsia="zh-CN"/>
              </w:rPr>
            </w:pPr>
          </w:p>
        </w:tc>
      </w:tr>
      <w:tr w:rsidR="005236D3" w:rsidRPr="00C46D3C" w14:paraId="5212F8C3" w14:textId="77777777" w:rsidTr="00CC0AB2">
        <w:tc>
          <w:tcPr>
            <w:tcW w:w="1479" w:type="dxa"/>
          </w:tcPr>
          <w:p w14:paraId="0EE99199" w14:textId="1749BA8F" w:rsidR="005236D3" w:rsidRPr="00CC0AB2" w:rsidRDefault="005236D3" w:rsidP="005236D3">
            <w:pPr>
              <w:jc w:val="left"/>
              <w:rPr>
                <w:rFonts w:eastAsiaTheme="minorEastAsia"/>
                <w:lang w:val="en-US" w:eastAsia="zh-CN"/>
              </w:rPr>
            </w:pPr>
            <w:r>
              <w:rPr>
                <w:rFonts w:eastAsia="Malgun Gothic" w:hint="eastAsia"/>
                <w:lang w:eastAsia="ko-KR"/>
              </w:rPr>
              <w:t>LG2</w:t>
            </w:r>
          </w:p>
        </w:tc>
        <w:tc>
          <w:tcPr>
            <w:tcW w:w="1372" w:type="dxa"/>
          </w:tcPr>
          <w:p w14:paraId="318352C8" w14:textId="0286B587" w:rsidR="005236D3" w:rsidRDefault="005236D3" w:rsidP="005236D3">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4EEAAA7" w14:textId="77777777" w:rsidR="005236D3" w:rsidRDefault="005236D3" w:rsidP="005236D3">
            <w:pPr>
              <w:jc w:val="left"/>
              <w:rPr>
                <w:rFonts w:eastAsia="Yu Mincho"/>
                <w:lang w:eastAsia="ja-JP"/>
              </w:rPr>
            </w:pPr>
            <w:r w:rsidRPr="009D4CBA">
              <w:rPr>
                <w:rFonts w:eastAsia="Yu Mincho"/>
                <w:lang w:eastAsia="ja-JP"/>
              </w:rPr>
              <w:t>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w:t>
            </w:r>
            <w:r>
              <w:rPr>
                <w:rFonts w:eastAsia="Yu Mincho"/>
                <w:lang w:eastAsia="ja-JP"/>
              </w:rPr>
              <w:t xml:space="preserve"> </w:t>
            </w:r>
          </w:p>
          <w:p w14:paraId="53157B65" w14:textId="77777777" w:rsidR="005236D3" w:rsidRPr="009D4CBA" w:rsidRDefault="005236D3" w:rsidP="005236D3">
            <w:pPr>
              <w:jc w:val="left"/>
              <w:rPr>
                <w:rFonts w:eastAsia="Yu Mincho"/>
                <w:lang w:eastAsia="ko-KR"/>
              </w:rPr>
            </w:pPr>
            <w:r>
              <w:rPr>
                <w:rFonts w:eastAsia="Yu Mincho"/>
                <w:lang w:eastAsia="ja-JP"/>
              </w:rPr>
              <w:t>We’d like to add FFS</w:t>
            </w:r>
            <w:r w:rsidRPr="009D4CBA">
              <w:rPr>
                <w:rFonts w:eastAsia="Yu Mincho"/>
                <w:lang w:eastAsia="ja-JP"/>
              </w:rPr>
              <w:t xml:space="preserve"> </w:t>
            </w:r>
            <w:r>
              <w:rPr>
                <w:rFonts w:eastAsia="Yu Mincho"/>
                <w:lang w:eastAsia="ja-JP"/>
              </w:rPr>
              <w:t xml:space="preserve">to Option2 below, </w:t>
            </w:r>
          </w:p>
          <w:p w14:paraId="160B7EFA" w14:textId="7A2BC166" w:rsidR="005236D3" w:rsidRPr="00C46D3C" w:rsidRDefault="005236D3" w:rsidP="005236D3">
            <w:pPr>
              <w:jc w:val="left"/>
              <w:rPr>
                <w:rFonts w:eastAsiaTheme="minorEastAsia"/>
                <w:lang w:val="en-US" w:eastAsia="zh-CN"/>
              </w:rPr>
            </w:pPr>
            <w:r w:rsidRPr="006C56D8">
              <w:rPr>
                <w:rFonts w:eastAsia="Yu Mincho"/>
                <w:lang w:eastAsia="ja-JP"/>
              </w:rPr>
              <w:t>FFS: can depends on the RRC state (RRC_Connected or RRC_inactive)</w:t>
            </w:r>
            <w:r>
              <w:rPr>
                <w:rFonts w:eastAsia="Yu Mincho"/>
                <w:lang w:eastAsia="ja-JP"/>
              </w:rPr>
              <w:t xml:space="preserve"> </w:t>
            </w:r>
          </w:p>
        </w:tc>
      </w:tr>
      <w:tr w:rsidR="00DB71F6" w:rsidRPr="00C46D3C" w14:paraId="1D4CC1AA" w14:textId="77777777" w:rsidTr="00CC0AB2">
        <w:tc>
          <w:tcPr>
            <w:tcW w:w="1479" w:type="dxa"/>
          </w:tcPr>
          <w:p w14:paraId="7AB163A1" w14:textId="6242E949" w:rsidR="00DB71F6" w:rsidRDefault="00DB71F6" w:rsidP="00DB71F6">
            <w:pPr>
              <w:jc w:val="left"/>
              <w:rPr>
                <w:rFonts w:eastAsia="Malgun Gothic" w:hint="eastAsia"/>
                <w:lang w:eastAsia="ko-KR"/>
              </w:rPr>
            </w:pPr>
            <w:r>
              <w:rPr>
                <w:rFonts w:eastAsiaTheme="minorEastAsia" w:hint="eastAsia"/>
                <w:lang w:eastAsia="zh-CN"/>
              </w:rPr>
              <w:t>X</w:t>
            </w:r>
            <w:r>
              <w:rPr>
                <w:rFonts w:eastAsiaTheme="minorEastAsia"/>
                <w:lang w:eastAsia="zh-CN"/>
              </w:rPr>
              <w:t>iaomi</w:t>
            </w:r>
          </w:p>
        </w:tc>
        <w:tc>
          <w:tcPr>
            <w:tcW w:w="1372" w:type="dxa"/>
          </w:tcPr>
          <w:p w14:paraId="02481E97" w14:textId="3BFC8158" w:rsidR="00DB71F6" w:rsidRDefault="00DB71F6" w:rsidP="00DB71F6">
            <w:pPr>
              <w:tabs>
                <w:tab w:val="left" w:pos="551"/>
              </w:tabs>
              <w:jc w:val="left"/>
              <w:rPr>
                <w:rFonts w:eastAsia="Malgun Gothic" w:hint="eastAsia"/>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23CA2727" w14:textId="60FACF0E" w:rsidR="00DB71F6" w:rsidRPr="009D4CBA" w:rsidRDefault="00DB71F6" w:rsidP="00DB71F6">
            <w:pPr>
              <w:jc w:val="left"/>
              <w:rPr>
                <w:rFonts w:eastAsia="Yu Mincho"/>
                <w:lang w:eastAsia="ja-JP"/>
              </w:rPr>
            </w:pPr>
            <w:r>
              <w:rPr>
                <w:rFonts w:eastAsiaTheme="minorEastAsia"/>
                <w:lang w:eastAsia="zh-CN"/>
              </w:rPr>
              <w:t>We can live with Option 1.</w:t>
            </w:r>
          </w:p>
        </w:tc>
      </w:tr>
    </w:tbl>
    <w:p w14:paraId="3B6FE522" w14:textId="77777777" w:rsidR="00277C62" w:rsidRDefault="00277C62">
      <w:pPr>
        <w:tabs>
          <w:tab w:val="left" w:pos="1545"/>
        </w:tabs>
        <w:jc w:val="left"/>
        <w:rPr>
          <w:rFonts w:eastAsia="Microsoft YaHei UI"/>
          <w:lang w:val="en-US" w:eastAsia="zh-CN"/>
        </w:rPr>
      </w:pPr>
    </w:p>
    <w:p w14:paraId="4EB6104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399C8110" w14:textId="77777777" w:rsidR="00277C62" w:rsidRDefault="00E56771">
      <w:pPr>
        <w:rPr>
          <w:lang w:val="en-US"/>
        </w:rPr>
      </w:pPr>
      <w:r>
        <w:rPr>
          <w:lang w:val="en-US"/>
        </w:rPr>
        <w:t>Contributions [9, 10, 24, 25] discuss simultaneous reception or prioritization of MBS PDSCH and another PDSCH.</w:t>
      </w:r>
    </w:p>
    <w:p w14:paraId="44101EE6" w14:textId="77777777" w:rsidR="00277C62" w:rsidRDefault="00E56771">
      <w:pPr>
        <w:pStyle w:val="aff0"/>
        <w:numPr>
          <w:ilvl w:val="0"/>
          <w:numId w:val="34"/>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397E4076" w14:textId="77777777" w:rsidR="00277C62" w:rsidRDefault="00E56771">
      <w:pPr>
        <w:pStyle w:val="aff0"/>
        <w:numPr>
          <w:ilvl w:val="0"/>
          <w:numId w:val="34"/>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7BBFB7" w14:textId="77777777" w:rsidR="00277C62" w:rsidRDefault="00E56771">
      <w:pPr>
        <w:pStyle w:val="aff0"/>
        <w:numPr>
          <w:ilvl w:val="0"/>
          <w:numId w:val="34"/>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277C62" w14:paraId="467053CC" w14:textId="77777777">
        <w:tc>
          <w:tcPr>
            <w:tcW w:w="988" w:type="dxa"/>
            <w:tcBorders>
              <w:top w:val="single" w:sz="4" w:space="0" w:color="auto"/>
              <w:left w:val="single" w:sz="4" w:space="0" w:color="auto"/>
              <w:bottom w:val="single" w:sz="4" w:space="0" w:color="auto"/>
              <w:right w:val="single" w:sz="4" w:space="0" w:color="auto"/>
            </w:tcBorders>
          </w:tcPr>
          <w:p w14:paraId="1576A8F3" w14:textId="77777777" w:rsidR="00277C62" w:rsidRDefault="00E56771">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043C211D" w14:textId="77777777" w:rsidR="00277C62" w:rsidRDefault="00E56771">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11CEF6CE" w14:textId="77777777" w:rsidR="00277C62" w:rsidRDefault="00E56771">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DF0930" w14:textId="77777777" w:rsidR="00277C62" w:rsidRDefault="00E56771">
            <w:pPr>
              <w:pStyle w:val="TAL"/>
              <w:jc w:val="left"/>
              <w:rPr>
                <w:lang w:val="en-US"/>
              </w:rPr>
            </w:pPr>
            <w:r>
              <w:rPr>
                <w:lang w:val="en-US"/>
              </w:rPr>
              <w:t>1. Support FDM between one unicast PDSCH and one group-common PDSCH for broadcast in RRC CONNECTED mode in a slot.</w:t>
            </w:r>
          </w:p>
        </w:tc>
      </w:tr>
      <w:tr w:rsidR="00277C62" w14:paraId="2FB6D671" w14:textId="77777777">
        <w:tc>
          <w:tcPr>
            <w:tcW w:w="988" w:type="dxa"/>
            <w:tcBorders>
              <w:top w:val="single" w:sz="4" w:space="0" w:color="auto"/>
              <w:left w:val="single" w:sz="4" w:space="0" w:color="auto"/>
              <w:bottom w:val="single" w:sz="4" w:space="0" w:color="auto"/>
              <w:right w:val="single" w:sz="4" w:space="0" w:color="auto"/>
            </w:tcBorders>
          </w:tcPr>
          <w:p w14:paraId="5E4B9F63"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62E707C" w14:textId="77777777" w:rsidR="00277C62" w:rsidRDefault="00E56771">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0E9DFE85" w14:textId="77777777" w:rsidR="00277C62" w:rsidRDefault="00E56771">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E39F401" w14:textId="77777777" w:rsidR="00277C62" w:rsidRDefault="00E56771">
            <w:pPr>
              <w:pStyle w:val="TAL"/>
              <w:jc w:val="left"/>
              <w:rPr>
                <w:lang w:val="en-US"/>
              </w:rPr>
            </w:pPr>
            <w:r>
              <w:rPr>
                <w:lang w:val="en-US"/>
              </w:rPr>
              <w:t>1. Support FDM between one dynamically scheduled unicast PDSCH and one dynamically scheduled group-common PDSCH for multicast in RRC CONNECTED mode in a slot.</w:t>
            </w:r>
          </w:p>
          <w:p w14:paraId="7052B356" w14:textId="77777777" w:rsidR="00277C62" w:rsidRDefault="00277C62">
            <w:pPr>
              <w:pStyle w:val="TAL"/>
              <w:jc w:val="left"/>
              <w:rPr>
                <w:lang w:val="en-US"/>
              </w:rPr>
            </w:pPr>
          </w:p>
        </w:tc>
      </w:tr>
      <w:tr w:rsidR="00277C62" w14:paraId="35DC0665" w14:textId="77777777">
        <w:tc>
          <w:tcPr>
            <w:tcW w:w="988" w:type="dxa"/>
            <w:tcBorders>
              <w:top w:val="single" w:sz="4" w:space="0" w:color="auto"/>
              <w:left w:val="single" w:sz="4" w:space="0" w:color="auto"/>
              <w:bottom w:val="single" w:sz="4" w:space="0" w:color="auto"/>
              <w:right w:val="single" w:sz="4" w:space="0" w:color="auto"/>
            </w:tcBorders>
          </w:tcPr>
          <w:p w14:paraId="144D6B9E"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9265992" w14:textId="77777777" w:rsidR="00277C62" w:rsidRDefault="00E56771">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4F4739B0" w14:textId="77777777" w:rsidR="00277C62" w:rsidRDefault="00E56771">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A7CF451" w14:textId="77777777" w:rsidR="00277C62" w:rsidRDefault="00E56771">
            <w:pPr>
              <w:pStyle w:val="TAL"/>
              <w:jc w:val="left"/>
              <w:rPr>
                <w:lang w:val="en-US"/>
              </w:rPr>
            </w:pPr>
            <w:r>
              <w:rPr>
                <w:lang w:val="en-US"/>
              </w:rPr>
              <w:t>1. Support TDM between one unicast PDSCH and one group-common PDSCH in a slot.</w:t>
            </w:r>
          </w:p>
          <w:p w14:paraId="26B5D066" w14:textId="77777777" w:rsidR="00277C62" w:rsidRDefault="00E56771">
            <w:pPr>
              <w:pStyle w:val="TAL"/>
              <w:jc w:val="left"/>
              <w:rPr>
                <w:lang w:val="en-US"/>
              </w:rPr>
            </w:pPr>
            <w:r>
              <w:rPr>
                <w:lang w:val="en-US"/>
              </w:rPr>
              <w:t>2. Support TDM between M (M&gt;1) TDMed unicast PDSCHs and one group-common PDSCH in a slot per CC</w:t>
            </w:r>
          </w:p>
          <w:p w14:paraId="28088E08" w14:textId="77777777" w:rsidR="00277C62" w:rsidRDefault="00E56771">
            <w:pPr>
              <w:pStyle w:val="TAL"/>
              <w:jc w:val="left"/>
              <w:rPr>
                <w:lang w:val="en-US"/>
              </w:rPr>
            </w:pPr>
            <w:r>
              <w:rPr>
                <w:lang w:val="en-US"/>
              </w:rPr>
              <w:t>3. Support TDM among N (N&gt;1) group-common PDSCHs in a slot per CC</w:t>
            </w:r>
          </w:p>
          <w:p w14:paraId="6B3D8C7D" w14:textId="77777777" w:rsidR="00277C62" w:rsidRDefault="00E56771">
            <w:pPr>
              <w:pStyle w:val="TAL"/>
              <w:jc w:val="left"/>
              <w:rPr>
                <w:lang w:val="en-US"/>
              </w:rPr>
            </w:pPr>
            <w:r>
              <w:rPr>
                <w:lang w:val="en-US"/>
              </w:rPr>
              <w:t>4. Support TDM between K (K&gt;1) TDMed unicast PDSCHs and L (L&gt;1) TDMed group-common PDSCHs in a slot per CC</w:t>
            </w:r>
          </w:p>
          <w:p w14:paraId="33439178" w14:textId="77777777" w:rsidR="00277C62" w:rsidRDefault="00E56771">
            <w:pPr>
              <w:pStyle w:val="TAL"/>
              <w:jc w:val="left"/>
              <w:rPr>
                <w:lang w:val="en-US"/>
              </w:rPr>
            </w:pPr>
            <w:r>
              <w:rPr>
                <w:lang w:val="en-US"/>
              </w:rPr>
              <w:t>5. The UE maximum number of TDMed PDSCH receptions capability in a slot per CC is kept as for Rel-15/Rel-16, i.e., {2/4/7} based on UE FG5-11/5-11a/5-11b.</w:t>
            </w:r>
          </w:p>
          <w:p w14:paraId="42307E63" w14:textId="77777777" w:rsidR="00277C62" w:rsidRDefault="00E56771">
            <w:pPr>
              <w:pStyle w:val="TAL"/>
              <w:ind w:left="184"/>
              <w:jc w:val="left"/>
              <w:rPr>
                <w:lang w:val="en-US"/>
              </w:rPr>
            </w:pPr>
            <w:r>
              <w:rPr>
                <w:lang w:val="en-US"/>
              </w:rPr>
              <w:t>-</w:t>
            </w:r>
            <w:r>
              <w:rPr>
                <w:lang w:val="en-US" w:eastAsia="ko-KR"/>
              </w:rPr>
              <w:tab/>
            </w:r>
            <w:r>
              <w:rPr>
                <w:lang w:val="en-US"/>
              </w:rPr>
              <w:t>Note:  Group-common PDSCH(s) are counted as unicast PDSCH(s).</w:t>
            </w:r>
          </w:p>
          <w:p w14:paraId="596D74FA" w14:textId="77777777" w:rsidR="00277C62" w:rsidRDefault="00E56771">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72D92EE" w14:textId="77777777" w:rsidR="00277C62" w:rsidRDefault="00E56771">
            <w:pPr>
              <w:pStyle w:val="TAL"/>
              <w:jc w:val="left"/>
              <w:rPr>
                <w:lang w:val="en-US"/>
              </w:rPr>
            </w:pPr>
            <w:r>
              <w:rPr>
                <w:lang w:val="en-US"/>
              </w:rPr>
              <w:t>6. up to one broadcast PDSCH is supported in a slot.</w:t>
            </w:r>
          </w:p>
          <w:p w14:paraId="0A6A94D3" w14:textId="77777777" w:rsidR="00277C62" w:rsidRDefault="00E56771">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4EE1CD1" w14:textId="77777777" w:rsidR="00277C62" w:rsidRDefault="00E56771">
      <w:pPr>
        <w:rPr>
          <w:b/>
          <w:lang w:val="en-US"/>
        </w:rPr>
      </w:pPr>
      <w:r>
        <w:rPr>
          <w:lang w:val="en-US"/>
        </w:rPr>
        <w:br/>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277C62" w14:paraId="61E7CB33" w14:textId="77777777">
        <w:tc>
          <w:tcPr>
            <w:tcW w:w="1479" w:type="dxa"/>
            <w:shd w:val="clear" w:color="auto" w:fill="D9D9D9" w:themeFill="background1" w:themeFillShade="D9"/>
          </w:tcPr>
          <w:p w14:paraId="4DD46CBF"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95CA7A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2298FB27" w14:textId="77777777" w:rsidR="00277C62" w:rsidRDefault="00E56771">
            <w:pPr>
              <w:jc w:val="left"/>
              <w:rPr>
                <w:b/>
                <w:bCs/>
                <w:lang w:val="en-US"/>
              </w:rPr>
            </w:pPr>
            <w:r>
              <w:rPr>
                <w:b/>
                <w:bCs/>
                <w:lang w:val="en-US"/>
              </w:rPr>
              <w:t>Comments</w:t>
            </w:r>
          </w:p>
        </w:tc>
      </w:tr>
      <w:tr w:rsidR="00277C62" w14:paraId="737576C0" w14:textId="77777777">
        <w:tc>
          <w:tcPr>
            <w:tcW w:w="1479" w:type="dxa"/>
          </w:tcPr>
          <w:p w14:paraId="146B61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676534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46505A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295FF08" w14:textId="77777777" w:rsidR="00277C62" w:rsidRDefault="00277C62">
            <w:pPr>
              <w:spacing w:after="0" w:line="240" w:lineRule="auto"/>
              <w:jc w:val="left"/>
              <w:rPr>
                <w:rFonts w:eastAsiaTheme="minorEastAsia"/>
                <w:lang w:val="en-US" w:eastAsia="zh-CN"/>
              </w:rPr>
            </w:pPr>
          </w:p>
          <w:p w14:paraId="6F658DF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26039E63" w14:textId="77777777" w:rsidR="00277C62" w:rsidRDefault="00277C62">
            <w:pPr>
              <w:spacing w:after="0" w:line="240" w:lineRule="auto"/>
              <w:jc w:val="left"/>
              <w:rPr>
                <w:rFonts w:eastAsiaTheme="minorEastAsia"/>
                <w:lang w:val="en-US" w:eastAsia="zh-CN"/>
              </w:rPr>
            </w:pPr>
          </w:p>
          <w:p w14:paraId="73E00039" w14:textId="77777777" w:rsidR="00277C62" w:rsidRDefault="00E56771">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277C62" w14:paraId="55AE11D4" w14:textId="77777777">
        <w:tc>
          <w:tcPr>
            <w:tcW w:w="1479" w:type="dxa"/>
          </w:tcPr>
          <w:p w14:paraId="7C59A140"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8C1E0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96756"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277C62" w14:paraId="7A299E3F" w14:textId="77777777">
        <w:tc>
          <w:tcPr>
            <w:tcW w:w="1479" w:type="dxa"/>
          </w:tcPr>
          <w:p w14:paraId="11EEC5B7"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023ACD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3AA5FCA"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67308191" w14:textId="77777777">
        <w:tc>
          <w:tcPr>
            <w:tcW w:w="1479" w:type="dxa"/>
          </w:tcPr>
          <w:p w14:paraId="29A8DD3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E3C147F"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71EB33D6" w14:textId="77777777" w:rsidR="00277C62" w:rsidRDefault="00E56771">
            <w:pPr>
              <w:jc w:val="left"/>
              <w:rPr>
                <w:rFonts w:eastAsiaTheme="minorEastAsia"/>
                <w:lang w:val="en-US" w:eastAsia="zh-CN"/>
              </w:rPr>
            </w:pPr>
            <w:r>
              <w:rPr>
                <w:rFonts w:eastAsiaTheme="minorEastAsia"/>
                <w:lang w:val="en-US" w:eastAsia="zh-CN"/>
              </w:rPr>
              <w:t>given condition by SPRD</w:t>
            </w:r>
          </w:p>
        </w:tc>
      </w:tr>
      <w:tr w:rsidR="00277C62" w14:paraId="23105F59" w14:textId="77777777">
        <w:tc>
          <w:tcPr>
            <w:tcW w:w="1479" w:type="dxa"/>
          </w:tcPr>
          <w:p w14:paraId="4AE7760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CA71EDE"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257F2F5" w14:textId="77777777" w:rsidR="00277C62" w:rsidRDefault="00E56771">
            <w:pPr>
              <w:jc w:val="left"/>
              <w:rPr>
                <w:rFonts w:eastAsiaTheme="minorEastAsia"/>
                <w:lang w:val="en-US" w:eastAsia="zh-CN"/>
              </w:rPr>
            </w:pPr>
            <w:r>
              <w:rPr>
                <w:rFonts w:eastAsiaTheme="minorEastAsia"/>
                <w:lang w:val="en-US" w:eastAsia="zh-CN"/>
              </w:rPr>
              <w:t>If the overlapped part does not exceed 5MHz.</w:t>
            </w:r>
          </w:p>
        </w:tc>
      </w:tr>
      <w:tr w:rsidR="00277C62" w14:paraId="68A0C09E" w14:textId="77777777">
        <w:tc>
          <w:tcPr>
            <w:tcW w:w="1479" w:type="dxa"/>
          </w:tcPr>
          <w:p w14:paraId="4626919A" w14:textId="77777777" w:rsidR="00277C62" w:rsidRDefault="00E5677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0ACAA9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96768" w14:textId="77777777" w:rsidR="00277C62" w:rsidRDefault="00E56771">
            <w:pPr>
              <w:jc w:val="left"/>
              <w:rPr>
                <w:rFonts w:eastAsiaTheme="minorEastAsia"/>
                <w:lang w:val="en-US" w:eastAsia="zh-CN"/>
              </w:rPr>
            </w:pPr>
            <w:r>
              <w:rPr>
                <w:rFonts w:eastAsiaTheme="minorEastAsia" w:hint="eastAsia"/>
                <w:lang w:val="en-US" w:eastAsia="zh-CN"/>
              </w:rPr>
              <w:t>If total bandwidth does not exceed 5 MHz.</w:t>
            </w:r>
          </w:p>
        </w:tc>
      </w:tr>
      <w:tr w:rsidR="00277C62" w14:paraId="52FE9648" w14:textId="77777777">
        <w:tc>
          <w:tcPr>
            <w:tcW w:w="1479" w:type="dxa"/>
          </w:tcPr>
          <w:p w14:paraId="7A0A644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BB70EA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BA027F" w14:textId="77777777" w:rsidR="00277C62" w:rsidRDefault="00E56771">
            <w:pPr>
              <w:jc w:val="left"/>
              <w:rPr>
                <w:rFonts w:eastAsiaTheme="minorEastAsia"/>
                <w:lang w:val="en-US" w:eastAsia="zh-CN"/>
              </w:rPr>
            </w:pPr>
            <w:r>
              <w:rPr>
                <w:rFonts w:eastAsiaTheme="minorEastAsia" w:hint="eastAsia"/>
                <w:lang w:val="en-US" w:eastAsia="zh-CN"/>
              </w:rPr>
              <w:t>If spanning bandwidth does not exceed 5 MHz.</w:t>
            </w:r>
          </w:p>
        </w:tc>
      </w:tr>
      <w:tr w:rsidR="00277C62" w14:paraId="47734BC1" w14:textId="77777777">
        <w:tc>
          <w:tcPr>
            <w:tcW w:w="1479" w:type="dxa"/>
          </w:tcPr>
          <w:p w14:paraId="0BD82153" w14:textId="77777777" w:rsidR="00277C62" w:rsidRDefault="00E56771">
            <w:r>
              <w:t>LG</w:t>
            </w:r>
          </w:p>
        </w:tc>
        <w:tc>
          <w:tcPr>
            <w:tcW w:w="1372" w:type="dxa"/>
          </w:tcPr>
          <w:p w14:paraId="7D832678" w14:textId="77777777" w:rsidR="00277C62" w:rsidRDefault="00E56771">
            <w:r>
              <w:t xml:space="preserve">Yes </w:t>
            </w:r>
          </w:p>
        </w:tc>
        <w:tc>
          <w:tcPr>
            <w:tcW w:w="6780" w:type="dxa"/>
          </w:tcPr>
          <w:p w14:paraId="2B67C813" w14:textId="77777777" w:rsidR="00277C62" w:rsidRDefault="00E56771">
            <w:r>
              <w:t xml:space="preserve">Under the condition that total number of PRBs for MBS PDSCH and any PDSCH is not larger than 25/12 PRBs for 15/30KHz SCS in the same slot. </w:t>
            </w:r>
          </w:p>
        </w:tc>
      </w:tr>
      <w:tr w:rsidR="00277C62" w14:paraId="381B9404" w14:textId="77777777">
        <w:tc>
          <w:tcPr>
            <w:tcW w:w="1479" w:type="dxa"/>
          </w:tcPr>
          <w:p w14:paraId="2D2E1690"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C2457EB"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4DC8C1" w14:textId="77777777" w:rsidR="00277C62" w:rsidRDefault="00E56771">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277C62" w14:paraId="3AEDEE8E" w14:textId="77777777">
        <w:tc>
          <w:tcPr>
            <w:tcW w:w="1479" w:type="dxa"/>
          </w:tcPr>
          <w:p w14:paraId="150A39B1"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445405C8"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666E9242" w14:textId="77777777" w:rsidR="00277C62" w:rsidRDefault="00E56771">
            <w:pPr>
              <w:jc w:val="left"/>
              <w:rPr>
                <w:rFonts w:eastAsiaTheme="minorEastAsia"/>
                <w:lang w:val="en-US" w:eastAsia="zh-CN"/>
              </w:rPr>
            </w:pPr>
            <w:r>
              <w:rPr>
                <w:rFonts w:eastAsiaTheme="minorEastAsia"/>
                <w:lang w:val="en-US" w:eastAsia="zh-CN"/>
              </w:rPr>
              <w:t>“certain circumstance” = “total bandwidth does not exceed 5MHz”</w:t>
            </w:r>
          </w:p>
        </w:tc>
      </w:tr>
      <w:tr w:rsidR="00277C62" w14:paraId="0BE26B83" w14:textId="77777777">
        <w:tc>
          <w:tcPr>
            <w:tcW w:w="1479" w:type="dxa"/>
          </w:tcPr>
          <w:p w14:paraId="54E58BBC"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E9673" w14:textId="77777777" w:rsidR="00277C62" w:rsidRDefault="00E5677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4E6383" w14:textId="77777777" w:rsidR="00277C62" w:rsidRDefault="00E56771">
            <w:pPr>
              <w:jc w:val="left"/>
              <w:rPr>
                <w:rFonts w:eastAsia="Yu Mincho"/>
                <w:lang w:val="en-US" w:eastAsia="ja-JP"/>
              </w:rPr>
            </w:pPr>
            <w:r>
              <w:rPr>
                <w:rFonts w:eastAsia="Yu Mincho"/>
                <w:lang w:val="en-US" w:eastAsia="ja-JP"/>
              </w:rPr>
              <w:t>For broadcast MBS PDSCH, no restriction on total number of PRB is necessary.</w:t>
            </w:r>
          </w:p>
          <w:p w14:paraId="454C7919" w14:textId="77777777" w:rsidR="00277C62" w:rsidRDefault="00E56771">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21CE8C20" w14:textId="77777777" w:rsidR="00277C62" w:rsidRDefault="00E56771">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277C62" w14:paraId="72A062BB" w14:textId="77777777">
        <w:tc>
          <w:tcPr>
            <w:tcW w:w="1479" w:type="dxa"/>
          </w:tcPr>
          <w:p w14:paraId="084349CC"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1872DC59"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097BEF84" w14:textId="77777777" w:rsidR="00277C62" w:rsidRDefault="00E56771">
            <w:pPr>
              <w:jc w:val="left"/>
              <w:rPr>
                <w:rFonts w:eastAsiaTheme="minorEastAsia"/>
                <w:lang w:val="en-US" w:eastAsia="ja-JP"/>
              </w:rPr>
            </w:pPr>
            <w:r>
              <w:rPr>
                <w:rFonts w:eastAsiaTheme="minorEastAsia" w:hint="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CC0AB2" w:rsidRPr="00C46D3C" w14:paraId="7C0CFF63" w14:textId="77777777" w:rsidTr="00CC0AB2">
        <w:tc>
          <w:tcPr>
            <w:tcW w:w="1479" w:type="dxa"/>
          </w:tcPr>
          <w:p w14:paraId="0DF8A097" w14:textId="77777777" w:rsidR="00CC0AB2" w:rsidRPr="00216E64"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6356FB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1B0A7A92" w14:textId="77777777" w:rsidR="00CC0AB2" w:rsidRPr="00216E64" w:rsidRDefault="00CC0AB2" w:rsidP="006E1463">
            <w:pPr>
              <w:jc w:val="left"/>
              <w:rPr>
                <w:rFonts w:eastAsiaTheme="minorEastAsia"/>
                <w:lang w:val="en-US" w:eastAsia="zh-CN"/>
              </w:rPr>
            </w:pPr>
            <w:r>
              <w:rPr>
                <w:szCs w:val="22"/>
                <w:lang w:val="en-US"/>
              </w:rPr>
              <w:t>If the total number of PRBs does not exceed 25/12 PRBs for 15/30 kHz SCS.</w:t>
            </w:r>
          </w:p>
        </w:tc>
      </w:tr>
      <w:tr w:rsidR="00207D87" w:rsidRPr="00C46D3C" w14:paraId="0689C312" w14:textId="77777777" w:rsidTr="00CC0AB2">
        <w:tc>
          <w:tcPr>
            <w:tcW w:w="1479" w:type="dxa"/>
          </w:tcPr>
          <w:p w14:paraId="30052861" w14:textId="14630C81" w:rsidR="00207D87" w:rsidRPr="00CC0AB2" w:rsidRDefault="00207D87" w:rsidP="00207D87">
            <w:pPr>
              <w:jc w:val="left"/>
              <w:rPr>
                <w:rFonts w:eastAsiaTheme="minorEastAsia"/>
                <w:lang w:val="en-US" w:eastAsia="zh-CN"/>
              </w:rPr>
            </w:pPr>
            <w:r>
              <w:rPr>
                <w:rFonts w:eastAsia="Yu Mincho"/>
                <w:lang w:val="en-US" w:eastAsia="ja-JP"/>
              </w:rPr>
              <w:t>NEC</w:t>
            </w:r>
          </w:p>
        </w:tc>
        <w:tc>
          <w:tcPr>
            <w:tcW w:w="1372" w:type="dxa"/>
          </w:tcPr>
          <w:p w14:paraId="50EAD57F" w14:textId="36E37FEA" w:rsidR="00207D87" w:rsidRDefault="00207D87" w:rsidP="00207D8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0D552F" w14:textId="50AEFFAF" w:rsidR="00207D87" w:rsidRDefault="00207D87" w:rsidP="00207D87">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71F6" w:rsidRPr="00C46D3C" w14:paraId="6A59189A" w14:textId="77777777" w:rsidTr="00CC0AB2">
        <w:tc>
          <w:tcPr>
            <w:tcW w:w="1479" w:type="dxa"/>
          </w:tcPr>
          <w:p w14:paraId="37A79CEB" w14:textId="2530CE01" w:rsidR="00DB71F6"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343BA5AF" w14:textId="77777777" w:rsidR="00DB71F6" w:rsidRDefault="00DB71F6" w:rsidP="00DB71F6">
            <w:pPr>
              <w:tabs>
                <w:tab w:val="left" w:pos="551"/>
              </w:tabs>
              <w:jc w:val="left"/>
              <w:rPr>
                <w:rFonts w:eastAsia="Yu Mincho" w:hint="eastAsia"/>
                <w:lang w:val="en-US" w:eastAsia="ja-JP"/>
              </w:rPr>
            </w:pPr>
          </w:p>
        </w:tc>
        <w:tc>
          <w:tcPr>
            <w:tcW w:w="6780" w:type="dxa"/>
          </w:tcPr>
          <w:p w14:paraId="6F4FFAE5" w14:textId="5C5BC411" w:rsidR="00DB71F6" w:rsidRDefault="00DB71F6" w:rsidP="00DB71F6">
            <w:pPr>
              <w:jc w:val="left"/>
              <w:rPr>
                <w:rFonts w:eastAsia="Yu Mincho" w:hint="eastAsia"/>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bl>
    <w:p w14:paraId="19AE7CB1" w14:textId="77777777" w:rsidR="00277C62" w:rsidRDefault="00E56771">
      <w:pPr>
        <w:rPr>
          <w:lang w:val="en-US"/>
        </w:rPr>
      </w:pPr>
      <w:r>
        <w:rPr>
          <w:lang w:val="en-US"/>
        </w:rPr>
        <w:br/>
        <w:t>Contribution [10] mentions that according to legacy behavior, the UE may be expected to decode PDSCH scheduled with MCCH-RNTI and PBCH that partially or fully overlap in time.</w:t>
      </w:r>
    </w:p>
    <w:p w14:paraId="55F2525D" w14:textId="77777777" w:rsidR="00277C62" w:rsidRDefault="00E56771">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8"/>
        <w:tblW w:w="9631" w:type="dxa"/>
        <w:tblLayout w:type="fixed"/>
        <w:tblLook w:val="04A0" w:firstRow="1" w:lastRow="0" w:firstColumn="1" w:lastColumn="0" w:noHBand="0" w:noVBand="1"/>
      </w:tblPr>
      <w:tblGrid>
        <w:gridCol w:w="1479"/>
        <w:gridCol w:w="1372"/>
        <w:gridCol w:w="6780"/>
      </w:tblGrid>
      <w:tr w:rsidR="00277C62" w14:paraId="631FAD27" w14:textId="77777777">
        <w:tc>
          <w:tcPr>
            <w:tcW w:w="1479" w:type="dxa"/>
            <w:shd w:val="clear" w:color="auto" w:fill="D9D9D9" w:themeFill="background1" w:themeFillShade="D9"/>
          </w:tcPr>
          <w:p w14:paraId="4C4E9F3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F3FBEB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B85B28D" w14:textId="77777777" w:rsidR="00277C62" w:rsidRDefault="00E56771">
            <w:pPr>
              <w:jc w:val="left"/>
              <w:rPr>
                <w:b/>
                <w:bCs/>
                <w:lang w:val="en-US"/>
              </w:rPr>
            </w:pPr>
            <w:r>
              <w:rPr>
                <w:b/>
                <w:bCs/>
                <w:lang w:val="en-US"/>
              </w:rPr>
              <w:t>Comments</w:t>
            </w:r>
          </w:p>
        </w:tc>
      </w:tr>
      <w:tr w:rsidR="00277C62" w14:paraId="3E6E5C9D" w14:textId="77777777">
        <w:tc>
          <w:tcPr>
            <w:tcW w:w="1479" w:type="dxa"/>
          </w:tcPr>
          <w:p w14:paraId="51429A8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32EA2A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2F21CAD0" w14:textId="77777777" w:rsidR="00277C62" w:rsidRDefault="00E56771">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277C62" w14:paraId="067C33E8" w14:textId="77777777">
        <w:tc>
          <w:tcPr>
            <w:tcW w:w="1479" w:type="dxa"/>
          </w:tcPr>
          <w:p w14:paraId="2AE3D5B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AAFC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08697D9" w14:textId="77777777" w:rsidR="00277C62" w:rsidRDefault="00E56771">
            <w:pPr>
              <w:jc w:val="left"/>
              <w:rPr>
                <w:rFonts w:eastAsiaTheme="minorEastAsia"/>
                <w:lang w:val="en-US" w:eastAsia="zh-CN"/>
              </w:rPr>
            </w:pPr>
            <w:r>
              <w:rPr>
                <w:rFonts w:eastAsiaTheme="minorEastAsia"/>
                <w:lang w:val="en-US" w:eastAsia="zh-CN"/>
              </w:rPr>
              <w:t>We think may be no restriction/condition is needed for this case.</w:t>
            </w:r>
          </w:p>
        </w:tc>
      </w:tr>
      <w:tr w:rsidR="00277C62" w14:paraId="0CAEBFBC" w14:textId="77777777">
        <w:tc>
          <w:tcPr>
            <w:tcW w:w="1479" w:type="dxa"/>
          </w:tcPr>
          <w:p w14:paraId="65E00294"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DCFC38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68DE59F"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3C0D6467" w14:textId="77777777">
        <w:tc>
          <w:tcPr>
            <w:tcW w:w="1479" w:type="dxa"/>
          </w:tcPr>
          <w:p w14:paraId="26FE40E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30C9AD7"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159CD112" w14:textId="77777777" w:rsidR="00277C62" w:rsidRDefault="00E56771">
            <w:pPr>
              <w:jc w:val="left"/>
              <w:rPr>
                <w:rFonts w:eastAsiaTheme="minorEastAsia"/>
                <w:lang w:val="en-US" w:eastAsia="zh-CN"/>
              </w:rPr>
            </w:pPr>
            <w:r>
              <w:rPr>
                <w:rFonts w:eastAsiaTheme="minorEastAsia"/>
                <w:lang w:val="en-US" w:eastAsia="zh-CN"/>
              </w:rPr>
              <w:t>condition same as SPRD</w:t>
            </w:r>
          </w:p>
        </w:tc>
      </w:tr>
      <w:tr w:rsidR="00277C62" w14:paraId="3C630CD2" w14:textId="77777777">
        <w:tc>
          <w:tcPr>
            <w:tcW w:w="1479" w:type="dxa"/>
          </w:tcPr>
          <w:p w14:paraId="68D18B1F"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9D31DF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330A627" w14:textId="77777777" w:rsidR="00277C62" w:rsidRDefault="00E56771">
            <w:pPr>
              <w:jc w:val="left"/>
              <w:rPr>
                <w:rFonts w:eastAsiaTheme="minorEastAsia"/>
                <w:lang w:val="en-US" w:eastAsia="zh-CN"/>
              </w:rPr>
            </w:pPr>
            <w:r>
              <w:rPr>
                <w:rFonts w:eastAsiaTheme="minorEastAsia"/>
                <w:lang w:val="en-US" w:eastAsia="zh-CN"/>
              </w:rPr>
              <w:t>It should satisfy date rate and bandwidth cap.</w:t>
            </w:r>
          </w:p>
        </w:tc>
      </w:tr>
      <w:tr w:rsidR="00277C62" w14:paraId="59DE1AF2" w14:textId="77777777">
        <w:tc>
          <w:tcPr>
            <w:tcW w:w="1479" w:type="dxa"/>
          </w:tcPr>
          <w:p w14:paraId="3EEFA849"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B17C3C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D5E50" w14:textId="77777777" w:rsidR="00277C62" w:rsidRDefault="00E56771">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60D7FA6D" w14:textId="77777777" w:rsidR="00277C62" w:rsidRDefault="00E56771">
            <w:pPr>
              <w:jc w:val="left"/>
              <w:rPr>
                <w:rFonts w:eastAsiaTheme="minorEastAsia"/>
                <w:lang w:val="en-US" w:eastAsia="zh-CN"/>
              </w:rPr>
            </w:pPr>
            <w:r>
              <w:rPr>
                <w:rFonts w:eastAsiaTheme="minorEastAsia" w:hint="eastAsia"/>
                <w:lang w:val="en-US" w:eastAsia="zh-CN"/>
              </w:rPr>
              <w:lastRenderedPageBreak/>
              <w:t>We already have the following conclusion. Broadcast MBS should also be counted.</w:t>
            </w:r>
          </w:p>
          <w:tbl>
            <w:tblPr>
              <w:tblStyle w:val="af8"/>
              <w:tblW w:w="0" w:type="auto"/>
              <w:tblLayout w:type="fixed"/>
              <w:tblLook w:val="04A0" w:firstRow="1" w:lastRow="0" w:firstColumn="1" w:lastColumn="0" w:noHBand="0" w:noVBand="1"/>
            </w:tblPr>
            <w:tblGrid>
              <w:gridCol w:w="6549"/>
            </w:tblGrid>
            <w:tr w:rsidR="00277C62" w14:paraId="51884D6B" w14:textId="77777777">
              <w:tc>
                <w:tcPr>
                  <w:tcW w:w="6549" w:type="dxa"/>
                </w:tcPr>
                <w:p w14:paraId="58AF1FD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516602DA" w14:textId="77777777" w:rsidR="00277C62" w:rsidRDefault="00E56771">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750EF51C" w14:textId="77777777" w:rsidR="00277C62" w:rsidRDefault="00277C62">
            <w:pPr>
              <w:jc w:val="left"/>
              <w:rPr>
                <w:rFonts w:eastAsiaTheme="minorEastAsia"/>
                <w:lang w:val="en-US" w:eastAsia="zh-CN"/>
              </w:rPr>
            </w:pPr>
          </w:p>
        </w:tc>
      </w:tr>
      <w:tr w:rsidR="00277C62" w14:paraId="13E1EDFC" w14:textId="77777777">
        <w:tc>
          <w:tcPr>
            <w:tcW w:w="1479" w:type="dxa"/>
          </w:tcPr>
          <w:p w14:paraId="38BCA5C8" w14:textId="77777777" w:rsidR="00277C62" w:rsidRDefault="00E56771">
            <w:pPr>
              <w:jc w:val="left"/>
              <w:rPr>
                <w:rFonts w:eastAsiaTheme="minorEastAsia"/>
                <w:lang w:val="en-US" w:eastAsia="zh-CN"/>
              </w:rPr>
            </w:pPr>
            <w:r>
              <w:lastRenderedPageBreak/>
              <w:t>LG</w:t>
            </w:r>
          </w:p>
        </w:tc>
        <w:tc>
          <w:tcPr>
            <w:tcW w:w="1372" w:type="dxa"/>
          </w:tcPr>
          <w:p w14:paraId="3830CAC4" w14:textId="77777777" w:rsidR="00277C62" w:rsidRDefault="00E56771">
            <w:pPr>
              <w:tabs>
                <w:tab w:val="left" w:pos="551"/>
              </w:tabs>
              <w:jc w:val="left"/>
              <w:rPr>
                <w:rFonts w:eastAsiaTheme="minorEastAsia"/>
                <w:lang w:val="en-US" w:eastAsia="zh-CN"/>
              </w:rPr>
            </w:pPr>
            <w:r>
              <w:t xml:space="preserve">Yes </w:t>
            </w:r>
          </w:p>
        </w:tc>
        <w:tc>
          <w:tcPr>
            <w:tcW w:w="6780" w:type="dxa"/>
          </w:tcPr>
          <w:p w14:paraId="42DF8444" w14:textId="77777777" w:rsidR="00277C62" w:rsidRDefault="00E56771">
            <w:pPr>
              <w:jc w:val="left"/>
              <w:rPr>
                <w:rFonts w:eastAsiaTheme="minorEastAsia"/>
                <w:lang w:val="en-US" w:eastAsia="zh-CN"/>
              </w:rPr>
            </w:pPr>
            <w:r>
              <w:t>The total sum of PRBs is not larger than 25/12 PRBs for 15/30 kHz SCS</w:t>
            </w:r>
          </w:p>
        </w:tc>
      </w:tr>
      <w:tr w:rsidR="00277C62" w14:paraId="2F451EA2" w14:textId="77777777">
        <w:tc>
          <w:tcPr>
            <w:tcW w:w="1479" w:type="dxa"/>
          </w:tcPr>
          <w:p w14:paraId="5D73A8B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1D9D2D"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238F81" w14:textId="77777777" w:rsidR="00277C62" w:rsidRDefault="00277C62">
            <w:pPr>
              <w:jc w:val="left"/>
              <w:rPr>
                <w:rFonts w:eastAsiaTheme="minorEastAsia"/>
                <w:lang w:val="en-US" w:eastAsia="zh-CN"/>
              </w:rPr>
            </w:pPr>
          </w:p>
        </w:tc>
      </w:tr>
      <w:tr w:rsidR="00277C62" w14:paraId="6911C098" w14:textId="77777777">
        <w:tc>
          <w:tcPr>
            <w:tcW w:w="1479" w:type="dxa"/>
          </w:tcPr>
          <w:p w14:paraId="09B4ED5E"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7D02F1AE"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4FEABCD" w14:textId="77777777" w:rsidR="00277C62" w:rsidRDefault="00E56771">
            <w:pPr>
              <w:jc w:val="left"/>
              <w:rPr>
                <w:rFonts w:eastAsiaTheme="minorEastAsia"/>
                <w:lang w:val="en-US" w:eastAsia="zh-CN"/>
              </w:rPr>
            </w:pPr>
            <w:r>
              <w:rPr>
                <w:rFonts w:eastAsiaTheme="minorEastAsia"/>
                <w:lang w:val="en-US" w:eastAsia="zh-CN"/>
              </w:rPr>
              <w:t>Circumstance = “total bandwidth does not exceed 5MHz”</w:t>
            </w:r>
          </w:p>
        </w:tc>
      </w:tr>
      <w:tr w:rsidR="00277C62" w14:paraId="2395307E" w14:textId="77777777">
        <w:tc>
          <w:tcPr>
            <w:tcW w:w="1479" w:type="dxa"/>
          </w:tcPr>
          <w:p w14:paraId="6916816D"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701641" w14:textId="77777777" w:rsidR="00277C62" w:rsidRDefault="00E5677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2A12856B" w14:textId="77777777" w:rsidR="00277C62" w:rsidRDefault="00E56771">
            <w:pPr>
              <w:jc w:val="left"/>
              <w:rPr>
                <w:rFonts w:eastAsiaTheme="minorEastAsia"/>
                <w:lang w:val="en-US" w:eastAsia="zh-CN"/>
              </w:rPr>
            </w:pPr>
            <w:r>
              <w:rPr>
                <w:rFonts w:eastAsia="Yu Mincho"/>
                <w:lang w:val="en-US" w:eastAsia="ja-JP"/>
              </w:rPr>
              <w:t>We share the similar view with CATT.</w:t>
            </w:r>
          </w:p>
        </w:tc>
      </w:tr>
      <w:tr w:rsidR="00277C62" w14:paraId="79AD936A" w14:textId="77777777">
        <w:tc>
          <w:tcPr>
            <w:tcW w:w="1479" w:type="dxa"/>
          </w:tcPr>
          <w:p w14:paraId="2D72045A"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0A1DBB7A"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1ADF570" w14:textId="77777777" w:rsidR="00277C62" w:rsidRDefault="00E56771">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CC0AB2" w:rsidRPr="00C46D3C" w14:paraId="0D73AA79" w14:textId="77777777" w:rsidTr="00CC0AB2">
        <w:tc>
          <w:tcPr>
            <w:tcW w:w="1479" w:type="dxa"/>
          </w:tcPr>
          <w:p w14:paraId="12FD3F86" w14:textId="77777777" w:rsidR="00CC0AB2" w:rsidRPr="000B092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87AAE74"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35836984" w14:textId="77777777" w:rsidR="00CC0AB2" w:rsidRPr="000B092C" w:rsidRDefault="00CC0AB2" w:rsidP="006E1463">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71F6" w:rsidRPr="00C46D3C" w14:paraId="280E61C5" w14:textId="77777777" w:rsidTr="00CC0AB2">
        <w:tc>
          <w:tcPr>
            <w:tcW w:w="1479" w:type="dxa"/>
          </w:tcPr>
          <w:p w14:paraId="57998104" w14:textId="224299CC" w:rsidR="00DB71F6" w:rsidRPr="00CC0AB2" w:rsidRDefault="00DB71F6" w:rsidP="00DB71F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6F75EAE" w14:textId="77777777" w:rsidR="00DB71F6" w:rsidRDefault="00DB71F6" w:rsidP="00DB71F6">
            <w:pPr>
              <w:tabs>
                <w:tab w:val="left" w:pos="551"/>
              </w:tabs>
              <w:jc w:val="left"/>
              <w:rPr>
                <w:rFonts w:eastAsiaTheme="minorEastAsia"/>
                <w:lang w:val="en-US" w:eastAsia="zh-CN"/>
              </w:rPr>
            </w:pPr>
          </w:p>
        </w:tc>
        <w:tc>
          <w:tcPr>
            <w:tcW w:w="6780" w:type="dxa"/>
          </w:tcPr>
          <w:p w14:paraId="4AF80616" w14:textId="7012E4C6" w:rsidR="00DB71F6" w:rsidRDefault="00DB71F6" w:rsidP="00DB71F6">
            <w:pPr>
              <w:jc w:val="left"/>
              <w:rPr>
                <w:rFonts w:eastAsiaTheme="minorEastAsia"/>
                <w:lang w:val="en-US" w:eastAsia="zh-CN"/>
              </w:rPr>
            </w:pPr>
            <w:r>
              <w:rPr>
                <w:rFonts w:eastAsiaTheme="minorEastAsia" w:hint="eastAsia"/>
                <w:lang w:eastAsia="zh-CN"/>
              </w:rPr>
              <w:t>A</w:t>
            </w:r>
            <w:r>
              <w:rPr>
                <w:rFonts w:eastAsiaTheme="minorEastAsia"/>
                <w:lang w:eastAsia="zh-CN"/>
              </w:rPr>
              <w:t xml:space="preserve">ctually, PBCH may be processed as PDCCH in the baseband, this issue is just like that whether the total number of RBs for PDCCH and PDSCH overlapped in time can be larger than 12/25 PRBs for 15/30 kHz SCS. In our view, there is no restriction on this case.  </w:t>
            </w:r>
          </w:p>
        </w:tc>
      </w:tr>
    </w:tbl>
    <w:p w14:paraId="295F9C4E" w14:textId="77777777" w:rsidR="00277C62" w:rsidRDefault="00277C62">
      <w:pPr>
        <w:rPr>
          <w:lang w:val="en-US"/>
        </w:rPr>
      </w:pPr>
    </w:p>
    <w:p w14:paraId="53FC269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0B6148EC" w14:textId="77777777" w:rsidR="00277C62" w:rsidRDefault="00E56771">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277C62" w14:paraId="7AD277BA" w14:textId="77777777">
        <w:tc>
          <w:tcPr>
            <w:tcW w:w="967" w:type="dxa"/>
            <w:tcBorders>
              <w:top w:val="single" w:sz="4" w:space="0" w:color="auto"/>
              <w:left w:val="single" w:sz="4" w:space="0" w:color="auto"/>
              <w:bottom w:val="single" w:sz="4" w:space="0" w:color="auto"/>
              <w:right w:val="single" w:sz="4" w:space="0" w:color="auto"/>
            </w:tcBorders>
          </w:tcPr>
          <w:p w14:paraId="2E3745F3" w14:textId="77777777" w:rsidR="00277C62" w:rsidRDefault="00E56771">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1983484E" w14:textId="77777777" w:rsidR="00277C62" w:rsidRDefault="00E56771">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5C79A7AF" w14:textId="77777777" w:rsidR="00277C62" w:rsidRDefault="00E56771">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222CC20" w14:textId="77777777" w:rsidR="00277C62" w:rsidRDefault="00E56771">
            <w:pPr>
              <w:pStyle w:val="TAL"/>
              <w:jc w:val="left"/>
              <w:rPr>
                <w:lang w:val="en-US"/>
              </w:rPr>
            </w:pPr>
            <w:r>
              <w:rPr>
                <w:lang w:val="en-US"/>
              </w:rPr>
              <w:t>1. Support of group-common PDCCH/PDSCH for broadcast with CRC scrambled by MCCH-RNTI.</w:t>
            </w:r>
          </w:p>
          <w:p w14:paraId="4BFDC283" w14:textId="77777777" w:rsidR="00277C62" w:rsidRDefault="00E56771">
            <w:pPr>
              <w:pStyle w:val="TAL"/>
              <w:jc w:val="left"/>
              <w:rPr>
                <w:lang w:val="en-US"/>
              </w:rPr>
            </w:pPr>
            <w:r>
              <w:rPr>
                <w:lang w:val="en-US"/>
              </w:rPr>
              <w:t>2. Support of group-common PDCCH/PDSCH for broadcast with CRC scrambled by G-RNTI(s) for MTCH.</w:t>
            </w:r>
          </w:p>
          <w:p w14:paraId="611C0217" w14:textId="77777777" w:rsidR="00277C62" w:rsidRDefault="00E56771">
            <w:pPr>
              <w:pStyle w:val="TAL"/>
              <w:jc w:val="left"/>
              <w:rPr>
                <w:lang w:val="en-US"/>
              </w:rPr>
            </w:pPr>
            <w:r>
              <w:rPr>
                <w:lang w:val="en-US"/>
              </w:rPr>
              <w:t>3. Support of CFR configuration for broadcast.</w:t>
            </w:r>
          </w:p>
          <w:p w14:paraId="0A8918C8" w14:textId="77777777" w:rsidR="00277C62" w:rsidRDefault="00E56771">
            <w:pPr>
              <w:pStyle w:val="TAL"/>
              <w:jc w:val="left"/>
              <w:rPr>
                <w:lang w:val="en-US"/>
              </w:rPr>
            </w:pPr>
            <w:r>
              <w:rPr>
                <w:lang w:val="en-US"/>
              </w:rPr>
              <w:t>4. Support of CORESET and common search space for broadcast.</w:t>
            </w:r>
          </w:p>
          <w:p w14:paraId="48885DC3" w14:textId="77777777" w:rsidR="00277C62" w:rsidRDefault="00E56771">
            <w:pPr>
              <w:pStyle w:val="TAL"/>
              <w:jc w:val="left"/>
              <w:rPr>
                <w:lang w:val="en-US"/>
              </w:rPr>
            </w:pPr>
            <w:r>
              <w:rPr>
                <w:lang w:val="en-US"/>
              </w:rPr>
              <w:t>5. Support of DCI format 4_0 with CRC scrambled with G-RNTI/MCCH-RNTI for broadcast.</w:t>
            </w:r>
          </w:p>
          <w:p w14:paraId="3281E904" w14:textId="77777777" w:rsidR="00277C62" w:rsidRDefault="00E56771">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CD51CDD" w14:textId="77777777" w:rsidR="00277C62" w:rsidRDefault="00E56771">
            <w:pPr>
              <w:pStyle w:val="TAL"/>
              <w:jc w:val="left"/>
              <w:rPr>
                <w:lang w:val="en-US"/>
              </w:rPr>
            </w:pPr>
            <w:r>
              <w:rPr>
                <w:lang w:val="en-US"/>
              </w:rPr>
              <w:t>7. Support MCCH change notification indication via DCI.</w:t>
            </w:r>
          </w:p>
          <w:p w14:paraId="56C11F07" w14:textId="77777777" w:rsidR="00277C62" w:rsidRDefault="00E56771">
            <w:pPr>
              <w:pStyle w:val="TAL"/>
              <w:jc w:val="left"/>
              <w:rPr>
                <w:lang w:val="en-US"/>
              </w:rPr>
            </w:pPr>
            <w:r>
              <w:rPr>
                <w:lang w:val="en-US"/>
              </w:rPr>
              <w:t>8. support of higher layer configured slot-level repetition up to 8 for MTCH</w:t>
            </w:r>
          </w:p>
          <w:p w14:paraId="49D03A17" w14:textId="77777777" w:rsidR="00277C62" w:rsidRDefault="00E56771">
            <w:pPr>
              <w:pStyle w:val="TAL"/>
              <w:jc w:val="left"/>
              <w:rPr>
                <w:lang w:val="en-US"/>
              </w:rPr>
            </w:pPr>
            <w:r>
              <w:rPr>
                <w:lang w:val="en-US"/>
              </w:rPr>
              <w:t>9. One G-RNTI per UE is supported for broadcast reception</w:t>
            </w:r>
          </w:p>
          <w:p w14:paraId="5451696F" w14:textId="77777777" w:rsidR="00277C62" w:rsidRDefault="00E56771">
            <w:pPr>
              <w:pStyle w:val="TAL"/>
              <w:jc w:val="left"/>
              <w:rPr>
                <w:lang w:val="en-US"/>
              </w:rPr>
            </w:pPr>
            <w:r>
              <w:rPr>
                <w:lang w:val="en-US"/>
              </w:rPr>
              <w:t>10. Support of FDMed MCCH and PBCH</w:t>
            </w:r>
          </w:p>
          <w:p w14:paraId="5246A270" w14:textId="77777777" w:rsidR="00277C62" w:rsidRDefault="00E56771">
            <w:pPr>
              <w:pStyle w:val="TAL"/>
              <w:jc w:val="left"/>
              <w:rPr>
                <w:lang w:val="en-US"/>
              </w:rPr>
            </w:pPr>
            <w:r>
              <w:rPr>
                <w:lang w:val="en-US"/>
              </w:rPr>
              <w:t>11. Support of up to 64QAM for FR1/FR2</w:t>
            </w:r>
          </w:p>
        </w:tc>
      </w:tr>
      <w:tr w:rsidR="00277C62" w14:paraId="2947BB56" w14:textId="77777777">
        <w:tc>
          <w:tcPr>
            <w:tcW w:w="967" w:type="dxa"/>
            <w:tcBorders>
              <w:top w:val="single" w:sz="4" w:space="0" w:color="auto"/>
              <w:left w:val="single" w:sz="4" w:space="0" w:color="auto"/>
              <w:bottom w:val="single" w:sz="4" w:space="0" w:color="auto"/>
              <w:right w:val="single" w:sz="4" w:space="0" w:color="auto"/>
            </w:tcBorders>
          </w:tcPr>
          <w:p w14:paraId="774820FD" w14:textId="77777777" w:rsidR="00277C62" w:rsidRDefault="00E56771">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25268505" w14:textId="77777777" w:rsidR="00277C62" w:rsidRDefault="00E56771">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1C9D513" w14:textId="77777777" w:rsidR="00277C62" w:rsidRDefault="00E56771">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70025F3" w14:textId="77777777" w:rsidR="00277C62" w:rsidRDefault="00E56771">
            <w:pPr>
              <w:pStyle w:val="TAL"/>
              <w:jc w:val="left"/>
              <w:rPr>
                <w:lang w:val="en-US"/>
              </w:rPr>
            </w:pPr>
            <w:r>
              <w:rPr>
                <w:lang w:val="en-US"/>
              </w:rPr>
              <w:t>1. Support of group-common PDCCH/PDSCH for multicast with CRC scrambled by G-RNTI for PCell.</w:t>
            </w:r>
          </w:p>
          <w:p w14:paraId="6BBCB244" w14:textId="77777777" w:rsidR="00277C62" w:rsidRDefault="00E56771">
            <w:pPr>
              <w:pStyle w:val="TAL"/>
              <w:jc w:val="left"/>
              <w:rPr>
                <w:lang w:val="en-US"/>
              </w:rPr>
            </w:pPr>
            <w:r>
              <w:rPr>
                <w:lang w:val="en-US"/>
              </w:rPr>
              <w:t>2. Support of CFR configuration for multicast.</w:t>
            </w:r>
          </w:p>
          <w:p w14:paraId="410FD67C" w14:textId="77777777" w:rsidR="00277C62" w:rsidRDefault="00E56771">
            <w:pPr>
              <w:pStyle w:val="TAL"/>
              <w:jc w:val="left"/>
              <w:rPr>
                <w:lang w:val="en-US"/>
              </w:rPr>
            </w:pPr>
            <w:r>
              <w:rPr>
                <w:lang w:val="en-US"/>
              </w:rPr>
              <w:t>3. Support of CORESET and common search space configuration for multicast.</w:t>
            </w:r>
          </w:p>
          <w:p w14:paraId="17A42F96" w14:textId="77777777" w:rsidR="00277C62" w:rsidRDefault="00E56771">
            <w:pPr>
              <w:pStyle w:val="TAL"/>
              <w:jc w:val="left"/>
              <w:rPr>
                <w:lang w:val="en-US"/>
              </w:rPr>
            </w:pPr>
            <w:r>
              <w:rPr>
                <w:lang w:val="en-US"/>
              </w:rPr>
              <w:t>4. Support of DCI format 4_1 with CRC scrambled with G-RNTI for multicast.</w:t>
            </w:r>
          </w:p>
          <w:p w14:paraId="10C24D7C" w14:textId="77777777" w:rsidR="00277C62" w:rsidRDefault="00E56771">
            <w:pPr>
              <w:pStyle w:val="TAL"/>
              <w:jc w:val="left"/>
              <w:rPr>
                <w:lang w:val="en-US"/>
              </w:rPr>
            </w:pPr>
            <w:r>
              <w:rPr>
                <w:lang w:val="en-US"/>
              </w:rPr>
              <w:t>5. Support of inter-slot TDM between group-common PDSCH for multicast and other PDSCHs in different slots.</w:t>
            </w:r>
          </w:p>
          <w:p w14:paraId="0923462C" w14:textId="77777777" w:rsidR="00277C62" w:rsidRDefault="00E56771">
            <w:pPr>
              <w:pStyle w:val="TAL"/>
              <w:jc w:val="left"/>
              <w:rPr>
                <w:lang w:val="en-US"/>
              </w:rPr>
            </w:pPr>
            <w:r>
              <w:rPr>
                <w:lang w:val="en-US"/>
              </w:rPr>
              <w:t>6. Support {2, 4, 8} times semi-static slot-level repetition for group-common PDSCH for multicast</w:t>
            </w:r>
          </w:p>
        </w:tc>
      </w:tr>
    </w:tbl>
    <w:p w14:paraId="3FEA924E" w14:textId="77777777" w:rsidR="00277C62" w:rsidRDefault="00E56771">
      <w:pPr>
        <w:rPr>
          <w:b/>
          <w:lang w:val="en-US"/>
        </w:rPr>
      </w:pPr>
      <w:r>
        <w:rPr>
          <w:lang w:val="en-US"/>
        </w:rPr>
        <w:br/>
      </w:r>
      <w:r>
        <w:rPr>
          <w:b/>
          <w:highlight w:val="cyan"/>
          <w:lang w:val="en-US"/>
        </w:rPr>
        <w:t>FL1 Medium Priority Question 2.6-1a</w:t>
      </w:r>
      <w:r>
        <w:rPr>
          <w:b/>
          <w:lang w:val="en-US"/>
        </w:rPr>
        <w:t>: Is there a need to introduce MBS UE feature groups specific to eRedCap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77C62" w14:paraId="5725D7E8" w14:textId="77777777">
        <w:tc>
          <w:tcPr>
            <w:tcW w:w="1479" w:type="dxa"/>
            <w:shd w:val="clear" w:color="auto" w:fill="D9D9D9" w:themeFill="background1" w:themeFillShade="D9"/>
          </w:tcPr>
          <w:p w14:paraId="24FB9FC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42DDFF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EF63A42" w14:textId="77777777" w:rsidR="00277C62" w:rsidRDefault="00E56771">
            <w:pPr>
              <w:jc w:val="left"/>
              <w:rPr>
                <w:b/>
                <w:bCs/>
                <w:lang w:val="en-US"/>
              </w:rPr>
            </w:pPr>
            <w:r>
              <w:rPr>
                <w:b/>
                <w:bCs/>
                <w:lang w:val="en-US"/>
              </w:rPr>
              <w:t>Comments</w:t>
            </w:r>
          </w:p>
        </w:tc>
      </w:tr>
      <w:tr w:rsidR="00277C62" w14:paraId="434AEB2E" w14:textId="77777777">
        <w:tc>
          <w:tcPr>
            <w:tcW w:w="1479" w:type="dxa"/>
          </w:tcPr>
          <w:p w14:paraId="61D8C8A1"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5495B12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0DBA6896" w14:textId="77777777" w:rsidR="00277C62" w:rsidRDefault="00E56771">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277C62" w14:paraId="7A04C107" w14:textId="77777777">
        <w:tc>
          <w:tcPr>
            <w:tcW w:w="1479" w:type="dxa"/>
          </w:tcPr>
          <w:p w14:paraId="2C2D0F6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4345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748AC3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277C62" w14:paraId="333C464A" w14:textId="77777777">
        <w:tc>
          <w:tcPr>
            <w:tcW w:w="1479" w:type="dxa"/>
          </w:tcPr>
          <w:p w14:paraId="236E2913" w14:textId="77777777" w:rsidR="00277C62" w:rsidRDefault="00E56771">
            <w:pPr>
              <w:jc w:val="left"/>
              <w:rPr>
                <w:rFonts w:eastAsia="Yu Mincho"/>
                <w:lang w:eastAsia="ja-JP"/>
              </w:rPr>
            </w:pPr>
            <w:r>
              <w:rPr>
                <w:rFonts w:eastAsia="Yu Mincho"/>
                <w:lang w:val="en-US" w:eastAsia="ja-JP"/>
              </w:rPr>
              <w:t xml:space="preserve">Nordic </w:t>
            </w:r>
          </w:p>
        </w:tc>
        <w:tc>
          <w:tcPr>
            <w:tcW w:w="1372" w:type="dxa"/>
          </w:tcPr>
          <w:p w14:paraId="542A775F"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C325D90" w14:textId="77777777" w:rsidR="00277C62" w:rsidRDefault="00E56771">
            <w:pPr>
              <w:jc w:val="left"/>
              <w:rPr>
                <w:rFonts w:eastAsia="Yu Mincho"/>
                <w:lang w:val="en-US" w:eastAsia="ja-JP"/>
              </w:rPr>
            </w:pPr>
            <w:r>
              <w:rPr>
                <w:rFonts w:eastAsia="Yu Mincho"/>
                <w:lang w:val="en-US" w:eastAsia="ja-JP"/>
              </w:rPr>
              <w:t>R17 capa can be indicated and R18 eRedCap differences specified</w:t>
            </w:r>
          </w:p>
        </w:tc>
      </w:tr>
      <w:tr w:rsidR="00277C62" w14:paraId="0D44475B" w14:textId="77777777">
        <w:tc>
          <w:tcPr>
            <w:tcW w:w="1479" w:type="dxa"/>
          </w:tcPr>
          <w:p w14:paraId="2A614ACB" w14:textId="77777777" w:rsidR="00277C62" w:rsidRDefault="00E56771">
            <w:pPr>
              <w:jc w:val="left"/>
              <w:rPr>
                <w:rFonts w:eastAsiaTheme="minorEastAsia"/>
                <w:lang w:val="en-US" w:eastAsia="zh-CN"/>
              </w:rPr>
            </w:pPr>
            <w:r>
              <w:rPr>
                <w:rFonts w:eastAsiaTheme="minorEastAsia" w:hint="eastAsia"/>
                <w:lang w:eastAsia="zh-CN"/>
              </w:rPr>
              <w:t>CATT</w:t>
            </w:r>
          </w:p>
        </w:tc>
        <w:tc>
          <w:tcPr>
            <w:tcW w:w="1372" w:type="dxa"/>
          </w:tcPr>
          <w:p w14:paraId="717F134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33137A36" w14:textId="77777777" w:rsidR="00277C62" w:rsidRDefault="00E56771">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277C62" w14:paraId="65FF3367" w14:textId="77777777">
        <w:tc>
          <w:tcPr>
            <w:tcW w:w="1479" w:type="dxa"/>
          </w:tcPr>
          <w:p w14:paraId="0F722A74" w14:textId="77777777" w:rsidR="00277C62" w:rsidRDefault="00E56771">
            <w:pPr>
              <w:jc w:val="left"/>
              <w:rPr>
                <w:rFonts w:eastAsiaTheme="minorEastAsia"/>
                <w:lang w:eastAsia="zh-CN"/>
              </w:rPr>
            </w:pPr>
            <w:r>
              <w:t>FUTUREWEI</w:t>
            </w:r>
          </w:p>
        </w:tc>
        <w:tc>
          <w:tcPr>
            <w:tcW w:w="1372" w:type="dxa"/>
          </w:tcPr>
          <w:p w14:paraId="29D3670E" w14:textId="77777777" w:rsidR="00277C62" w:rsidRDefault="00E56771">
            <w:pPr>
              <w:tabs>
                <w:tab w:val="left" w:pos="551"/>
              </w:tabs>
              <w:jc w:val="left"/>
              <w:rPr>
                <w:rFonts w:eastAsiaTheme="minorEastAsia"/>
                <w:lang w:val="en-US" w:eastAsia="zh-CN"/>
              </w:rPr>
            </w:pPr>
            <w:r>
              <w:t>FFS</w:t>
            </w:r>
          </w:p>
        </w:tc>
        <w:tc>
          <w:tcPr>
            <w:tcW w:w="6780" w:type="dxa"/>
          </w:tcPr>
          <w:p w14:paraId="2E253F6E" w14:textId="77777777" w:rsidR="00277C62" w:rsidRDefault="00E56771">
            <w:pPr>
              <w:jc w:val="left"/>
              <w:rPr>
                <w:rFonts w:eastAsiaTheme="minorEastAsia"/>
                <w:lang w:val="en-US" w:eastAsia="zh-CN"/>
              </w:rPr>
            </w:pPr>
            <w:r>
              <w:t xml:space="preserve">Because there are over 40 FGs for Rel-17 MBS, we should consider if we can reuse the existing feature groups. </w:t>
            </w:r>
          </w:p>
        </w:tc>
      </w:tr>
      <w:tr w:rsidR="00277C62" w14:paraId="706F967E" w14:textId="77777777">
        <w:tc>
          <w:tcPr>
            <w:tcW w:w="1479" w:type="dxa"/>
          </w:tcPr>
          <w:p w14:paraId="0A63EB76"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364CB6B4" w14:textId="77777777" w:rsidR="00277C62" w:rsidRDefault="00277C62">
            <w:pPr>
              <w:tabs>
                <w:tab w:val="left" w:pos="551"/>
              </w:tabs>
              <w:jc w:val="left"/>
            </w:pPr>
          </w:p>
        </w:tc>
        <w:tc>
          <w:tcPr>
            <w:tcW w:w="6780" w:type="dxa"/>
          </w:tcPr>
          <w:p w14:paraId="3809F101" w14:textId="77777777" w:rsidR="00277C62" w:rsidRDefault="00E56771">
            <w:pPr>
              <w:jc w:val="left"/>
              <w:rPr>
                <w:rFonts w:eastAsia="宋体"/>
                <w:lang w:val="en-US" w:eastAsia="zh-CN"/>
              </w:rPr>
            </w:pPr>
            <w:r>
              <w:rPr>
                <w:rFonts w:eastAsia="宋体" w:hint="eastAsia"/>
                <w:lang w:val="en-US" w:eastAsia="zh-CN"/>
              </w:rPr>
              <w:t>Open to discuss.</w:t>
            </w:r>
          </w:p>
        </w:tc>
      </w:tr>
      <w:tr w:rsidR="00277C62" w14:paraId="002BA7B1" w14:textId="77777777">
        <w:tc>
          <w:tcPr>
            <w:tcW w:w="1479" w:type="dxa"/>
          </w:tcPr>
          <w:p w14:paraId="03ED4588" w14:textId="77777777" w:rsidR="00277C62" w:rsidRDefault="00E56771">
            <w:r>
              <w:t>LG</w:t>
            </w:r>
          </w:p>
        </w:tc>
        <w:tc>
          <w:tcPr>
            <w:tcW w:w="1372" w:type="dxa"/>
          </w:tcPr>
          <w:p w14:paraId="4091194B" w14:textId="77777777" w:rsidR="00277C62" w:rsidRDefault="00E56771">
            <w:r>
              <w:t>FFS</w:t>
            </w:r>
          </w:p>
        </w:tc>
        <w:tc>
          <w:tcPr>
            <w:tcW w:w="6780" w:type="dxa"/>
          </w:tcPr>
          <w:p w14:paraId="19843681" w14:textId="77777777" w:rsidR="00277C62" w:rsidRDefault="00E56771">
            <w:r>
              <w:t xml:space="preserve">We can discuss it </w:t>
            </w:r>
          </w:p>
        </w:tc>
      </w:tr>
      <w:tr w:rsidR="00277C62" w14:paraId="6BBB2889" w14:textId="77777777">
        <w:tc>
          <w:tcPr>
            <w:tcW w:w="1479" w:type="dxa"/>
          </w:tcPr>
          <w:p w14:paraId="25CCE6F4"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40C4D437" w14:textId="77777777" w:rsidR="00277C62" w:rsidRDefault="00277C62">
            <w:pPr>
              <w:tabs>
                <w:tab w:val="left" w:pos="551"/>
              </w:tabs>
              <w:jc w:val="left"/>
            </w:pPr>
          </w:p>
        </w:tc>
        <w:tc>
          <w:tcPr>
            <w:tcW w:w="6780" w:type="dxa"/>
          </w:tcPr>
          <w:p w14:paraId="5A0E2556" w14:textId="77777777" w:rsidR="00277C62" w:rsidRDefault="00E56771">
            <w:pPr>
              <w:jc w:val="left"/>
              <w:rPr>
                <w:rFonts w:eastAsia="宋体"/>
                <w:lang w:val="en-US" w:eastAsia="zh-CN"/>
              </w:rPr>
            </w:pPr>
            <w:r>
              <w:rPr>
                <w:rFonts w:eastAsia="宋体"/>
                <w:lang w:val="en-US" w:eastAsia="zh-CN"/>
              </w:rPr>
              <w:t>Open to discussion</w:t>
            </w:r>
          </w:p>
        </w:tc>
      </w:tr>
      <w:tr w:rsidR="00277C62" w14:paraId="3E511F89" w14:textId="77777777">
        <w:tc>
          <w:tcPr>
            <w:tcW w:w="1479" w:type="dxa"/>
          </w:tcPr>
          <w:p w14:paraId="060EF6E0"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0721A075" w14:textId="77777777" w:rsidR="00277C62" w:rsidRDefault="00E56771">
            <w:pPr>
              <w:tabs>
                <w:tab w:val="left" w:pos="551"/>
              </w:tabs>
              <w:jc w:val="left"/>
            </w:pPr>
            <w:r>
              <w:rPr>
                <w:rFonts w:eastAsia="Yu Mincho" w:hint="eastAsia"/>
                <w:lang w:eastAsia="ja-JP"/>
              </w:rPr>
              <w:t>F</w:t>
            </w:r>
            <w:r>
              <w:rPr>
                <w:rFonts w:eastAsia="Yu Mincho"/>
                <w:lang w:eastAsia="ja-JP"/>
              </w:rPr>
              <w:t>FS</w:t>
            </w:r>
          </w:p>
        </w:tc>
        <w:tc>
          <w:tcPr>
            <w:tcW w:w="6780" w:type="dxa"/>
          </w:tcPr>
          <w:p w14:paraId="30155B02" w14:textId="77777777" w:rsidR="00277C62" w:rsidRDefault="00E56771">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rsidR="00277C62" w14:paraId="23170A98" w14:textId="77777777">
        <w:tc>
          <w:tcPr>
            <w:tcW w:w="1479" w:type="dxa"/>
          </w:tcPr>
          <w:p w14:paraId="4933B35F" w14:textId="77777777" w:rsidR="00277C62" w:rsidRDefault="00E56771">
            <w:pPr>
              <w:jc w:val="left"/>
              <w:rPr>
                <w:rFonts w:eastAsia="宋体"/>
                <w:lang w:val="en-US" w:eastAsia="ja-JP"/>
              </w:rPr>
            </w:pPr>
            <w:r>
              <w:rPr>
                <w:rFonts w:eastAsia="宋体" w:hint="eastAsia"/>
                <w:lang w:val="en-US" w:eastAsia="zh-CN"/>
              </w:rPr>
              <w:t>ZTE, Sanechips</w:t>
            </w:r>
          </w:p>
        </w:tc>
        <w:tc>
          <w:tcPr>
            <w:tcW w:w="1372" w:type="dxa"/>
          </w:tcPr>
          <w:p w14:paraId="5F750CDD" w14:textId="77777777" w:rsidR="00277C62" w:rsidRDefault="00277C62">
            <w:pPr>
              <w:tabs>
                <w:tab w:val="left" w:pos="551"/>
              </w:tabs>
              <w:jc w:val="left"/>
              <w:rPr>
                <w:rFonts w:eastAsiaTheme="minorEastAsia"/>
                <w:lang w:val="en-US" w:eastAsia="ja-JP"/>
              </w:rPr>
            </w:pPr>
          </w:p>
        </w:tc>
        <w:tc>
          <w:tcPr>
            <w:tcW w:w="6780" w:type="dxa"/>
          </w:tcPr>
          <w:p w14:paraId="287B73D2" w14:textId="77777777" w:rsidR="00277C62" w:rsidRDefault="00E56771">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CC0AB2" w:rsidRPr="00C46D3C" w14:paraId="5808E40E" w14:textId="77777777" w:rsidTr="00CC0AB2">
        <w:tc>
          <w:tcPr>
            <w:tcW w:w="1479" w:type="dxa"/>
          </w:tcPr>
          <w:p w14:paraId="45FE31C0" w14:textId="77777777" w:rsidR="00CC0AB2" w:rsidRPr="00C46D3C" w:rsidRDefault="00CC0AB2" w:rsidP="006E1463">
            <w:pPr>
              <w:jc w:val="left"/>
              <w:rPr>
                <w:rFonts w:eastAsia="Yu Mincho"/>
                <w:lang w:val="en-US" w:eastAsia="ja-JP"/>
              </w:rPr>
            </w:pPr>
            <w:r w:rsidRPr="00CC0AB2">
              <w:rPr>
                <w:rFonts w:eastAsia="Yu Mincho"/>
                <w:lang w:val="en-US" w:eastAsia="ja-JP"/>
              </w:rPr>
              <w:t>Ericsson</w:t>
            </w:r>
          </w:p>
        </w:tc>
        <w:tc>
          <w:tcPr>
            <w:tcW w:w="1372" w:type="dxa"/>
          </w:tcPr>
          <w:p w14:paraId="43C765FF" w14:textId="77777777" w:rsidR="00CC0AB2" w:rsidRPr="00C46D3C" w:rsidRDefault="00CC0AB2" w:rsidP="006E1463">
            <w:pPr>
              <w:tabs>
                <w:tab w:val="left" w:pos="551"/>
              </w:tabs>
              <w:jc w:val="left"/>
              <w:rPr>
                <w:rFonts w:eastAsiaTheme="minorEastAsia"/>
                <w:lang w:val="en-US" w:eastAsia="zh-CN"/>
              </w:rPr>
            </w:pPr>
          </w:p>
        </w:tc>
        <w:tc>
          <w:tcPr>
            <w:tcW w:w="6780" w:type="dxa"/>
          </w:tcPr>
          <w:p w14:paraId="53A0B9E8" w14:textId="77777777" w:rsidR="00CC0AB2" w:rsidRPr="00C46D3C" w:rsidRDefault="00CC0AB2" w:rsidP="006E1463">
            <w:pPr>
              <w:jc w:val="left"/>
              <w:rPr>
                <w:rFonts w:eastAsia="Yu Mincho"/>
                <w:lang w:val="en-US" w:eastAsia="ja-JP"/>
              </w:rPr>
            </w:pPr>
            <w:r>
              <w:rPr>
                <w:rFonts w:eastAsia="Yu Mincho"/>
                <w:lang w:val="en-US" w:eastAsia="ja-JP"/>
              </w:rPr>
              <w:t>Open to discuss</w:t>
            </w:r>
          </w:p>
        </w:tc>
      </w:tr>
      <w:tr w:rsidR="00DB71F6" w:rsidRPr="00C46D3C" w14:paraId="0AB2D715" w14:textId="77777777" w:rsidTr="00CC0AB2">
        <w:tc>
          <w:tcPr>
            <w:tcW w:w="1479" w:type="dxa"/>
          </w:tcPr>
          <w:p w14:paraId="76F7DA29" w14:textId="73ACAAD4" w:rsidR="00DB71F6" w:rsidRPr="00CC0AB2"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D793C93" w14:textId="42228BA4" w:rsidR="00DB71F6" w:rsidRPr="00C46D3C" w:rsidRDefault="00DB71F6" w:rsidP="00DB71F6">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4F15999C" w14:textId="4253D989" w:rsidR="00DB71F6" w:rsidRDefault="00DB71F6" w:rsidP="00DB71F6">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bl>
    <w:p w14:paraId="6821C0B4" w14:textId="77777777" w:rsidR="00277C62" w:rsidRDefault="00277C62">
      <w:pPr>
        <w:rPr>
          <w:lang w:val="en-US"/>
        </w:rPr>
      </w:pPr>
    </w:p>
    <w:p w14:paraId="71EAAE80" w14:textId="77777777" w:rsidR="00277C62" w:rsidRDefault="00E56771">
      <w:pPr>
        <w:pStyle w:val="1"/>
        <w:ind w:left="1134" w:hanging="1134"/>
        <w:rPr>
          <w:lang w:val="en-US"/>
        </w:rPr>
      </w:pPr>
      <w:r>
        <w:rPr>
          <w:lang w:val="en-US"/>
        </w:rPr>
        <w:t>3</w:t>
      </w:r>
      <w:r>
        <w:rPr>
          <w:lang w:val="en-US"/>
        </w:rPr>
        <w:tab/>
        <w:t>UE peak data rate reduction</w:t>
      </w:r>
    </w:p>
    <w:p w14:paraId="53356108"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D8458D" w14:textId="77777777" w:rsidR="00277C62" w:rsidRDefault="00E56771">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277C62" w14:paraId="4030EF5A" w14:textId="77777777">
        <w:tc>
          <w:tcPr>
            <w:tcW w:w="9630" w:type="dxa"/>
          </w:tcPr>
          <w:p w14:paraId="20F0FD4E"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8324CF6"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CBF58FA"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3C53FF7"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14:paraId="7133DC11"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D8E6365"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A881733"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14:paraId="21EEBC99"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EC5EE7B" w14:textId="77777777" w:rsidR="00277C62" w:rsidRDefault="00277C62">
            <w:pPr>
              <w:spacing w:after="0" w:line="240" w:lineRule="auto"/>
              <w:jc w:val="left"/>
              <w:rPr>
                <w:rFonts w:ascii="Times" w:hAnsi="Times"/>
                <w:szCs w:val="24"/>
                <w:lang w:val="en-US"/>
              </w:rPr>
            </w:pPr>
          </w:p>
          <w:p w14:paraId="6A5AC7A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AA9C93"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74588B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19BDCF5" w14:textId="77777777" w:rsidR="00277C62" w:rsidRDefault="00277C62">
            <w:pPr>
              <w:spacing w:after="0" w:line="240" w:lineRule="auto"/>
              <w:jc w:val="left"/>
              <w:rPr>
                <w:rFonts w:ascii="Times" w:hAnsi="Times"/>
                <w:szCs w:val="24"/>
                <w:lang w:val="en-US"/>
              </w:rPr>
            </w:pPr>
          </w:p>
          <w:p w14:paraId="4378671D" w14:textId="77777777" w:rsidR="00277C62" w:rsidRDefault="00E56771">
            <w:pPr>
              <w:spacing w:after="0" w:line="240" w:lineRule="auto"/>
              <w:jc w:val="left"/>
              <w:rPr>
                <w:highlight w:val="green"/>
                <w:lang w:val="en-US"/>
              </w:rPr>
            </w:pPr>
            <w:r>
              <w:rPr>
                <w:highlight w:val="green"/>
                <w:lang w:val="en-US"/>
              </w:rPr>
              <w:t>Agreement:</w:t>
            </w:r>
          </w:p>
          <w:p w14:paraId="7D18A1A4" w14:textId="77777777" w:rsidR="00277C62" w:rsidRDefault="00E56771">
            <w:pPr>
              <w:numPr>
                <w:ilvl w:val="0"/>
                <w:numId w:val="16"/>
              </w:numPr>
              <w:spacing w:after="0" w:line="240" w:lineRule="auto"/>
              <w:jc w:val="left"/>
              <w:rPr>
                <w:bCs/>
                <w:lang w:val="en-US"/>
              </w:rPr>
            </w:pPr>
            <w:r>
              <w:rPr>
                <w:bCs/>
                <w:lang w:val="en-US"/>
              </w:rPr>
              <w:t>For UE peak data rate reduction with UE BB bandwidth reduction,</w:t>
            </w:r>
          </w:p>
          <w:p w14:paraId="34FE162D"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12A59118" w14:textId="77777777" w:rsidR="00277C62" w:rsidRDefault="00E56771">
            <w:pPr>
              <w:numPr>
                <w:ilvl w:val="0"/>
                <w:numId w:val="16"/>
              </w:numPr>
              <w:spacing w:after="0" w:line="240" w:lineRule="auto"/>
              <w:jc w:val="left"/>
              <w:rPr>
                <w:bCs/>
                <w:lang w:val="en-US"/>
              </w:rPr>
            </w:pPr>
            <w:r>
              <w:rPr>
                <w:bCs/>
                <w:lang w:val="en-US"/>
              </w:rPr>
              <w:t>For UE peak data rate reduction without UE BB bandwidth reduction,</w:t>
            </w:r>
          </w:p>
          <w:p w14:paraId="74BC09E7"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6CD4C7FE" w14:textId="77777777" w:rsidR="00277C62" w:rsidRDefault="00E56771">
            <w:pPr>
              <w:numPr>
                <w:ilvl w:val="1"/>
                <w:numId w:val="35"/>
              </w:numPr>
              <w:spacing w:after="0" w:line="240" w:lineRule="auto"/>
              <w:jc w:val="left"/>
              <w:rPr>
                <w:bCs/>
                <w:lang w:val="en-US"/>
              </w:rPr>
            </w:pPr>
            <w:r>
              <w:rPr>
                <w:bCs/>
                <w:lang w:val="en-US"/>
              </w:rPr>
              <w:t>This is assuming 20 MHz bandwidth in the 38.306 peak rate expression.</w:t>
            </w:r>
          </w:p>
          <w:p w14:paraId="3A095CD3" w14:textId="77777777" w:rsidR="00277C62" w:rsidRDefault="00E56771">
            <w:pPr>
              <w:numPr>
                <w:ilvl w:val="0"/>
                <w:numId w:val="16"/>
              </w:numPr>
              <w:spacing w:after="0" w:line="240" w:lineRule="auto"/>
              <w:jc w:val="left"/>
              <w:rPr>
                <w:bCs/>
                <w:lang w:val="en-US"/>
              </w:rPr>
            </w:pPr>
            <w:r>
              <w:rPr>
                <w:bCs/>
                <w:lang w:val="en-US"/>
              </w:rPr>
              <w:t>Note: This does not imply that downlink MIMO and 256 QAM are not supported</w:t>
            </w:r>
          </w:p>
          <w:p w14:paraId="143AE6BE" w14:textId="77777777" w:rsidR="00277C62" w:rsidRDefault="00277C62">
            <w:pPr>
              <w:spacing w:after="0" w:line="240" w:lineRule="auto"/>
              <w:jc w:val="left"/>
              <w:rPr>
                <w:rFonts w:ascii="Times" w:hAnsi="Times"/>
                <w:szCs w:val="24"/>
                <w:lang w:val="en-US"/>
              </w:rPr>
            </w:pPr>
          </w:p>
          <w:p w14:paraId="32B2C391"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0F056287" w14:textId="77777777" w:rsidR="00277C62" w:rsidRDefault="00E56771">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5CA1882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3BF0C8A3" w14:textId="77777777" w:rsidR="00277C62" w:rsidRDefault="00E56771">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1F4DDCD9" w14:textId="77777777" w:rsidR="00277C62" w:rsidRDefault="00277C62">
            <w:pPr>
              <w:spacing w:after="0" w:line="240" w:lineRule="auto"/>
              <w:jc w:val="left"/>
              <w:rPr>
                <w:lang w:val="en-US" w:eastAsia="zh-CN"/>
              </w:rPr>
            </w:pPr>
          </w:p>
          <w:p w14:paraId="091E3D30" w14:textId="77777777" w:rsidR="00277C62" w:rsidRDefault="00E56771">
            <w:pPr>
              <w:spacing w:after="0" w:line="240" w:lineRule="auto"/>
              <w:jc w:val="left"/>
              <w:rPr>
                <w:rFonts w:ascii="Times" w:hAnsi="Times"/>
                <w:szCs w:val="22"/>
                <w:lang w:val="en-US" w:eastAsia="zh-CN"/>
              </w:rPr>
            </w:pPr>
            <w:r>
              <w:rPr>
                <w:rFonts w:ascii="Times" w:hAnsi="Times"/>
                <w:szCs w:val="22"/>
                <w:lang w:val="en-US" w:eastAsia="zh-CN"/>
              </w:rPr>
              <w:t>Conclusion:</w:t>
            </w:r>
          </w:p>
          <w:p w14:paraId="681E116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648FB599" w14:textId="77777777" w:rsidR="00277C62" w:rsidRDefault="00E56771">
            <w:pPr>
              <w:numPr>
                <w:ilvl w:val="1"/>
                <w:numId w:val="20"/>
              </w:numPr>
              <w:spacing w:after="0" w:line="240" w:lineRule="auto"/>
              <w:jc w:val="left"/>
              <w:rPr>
                <w:lang w:val="en-US" w:eastAsia="zh-CN"/>
              </w:rPr>
            </w:pPr>
            <w:r>
              <w:rPr>
                <w:lang w:val="en-US" w:eastAsia="zh-CN"/>
              </w:rPr>
              <w:t>2 Rx branches with DL MIMO</w:t>
            </w:r>
          </w:p>
          <w:p w14:paraId="7836AC75" w14:textId="77777777" w:rsidR="00277C62" w:rsidRDefault="00E56771">
            <w:pPr>
              <w:numPr>
                <w:ilvl w:val="1"/>
                <w:numId w:val="20"/>
              </w:numPr>
              <w:spacing w:after="0" w:line="240" w:lineRule="auto"/>
              <w:jc w:val="left"/>
              <w:rPr>
                <w:lang w:val="en-US" w:eastAsia="zh-CN"/>
              </w:rPr>
            </w:pPr>
            <w:r>
              <w:rPr>
                <w:lang w:val="en-US" w:eastAsia="zh-CN"/>
              </w:rPr>
              <w:t>DL 256QAM</w:t>
            </w:r>
          </w:p>
          <w:p w14:paraId="64830AB3" w14:textId="77777777" w:rsidR="00277C62" w:rsidRDefault="00277C62">
            <w:pPr>
              <w:spacing w:after="0" w:line="240" w:lineRule="auto"/>
              <w:jc w:val="left"/>
              <w:rPr>
                <w:lang w:val="en-US" w:eastAsia="zh-CN"/>
              </w:rPr>
            </w:pPr>
          </w:p>
          <w:p w14:paraId="123E5B28"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3BD71C"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7BB8353E" w14:textId="77777777" w:rsidR="00277C62" w:rsidRDefault="00277C62">
            <w:pPr>
              <w:tabs>
                <w:tab w:val="left" w:pos="720"/>
              </w:tabs>
              <w:spacing w:after="0" w:line="240" w:lineRule="auto"/>
              <w:jc w:val="left"/>
              <w:rPr>
                <w:rFonts w:ascii="Times" w:hAnsi="Times"/>
                <w:szCs w:val="22"/>
                <w:lang w:val="en-US" w:eastAsia="zh-CN"/>
              </w:rPr>
            </w:pPr>
          </w:p>
          <w:p w14:paraId="64DF9743"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0BADC66" w14:textId="77777777" w:rsidR="00277C62" w:rsidRDefault="00E5677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7"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14:paraId="4BA626F2" w14:textId="77777777" w:rsidR="00277C62" w:rsidRDefault="00277C62">
            <w:pPr>
              <w:spacing w:after="0" w:line="240" w:lineRule="auto"/>
              <w:jc w:val="left"/>
              <w:rPr>
                <w:rFonts w:ascii="Times" w:hAnsi="Times"/>
                <w:szCs w:val="22"/>
                <w:lang w:val="en-US" w:eastAsia="zh-CN"/>
              </w:rPr>
            </w:pPr>
          </w:p>
        </w:tc>
      </w:tr>
    </w:tbl>
    <w:p w14:paraId="305B1694" w14:textId="77777777" w:rsidR="00277C62" w:rsidRDefault="00277C62">
      <w:pPr>
        <w:rPr>
          <w:lang w:val="en-US" w:eastAsia="ja-JP"/>
        </w:rPr>
      </w:pPr>
    </w:p>
    <w:p w14:paraId="317DFF29"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49B2A81A" w14:textId="77777777" w:rsidR="00277C62" w:rsidRDefault="00E56771">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65E7CFF9" w14:textId="77777777" w:rsidR="00277C62" w:rsidRDefault="00E56771">
      <w:pPr>
        <w:pStyle w:val="aff0"/>
        <w:numPr>
          <w:ilvl w:val="0"/>
          <w:numId w:val="36"/>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09227E31" w14:textId="77777777" w:rsidR="00277C62" w:rsidRDefault="00E56771">
      <w:pPr>
        <w:pStyle w:val="aff0"/>
        <w:numPr>
          <w:ilvl w:val="0"/>
          <w:numId w:val="36"/>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0B4FE583" w14:textId="77777777" w:rsidR="00277C62" w:rsidRDefault="00E56771">
      <w:pPr>
        <w:rPr>
          <w:b/>
          <w:bCs/>
          <w:lang w:val="en-US"/>
        </w:rPr>
      </w:pPr>
      <w:r>
        <w:rPr>
          <w:b/>
          <w:bCs/>
          <w:highlight w:val="yellow"/>
          <w:lang w:val="en-US"/>
        </w:rPr>
        <w:lastRenderedPageBreak/>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77C62" w14:paraId="6BB4E070" w14:textId="77777777">
        <w:tc>
          <w:tcPr>
            <w:tcW w:w="1479" w:type="dxa"/>
            <w:shd w:val="clear" w:color="auto" w:fill="D9D9D9" w:themeFill="background1" w:themeFillShade="D9"/>
          </w:tcPr>
          <w:p w14:paraId="13247F8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A3DF71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363D60BC" w14:textId="77777777" w:rsidR="00277C62" w:rsidRDefault="00E56771">
            <w:pPr>
              <w:jc w:val="left"/>
              <w:rPr>
                <w:b/>
                <w:bCs/>
                <w:lang w:val="en-US"/>
              </w:rPr>
            </w:pPr>
            <w:r>
              <w:rPr>
                <w:b/>
                <w:bCs/>
                <w:lang w:val="en-US"/>
              </w:rPr>
              <w:t>Comments</w:t>
            </w:r>
          </w:p>
        </w:tc>
      </w:tr>
      <w:tr w:rsidR="00277C62" w14:paraId="5A492A02" w14:textId="77777777">
        <w:tc>
          <w:tcPr>
            <w:tcW w:w="1479" w:type="dxa"/>
          </w:tcPr>
          <w:p w14:paraId="1513283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AA5D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1CB8029E"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277C62" w14:paraId="67B7218E" w14:textId="77777777">
        <w:tc>
          <w:tcPr>
            <w:tcW w:w="1479" w:type="dxa"/>
          </w:tcPr>
          <w:p w14:paraId="43DD7AEC"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194AA" w14:textId="77777777" w:rsidR="00277C62" w:rsidRDefault="00277C62">
            <w:pPr>
              <w:tabs>
                <w:tab w:val="left" w:pos="551"/>
              </w:tabs>
              <w:jc w:val="left"/>
              <w:rPr>
                <w:rFonts w:eastAsiaTheme="minorEastAsia"/>
                <w:lang w:val="en-US" w:eastAsia="zh-CN"/>
              </w:rPr>
            </w:pPr>
          </w:p>
        </w:tc>
        <w:tc>
          <w:tcPr>
            <w:tcW w:w="6780" w:type="dxa"/>
          </w:tcPr>
          <w:p w14:paraId="77710AEE" w14:textId="77777777" w:rsidR="00277C62" w:rsidRDefault="00E56771">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46BD501C" w14:textId="77777777" w:rsidR="00277C62" w:rsidRDefault="00E56771">
            <w:pPr>
              <w:jc w:val="left"/>
              <w:rPr>
                <w:rFonts w:eastAsiaTheme="minorEastAsia"/>
                <w:lang w:val="en-US" w:eastAsia="zh-CN"/>
              </w:rPr>
            </w:pPr>
            <w:r>
              <w:rPr>
                <w:rFonts w:eastAsiaTheme="minorEastAsia"/>
                <w:lang w:val="en-US" w:eastAsia="zh-CN"/>
              </w:rPr>
              <w:t>However, we think this issue can be treated in RAN2.</w:t>
            </w:r>
          </w:p>
        </w:tc>
      </w:tr>
      <w:tr w:rsidR="00277C62" w14:paraId="2D788353" w14:textId="77777777">
        <w:tc>
          <w:tcPr>
            <w:tcW w:w="1479" w:type="dxa"/>
          </w:tcPr>
          <w:p w14:paraId="778F2730"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9DF5E2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192B4EBE" w14:textId="77777777" w:rsidR="00277C62" w:rsidRDefault="00E56771">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277C62" w14:paraId="1521B143" w14:textId="77777777">
        <w:tc>
          <w:tcPr>
            <w:tcW w:w="1479" w:type="dxa"/>
          </w:tcPr>
          <w:p w14:paraId="0352D8C1"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C52102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3433A56" w14:textId="77777777" w:rsidR="00277C62" w:rsidRDefault="00E56771">
            <w:pPr>
              <w:jc w:val="left"/>
              <w:rPr>
                <w:rFonts w:eastAsiaTheme="minorEastAsia"/>
                <w:lang w:val="en-US" w:eastAsia="zh-CN"/>
              </w:rPr>
            </w:pPr>
            <w:r>
              <w:rPr>
                <w:rFonts w:eastAsiaTheme="minorEastAsia" w:hint="eastAsia"/>
                <w:lang w:val="en-US" w:eastAsia="zh-CN"/>
              </w:rPr>
              <w:t xml:space="preserve">Should be addressed by RAN2. </w:t>
            </w:r>
          </w:p>
        </w:tc>
      </w:tr>
      <w:tr w:rsidR="00277C62" w14:paraId="1250FCFC" w14:textId="77777777">
        <w:tc>
          <w:tcPr>
            <w:tcW w:w="1479" w:type="dxa"/>
          </w:tcPr>
          <w:p w14:paraId="489A1DC6" w14:textId="77777777" w:rsidR="00277C62" w:rsidRDefault="00E56771">
            <w:pPr>
              <w:jc w:val="left"/>
              <w:rPr>
                <w:rFonts w:eastAsiaTheme="minorEastAsia"/>
                <w:lang w:val="en-US" w:eastAsia="zh-CN"/>
              </w:rPr>
            </w:pPr>
            <w:r>
              <w:t>FUTUREWEI</w:t>
            </w:r>
          </w:p>
        </w:tc>
        <w:tc>
          <w:tcPr>
            <w:tcW w:w="1372" w:type="dxa"/>
          </w:tcPr>
          <w:p w14:paraId="5B7504E0" w14:textId="77777777" w:rsidR="00277C62" w:rsidRDefault="00277C62">
            <w:pPr>
              <w:tabs>
                <w:tab w:val="left" w:pos="551"/>
              </w:tabs>
              <w:jc w:val="left"/>
              <w:rPr>
                <w:rFonts w:eastAsiaTheme="minorEastAsia"/>
                <w:lang w:val="en-US" w:eastAsia="zh-CN"/>
              </w:rPr>
            </w:pPr>
          </w:p>
        </w:tc>
        <w:tc>
          <w:tcPr>
            <w:tcW w:w="6780" w:type="dxa"/>
          </w:tcPr>
          <w:p w14:paraId="3348FE4F" w14:textId="77777777" w:rsidR="00277C62" w:rsidRDefault="00E56771">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277C62" w14:paraId="67E77518" w14:textId="77777777">
        <w:tc>
          <w:tcPr>
            <w:tcW w:w="1479" w:type="dxa"/>
          </w:tcPr>
          <w:p w14:paraId="480612AF"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2C0793D3" w14:textId="77777777" w:rsidR="00277C62" w:rsidRDefault="00277C62">
            <w:pPr>
              <w:tabs>
                <w:tab w:val="left" w:pos="551"/>
              </w:tabs>
              <w:jc w:val="left"/>
              <w:rPr>
                <w:rFonts w:eastAsiaTheme="minorEastAsia"/>
                <w:lang w:val="en-US" w:eastAsia="zh-CN"/>
              </w:rPr>
            </w:pPr>
          </w:p>
        </w:tc>
        <w:tc>
          <w:tcPr>
            <w:tcW w:w="6780" w:type="dxa"/>
          </w:tcPr>
          <w:p w14:paraId="39BECDBC" w14:textId="77777777" w:rsidR="00277C62" w:rsidRDefault="00E56771">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277C62" w14:paraId="5E2973D3" w14:textId="77777777">
        <w:tc>
          <w:tcPr>
            <w:tcW w:w="1479" w:type="dxa"/>
          </w:tcPr>
          <w:p w14:paraId="358404B8" w14:textId="77777777" w:rsidR="00277C62" w:rsidRDefault="00E56771">
            <w:pPr>
              <w:jc w:val="left"/>
              <w:rPr>
                <w:rFonts w:eastAsia="Malgun Gothic"/>
                <w:lang w:val="en-US" w:eastAsia="ko-KR"/>
              </w:rPr>
            </w:pPr>
            <w:r>
              <w:rPr>
                <w:rFonts w:eastAsia="Malgun Gothic" w:hint="eastAsia"/>
                <w:lang w:val="en-US" w:eastAsia="ko-KR"/>
              </w:rPr>
              <w:t>LG</w:t>
            </w:r>
          </w:p>
        </w:tc>
        <w:tc>
          <w:tcPr>
            <w:tcW w:w="1372" w:type="dxa"/>
          </w:tcPr>
          <w:p w14:paraId="24B5C902" w14:textId="77777777" w:rsidR="00277C62" w:rsidRDefault="00277C62">
            <w:pPr>
              <w:tabs>
                <w:tab w:val="left" w:pos="551"/>
              </w:tabs>
              <w:jc w:val="left"/>
              <w:rPr>
                <w:rFonts w:eastAsiaTheme="minorEastAsia"/>
                <w:lang w:val="en-US" w:eastAsia="zh-CN"/>
              </w:rPr>
            </w:pPr>
          </w:p>
        </w:tc>
        <w:tc>
          <w:tcPr>
            <w:tcW w:w="6780" w:type="dxa"/>
          </w:tcPr>
          <w:p w14:paraId="6CED141C" w14:textId="77777777" w:rsidR="00277C62" w:rsidRDefault="00E56771">
            <w:pPr>
              <w:jc w:val="left"/>
              <w:rPr>
                <w:rFonts w:eastAsia="Malgun Gothic"/>
                <w:lang w:val="en-US" w:eastAsia="ko-KR"/>
              </w:rPr>
            </w:pPr>
            <w:r>
              <w:rPr>
                <w:rFonts w:eastAsia="Malgun Gothic" w:hint="eastAsia"/>
                <w:lang w:val="en-US" w:eastAsia="ko-KR"/>
              </w:rPr>
              <w:t>Decided by RAN2</w:t>
            </w:r>
          </w:p>
        </w:tc>
      </w:tr>
      <w:tr w:rsidR="00277C62" w14:paraId="4CBE48CE" w14:textId="77777777">
        <w:tc>
          <w:tcPr>
            <w:tcW w:w="1479" w:type="dxa"/>
          </w:tcPr>
          <w:p w14:paraId="774D5704"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6D102DD6" w14:textId="77777777" w:rsidR="00277C62" w:rsidRDefault="00277C62">
            <w:pPr>
              <w:tabs>
                <w:tab w:val="left" w:pos="551"/>
              </w:tabs>
              <w:jc w:val="left"/>
              <w:rPr>
                <w:rFonts w:eastAsiaTheme="minorEastAsia"/>
                <w:lang w:val="en-US" w:eastAsia="zh-CN"/>
              </w:rPr>
            </w:pPr>
          </w:p>
        </w:tc>
        <w:tc>
          <w:tcPr>
            <w:tcW w:w="6780" w:type="dxa"/>
          </w:tcPr>
          <w:p w14:paraId="20BB4E79" w14:textId="77777777" w:rsidR="00277C62" w:rsidRDefault="00E56771">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277C62" w14:paraId="7EB935F6" w14:textId="77777777">
        <w:tc>
          <w:tcPr>
            <w:tcW w:w="1479" w:type="dxa"/>
          </w:tcPr>
          <w:p w14:paraId="3AFBE04D"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6BD8BF2A" w14:textId="77777777" w:rsidR="00277C62" w:rsidRDefault="00277C62">
            <w:pPr>
              <w:tabs>
                <w:tab w:val="left" w:pos="551"/>
              </w:tabs>
              <w:jc w:val="left"/>
              <w:rPr>
                <w:rFonts w:eastAsiaTheme="minorEastAsia"/>
                <w:lang w:val="en-US" w:eastAsia="zh-CN"/>
              </w:rPr>
            </w:pPr>
          </w:p>
        </w:tc>
        <w:tc>
          <w:tcPr>
            <w:tcW w:w="6780" w:type="dxa"/>
          </w:tcPr>
          <w:p w14:paraId="752A9C40" w14:textId="77777777" w:rsidR="00277C62" w:rsidRDefault="00E56771">
            <w:pPr>
              <w:jc w:val="left"/>
              <w:rPr>
                <w:rFonts w:eastAsiaTheme="minorEastAsia"/>
                <w:lang w:val="en-US" w:eastAsia="zh-CN"/>
              </w:rPr>
            </w:pPr>
            <w:r>
              <w:rPr>
                <w:rFonts w:eastAsia="Yu Mincho"/>
                <w:lang w:eastAsia="ja-JP"/>
              </w:rPr>
              <w:t>We share the same view with CATT.</w:t>
            </w:r>
          </w:p>
        </w:tc>
      </w:tr>
      <w:tr w:rsidR="00277C62" w14:paraId="70B35813" w14:textId="77777777">
        <w:tc>
          <w:tcPr>
            <w:tcW w:w="1479" w:type="dxa"/>
          </w:tcPr>
          <w:p w14:paraId="2258222B"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2A239294" w14:textId="77777777" w:rsidR="00277C62" w:rsidRDefault="00277C62">
            <w:pPr>
              <w:tabs>
                <w:tab w:val="left" w:pos="551"/>
              </w:tabs>
              <w:jc w:val="left"/>
              <w:rPr>
                <w:rFonts w:eastAsiaTheme="minorEastAsia"/>
                <w:lang w:val="en-US" w:eastAsia="zh-CN"/>
              </w:rPr>
            </w:pPr>
          </w:p>
        </w:tc>
        <w:tc>
          <w:tcPr>
            <w:tcW w:w="6780" w:type="dxa"/>
          </w:tcPr>
          <w:p w14:paraId="31BB1221" w14:textId="77777777" w:rsidR="00277C62" w:rsidRDefault="00E56771">
            <w:pPr>
              <w:jc w:val="left"/>
              <w:rPr>
                <w:rFonts w:eastAsiaTheme="minorEastAsia"/>
                <w:lang w:val="en-US" w:eastAsia="ja-JP"/>
              </w:rPr>
            </w:pPr>
            <w:r>
              <w:rPr>
                <w:rFonts w:eastAsiaTheme="minorEastAsia" w:hint="eastAsia"/>
                <w:lang w:val="en-US" w:eastAsia="zh-CN"/>
              </w:rPr>
              <w:t>We are open to consider and also OK to leave it to RAN2.</w:t>
            </w:r>
          </w:p>
        </w:tc>
      </w:tr>
      <w:tr w:rsidR="00CC0AB2" w:rsidRPr="00C46D3C" w14:paraId="56A52E95" w14:textId="77777777" w:rsidTr="00CC0AB2">
        <w:tc>
          <w:tcPr>
            <w:tcW w:w="1479" w:type="dxa"/>
          </w:tcPr>
          <w:p w14:paraId="2B46B3CF"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526CDD0C" w14:textId="77777777" w:rsidR="00CC0AB2" w:rsidRPr="00C46D3C" w:rsidRDefault="00CC0AB2" w:rsidP="006E1463">
            <w:pPr>
              <w:tabs>
                <w:tab w:val="left" w:pos="551"/>
              </w:tabs>
              <w:jc w:val="left"/>
              <w:rPr>
                <w:rFonts w:eastAsiaTheme="minorEastAsia"/>
                <w:lang w:val="en-US" w:eastAsia="zh-CN"/>
              </w:rPr>
            </w:pPr>
          </w:p>
        </w:tc>
        <w:tc>
          <w:tcPr>
            <w:tcW w:w="6780" w:type="dxa"/>
          </w:tcPr>
          <w:p w14:paraId="3568EED3" w14:textId="77777777" w:rsidR="00CC0AB2" w:rsidRDefault="00CC0AB2" w:rsidP="006E1463">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sidRPr="00BC4697">
              <w:rPr>
                <w:rFonts w:eastAsiaTheme="minorEastAsia"/>
                <w:i/>
                <w:iCs/>
                <w:lang w:val="en-US" w:eastAsia="zh-CN"/>
              </w:rPr>
              <w:t>Q</w:t>
            </w:r>
            <w:r>
              <w:rPr>
                <w:rFonts w:eastAsiaTheme="minorEastAsia"/>
                <w:lang w:val="en-US" w:eastAsia="zh-CN"/>
              </w:rPr>
              <w:t xml:space="preserve"> and </w:t>
            </w:r>
            <w:r w:rsidRPr="00BC4697">
              <w:rPr>
                <w:rFonts w:eastAsiaTheme="minorEastAsia"/>
                <w:i/>
                <w:iCs/>
                <w:lang w:val="en-US" w:eastAsia="zh-CN"/>
              </w:rPr>
              <w:t>f</w:t>
            </w:r>
            <w:r>
              <w:rPr>
                <w:rFonts w:eastAsiaTheme="minorEastAsia"/>
                <w:lang w:val="en-US" w:eastAsia="zh-CN"/>
              </w:rPr>
              <w:t xml:space="preserve">, i.e., Direction 1 may already be supported. </w:t>
            </w:r>
          </w:p>
          <w:p w14:paraId="159EE9D9" w14:textId="77777777" w:rsidR="00CC0AB2" w:rsidRDefault="00CC0AB2" w:rsidP="006E1463">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0C7DF17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8" w:history="1">
              <w:r w:rsidRPr="00E51630">
                <w:rPr>
                  <w:rStyle w:val="afc"/>
                  <w:rFonts w:eastAsiaTheme="minorEastAsia"/>
                  <w:lang w:val="en-US" w:eastAsia="zh-CN"/>
                </w:rPr>
                <w:t>R1-2308228</w:t>
              </w:r>
            </w:hyperlink>
            <w:r>
              <w:rPr>
                <w:rFonts w:eastAsiaTheme="minorEastAsia"/>
                <w:lang w:val="en-US" w:eastAsia="zh-CN"/>
              </w:rPr>
              <w:t xml:space="preserve"> (where it says that “</w:t>
            </w:r>
            <w:r w:rsidRPr="00DD50F5">
              <w:rPr>
                <w:rFonts w:eastAsiaTheme="minorEastAsia"/>
                <w:lang w:val="en-US" w:eastAsia="zh-CN"/>
              </w:rPr>
              <w:t xml:space="preserve">The UE signals peak data rate related parameters </w:t>
            </w:r>
            <w:r w:rsidRPr="00A30843">
              <w:rPr>
                <w:rFonts w:eastAsiaTheme="minorEastAsia"/>
                <w:i/>
                <w:iCs/>
                <w:lang w:val="en-US" w:eastAsia="zh-CN"/>
              </w:rPr>
              <w:t>v</w:t>
            </w:r>
            <w:r w:rsidRPr="00A30843">
              <w:rPr>
                <w:rFonts w:eastAsiaTheme="minorEastAsia"/>
                <w:i/>
                <w:iCs/>
                <w:vertAlign w:val="subscript"/>
                <w:lang w:val="en-US" w:eastAsia="zh-CN"/>
              </w:rPr>
              <w:t>Layers</w:t>
            </w:r>
            <w:r w:rsidRPr="00DD50F5">
              <w:rPr>
                <w:rFonts w:eastAsiaTheme="minorEastAsia"/>
                <w:lang w:val="en-US" w:eastAsia="zh-CN"/>
              </w:rPr>
              <w:t xml:space="preserve">, </w:t>
            </w:r>
            <w:r w:rsidRPr="00A30843">
              <w:rPr>
                <w:rFonts w:eastAsiaTheme="minorEastAsia"/>
                <w:i/>
                <w:iCs/>
                <w:lang w:val="en-US" w:eastAsia="zh-CN"/>
              </w:rPr>
              <w:t>Q</w:t>
            </w:r>
            <w:r w:rsidRPr="00A30843">
              <w:rPr>
                <w:rFonts w:eastAsiaTheme="minorEastAsia"/>
                <w:i/>
                <w:iCs/>
                <w:vertAlign w:val="subscript"/>
                <w:lang w:val="en-US" w:eastAsia="zh-CN"/>
              </w:rPr>
              <w:t>m</w:t>
            </w:r>
            <w:r w:rsidRPr="00DD50F5">
              <w:rPr>
                <w:rFonts w:eastAsiaTheme="minorEastAsia"/>
                <w:lang w:val="en-US" w:eastAsia="zh-CN"/>
              </w:rPr>
              <w:t xml:space="preserve"> and </w:t>
            </w:r>
            <w:r w:rsidRPr="00A30843">
              <w:rPr>
                <w:rFonts w:eastAsiaTheme="minorEastAsia"/>
                <w:i/>
                <w:iCs/>
                <w:lang w:val="en-US" w:eastAsia="zh-CN"/>
              </w:rPr>
              <w:t>f</w:t>
            </w:r>
            <w:r w:rsidRPr="00DD50F5">
              <w:rPr>
                <w:rFonts w:eastAsiaTheme="minorEastAsia"/>
                <w:lang w:val="en-US" w:eastAsia="zh-CN"/>
              </w:rPr>
              <w:t xml:space="preserve"> corresponding to 10 Mbps</w:t>
            </w:r>
            <w:r>
              <w:rPr>
                <w:rFonts w:eastAsiaTheme="minorEastAsia"/>
                <w:lang w:val="en-US" w:eastAsia="zh-CN"/>
              </w:rPr>
              <w:t>”).</w:t>
            </w:r>
          </w:p>
        </w:tc>
      </w:tr>
      <w:tr w:rsidR="00DB71F6" w:rsidRPr="00C46D3C" w14:paraId="50B4C806" w14:textId="77777777" w:rsidTr="00CC0AB2">
        <w:tc>
          <w:tcPr>
            <w:tcW w:w="1479" w:type="dxa"/>
          </w:tcPr>
          <w:p w14:paraId="533A6F02" w14:textId="024B6728"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3C18662" w14:textId="21C1100C" w:rsidR="00DB71F6" w:rsidRPr="00C46D3C" w:rsidRDefault="00DB71F6" w:rsidP="00DB71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D0B3C" w14:textId="06915DC7" w:rsidR="00DB71F6" w:rsidRDefault="00DB71F6" w:rsidP="00DB71F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bl>
    <w:p w14:paraId="19F8E77E" w14:textId="77777777" w:rsidR="00277C62" w:rsidRDefault="00277C62">
      <w:pPr>
        <w:rPr>
          <w:lang w:val="en-US" w:eastAsia="ja-JP"/>
        </w:rPr>
      </w:pPr>
    </w:p>
    <w:p w14:paraId="7CD58CA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27831375" w14:textId="77777777" w:rsidR="00277C62" w:rsidRDefault="00E56771">
      <w:pPr>
        <w:rPr>
          <w:lang w:val="en-US" w:eastAsia="zh-CN"/>
        </w:rPr>
      </w:pPr>
      <w:r>
        <w:rPr>
          <w:lang w:val="en-US" w:eastAsia="zh-CN"/>
        </w:rPr>
        <w:t>Contribution [18] expresses that the optional feature DL 256QAM should not apply to UEs support FG 48-2.</w:t>
      </w:r>
    </w:p>
    <w:p w14:paraId="6A8E28F9" w14:textId="77777777" w:rsidR="00277C62" w:rsidRDefault="00E56771">
      <w:pPr>
        <w:rPr>
          <w:b/>
          <w:lang w:val="en-US"/>
        </w:rPr>
      </w:pPr>
      <w:r>
        <w:rPr>
          <w:b/>
          <w:highlight w:val="lightGray"/>
          <w:lang w:val="en-US"/>
        </w:rPr>
        <w:t>FL1 Low Priority Question 3.2-1a</w:t>
      </w:r>
      <w:r>
        <w:rPr>
          <w:b/>
          <w:lang w:val="en-US"/>
        </w:rPr>
        <w:t>: Should support of DL 256QAM be precluded for UEs supporting FG 48-2?</w:t>
      </w:r>
    </w:p>
    <w:tbl>
      <w:tblPr>
        <w:tblStyle w:val="af8"/>
        <w:tblW w:w="9631" w:type="dxa"/>
        <w:tblLayout w:type="fixed"/>
        <w:tblLook w:val="04A0" w:firstRow="1" w:lastRow="0" w:firstColumn="1" w:lastColumn="0" w:noHBand="0" w:noVBand="1"/>
      </w:tblPr>
      <w:tblGrid>
        <w:gridCol w:w="1479"/>
        <w:gridCol w:w="1372"/>
        <w:gridCol w:w="6780"/>
      </w:tblGrid>
      <w:tr w:rsidR="00277C62" w14:paraId="45980802" w14:textId="77777777">
        <w:tc>
          <w:tcPr>
            <w:tcW w:w="1479" w:type="dxa"/>
            <w:shd w:val="clear" w:color="auto" w:fill="D9D9D9" w:themeFill="background1" w:themeFillShade="D9"/>
          </w:tcPr>
          <w:p w14:paraId="6AC6BE82"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5876A33"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70212CD" w14:textId="77777777" w:rsidR="00277C62" w:rsidRDefault="00E56771">
            <w:pPr>
              <w:jc w:val="left"/>
              <w:rPr>
                <w:b/>
                <w:bCs/>
                <w:lang w:val="en-US"/>
              </w:rPr>
            </w:pPr>
            <w:r>
              <w:rPr>
                <w:b/>
                <w:bCs/>
                <w:lang w:val="en-US"/>
              </w:rPr>
              <w:t>Comments</w:t>
            </w:r>
          </w:p>
        </w:tc>
      </w:tr>
      <w:tr w:rsidR="00277C62" w14:paraId="52A95EC1" w14:textId="77777777">
        <w:tc>
          <w:tcPr>
            <w:tcW w:w="1479" w:type="dxa"/>
          </w:tcPr>
          <w:p w14:paraId="7477FDC7" w14:textId="77777777" w:rsidR="00277C62" w:rsidRDefault="00E56771">
            <w:pPr>
              <w:jc w:val="left"/>
              <w:rPr>
                <w:rFonts w:eastAsiaTheme="minorEastAsia"/>
                <w:lang w:val="en-US" w:eastAsia="zh-CN"/>
              </w:rPr>
            </w:pPr>
            <w:r>
              <w:rPr>
                <w:rFonts w:eastAsiaTheme="minorEastAsia"/>
                <w:lang w:val="en-US" w:eastAsia="zh-CN"/>
              </w:rPr>
              <w:lastRenderedPageBreak/>
              <w:t>QC</w:t>
            </w:r>
          </w:p>
        </w:tc>
        <w:tc>
          <w:tcPr>
            <w:tcW w:w="1372" w:type="dxa"/>
          </w:tcPr>
          <w:p w14:paraId="3A4FBF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206B625D" w14:textId="77777777" w:rsidR="00277C62" w:rsidRDefault="00277C62">
            <w:pPr>
              <w:jc w:val="left"/>
              <w:rPr>
                <w:rFonts w:eastAsiaTheme="minorEastAsia"/>
                <w:lang w:val="en-US" w:eastAsia="zh-CN"/>
              </w:rPr>
            </w:pPr>
          </w:p>
        </w:tc>
      </w:tr>
      <w:tr w:rsidR="00277C62" w14:paraId="58DD5556" w14:textId="77777777">
        <w:tc>
          <w:tcPr>
            <w:tcW w:w="1479" w:type="dxa"/>
          </w:tcPr>
          <w:p w14:paraId="46A4EB34"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E0029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FD0D08C" w14:textId="77777777" w:rsidR="00277C62" w:rsidRDefault="00277C62">
            <w:pPr>
              <w:jc w:val="left"/>
              <w:rPr>
                <w:rFonts w:eastAsiaTheme="minorEastAsia"/>
                <w:lang w:val="en-US" w:eastAsia="zh-CN"/>
              </w:rPr>
            </w:pPr>
          </w:p>
        </w:tc>
      </w:tr>
      <w:tr w:rsidR="00277C62" w14:paraId="29AB1331" w14:textId="77777777">
        <w:tc>
          <w:tcPr>
            <w:tcW w:w="1479" w:type="dxa"/>
          </w:tcPr>
          <w:p w14:paraId="3E1FB33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612AF8D4" w14:textId="77777777" w:rsidR="00277C62" w:rsidRDefault="00E56771">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898D187" w14:textId="77777777" w:rsidR="00277C62" w:rsidRDefault="00E56771">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277C62" w14:paraId="4B151C71" w14:textId="77777777">
        <w:tc>
          <w:tcPr>
            <w:tcW w:w="1479" w:type="dxa"/>
          </w:tcPr>
          <w:p w14:paraId="230C0EE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20A46E1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F1F33DA" w14:textId="77777777" w:rsidR="00277C62" w:rsidRDefault="00277C62">
            <w:pPr>
              <w:jc w:val="left"/>
              <w:rPr>
                <w:rFonts w:eastAsiaTheme="minorEastAsia"/>
                <w:lang w:val="en-US" w:eastAsia="zh-CN"/>
              </w:rPr>
            </w:pPr>
          </w:p>
        </w:tc>
      </w:tr>
      <w:tr w:rsidR="00277C62" w14:paraId="6D92FEDA" w14:textId="77777777">
        <w:tc>
          <w:tcPr>
            <w:tcW w:w="1479" w:type="dxa"/>
          </w:tcPr>
          <w:p w14:paraId="03F10A9F" w14:textId="77777777" w:rsidR="00277C62" w:rsidRDefault="00E56771">
            <w:pPr>
              <w:jc w:val="left"/>
              <w:rPr>
                <w:rFonts w:eastAsiaTheme="minorEastAsia"/>
                <w:lang w:val="en-US" w:eastAsia="zh-CN"/>
              </w:rPr>
            </w:pPr>
            <w:r>
              <w:t>FUTUREWEI</w:t>
            </w:r>
          </w:p>
        </w:tc>
        <w:tc>
          <w:tcPr>
            <w:tcW w:w="1372" w:type="dxa"/>
          </w:tcPr>
          <w:p w14:paraId="51313AFF" w14:textId="77777777" w:rsidR="00277C62" w:rsidRDefault="00E56771">
            <w:pPr>
              <w:tabs>
                <w:tab w:val="left" w:pos="551"/>
              </w:tabs>
              <w:jc w:val="left"/>
              <w:rPr>
                <w:rFonts w:eastAsiaTheme="minorEastAsia"/>
                <w:lang w:val="en-US" w:eastAsia="zh-CN"/>
              </w:rPr>
            </w:pPr>
            <w:r>
              <w:t>No</w:t>
            </w:r>
          </w:p>
        </w:tc>
        <w:tc>
          <w:tcPr>
            <w:tcW w:w="6780" w:type="dxa"/>
          </w:tcPr>
          <w:p w14:paraId="68B11C2E" w14:textId="77777777" w:rsidR="00277C62" w:rsidRDefault="00277C62">
            <w:pPr>
              <w:jc w:val="left"/>
              <w:rPr>
                <w:rFonts w:eastAsiaTheme="minorEastAsia"/>
                <w:lang w:val="en-US" w:eastAsia="zh-CN"/>
              </w:rPr>
            </w:pPr>
          </w:p>
        </w:tc>
      </w:tr>
      <w:tr w:rsidR="00277C62" w14:paraId="744EEDB2" w14:textId="77777777">
        <w:tc>
          <w:tcPr>
            <w:tcW w:w="1479" w:type="dxa"/>
          </w:tcPr>
          <w:p w14:paraId="3B47F1D9"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5215E706" w14:textId="77777777" w:rsidR="00277C62" w:rsidRDefault="00E56771">
            <w:pPr>
              <w:tabs>
                <w:tab w:val="left" w:pos="551"/>
              </w:tabs>
              <w:jc w:val="left"/>
              <w:rPr>
                <w:rFonts w:eastAsia="宋体"/>
                <w:lang w:val="en-US" w:eastAsia="zh-CN"/>
              </w:rPr>
            </w:pPr>
            <w:r>
              <w:rPr>
                <w:rFonts w:eastAsia="宋体" w:hint="eastAsia"/>
                <w:lang w:val="en-US" w:eastAsia="zh-CN"/>
              </w:rPr>
              <w:t>No</w:t>
            </w:r>
          </w:p>
        </w:tc>
        <w:tc>
          <w:tcPr>
            <w:tcW w:w="6780" w:type="dxa"/>
          </w:tcPr>
          <w:p w14:paraId="2D4CBF2D" w14:textId="77777777" w:rsidR="00277C62" w:rsidRDefault="00277C62">
            <w:pPr>
              <w:jc w:val="left"/>
              <w:rPr>
                <w:rFonts w:eastAsiaTheme="minorEastAsia"/>
                <w:lang w:val="en-US" w:eastAsia="zh-CN"/>
              </w:rPr>
            </w:pPr>
          </w:p>
        </w:tc>
      </w:tr>
      <w:tr w:rsidR="00277C62" w14:paraId="0D551640" w14:textId="77777777">
        <w:tc>
          <w:tcPr>
            <w:tcW w:w="1479" w:type="dxa"/>
          </w:tcPr>
          <w:p w14:paraId="1301C964" w14:textId="77777777" w:rsidR="00277C62" w:rsidRDefault="00E56771">
            <w:r>
              <w:t>LG</w:t>
            </w:r>
          </w:p>
        </w:tc>
        <w:tc>
          <w:tcPr>
            <w:tcW w:w="1372" w:type="dxa"/>
          </w:tcPr>
          <w:p w14:paraId="4697C164" w14:textId="77777777" w:rsidR="00277C62" w:rsidRDefault="00E56771">
            <w:r>
              <w:t>No</w:t>
            </w:r>
          </w:p>
        </w:tc>
        <w:tc>
          <w:tcPr>
            <w:tcW w:w="6780" w:type="dxa"/>
          </w:tcPr>
          <w:p w14:paraId="46E2FEC8" w14:textId="77777777" w:rsidR="00277C62" w:rsidRDefault="00E56771">
            <w:r>
              <w:t xml:space="preserve">No reason for 48-2 not supporting DL 256QAM </w:t>
            </w:r>
          </w:p>
        </w:tc>
      </w:tr>
      <w:tr w:rsidR="00277C62" w14:paraId="302F2A76" w14:textId="77777777">
        <w:tc>
          <w:tcPr>
            <w:tcW w:w="1479" w:type="dxa"/>
          </w:tcPr>
          <w:p w14:paraId="144355B1"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763B22DE" w14:textId="77777777" w:rsidR="00277C62" w:rsidRDefault="00E56771">
            <w:pPr>
              <w:tabs>
                <w:tab w:val="left" w:pos="551"/>
              </w:tabs>
              <w:jc w:val="left"/>
              <w:rPr>
                <w:rFonts w:eastAsia="宋体"/>
                <w:lang w:val="en-US" w:eastAsia="zh-CN"/>
              </w:rPr>
            </w:pPr>
            <w:r>
              <w:rPr>
                <w:rFonts w:eastAsia="宋体"/>
                <w:lang w:val="en-US" w:eastAsia="zh-CN"/>
              </w:rPr>
              <w:t>No</w:t>
            </w:r>
          </w:p>
        </w:tc>
        <w:tc>
          <w:tcPr>
            <w:tcW w:w="6780" w:type="dxa"/>
          </w:tcPr>
          <w:p w14:paraId="55B587FF" w14:textId="77777777" w:rsidR="00277C62" w:rsidRDefault="00277C62">
            <w:pPr>
              <w:jc w:val="left"/>
              <w:rPr>
                <w:rFonts w:eastAsiaTheme="minorEastAsia"/>
                <w:lang w:val="en-US" w:eastAsia="zh-CN"/>
              </w:rPr>
            </w:pPr>
          </w:p>
        </w:tc>
      </w:tr>
      <w:tr w:rsidR="00277C62" w14:paraId="34C01519" w14:textId="77777777">
        <w:tc>
          <w:tcPr>
            <w:tcW w:w="1479" w:type="dxa"/>
          </w:tcPr>
          <w:p w14:paraId="1C7CCF21"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22EBCB" w14:textId="77777777" w:rsidR="00277C62" w:rsidRDefault="00E56771">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5BCBD8A" w14:textId="77777777" w:rsidR="00277C62" w:rsidRDefault="00277C62">
            <w:pPr>
              <w:jc w:val="left"/>
              <w:rPr>
                <w:rFonts w:eastAsiaTheme="minorEastAsia"/>
                <w:lang w:val="en-US" w:eastAsia="zh-CN"/>
              </w:rPr>
            </w:pPr>
          </w:p>
        </w:tc>
      </w:tr>
      <w:tr w:rsidR="00277C62" w14:paraId="56D783B7" w14:textId="77777777">
        <w:tc>
          <w:tcPr>
            <w:tcW w:w="1479" w:type="dxa"/>
          </w:tcPr>
          <w:p w14:paraId="47F6423D"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4D57F60D" w14:textId="77777777" w:rsidR="00277C62" w:rsidRDefault="00277C62">
            <w:pPr>
              <w:tabs>
                <w:tab w:val="left" w:pos="551"/>
              </w:tabs>
              <w:jc w:val="left"/>
              <w:rPr>
                <w:rFonts w:eastAsiaTheme="minorEastAsia"/>
                <w:lang w:val="en-US" w:eastAsia="ja-JP"/>
              </w:rPr>
            </w:pPr>
          </w:p>
        </w:tc>
        <w:tc>
          <w:tcPr>
            <w:tcW w:w="6780" w:type="dxa"/>
          </w:tcPr>
          <w:p w14:paraId="42872D09" w14:textId="77777777" w:rsidR="00277C62" w:rsidRDefault="00E56771">
            <w:pPr>
              <w:jc w:val="left"/>
              <w:rPr>
                <w:rFonts w:eastAsiaTheme="minorEastAsia"/>
                <w:lang w:val="en-US" w:eastAsia="zh-CN"/>
              </w:rPr>
            </w:pPr>
            <w:r>
              <w:rPr>
                <w:rFonts w:eastAsiaTheme="minorEastAsia" w:hint="eastAsia"/>
                <w:lang w:val="en-US" w:eastAsia="zh-CN"/>
              </w:rPr>
              <w:t>The motivation is not clear.</w:t>
            </w:r>
          </w:p>
        </w:tc>
      </w:tr>
      <w:tr w:rsidR="00CC0AB2" w:rsidRPr="00C46D3C" w14:paraId="0ACEBC3C" w14:textId="77777777" w:rsidTr="00CC0AB2">
        <w:tc>
          <w:tcPr>
            <w:tcW w:w="1479" w:type="dxa"/>
          </w:tcPr>
          <w:p w14:paraId="24E4EE55"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D97E71A"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4789C170" w14:textId="77777777" w:rsidR="00CC0AB2" w:rsidRPr="00C46D3C" w:rsidRDefault="00CC0AB2" w:rsidP="006E1463">
            <w:pPr>
              <w:jc w:val="left"/>
              <w:rPr>
                <w:rFonts w:eastAsiaTheme="minorEastAsia"/>
                <w:lang w:val="en-US" w:eastAsia="zh-CN"/>
              </w:rPr>
            </w:pPr>
          </w:p>
        </w:tc>
      </w:tr>
      <w:tr w:rsidR="00207D87" w:rsidRPr="00C46D3C" w14:paraId="407F9CBE" w14:textId="77777777" w:rsidTr="00CC0AB2">
        <w:tc>
          <w:tcPr>
            <w:tcW w:w="1479" w:type="dxa"/>
          </w:tcPr>
          <w:p w14:paraId="08B1EB1F" w14:textId="2678ACCE" w:rsidR="00207D87" w:rsidRPr="00207D87" w:rsidRDefault="00207D87" w:rsidP="006E146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C95BD95" w14:textId="7E8A1EB8" w:rsidR="00207D87" w:rsidRPr="00207D87" w:rsidRDefault="00207D87" w:rsidP="006E1463">
            <w:pPr>
              <w:tabs>
                <w:tab w:val="left" w:pos="551"/>
              </w:tabs>
              <w:jc w:val="left"/>
              <w:rPr>
                <w:rFonts w:eastAsia="Yu Mincho"/>
                <w:lang w:val="en-US" w:eastAsia="ja-JP"/>
              </w:rPr>
            </w:pPr>
            <w:r>
              <w:rPr>
                <w:rFonts w:eastAsia="Yu Mincho" w:hint="eastAsia"/>
                <w:lang w:val="en-US" w:eastAsia="ja-JP"/>
              </w:rPr>
              <w:t>N</w:t>
            </w:r>
          </w:p>
        </w:tc>
        <w:tc>
          <w:tcPr>
            <w:tcW w:w="6780" w:type="dxa"/>
          </w:tcPr>
          <w:p w14:paraId="0796D540" w14:textId="77777777" w:rsidR="00207D87" w:rsidRPr="00C46D3C" w:rsidRDefault="00207D87" w:rsidP="006E1463">
            <w:pPr>
              <w:jc w:val="left"/>
              <w:rPr>
                <w:rFonts w:eastAsiaTheme="minorEastAsia"/>
                <w:lang w:val="en-US" w:eastAsia="zh-CN"/>
              </w:rPr>
            </w:pPr>
          </w:p>
        </w:tc>
      </w:tr>
      <w:tr w:rsidR="00DB71F6" w:rsidRPr="00C46D3C" w14:paraId="165978BF" w14:textId="77777777" w:rsidTr="00CC0AB2">
        <w:tc>
          <w:tcPr>
            <w:tcW w:w="1479" w:type="dxa"/>
          </w:tcPr>
          <w:p w14:paraId="64458487" w14:textId="7D07E53C" w:rsidR="00DB71F6" w:rsidRDefault="00DB71F6" w:rsidP="00DB71F6">
            <w:pPr>
              <w:jc w:val="left"/>
              <w:rPr>
                <w:rFonts w:eastAsia="Yu Mincho" w:hint="eastAsia"/>
                <w:lang w:val="en-US" w:eastAsia="ja-JP"/>
              </w:rPr>
            </w:pPr>
            <w:r>
              <w:rPr>
                <w:rFonts w:eastAsiaTheme="minorEastAsia"/>
                <w:lang w:eastAsia="zh-CN"/>
              </w:rPr>
              <w:t>Xiaomi</w:t>
            </w:r>
          </w:p>
        </w:tc>
        <w:tc>
          <w:tcPr>
            <w:tcW w:w="1372" w:type="dxa"/>
          </w:tcPr>
          <w:p w14:paraId="59FA0CB4" w14:textId="32F21B85" w:rsidR="00DB71F6" w:rsidRDefault="00DB71F6" w:rsidP="00DB71F6">
            <w:pPr>
              <w:tabs>
                <w:tab w:val="left" w:pos="551"/>
              </w:tabs>
              <w:jc w:val="left"/>
              <w:rPr>
                <w:rFonts w:eastAsia="Yu Mincho" w:hint="eastAsia"/>
                <w:lang w:val="en-US" w:eastAsia="ja-JP"/>
              </w:rPr>
            </w:pPr>
            <w:r>
              <w:rPr>
                <w:rFonts w:eastAsiaTheme="minorEastAsia"/>
                <w:lang w:eastAsia="zh-CN"/>
              </w:rPr>
              <w:t>No</w:t>
            </w:r>
          </w:p>
        </w:tc>
        <w:tc>
          <w:tcPr>
            <w:tcW w:w="6780" w:type="dxa"/>
          </w:tcPr>
          <w:p w14:paraId="68C6312D" w14:textId="77777777" w:rsidR="00DB71F6" w:rsidRPr="00C46D3C" w:rsidRDefault="00DB71F6" w:rsidP="00DB71F6">
            <w:pPr>
              <w:jc w:val="left"/>
              <w:rPr>
                <w:rFonts w:eastAsiaTheme="minorEastAsia"/>
                <w:lang w:val="en-US" w:eastAsia="zh-CN"/>
              </w:rPr>
            </w:pPr>
          </w:p>
        </w:tc>
      </w:tr>
    </w:tbl>
    <w:p w14:paraId="3817F568" w14:textId="77777777" w:rsidR="00277C62" w:rsidRDefault="00277C62">
      <w:pPr>
        <w:rPr>
          <w:lang w:val="en-US" w:eastAsia="zh-CN"/>
        </w:rPr>
      </w:pPr>
    </w:p>
    <w:p w14:paraId="0A2E65AF" w14:textId="77777777" w:rsidR="00277C62" w:rsidRDefault="00E56771">
      <w:pPr>
        <w:pStyle w:val="1"/>
        <w:ind w:left="1134" w:hanging="1134"/>
        <w:rPr>
          <w:lang w:val="en-US"/>
        </w:rPr>
      </w:pPr>
      <w:r>
        <w:rPr>
          <w:lang w:val="en-US"/>
        </w:rPr>
        <w:t>4</w:t>
      </w:r>
      <w:r>
        <w:rPr>
          <w:lang w:val="en-US"/>
        </w:rPr>
        <w:tab/>
        <w:t>Detailed spec text proposals</w:t>
      </w:r>
    </w:p>
    <w:p w14:paraId="30FFA851" w14:textId="77777777" w:rsidR="00277C62" w:rsidRDefault="00E56771">
      <w:pPr>
        <w:rPr>
          <w:lang w:val="en-US"/>
        </w:rPr>
      </w:pPr>
      <w:r>
        <w:rPr>
          <w:lang w:val="en-US"/>
        </w:rPr>
        <w:t>The submitted contributions bring up some specification text aspects not covered elsewhere in this document.</w:t>
      </w:r>
    </w:p>
    <w:p w14:paraId="5AE8F8AD" w14:textId="77777777" w:rsidR="00277C62" w:rsidRDefault="00E56771">
      <w:pPr>
        <w:rPr>
          <w:b/>
          <w:lang w:val="en-US"/>
        </w:rPr>
      </w:pPr>
      <w:r>
        <w:rPr>
          <w:b/>
          <w:highlight w:val="lightGray"/>
          <w:lang w:val="en-US"/>
        </w:rPr>
        <w:t>FL1 Low Priority Question 4-1a</w:t>
      </w:r>
      <w:r>
        <w:rPr>
          <w:b/>
          <w:lang w:val="en-US"/>
        </w:rPr>
        <w:t>: Should the following proposal be treated in this meeting?</w:t>
      </w:r>
    </w:p>
    <w:p w14:paraId="3698E91A" w14:textId="77777777" w:rsidR="00277C62" w:rsidRDefault="00E56771">
      <w:pPr>
        <w:pStyle w:val="aff0"/>
        <w:numPr>
          <w:ilvl w:val="0"/>
          <w:numId w:val="37"/>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277C62" w14:paraId="7C0FDCAC" w14:textId="77777777">
        <w:tc>
          <w:tcPr>
            <w:tcW w:w="1479" w:type="dxa"/>
            <w:shd w:val="clear" w:color="auto" w:fill="D9D9D9" w:themeFill="background1" w:themeFillShade="D9"/>
          </w:tcPr>
          <w:p w14:paraId="233365A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5CED3D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AA2A138" w14:textId="77777777" w:rsidR="00277C62" w:rsidRDefault="00E56771">
            <w:pPr>
              <w:jc w:val="left"/>
              <w:rPr>
                <w:b/>
                <w:bCs/>
                <w:lang w:val="en-US"/>
              </w:rPr>
            </w:pPr>
            <w:r>
              <w:rPr>
                <w:b/>
                <w:bCs/>
                <w:lang w:val="en-US"/>
              </w:rPr>
              <w:t>Comments</w:t>
            </w:r>
          </w:p>
        </w:tc>
      </w:tr>
      <w:tr w:rsidR="00277C62" w14:paraId="23FA80E7" w14:textId="77777777">
        <w:tc>
          <w:tcPr>
            <w:tcW w:w="1479" w:type="dxa"/>
          </w:tcPr>
          <w:p w14:paraId="0791B1F1"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7B641CF9" w14:textId="77777777" w:rsidR="00277C62" w:rsidRDefault="00277C62">
            <w:pPr>
              <w:tabs>
                <w:tab w:val="left" w:pos="551"/>
              </w:tabs>
              <w:jc w:val="left"/>
              <w:rPr>
                <w:rFonts w:eastAsiaTheme="minorEastAsia"/>
                <w:lang w:val="en-US" w:eastAsia="zh-CN"/>
              </w:rPr>
            </w:pPr>
          </w:p>
        </w:tc>
        <w:tc>
          <w:tcPr>
            <w:tcW w:w="6780" w:type="dxa"/>
          </w:tcPr>
          <w:p w14:paraId="4AB88606" w14:textId="77777777" w:rsidR="00277C62" w:rsidRDefault="00E56771">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277C62" w14:paraId="180D4CEC" w14:textId="77777777">
        <w:tc>
          <w:tcPr>
            <w:tcW w:w="1479" w:type="dxa"/>
          </w:tcPr>
          <w:p w14:paraId="5C2FE6E6"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34B9DC3F"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9433CCB" w14:textId="77777777" w:rsidR="00277C62" w:rsidRDefault="00E56771">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38024C5" w14:textId="77777777" w:rsidR="00277C62" w:rsidRDefault="00E56771">
            <w:pPr>
              <w:jc w:val="left"/>
              <w:rPr>
                <w:rFonts w:eastAsiaTheme="minorEastAsia"/>
                <w:lang w:val="en-US" w:eastAsia="zh-CN"/>
              </w:rPr>
            </w:pPr>
            <w:r>
              <w:rPr>
                <w:rFonts w:eastAsiaTheme="minorEastAsia"/>
                <w:lang w:val="en-US" w:eastAsia="zh-CN"/>
              </w:rPr>
              <w:t>Especially for PUSCH</w:t>
            </w:r>
          </w:p>
          <w:p w14:paraId="660F580E" w14:textId="77777777" w:rsidR="00277C62" w:rsidRDefault="00E56771">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75B1FDA7" w14:textId="77777777" w:rsidR="00277C62" w:rsidRDefault="00E56771">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485CF770" w14:textId="77777777" w:rsidR="00277C62" w:rsidRDefault="00E56771">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xml:space="preserve">”, compiled at </w:t>
            </w:r>
            <w:r>
              <w:rPr>
                <w:rFonts w:eastAsiaTheme="minorEastAsia"/>
                <w:lang w:val="en-US" w:eastAsia="zh-CN"/>
              </w:rPr>
              <w:lastRenderedPageBreak/>
              <w:t>the last day of #114. Each agreements are marked with recommend spec.. Please note the spec. number are recommendation not agreements themselves.</w:t>
            </w:r>
          </w:p>
          <w:p w14:paraId="318D629F" w14:textId="77777777" w:rsidR="00277C62" w:rsidRDefault="00277C62">
            <w:pPr>
              <w:jc w:val="left"/>
              <w:rPr>
                <w:rFonts w:eastAsiaTheme="minorEastAsia"/>
                <w:lang w:val="en-US" w:eastAsia="zh-CN"/>
              </w:rPr>
            </w:pPr>
          </w:p>
        </w:tc>
      </w:tr>
      <w:tr w:rsidR="00277C62" w14:paraId="21D674A0" w14:textId="77777777">
        <w:tc>
          <w:tcPr>
            <w:tcW w:w="1479" w:type="dxa"/>
          </w:tcPr>
          <w:p w14:paraId="514CC76F" w14:textId="77777777" w:rsidR="00277C62" w:rsidRDefault="00E56771">
            <w:pPr>
              <w:jc w:val="left"/>
              <w:rPr>
                <w:rFonts w:eastAsiaTheme="minorEastAsia"/>
                <w:lang w:val="en-US" w:eastAsia="zh-CN"/>
              </w:rPr>
            </w:pPr>
            <w:r>
              <w:rPr>
                <w:rFonts w:eastAsiaTheme="minorEastAsia"/>
                <w:lang w:val="en-US" w:eastAsia="zh-CN"/>
              </w:rPr>
              <w:lastRenderedPageBreak/>
              <w:t>Nokia, NSB</w:t>
            </w:r>
          </w:p>
        </w:tc>
        <w:tc>
          <w:tcPr>
            <w:tcW w:w="1372" w:type="dxa"/>
          </w:tcPr>
          <w:p w14:paraId="098BD507"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4783001" w14:textId="77777777" w:rsidR="00277C62" w:rsidRDefault="00E56771">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CC0AB2" w:rsidRPr="00C46D3C" w14:paraId="0F1C77ED" w14:textId="77777777" w:rsidTr="00CC0AB2">
        <w:tc>
          <w:tcPr>
            <w:tcW w:w="1479" w:type="dxa"/>
          </w:tcPr>
          <w:p w14:paraId="3B44E4EF"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5D0F714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34788894" w14:textId="77777777" w:rsidR="00CC0AB2" w:rsidRPr="00C46D3C" w:rsidRDefault="00CC0AB2" w:rsidP="006E1463">
            <w:pPr>
              <w:jc w:val="left"/>
              <w:rPr>
                <w:rFonts w:eastAsiaTheme="minorEastAsia"/>
                <w:lang w:val="en-US" w:eastAsia="zh-CN"/>
              </w:rPr>
            </w:pPr>
            <w:r>
              <w:rPr>
                <w:rFonts w:eastAsiaTheme="minorEastAsia"/>
                <w:lang w:val="en-US" w:eastAsia="zh-CN"/>
              </w:rPr>
              <w:t>Similar view as Nokia</w:t>
            </w:r>
          </w:p>
        </w:tc>
      </w:tr>
      <w:tr w:rsidR="00DB71F6" w:rsidRPr="00C46D3C" w14:paraId="6F74FD10" w14:textId="77777777" w:rsidTr="00CC0AB2">
        <w:tc>
          <w:tcPr>
            <w:tcW w:w="1479" w:type="dxa"/>
          </w:tcPr>
          <w:p w14:paraId="4C6881DE" w14:textId="3F811D99" w:rsidR="00DB71F6" w:rsidRPr="00CC0AB2" w:rsidRDefault="00DB71F6" w:rsidP="00DB71F6">
            <w:pPr>
              <w:jc w:val="left"/>
              <w:rPr>
                <w:rFonts w:eastAsiaTheme="minorEastAsia"/>
                <w:lang w:val="en-US" w:eastAsia="zh-CN"/>
              </w:rPr>
            </w:pPr>
            <w:r>
              <w:rPr>
                <w:rFonts w:eastAsiaTheme="minorEastAsia"/>
                <w:lang w:val="en-US" w:eastAsia="zh-CN"/>
              </w:rPr>
              <w:t>Xiaomi</w:t>
            </w:r>
          </w:p>
        </w:tc>
        <w:tc>
          <w:tcPr>
            <w:tcW w:w="1372" w:type="dxa"/>
          </w:tcPr>
          <w:p w14:paraId="604AF8B7" w14:textId="77777777" w:rsidR="00DB71F6" w:rsidRDefault="00DB71F6" w:rsidP="00DB71F6">
            <w:pPr>
              <w:tabs>
                <w:tab w:val="left" w:pos="551"/>
              </w:tabs>
              <w:jc w:val="left"/>
              <w:rPr>
                <w:rFonts w:eastAsiaTheme="minorEastAsia"/>
                <w:lang w:val="en-US" w:eastAsia="zh-CN"/>
              </w:rPr>
            </w:pPr>
          </w:p>
        </w:tc>
        <w:tc>
          <w:tcPr>
            <w:tcW w:w="6780" w:type="dxa"/>
          </w:tcPr>
          <w:p w14:paraId="373460DE" w14:textId="57595717" w:rsidR="00DB71F6" w:rsidRDefault="00DB71F6" w:rsidP="00DB71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bl>
    <w:p w14:paraId="523170A0" w14:textId="77777777" w:rsidR="00277C62" w:rsidRDefault="00277C62">
      <w:pPr>
        <w:rPr>
          <w:lang w:val="en-US"/>
        </w:rPr>
      </w:pPr>
    </w:p>
    <w:p w14:paraId="4DBA8670" w14:textId="77777777" w:rsidR="00277C62" w:rsidRDefault="00E56771">
      <w:pPr>
        <w:rPr>
          <w:b/>
          <w:lang w:val="en-US"/>
        </w:rPr>
      </w:pPr>
      <w:r>
        <w:rPr>
          <w:b/>
          <w:highlight w:val="lightGray"/>
          <w:lang w:val="en-US"/>
        </w:rPr>
        <w:t>FL1 Low Priority Question 4-2a</w:t>
      </w:r>
      <w:r>
        <w:rPr>
          <w:b/>
          <w:lang w:val="en-US"/>
        </w:rPr>
        <w:t>: Should the following proposal be treated in this meeting?</w:t>
      </w:r>
    </w:p>
    <w:p w14:paraId="07C44823" w14:textId="77777777" w:rsidR="00277C62" w:rsidRDefault="00E56771">
      <w:pPr>
        <w:pStyle w:val="aff0"/>
        <w:numPr>
          <w:ilvl w:val="0"/>
          <w:numId w:val="37"/>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277C62" w14:paraId="0A022497" w14:textId="77777777">
        <w:tc>
          <w:tcPr>
            <w:tcW w:w="1479" w:type="dxa"/>
            <w:shd w:val="clear" w:color="auto" w:fill="D9D9D9" w:themeFill="background1" w:themeFillShade="D9"/>
          </w:tcPr>
          <w:p w14:paraId="10102B34"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57561E1D"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DCE2F88" w14:textId="77777777" w:rsidR="00277C62" w:rsidRDefault="00E56771">
            <w:pPr>
              <w:jc w:val="left"/>
              <w:rPr>
                <w:b/>
                <w:bCs/>
                <w:lang w:val="en-US"/>
              </w:rPr>
            </w:pPr>
            <w:r>
              <w:rPr>
                <w:b/>
                <w:bCs/>
                <w:lang w:val="en-US"/>
              </w:rPr>
              <w:t>Comments</w:t>
            </w:r>
          </w:p>
        </w:tc>
      </w:tr>
      <w:tr w:rsidR="00277C62" w14:paraId="23BDC7F9" w14:textId="77777777">
        <w:tc>
          <w:tcPr>
            <w:tcW w:w="1479" w:type="dxa"/>
          </w:tcPr>
          <w:p w14:paraId="0F426078"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07B8422"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1D88CA18" w14:textId="77777777" w:rsidR="00277C62" w:rsidRDefault="00E56771">
            <w:pPr>
              <w:jc w:val="left"/>
              <w:rPr>
                <w:rFonts w:eastAsiaTheme="minorEastAsia"/>
                <w:lang w:val="en-US" w:eastAsia="zh-CN"/>
              </w:rPr>
            </w:pPr>
            <w:r>
              <w:rPr>
                <w:rFonts w:eastAsiaTheme="minorEastAsia"/>
                <w:lang w:val="en-US" w:eastAsia="zh-CN"/>
              </w:rPr>
              <w:t xml:space="preserve">UL and DL SCS should be always same for RedCap UE </w:t>
            </w:r>
          </w:p>
        </w:tc>
      </w:tr>
      <w:tr w:rsidR="00277C62" w14:paraId="50EA9183" w14:textId="77777777">
        <w:tc>
          <w:tcPr>
            <w:tcW w:w="1479" w:type="dxa"/>
          </w:tcPr>
          <w:p w14:paraId="42AD64D9"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02C2A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2F695" w14:textId="77777777" w:rsidR="00277C62" w:rsidRDefault="00E56771">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277C62" w14:paraId="339F9D79" w14:textId="77777777">
        <w:tc>
          <w:tcPr>
            <w:tcW w:w="1479" w:type="dxa"/>
          </w:tcPr>
          <w:p w14:paraId="51DD3132" w14:textId="77777777" w:rsidR="00277C62" w:rsidRDefault="00277C62">
            <w:pPr>
              <w:jc w:val="left"/>
              <w:rPr>
                <w:rFonts w:eastAsiaTheme="minorEastAsia"/>
                <w:lang w:val="en-US" w:eastAsia="zh-CN"/>
              </w:rPr>
            </w:pPr>
          </w:p>
        </w:tc>
        <w:tc>
          <w:tcPr>
            <w:tcW w:w="1372" w:type="dxa"/>
          </w:tcPr>
          <w:p w14:paraId="2DB52681" w14:textId="77777777" w:rsidR="00277C62" w:rsidRDefault="00277C62">
            <w:pPr>
              <w:tabs>
                <w:tab w:val="left" w:pos="551"/>
              </w:tabs>
              <w:jc w:val="left"/>
              <w:rPr>
                <w:rFonts w:eastAsiaTheme="minorEastAsia"/>
                <w:lang w:val="en-US" w:eastAsia="zh-CN"/>
              </w:rPr>
            </w:pPr>
          </w:p>
        </w:tc>
        <w:tc>
          <w:tcPr>
            <w:tcW w:w="6780" w:type="dxa"/>
          </w:tcPr>
          <w:p w14:paraId="1992E674" w14:textId="77777777" w:rsidR="00277C62" w:rsidRDefault="00277C62">
            <w:pPr>
              <w:jc w:val="left"/>
              <w:rPr>
                <w:rFonts w:eastAsiaTheme="minorEastAsia"/>
                <w:lang w:val="en-US" w:eastAsia="zh-CN"/>
              </w:rPr>
            </w:pPr>
          </w:p>
        </w:tc>
      </w:tr>
      <w:tr w:rsidR="00CC0AB2" w:rsidRPr="00C46D3C" w14:paraId="73B8786E" w14:textId="77777777" w:rsidTr="00CC0AB2">
        <w:tc>
          <w:tcPr>
            <w:tcW w:w="1479" w:type="dxa"/>
          </w:tcPr>
          <w:p w14:paraId="0D6900AE"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04BBEE6" w14:textId="77777777" w:rsidR="00CC0AB2" w:rsidRPr="00C46D3C" w:rsidRDefault="00CC0AB2" w:rsidP="006E1463">
            <w:pPr>
              <w:tabs>
                <w:tab w:val="left" w:pos="551"/>
              </w:tabs>
              <w:jc w:val="left"/>
              <w:rPr>
                <w:rFonts w:eastAsiaTheme="minorEastAsia"/>
                <w:lang w:val="en-US" w:eastAsia="zh-CN"/>
              </w:rPr>
            </w:pPr>
          </w:p>
        </w:tc>
        <w:tc>
          <w:tcPr>
            <w:tcW w:w="6780" w:type="dxa"/>
          </w:tcPr>
          <w:p w14:paraId="44E72D0F" w14:textId="77777777" w:rsidR="00CC0AB2" w:rsidRPr="00C46D3C" w:rsidRDefault="00CC0AB2" w:rsidP="006E1463">
            <w:pPr>
              <w:jc w:val="left"/>
              <w:rPr>
                <w:rFonts w:eastAsiaTheme="minorEastAsia"/>
                <w:lang w:val="en-US" w:eastAsia="zh-CN"/>
              </w:rPr>
            </w:pPr>
            <w:r>
              <w:rPr>
                <w:rFonts w:eastAsiaTheme="minorEastAsia"/>
                <w:lang w:val="en-US" w:eastAsia="zh-CN"/>
              </w:rPr>
              <w:t>It would be good to clarify this either in this or the next meeting.</w:t>
            </w:r>
          </w:p>
        </w:tc>
      </w:tr>
      <w:tr w:rsidR="00DB71F6" w:rsidRPr="00C46D3C" w14:paraId="713633F6" w14:textId="77777777" w:rsidTr="00CC0AB2">
        <w:tc>
          <w:tcPr>
            <w:tcW w:w="1479" w:type="dxa"/>
          </w:tcPr>
          <w:p w14:paraId="2588CFB9" w14:textId="68FC0134"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95BCAF" w14:textId="77777777" w:rsidR="00DB71F6" w:rsidRPr="00C46D3C" w:rsidRDefault="00DB71F6" w:rsidP="00DB71F6">
            <w:pPr>
              <w:tabs>
                <w:tab w:val="left" w:pos="551"/>
              </w:tabs>
              <w:jc w:val="left"/>
              <w:rPr>
                <w:rFonts w:eastAsiaTheme="minorEastAsia"/>
                <w:lang w:val="en-US" w:eastAsia="zh-CN"/>
              </w:rPr>
            </w:pPr>
          </w:p>
        </w:tc>
        <w:tc>
          <w:tcPr>
            <w:tcW w:w="6780" w:type="dxa"/>
          </w:tcPr>
          <w:p w14:paraId="67743C32" w14:textId="26C7149D" w:rsidR="00DB71F6" w:rsidRDefault="00DB71F6" w:rsidP="00DB71F6">
            <w:pPr>
              <w:jc w:val="left"/>
              <w:rPr>
                <w:rFonts w:eastAsiaTheme="minorEastAsia"/>
                <w:lang w:val="en-US" w:eastAsia="zh-CN"/>
              </w:rPr>
            </w:pPr>
            <w:r>
              <w:rPr>
                <w:rFonts w:eastAsiaTheme="minorEastAsia"/>
                <w:lang w:val="en-US" w:eastAsia="zh-CN"/>
              </w:rPr>
              <w:t xml:space="preserve">We are open to discuss it. </w:t>
            </w:r>
          </w:p>
        </w:tc>
      </w:tr>
    </w:tbl>
    <w:p w14:paraId="06F107F4" w14:textId="77777777" w:rsidR="00277C62" w:rsidRDefault="00277C62">
      <w:pPr>
        <w:rPr>
          <w:lang w:val="en-US"/>
        </w:rPr>
      </w:pPr>
    </w:p>
    <w:p w14:paraId="67CAD602" w14:textId="77777777" w:rsidR="00277C62" w:rsidRDefault="00E56771">
      <w:pPr>
        <w:pStyle w:val="1"/>
        <w:ind w:left="1134" w:hanging="1134"/>
        <w:rPr>
          <w:lang w:val="en-US"/>
        </w:rPr>
      </w:pPr>
      <w:r>
        <w:rPr>
          <w:lang w:val="en-US"/>
        </w:rPr>
        <w:t>5</w:t>
      </w:r>
      <w:r>
        <w:rPr>
          <w:lang w:val="en-US"/>
        </w:rPr>
        <w:tab/>
        <w:t>Other aspects</w:t>
      </w:r>
    </w:p>
    <w:p w14:paraId="6B80F7AC" w14:textId="77777777" w:rsidR="00277C62" w:rsidRDefault="00E56771">
      <w:pPr>
        <w:rPr>
          <w:lang w:val="en-US"/>
        </w:rPr>
      </w:pPr>
      <w:r>
        <w:rPr>
          <w:lang w:val="en-US"/>
        </w:rPr>
        <w:t>The submitted contributions bring up the following other aspects which are not covered in any other section in this FLS.</w:t>
      </w:r>
    </w:p>
    <w:p w14:paraId="4DAA5F5E" w14:textId="77777777" w:rsidR="00277C62" w:rsidRDefault="00E56771">
      <w:pPr>
        <w:rPr>
          <w:rFonts w:eastAsia="Microsoft YaHei UI"/>
          <w:b/>
          <w:u w:val="single"/>
          <w:lang w:val="en-US" w:eastAsia="zh-CN"/>
        </w:rPr>
      </w:pPr>
      <w:r>
        <w:rPr>
          <w:rFonts w:eastAsia="Microsoft YaHei UI"/>
          <w:b/>
          <w:u w:val="single"/>
          <w:lang w:val="en-US" w:eastAsia="zh-CN"/>
        </w:rPr>
        <w:t>Common PUCCH</w:t>
      </w:r>
    </w:p>
    <w:p w14:paraId="1C1989EB" w14:textId="77777777" w:rsidR="00277C62" w:rsidRDefault="00E56771">
      <w:pPr>
        <w:pStyle w:val="aff0"/>
        <w:numPr>
          <w:ilvl w:val="0"/>
          <w:numId w:val="38"/>
        </w:numPr>
        <w:jc w:val="left"/>
        <w:rPr>
          <w:sz w:val="20"/>
          <w:szCs w:val="22"/>
          <w:lang w:val="en-US"/>
        </w:rPr>
      </w:pPr>
      <w:r>
        <w:rPr>
          <w:sz w:val="20"/>
          <w:szCs w:val="22"/>
          <w:lang w:val="en-US"/>
        </w:rPr>
        <w:t>Consider enhancements of user multiplexing capacity for common PUCCH [15].</w:t>
      </w:r>
    </w:p>
    <w:p w14:paraId="1ACCBE03" w14:textId="77777777" w:rsidR="00277C62" w:rsidRDefault="00E56771">
      <w:pPr>
        <w:pStyle w:val="aff0"/>
        <w:numPr>
          <w:ilvl w:val="0"/>
          <w:numId w:val="38"/>
        </w:numPr>
        <w:jc w:val="left"/>
        <w:rPr>
          <w:sz w:val="20"/>
          <w:szCs w:val="22"/>
          <w:lang w:val="en-US"/>
        </w:rPr>
      </w:pPr>
      <w:r>
        <w:rPr>
          <w:sz w:val="20"/>
          <w:szCs w:val="22"/>
          <w:lang w:val="en-US"/>
        </w:rPr>
        <w:t>Do not think PUCCH will become the bottleneck during random access [19].</w:t>
      </w:r>
    </w:p>
    <w:p w14:paraId="3BA23110" w14:textId="77777777" w:rsidR="00277C62" w:rsidRDefault="00E56771">
      <w:pPr>
        <w:pStyle w:val="aff0"/>
        <w:numPr>
          <w:ilvl w:val="0"/>
          <w:numId w:val="38"/>
        </w:numPr>
        <w:jc w:val="left"/>
        <w:rPr>
          <w:sz w:val="20"/>
          <w:szCs w:val="22"/>
          <w:lang w:val="en-US"/>
        </w:rPr>
      </w:pPr>
      <w:r>
        <w:rPr>
          <w:sz w:val="20"/>
          <w:szCs w:val="22"/>
          <w:lang w:val="en-US"/>
        </w:rPr>
        <w:t>Impacts would need to be carefully considered before deciding to do this [25].</w:t>
      </w:r>
    </w:p>
    <w:p w14:paraId="58410096" w14:textId="77777777" w:rsidR="00277C62" w:rsidRDefault="00E56771">
      <w:pPr>
        <w:rPr>
          <w:rFonts w:eastAsia="Microsoft YaHei UI"/>
          <w:b/>
          <w:u w:val="single"/>
          <w:lang w:val="en-US" w:eastAsia="zh-CN"/>
        </w:rPr>
      </w:pPr>
      <w:r>
        <w:rPr>
          <w:rFonts w:eastAsia="Microsoft YaHei UI"/>
          <w:b/>
          <w:u w:val="single"/>
          <w:lang w:val="en-US" w:eastAsia="zh-CN"/>
        </w:rPr>
        <w:t>FDRA optimization</w:t>
      </w:r>
    </w:p>
    <w:p w14:paraId="50C06929" w14:textId="77777777" w:rsidR="00277C62" w:rsidRDefault="00E56771">
      <w:pPr>
        <w:pStyle w:val="aff0"/>
        <w:numPr>
          <w:ilvl w:val="0"/>
          <w:numId w:val="38"/>
        </w:numPr>
        <w:jc w:val="left"/>
        <w:rPr>
          <w:sz w:val="20"/>
          <w:szCs w:val="22"/>
          <w:lang w:val="en-US"/>
        </w:rPr>
      </w:pPr>
      <w:r>
        <w:rPr>
          <w:sz w:val="20"/>
          <w:szCs w:val="22"/>
          <w:lang w:val="en-US"/>
        </w:rPr>
        <w:t>Discuss whether/how to use potential spare bits in FDRA field in RAR UL grant [9].</w:t>
      </w:r>
    </w:p>
    <w:p w14:paraId="008F2E9A" w14:textId="77777777" w:rsidR="00277C62" w:rsidRDefault="00E56771">
      <w:pPr>
        <w:pStyle w:val="aff0"/>
        <w:numPr>
          <w:ilvl w:val="0"/>
          <w:numId w:val="38"/>
        </w:numPr>
        <w:jc w:val="left"/>
        <w:rPr>
          <w:sz w:val="20"/>
          <w:szCs w:val="22"/>
          <w:lang w:val="en-US"/>
        </w:rPr>
      </w:pPr>
      <w:r>
        <w:rPr>
          <w:sz w:val="20"/>
          <w:szCs w:val="22"/>
          <w:lang w:val="en-US"/>
        </w:rPr>
        <w:t>For unicast, the FDRA indications and RBG sizes can be based on 5-MHz sub-bands [11].</w:t>
      </w:r>
    </w:p>
    <w:p w14:paraId="0FFB8238" w14:textId="77777777" w:rsidR="00277C62" w:rsidRDefault="00E56771">
      <w:pPr>
        <w:rPr>
          <w:rFonts w:eastAsia="Microsoft YaHei UI"/>
          <w:b/>
          <w:u w:val="single"/>
          <w:lang w:val="en-US" w:eastAsia="zh-CN"/>
        </w:rPr>
      </w:pPr>
      <w:r>
        <w:rPr>
          <w:rFonts w:eastAsia="Microsoft YaHei UI"/>
          <w:b/>
          <w:u w:val="single"/>
          <w:lang w:val="en-US" w:eastAsia="zh-CN"/>
        </w:rPr>
        <w:t>Frequency hopping</w:t>
      </w:r>
    </w:p>
    <w:p w14:paraId="3EBF61A2" w14:textId="77777777" w:rsidR="00277C62" w:rsidRDefault="00E56771">
      <w:pPr>
        <w:pStyle w:val="aff0"/>
        <w:numPr>
          <w:ilvl w:val="0"/>
          <w:numId w:val="38"/>
        </w:numPr>
        <w:jc w:val="left"/>
        <w:rPr>
          <w:sz w:val="20"/>
          <w:szCs w:val="22"/>
          <w:lang w:val="en-US"/>
        </w:rPr>
      </w:pPr>
      <w:r>
        <w:rPr>
          <w:sz w:val="20"/>
          <w:szCs w:val="22"/>
          <w:lang w:val="en-US"/>
        </w:rPr>
        <w:t>Support frequency hopping at least for unicast PUSCH [11].</w:t>
      </w:r>
    </w:p>
    <w:p w14:paraId="4F11472D" w14:textId="77777777" w:rsidR="00277C62" w:rsidRDefault="00E56771">
      <w:pPr>
        <w:pStyle w:val="aff0"/>
        <w:numPr>
          <w:ilvl w:val="0"/>
          <w:numId w:val="38"/>
        </w:numPr>
        <w:jc w:val="left"/>
        <w:rPr>
          <w:sz w:val="20"/>
          <w:szCs w:val="22"/>
          <w:lang w:val="en-US"/>
        </w:rPr>
      </w:pPr>
      <w:r>
        <w:rPr>
          <w:sz w:val="20"/>
          <w:szCs w:val="22"/>
          <w:lang w:val="en-US"/>
        </w:rPr>
        <w:t>Study how to improve Msg3 frequency hopping range [18].</w:t>
      </w:r>
    </w:p>
    <w:p w14:paraId="64E457DF" w14:textId="77777777" w:rsidR="00277C62" w:rsidRDefault="00E56771">
      <w:pPr>
        <w:rPr>
          <w:rFonts w:eastAsia="Microsoft YaHei UI"/>
          <w:b/>
          <w:u w:val="single"/>
          <w:lang w:val="en-US" w:eastAsia="zh-CN"/>
        </w:rPr>
      </w:pPr>
      <w:r>
        <w:rPr>
          <w:rFonts w:eastAsia="Microsoft YaHei UI"/>
          <w:b/>
          <w:u w:val="single"/>
          <w:lang w:val="en-US" w:eastAsia="zh-CN"/>
        </w:rPr>
        <w:t>HD-FDD scheduling</w:t>
      </w:r>
    </w:p>
    <w:p w14:paraId="270BEDA4" w14:textId="77777777" w:rsidR="00277C62" w:rsidRDefault="00E56771">
      <w:pPr>
        <w:pStyle w:val="aff0"/>
        <w:numPr>
          <w:ilvl w:val="0"/>
          <w:numId w:val="38"/>
        </w:numPr>
        <w:jc w:val="left"/>
        <w:rPr>
          <w:sz w:val="20"/>
          <w:szCs w:val="22"/>
          <w:lang w:val="en-US"/>
        </w:rPr>
      </w:pPr>
      <w:r>
        <w:rPr>
          <w:sz w:val="20"/>
          <w:szCs w:val="22"/>
          <w:lang w:val="en-US"/>
        </w:rPr>
        <w:t>HD-FDD UE is capable of processing one additional unicast DCI scheduling PUSCH, as in TDD [28].</w:t>
      </w:r>
    </w:p>
    <w:p w14:paraId="0FA86813" w14:textId="77777777" w:rsidR="00277C62" w:rsidRDefault="00E56771">
      <w:pPr>
        <w:rPr>
          <w:szCs w:val="22"/>
          <w:lang w:val="en-US"/>
        </w:rPr>
      </w:pPr>
      <w:r>
        <w:rPr>
          <w:szCs w:val="22"/>
          <w:lang w:val="en-US"/>
        </w:rPr>
        <w:t>Contribution [28] proposes to allocate time for discussion of these aspects, whereas contribution [13] argues that none of these aspects are essential for Rel-18 RedCap.</w:t>
      </w:r>
    </w:p>
    <w:p w14:paraId="4AAD5CEB" w14:textId="77777777" w:rsidR="00277C62" w:rsidRDefault="00E56771">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277C62" w14:paraId="1D0C00D4" w14:textId="77777777">
        <w:tc>
          <w:tcPr>
            <w:tcW w:w="1479" w:type="dxa"/>
            <w:shd w:val="clear" w:color="auto" w:fill="D9D9D9" w:themeFill="background1" w:themeFillShade="D9"/>
          </w:tcPr>
          <w:p w14:paraId="77D2902A" w14:textId="77777777" w:rsidR="00277C62" w:rsidRDefault="00E56771">
            <w:pPr>
              <w:jc w:val="left"/>
              <w:rPr>
                <w:b/>
                <w:bCs/>
                <w:lang w:val="en-US"/>
              </w:rPr>
            </w:pPr>
            <w:r>
              <w:rPr>
                <w:b/>
                <w:bCs/>
                <w:lang w:val="en-US"/>
              </w:rPr>
              <w:lastRenderedPageBreak/>
              <w:t>Company</w:t>
            </w:r>
          </w:p>
        </w:tc>
        <w:tc>
          <w:tcPr>
            <w:tcW w:w="1372" w:type="dxa"/>
            <w:shd w:val="clear" w:color="auto" w:fill="D9D9D9" w:themeFill="background1" w:themeFillShade="D9"/>
          </w:tcPr>
          <w:p w14:paraId="63F19191"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6A60AF" w14:textId="77777777" w:rsidR="00277C62" w:rsidRDefault="00E56771">
            <w:pPr>
              <w:jc w:val="left"/>
              <w:rPr>
                <w:b/>
                <w:bCs/>
                <w:lang w:val="en-US"/>
              </w:rPr>
            </w:pPr>
            <w:r>
              <w:rPr>
                <w:b/>
                <w:bCs/>
                <w:lang w:val="en-US"/>
              </w:rPr>
              <w:t>Comments</w:t>
            </w:r>
          </w:p>
        </w:tc>
      </w:tr>
      <w:tr w:rsidR="00277C62" w14:paraId="5ABC4549" w14:textId="77777777">
        <w:tc>
          <w:tcPr>
            <w:tcW w:w="1479" w:type="dxa"/>
          </w:tcPr>
          <w:p w14:paraId="7088840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03DF788"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44DE0F8" w14:textId="77777777" w:rsidR="00277C62" w:rsidRDefault="00E56771">
            <w:pPr>
              <w:jc w:val="left"/>
              <w:rPr>
                <w:rFonts w:eastAsiaTheme="minorEastAsia"/>
                <w:lang w:val="en-US" w:eastAsia="zh-CN"/>
              </w:rPr>
            </w:pPr>
            <w:r>
              <w:rPr>
                <w:rFonts w:eastAsiaTheme="minorEastAsia"/>
                <w:lang w:val="en-US" w:eastAsia="zh-CN"/>
              </w:rPr>
              <w:t>At least for topics that were never discussed in offline.</w:t>
            </w:r>
          </w:p>
        </w:tc>
      </w:tr>
      <w:tr w:rsidR="00277C62" w14:paraId="46BEF7E6" w14:textId="77777777">
        <w:tc>
          <w:tcPr>
            <w:tcW w:w="1479" w:type="dxa"/>
          </w:tcPr>
          <w:p w14:paraId="03BAEE65" w14:textId="77777777" w:rsidR="00277C62" w:rsidRDefault="00E56771">
            <w:pPr>
              <w:jc w:val="left"/>
              <w:rPr>
                <w:rFonts w:eastAsiaTheme="minorEastAsia"/>
                <w:lang w:val="en-US" w:eastAsia="zh-CN"/>
              </w:rPr>
            </w:pPr>
            <w:r>
              <w:t>LG</w:t>
            </w:r>
          </w:p>
        </w:tc>
        <w:tc>
          <w:tcPr>
            <w:tcW w:w="1372" w:type="dxa"/>
          </w:tcPr>
          <w:p w14:paraId="3558493F" w14:textId="77777777" w:rsidR="00277C62" w:rsidRDefault="00E56771">
            <w:pPr>
              <w:tabs>
                <w:tab w:val="left" w:pos="551"/>
              </w:tabs>
              <w:jc w:val="left"/>
              <w:rPr>
                <w:rFonts w:eastAsiaTheme="minorEastAsia"/>
                <w:lang w:val="en-US" w:eastAsia="zh-CN"/>
              </w:rPr>
            </w:pPr>
            <w:r>
              <w:t>Y</w:t>
            </w:r>
          </w:p>
        </w:tc>
        <w:tc>
          <w:tcPr>
            <w:tcW w:w="6780" w:type="dxa"/>
          </w:tcPr>
          <w:p w14:paraId="16FEC457" w14:textId="77777777" w:rsidR="00277C62" w:rsidRDefault="00E56771">
            <w:pPr>
              <w:jc w:val="left"/>
              <w:rPr>
                <w:rFonts w:eastAsiaTheme="minorEastAsia"/>
                <w:lang w:val="en-US" w:eastAsia="zh-CN"/>
              </w:rPr>
            </w:pPr>
            <w:r>
              <w:t xml:space="preserve">We are open to discuss them </w:t>
            </w:r>
          </w:p>
        </w:tc>
      </w:tr>
      <w:tr w:rsidR="00277C62" w14:paraId="3583226C" w14:textId="77777777">
        <w:tc>
          <w:tcPr>
            <w:tcW w:w="1479" w:type="dxa"/>
          </w:tcPr>
          <w:p w14:paraId="27391889" w14:textId="77777777" w:rsidR="00277C62" w:rsidRDefault="00277C62">
            <w:pPr>
              <w:jc w:val="left"/>
              <w:rPr>
                <w:rFonts w:eastAsiaTheme="minorEastAsia"/>
                <w:lang w:val="en-US" w:eastAsia="zh-CN"/>
              </w:rPr>
            </w:pPr>
          </w:p>
        </w:tc>
        <w:tc>
          <w:tcPr>
            <w:tcW w:w="1372" w:type="dxa"/>
          </w:tcPr>
          <w:p w14:paraId="546EFB69" w14:textId="77777777" w:rsidR="00277C62" w:rsidRDefault="00277C62">
            <w:pPr>
              <w:tabs>
                <w:tab w:val="left" w:pos="551"/>
              </w:tabs>
              <w:jc w:val="left"/>
              <w:rPr>
                <w:rFonts w:eastAsiaTheme="minorEastAsia"/>
                <w:lang w:val="en-US" w:eastAsia="zh-CN"/>
              </w:rPr>
            </w:pPr>
          </w:p>
        </w:tc>
        <w:tc>
          <w:tcPr>
            <w:tcW w:w="6780" w:type="dxa"/>
          </w:tcPr>
          <w:p w14:paraId="40AFDB76" w14:textId="77777777" w:rsidR="00277C62" w:rsidRDefault="00277C62">
            <w:pPr>
              <w:jc w:val="left"/>
              <w:rPr>
                <w:rFonts w:eastAsiaTheme="minorEastAsia"/>
                <w:lang w:val="en-US" w:eastAsia="zh-CN"/>
              </w:rPr>
            </w:pPr>
          </w:p>
        </w:tc>
      </w:tr>
      <w:tr w:rsidR="00CC0AB2" w:rsidRPr="00C46D3C" w14:paraId="0BDCE13D" w14:textId="77777777" w:rsidTr="00CC0AB2">
        <w:tc>
          <w:tcPr>
            <w:tcW w:w="1479" w:type="dxa"/>
          </w:tcPr>
          <w:p w14:paraId="02CC59F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4A2F159"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2A11E723" w14:textId="77777777" w:rsidR="00CC0AB2" w:rsidRPr="00C46D3C" w:rsidRDefault="00CC0AB2" w:rsidP="006E1463">
            <w:pPr>
              <w:jc w:val="left"/>
              <w:rPr>
                <w:rFonts w:eastAsiaTheme="minorEastAsia"/>
                <w:lang w:val="en-US" w:eastAsia="zh-CN"/>
              </w:rPr>
            </w:pPr>
            <w:r>
              <w:rPr>
                <w:rFonts w:eastAsiaTheme="minorEastAsia"/>
                <w:lang w:val="en-US" w:eastAsia="zh-CN"/>
              </w:rPr>
              <w:t>We do not see these optimizations as essential for Rel-18 eRedCap.</w:t>
            </w:r>
          </w:p>
        </w:tc>
      </w:tr>
      <w:tr w:rsidR="00DB71F6" w:rsidRPr="00C46D3C" w14:paraId="20E62747" w14:textId="77777777" w:rsidTr="00CC0AB2">
        <w:tc>
          <w:tcPr>
            <w:tcW w:w="1479" w:type="dxa"/>
          </w:tcPr>
          <w:p w14:paraId="10DFBC04" w14:textId="2B0BD336"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3CADE8" w14:textId="7FB299CD" w:rsidR="00DB71F6" w:rsidRDefault="00DB71F6" w:rsidP="00DB71F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88FED" w14:textId="715A29B4" w:rsidR="00DB71F6" w:rsidRDefault="00DB71F6" w:rsidP="00DB71F6">
            <w:pPr>
              <w:jc w:val="left"/>
              <w:rPr>
                <w:rFonts w:eastAsiaTheme="minorEastAsia"/>
                <w:lang w:val="en-US" w:eastAsia="zh-CN"/>
              </w:rPr>
            </w:pPr>
            <w:r>
              <w:rPr>
                <w:rFonts w:eastAsiaTheme="minorEastAsia"/>
                <w:lang w:val="en-US" w:eastAsia="zh-CN"/>
              </w:rPr>
              <w:t>Share view as Ericsson</w:t>
            </w:r>
            <w:bookmarkStart w:id="24" w:name="_GoBack"/>
            <w:bookmarkEnd w:id="24"/>
            <w:r>
              <w:rPr>
                <w:rFonts w:eastAsiaTheme="minorEastAsia"/>
                <w:lang w:val="en-US" w:eastAsia="zh-CN"/>
              </w:rPr>
              <w:t xml:space="preserve">. </w:t>
            </w:r>
          </w:p>
        </w:tc>
      </w:tr>
    </w:tbl>
    <w:p w14:paraId="33B9AB7D" w14:textId="77777777" w:rsidR="00277C62" w:rsidRDefault="00277C62">
      <w:pPr>
        <w:rPr>
          <w:szCs w:val="22"/>
          <w:lang w:val="en-US"/>
        </w:rPr>
      </w:pPr>
    </w:p>
    <w:p w14:paraId="74F4BB70" w14:textId="77777777" w:rsidR="00277C62" w:rsidRDefault="00E56771">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77C62" w14:paraId="36FDF592" w14:textId="77777777">
        <w:trPr>
          <w:trHeight w:val="450"/>
        </w:trPr>
        <w:tc>
          <w:tcPr>
            <w:tcW w:w="704" w:type="dxa"/>
            <w:shd w:val="clear" w:color="auto" w:fill="FFFFFF"/>
            <w:tcMar>
              <w:top w:w="0" w:type="dxa"/>
              <w:left w:w="70" w:type="dxa"/>
              <w:bottom w:w="0" w:type="dxa"/>
              <w:right w:w="70" w:type="dxa"/>
            </w:tcMar>
          </w:tcPr>
          <w:bookmarkEnd w:id="25"/>
          <w:p w14:paraId="6BC7C081" w14:textId="77777777" w:rsidR="00277C62" w:rsidRDefault="00E56771">
            <w:pPr>
              <w:jc w:val="left"/>
              <w:rPr>
                <w:lang w:val="en-US" w:eastAsia="sv-SE"/>
              </w:rPr>
            </w:pPr>
            <w:r>
              <w:rPr>
                <w:lang w:val="en-US"/>
              </w:rPr>
              <w:t>[1]</w:t>
            </w:r>
          </w:p>
        </w:tc>
        <w:tc>
          <w:tcPr>
            <w:tcW w:w="1456" w:type="dxa"/>
            <w:tcMar>
              <w:top w:w="0" w:type="dxa"/>
              <w:left w:w="70" w:type="dxa"/>
              <w:bottom w:w="0" w:type="dxa"/>
              <w:right w:w="70" w:type="dxa"/>
            </w:tcMar>
          </w:tcPr>
          <w:p w14:paraId="693108C6" w14:textId="77777777" w:rsidR="00277C62" w:rsidRDefault="00E304D5">
            <w:pPr>
              <w:jc w:val="left"/>
              <w:rPr>
                <w:color w:val="0000FF"/>
                <w:u w:val="single"/>
                <w:lang w:val="en-US"/>
              </w:rPr>
            </w:pPr>
            <w:hyperlink r:id="rId19" w:history="1">
              <w:r w:rsidR="00E56771">
                <w:rPr>
                  <w:rStyle w:val="afc"/>
                  <w:color w:val="0000FF"/>
                  <w:lang w:val="en-US"/>
                </w:rPr>
                <w:t>RP-232671</w:t>
              </w:r>
            </w:hyperlink>
          </w:p>
        </w:tc>
        <w:tc>
          <w:tcPr>
            <w:tcW w:w="4921" w:type="dxa"/>
            <w:tcMar>
              <w:top w:w="0" w:type="dxa"/>
              <w:left w:w="70" w:type="dxa"/>
              <w:bottom w:w="0" w:type="dxa"/>
              <w:right w:w="70" w:type="dxa"/>
            </w:tcMar>
          </w:tcPr>
          <w:p w14:paraId="192A9422" w14:textId="77777777" w:rsidR="00277C62" w:rsidRDefault="00E5677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181AE07" w14:textId="77777777" w:rsidR="00277C62" w:rsidRDefault="00E56771">
            <w:pPr>
              <w:jc w:val="left"/>
              <w:rPr>
                <w:lang w:val="en-US"/>
              </w:rPr>
            </w:pPr>
            <w:r>
              <w:rPr>
                <w:lang w:val="en-US"/>
              </w:rPr>
              <w:t>Ericsson</w:t>
            </w:r>
          </w:p>
        </w:tc>
      </w:tr>
      <w:tr w:rsidR="00277C62" w14:paraId="1124D233" w14:textId="77777777">
        <w:trPr>
          <w:trHeight w:val="450"/>
        </w:trPr>
        <w:tc>
          <w:tcPr>
            <w:tcW w:w="704" w:type="dxa"/>
            <w:shd w:val="clear" w:color="auto" w:fill="FFFFFF"/>
            <w:tcMar>
              <w:top w:w="0" w:type="dxa"/>
              <w:left w:w="70" w:type="dxa"/>
              <w:bottom w:w="0" w:type="dxa"/>
              <w:right w:w="70" w:type="dxa"/>
            </w:tcMar>
          </w:tcPr>
          <w:p w14:paraId="47C2B044" w14:textId="77777777" w:rsidR="00277C62" w:rsidRDefault="00E56771">
            <w:pPr>
              <w:jc w:val="left"/>
              <w:rPr>
                <w:lang w:val="en-US"/>
              </w:rPr>
            </w:pPr>
            <w:r>
              <w:rPr>
                <w:color w:val="000000"/>
                <w:lang w:val="en-US"/>
              </w:rPr>
              <w:t>[2]</w:t>
            </w:r>
          </w:p>
        </w:tc>
        <w:tc>
          <w:tcPr>
            <w:tcW w:w="1456" w:type="dxa"/>
            <w:tcMar>
              <w:top w:w="0" w:type="dxa"/>
              <w:left w:w="70" w:type="dxa"/>
              <w:bottom w:w="0" w:type="dxa"/>
              <w:right w:w="70" w:type="dxa"/>
            </w:tcMar>
          </w:tcPr>
          <w:p w14:paraId="12F0EC75" w14:textId="77777777" w:rsidR="00277C62" w:rsidRDefault="00E304D5">
            <w:pPr>
              <w:jc w:val="left"/>
              <w:rPr>
                <w:rFonts w:eastAsia="Calibri"/>
                <w:color w:val="0000FF"/>
                <w:u w:val="single"/>
                <w:lang w:val="en-US"/>
              </w:rPr>
            </w:pPr>
            <w:hyperlink r:id="rId20" w:history="1">
              <w:r w:rsidR="00E56771">
                <w:rPr>
                  <w:rStyle w:val="afc"/>
                  <w:color w:val="0000FF"/>
                  <w:lang w:val="en-US"/>
                </w:rPr>
                <w:t>R1-2300177</w:t>
              </w:r>
            </w:hyperlink>
          </w:p>
        </w:tc>
        <w:tc>
          <w:tcPr>
            <w:tcW w:w="4921" w:type="dxa"/>
            <w:tcMar>
              <w:top w:w="0" w:type="dxa"/>
              <w:left w:w="70" w:type="dxa"/>
              <w:bottom w:w="0" w:type="dxa"/>
              <w:right w:w="70" w:type="dxa"/>
            </w:tcMar>
          </w:tcPr>
          <w:p w14:paraId="3FAC107B" w14:textId="77777777" w:rsidR="00277C62" w:rsidRDefault="00E56771">
            <w:pPr>
              <w:jc w:val="left"/>
              <w:rPr>
                <w:lang w:val="en-US"/>
              </w:rPr>
            </w:pPr>
            <w:r>
              <w:rPr>
                <w:lang w:val="en-US"/>
              </w:rPr>
              <w:t>WI work plan for Rel-18 RedCap</w:t>
            </w:r>
          </w:p>
        </w:tc>
        <w:tc>
          <w:tcPr>
            <w:tcW w:w="2551" w:type="dxa"/>
            <w:tcMar>
              <w:top w:w="0" w:type="dxa"/>
              <w:left w:w="70" w:type="dxa"/>
              <w:bottom w:w="0" w:type="dxa"/>
              <w:right w:w="70" w:type="dxa"/>
            </w:tcMar>
          </w:tcPr>
          <w:p w14:paraId="47011F91" w14:textId="77777777" w:rsidR="00277C62" w:rsidRDefault="00E56771">
            <w:pPr>
              <w:jc w:val="left"/>
              <w:rPr>
                <w:lang w:val="en-US"/>
              </w:rPr>
            </w:pPr>
            <w:r>
              <w:rPr>
                <w:lang w:val="en-US"/>
              </w:rPr>
              <w:t>Rapporteur (Ericsson)</w:t>
            </w:r>
          </w:p>
        </w:tc>
      </w:tr>
      <w:tr w:rsidR="00277C62" w14:paraId="3617DBDA" w14:textId="77777777">
        <w:trPr>
          <w:trHeight w:val="450"/>
        </w:trPr>
        <w:tc>
          <w:tcPr>
            <w:tcW w:w="704" w:type="dxa"/>
            <w:shd w:val="clear" w:color="auto" w:fill="FFFFFF"/>
            <w:tcMar>
              <w:top w:w="0" w:type="dxa"/>
              <w:left w:w="70" w:type="dxa"/>
              <w:bottom w:w="0" w:type="dxa"/>
              <w:right w:w="70" w:type="dxa"/>
            </w:tcMar>
          </w:tcPr>
          <w:p w14:paraId="4CA09DCF" w14:textId="77777777" w:rsidR="00277C62" w:rsidRDefault="00E56771">
            <w:pPr>
              <w:jc w:val="left"/>
              <w:rPr>
                <w:color w:val="000000"/>
                <w:lang w:val="en-US"/>
              </w:rPr>
            </w:pPr>
            <w:r>
              <w:rPr>
                <w:color w:val="000000"/>
                <w:lang w:val="en-US"/>
              </w:rPr>
              <w:t>[3]</w:t>
            </w:r>
          </w:p>
        </w:tc>
        <w:tc>
          <w:tcPr>
            <w:tcW w:w="1456" w:type="dxa"/>
            <w:tcMar>
              <w:top w:w="0" w:type="dxa"/>
              <w:left w:w="70" w:type="dxa"/>
              <w:bottom w:w="0" w:type="dxa"/>
              <w:right w:w="70" w:type="dxa"/>
            </w:tcMar>
          </w:tcPr>
          <w:p w14:paraId="48D2D947" w14:textId="77777777" w:rsidR="00277C62" w:rsidRDefault="00E304D5">
            <w:pPr>
              <w:jc w:val="left"/>
              <w:rPr>
                <w:rStyle w:val="afc"/>
                <w:color w:val="0000FF"/>
                <w:lang w:val="en-US"/>
              </w:rPr>
            </w:pPr>
            <w:hyperlink r:id="rId21" w:history="1">
              <w:r w:rsidR="00E56771">
                <w:rPr>
                  <w:rStyle w:val="afc"/>
                  <w:color w:val="0000FF"/>
                  <w:lang w:val="en-US"/>
                </w:rPr>
                <w:t>R1-2308227</w:t>
              </w:r>
            </w:hyperlink>
          </w:p>
        </w:tc>
        <w:tc>
          <w:tcPr>
            <w:tcW w:w="4921" w:type="dxa"/>
            <w:tcMar>
              <w:top w:w="0" w:type="dxa"/>
              <w:left w:w="70" w:type="dxa"/>
              <w:bottom w:w="0" w:type="dxa"/>
              <w:right w:w="70" w:type="dxa"/>
            </w:tcMar>
          </w:tcPr>
          <w:p w14:paraId="5BE652C8" w14:textId="77777777" w:rsidR="00277C62" w:rsidRDefault="00E56771">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2E02A244" w14:textId="77777777" w:rsidR="00277C62" w:rsidRDefault="00E56771">
            <w:pPr>
              <w:jc w:val="left"/>
              <w:rPr>
                <w:lang w:val="en-US"/>
              </w:rPr>
            </w:pPr>
            <w:r>
              <w:rPr>
                <w:lang w:val="en-US"/>
              </w:rPr>
              <w:t>Moderator (Ericsson)</w:t>
            </w:r>
          </w:p>
        </w:tc>
      </w:tr>
      <w:tr w:rsidR="00277C62" w14:paraId="50744C9E" w14:textId="77777777">
        <w:trPr>
          <w:trHeight w:val="450"/>
        </w:trPr>
        <w:tc>
          <w:tcPr>
            <w:tcW w:w="704" w:type="dxa"/>
            <w:shd w:val="clear" w:color="auto" w:fill="FFFFFF"/>
            <w:tcMar>
              <w:top w:w="0" w:type="dxa"/>
              <w:left w:w="70" w:type="dxa"/>
              <w:bottom w:w="0" w:type="dxa"/>
              <w:right w:w="70" w:type="dxa"/>
            </w:tcMar>
          </w:tcPr>
          <w:p w14:paraId="4C5A092B" w14:textId="77777777" w:rsidR="00277C62" w:rsidRDefault="00E56771">
            <w:pPr>
              <w:jc w:val="left"/>
              <w:rPr>
                <w:lang w:val="en-US"/>
              </w:rPr>
            </w:pPr>
            <w:r>
              <w:rPr>
                <w:color w:val="000000"/>
                <w:lang w:val="en-US"/>
              </w:rPr>
              <w:t>[4]</w:t>
            </w:r>
          </w:p>
        </w:tc>
        <w:tc>
          <w:tcPr>
            <w:tcW w:w="1456" w:type="dxa"/>
            <w:tcMar>
              <w:top w:w="0" w:type="dxa"/>
              <w:left w:w="70" w:type="dxa"/>
              <w:bottom w:w="0" w:type="dxa"/>
              <w:right w:w="70" w:type="dxa"/>
            </w:tcMar>
          </w:tcPr>
          <w:p w14:paraId="351EA1B2" w14:textId="77777777" w:rsidR="00277C62" w:rsidRDefault="00E304D5">
            <w:pPr>
              <w:jc w:val="left"/>
              <w:rPr>
                <w:rStyle w:val="afc"/>
                <w:color w:val="0000FF"/>
                <w:lang w:val="en-US"/>
              </w:rPr>
            </w:pPr>
            <w:hyperlink r:id="rId22" w:history="1">
              <w:r w:rsidR="00E56771">
                <w:rPr>
                  <w:rStyle w:val="afc"/>
                  <w:color w:val="0000FF"/>
                  <w:lang w:val="en-US"/>
                </w:rPr>
                <w:t>R1-2308228</w:t>
              </w:r>
            </w:hyperlink>
          </w:p>
        </w:tc>
        <w:tc>
          <w:tcPr>
            <w:tcW w:w="4921" w:type="dxa"/>
            <w:tcMar>
              <w:top w:w="0" w:type="dxa"/>
              <w:left w:w="70" w:type="dxa"/>
              <w:bottom w:w="0" w:type="dxa"/>
              <w:right w:w="70" w:type="dxa"/>
            </w:tcMar>
          </w:tcPr>
          <w:p w14:paraId="732DF2CB" w14:textId="77777777" w:rsidR="00277C62" w:rsidRDefault="00E56771">
            <w:pPr>
              <w:jc w:val="left"/>
              <w:rPr>
                <w:lang w:val="en-US"/>
              </w:rPr>
            </w:pPr>
            <w:r>
              <w:rPr>
                <w:lang w:val="en-US"/>
              </w:rPr>
              <w:t>RAN1 agreements for Rel-18 NR RedCap</w:t>
            </w:r>
          </w:p>
        </w:tc>
        <w:tc>
          <w:tcPr>
            <w:tcW w:w="2551" w:type="dxa"/>
            <w:tcMar>
              <w:top w:w="0" w:type="dxa"/>
              <w:left w:w="70" w:type="dxa"/>
              <w:bottom w:w="0" w:type="dxa"/>
              <w:right w:w="70" w:type="dxa"/>
            </w:tcMar>
          </w:tcPr>
          <w:p w14:paraId="44C83A60" w14:textId="77777777" w:rsidR="00277C62" w:rsidRDefault="00E56771">
            <w:pPr>
              <w:jc w:val="left"/>
              <w:rPr>
                <w:lang w:val="en-US"/>
              </w:rPr>
            </w:pPr>
            <w:r>
              <w:rPr>
                <w:lang w:val="en-US"/>
              </w:rPr>
              <w:t>Rapporteur (Ericsson)</w:t>
            </w:r>
          </w:p>
        </w:tc>
      </w:tr>
      <w:tr w:rsidR="00277C62" w14:paraId="4F09E70B" w14:textId="77777777">
        <w:trPr>
          <w:trHeight w:val="450"/>
        </w:trPr>
        <w:tc>
          <w:tcPr>
            <w:tcW w:w="704" w:type="dxa"/>
            <w:shd w:val="clear" w:color="auto" w:fill="FFFFFF"/>
            <w:tcMar>
              <w:top w:w="0" w:type="dxa"/>
              <w:left w:w="70" w:type="dxa"/>
              <w:bottom w:w="0" w:type="dxa"/>
              <w:right w:w="70" w:type="dxa"/>
            </w:tcMar>
          </w:tcPr>
          <w:p w14:paraId="18AC17C7" w14:textId="77777777" w:rsidR="00277C62" w:rsidRDefault="00E56771">
            <w:pPr>
              <w:jc w:val="left"/>
              <w:rPr>
                <w:lang w:val="en-US"/>
              </w:rPr>
            </w:pPr>
            <w:r>
              <w:rPr>
                <w:color w:val="000000"/>
                <w:lang w:val="en-US"/>
              </w:rPr>
              <w:t>[5]</w:t>
            </w:r>
          </w:p>
        </w:tc>
        <w:tc>
          <w:tcPr>
            <w:tcW w:w="1456" w:type="dxa"/>
            <w:tcMar>
              <w:top w:w="0" w:type="dxa"/>
              <w:left w:w="70" w:type="dxa"/>
              <w:bottom w:w="0" w:type="dxa"/>
              <w:right w:w="70" w:type="dxa"/>
            </w:tcMar>
          </w:tcPr>
          <w:p w14:paraId="1D18E09F" w14:textId="77777777" w:rsidR="00277C62" w:rsidRDefault="00E304D5">
            <w:pPr>
              <w:jc w:val="left"/>
              <w:rPr>
                <w:rStyle w:val="afc"/>
                <w:color w:val="0000FF"/>
                <w:lang w:val="en-US"/>
              </w:rPr>
            </w:pPr>
            <w:hyperlink r:id="rId23" w:history="1">
              <w:r w:rsidR="00E56771">
                <w:rPr>
                  <w:rStyle w:val="afc"/>
                  <w:color w:val="0000FF"/>
                  <w:lang w:val="en-US"/>
                </w:rPr>
                <w:t>R1-2308896</w:t>
              </w:r>
            </w:hyperlink>
          </w:p>
        </w:tc>
        <w:tc>
          <w:tcPr>
            <w:tcW w:w="4921" w:type="dxa"/>
            <w:tcMar>
              <w:top w:w="0" w:type="dxa"/>
              <w:left w:w="70" w:type="dxa"/>
              <w:bottom w:w="0" w:type="dxa"/>
              <w:right w:w="70" w:type="dxa"/>
            </w:tcMar>
          </w:tcPr>
          <w:p w14:paraId="5E6DF77F" w14:textId="77777777" w:rsidR="00277C62" w:rsidRDefault="00E56771">
            <w:pPr>
              <w:jc w:val="left"/>
              <w:rPr>
                <w:lang w:val="en-US"/>
              </w:rPr>
            </w:pPr>
            <w:r>
              <w:rPr>
                <w:lang w:val="en-US"/>
              </w:rPr>
              <w:t>Maintenance of Rel-18 RedCap</w:t>
            </w:r>
          </w:p>
        </w:tc>
        <w:tc>
          <w:tcPr>
            <w:tcW w:w="2551" w:type="dxa"/>
            <w:tcMar>
              <w:top w:w="0" w:type="dxa"/>
              <w:left w:w="70" w:type="dxa"/>
              <w:bottom w:w="0" w:type="dxa"/>
              <w:right w:w="70" w:type="dxa"/>
            </w:tcMar>
          </w:tcPr>
          <w:p w14:paraId="3BBCA4C5" w14:textId="77777777" w:rsidR="00277C62" w:rsidRDefault="00E56771">
            <w:pPr>
              <w:jc w:val="left"/>
              <w:rPr>
                <w:lang w:val="en-US"/>
              </w:rPr>
            </w:pPr>
            <w:r>
              <w:rPr>
                <w:lang w:val="en-US"/>
              </w:rPr>
              <w:t>Huawei, HiSilicon</w:t>
            </w:r>
          </w:p>
        </w:tc>
      </w:tr>
      <w:tr w:rsidR="00277C62" w14:paraId="07198CBA" w14:textId="77777777">
        <w:trPr>
          <w:trHeight w:val="450"/>
        </w:trPr>
        <w:tc>
          <w:tcPr>
            <w:tcW w:w="704" w:type="dxa"/>
            <w:shd w:val="clear" w:color="auto" w:fill="FFFFFF"/>
            <w:tcMar>
              <w:top w:w="0" w:type="dxa"/>
              <w:left w:w="70" w:type="dxa"/>
              <w:bottom w:w="0" w:type="dxa"/>
              <w:right w:w="70" w:type="dxa"/>
            </w:tcMar>
          </w:tcPr>
          <w:p w14:paraId="49F163CB" w14:textId="77777777" w:rsidR="00277C62" w:rsidRDefault="00E56771">
            <w:pPr>
              <w:jc w:val="left"/>
              <w:rPr>
                <w:lang w:val="en-US"/>
              </w:rPr>
            </w:pPr>
            <w:r>
              <w:rPr>
                <w:color w:val="000000"/>
                <w:lang w:val="en-US"/>
              </w:rPr>
              <w:t>[6]</w:t>
            </w:r>
          </w:p>
        </w:tc>
        <w:tc>
          <w:tcPr>
            <w:tcW w:w="1456" w:type="dxa"/>
            <w:tcMar>
              <w:top w:w="0" w:type="dxa"/>
              <w:left w:w="70" w:type="dxa"/>
              <w:bottom w:w="0" w:type="dxa"/>
              <w:right w:w="70" w:type="dxa"/>
            </w:tcMar>
          </w:tcPr>
          <w:p w14:paraId="4C8E3192" w14:textId="77777777" w:rsidR="00277C62" w:rsidRDefault="00E304D5">
            <w:pPr>
              <w:jc w:val="left"/>
              <w:rPr>
                <w:rStyle w:val="afc"/>
                <w:color w:val="0000FF"/>
                <w:lang w:val="en-US"/>
              </w:rPr>
            </w:pPr>
            <w:hyperlink r:id="rId24" w:history="1">
              <w:r w:rsidR="00E56771">
                <w:rPr>
                  <w:rStyle w:val="afc"/>
                  <w:color w:val="0000FF"/>
                  <w:lang w:val="en-US"/>
                </w:rPr>
                <w:t>R1-2308939</w:t>
              </w:r>
            </w:hyperlink>
          </w:p>
        </w:tc>
        <w:tc>
          <w:tcPr>
            <w:tcW w:w="4921" w:type="dxa"/>
            <w:tcMar>
              <w:top w:w="0" w:type="dxa"/>
              <w:left w:w="70" w:type="dxa"/>
              <w:bottom w:w="0" w:type="dxa"/>
              <w:right w:w="70" w:type="dxa"/>
            </w:tcMar>
          </w:tcPr>
          <w:p w14:paraId="06108B2E" w14:textId="77777777" w:rsidR="00277C62" w:rsidRDefault="00E56771">
            <w:pPr>
              <w:jc w:val="left"/>
              <w:rPr>
                <w:lang w:val="en-US"/>
              </w:rPr>
            </w:pPr>
            <w:r>
              <w:rPr>
                <w:lang w:val="en-US"/>
              </w:rPr>
              <w:t>Discussion on R18 RedCap</w:t>
            </w:r>
          </w:p>
        </w:tc>
        <w:tc>
          <w:tcPr>
            <w:tcW w:w="2551" w:type="dxa"/>
            <w:tcMar>
              <w:top w:w="0" w:type="dxa"/>
              <w:left w:w="70" w:type="dxa"/>
              <w:bottom w:w="0" w:type="dxa"/>
              <w:right w:w="70" w:type="dxa"/>
            </w:tcMar>
          </w:tcPr>
          <w:p w14:paraId="43B80EB8" w14:textId="77777777" w:rsidR="00277C62" w:rsidRDefault="00E56771">
            <w:pPr>
              <w:jc w:val="left"/>
              <w:rPr>
                <w:lang w:val="en-US"/>
              </w:rPr>
            </w:pPr>
            <w:r>
              <w:rPr>
                <w:lang w:val="en-US"/>
              </w:rPr>
              <w:t>FUTUREWEI</w:t>
            </w:r>
          </w:p>
        </w:tc>
      </w:tr>
      <w:tr w:rsidR="00277C62" w14:paraId="41B1E45F" w14:textId="77777777">
        <w:trPr>
          <w:trHeight w:val="450"/>
        </w:trPr>
        <w:tc>
          <w:tcPr>
            <w:tcW w:w="704" w:type="dxa"/>
            <w:shd w:val="clear" w:color="auto" w:fill="FFFFFF"/>
            <w:tcMar>
              <w:top w:w="0" w:type="dxa"/>
              <w:left w:w="70" w:type="dxa"/>
              <w:bottom w:w="0" w:type="dxa"/>
              <w:right w:w="70" w:type="dxa"/>
            </w:tcMar>
          </w:tcPr>
          <w:p w14:paraId="7A3873EA" w14:textId="77777777" w:rsidR="00277C62" w:rsidRDefault="00E56771">
            <w:pPr>
              <w:jc w:val="left"/>
              <w:rPr>
                <w:lang w:val="en-US"/>
              </w:rPr>
            </w:pPr>
            <w:r>
              <w:rPr>
                <w:color w:val="000000"/>
                <w:lang w:val="en-US"/>
              </w:rPr>
              <w:t>[7]</w:t>
            </w:r>
          </w:p>
        </w:tc>
        <w:tc>
          <w:tcPr>
            <w:tcW w:w="1456" w:type="dxa"/>
            <w:tcMar>
              <w:top w:w="0" w:type="dxa"/>
              <w:left w:w="70" w:type="dxa"/>
              <w:bottom w:w="0" w:type="dxa"/>
              <w:right w:w="70" w:type="dxa"/>
            </w:tcMar>
          </w:tcPr>
          <w:p w14:paraId="62C3C8A0" w14:textId="77777777" w:rsidR="00277C62" w:rsidRDefault="00E304D5">
            <w:pPr>
              <w:jc w:val="left"/>
              <w:rPr>
                <w:rStyle w:val="afc"/>
                <w:color w:val="0000FF"/>
                <w:lang w:val="en-US" w:eastAsia="sv-SE"/>
              </w:rPr>
            </w:pPr>
            <w:hyperlink r:id="rId25" w:history="1">
              <w:r w:rsidR="00E56771">
                <w:rPr>
                  <w:rStyle w:val="afc"/>
                  <w:color w:val="0000FF"/>
                  <w:lang w:val="en-US"/>
                </w:rPr>
                <w:t>R1-2308989</w:t>
              </w:r>
            </w:hyperlink>
          </w:p>
        </w:tc>
        <w:tc>
          <w:tcPr>
            <w:tcW w:w="4921" w:type="dxa"/>
            <w:tcMar>
              <w:top w:w="0" w:type="dxa"/>
              <w:left w:w="70" w:type="dxa"/>
              <w:bottom w:w="0" w:type="dxa"/>
              <w:right w:w="70" w:type="dxa"/>
            </w:tcMar>
          </w:tcPr>
          <w:p w14:paraId="0BF47C44" w14:textId="77777777" w:rsidR="00277C62" w:rsidRDefault="00E56771">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3D5003E3" w14:textId="77777777" w:rsidR="00277C62" w:rsidRDefault="00E56771">
            <w:pPr>
              <w:jc w:val="left"/>
              <w:rPr>
                <w:lang w:val="en-US"/>
              </w:rPr>
            </w:pPr>
            <w:r>
              <w:rPr>
                <w:lang w:val="en-US"/>
              </w:rPr>
              <w:t>Spreadtrum Communications</w:t>
            </w:r>
          </w:p>
        </w:tc>
      </w:tr>
      <w:tr w:rsidR="00277C62" w14:paraId="7E040519" w14:textId="77777777">
        <w:trPr>
          <w:trHeight w:val="450"/>
        </w:trPr>
        <w:tc>
          <w:tcPr>
            <w:tcW w:w="704" w:type="dxa"/>
            <w:shd w:val="clear" w:color="auto" w:fill="FFFFFF"/>
            <w:tcMar>
              <w:top w:w="0" w:type="dxa"/>
              <w:left w:w="70" w:type="dxa"/>
              <w:bottom w:w="0" w:type="dxa"/>
              <w:right w:w="70" w:type="dxa"/>
            </w:tcMar>
          </w:tcPr>
          <w:p w14:paraId="6092E03C" w14:textId="77777777" w:rsidR="00277C62" w:rsidRDefault="00E56771">
            <w:pPr>
              <w:jc w:val="left"/>
              <w:rPr>
                <w:lang w:val="en-US"/>
              </w:rPr>
            </w:pPr>
            <w:r>
              <w:rPr>
                <w:color w:val="000000"/>
                <w:lang w:val="en-US"/>
              </w:rPr>
              <w:t>[8]</w:t>
            </w:r>
          </w:p>
        </w:tc>
        <w:tc>
          <w:tcPr>
            <w:tcW w:w="1456" w:type="dxa"/>
            <w:tcMar>
              <w:top w:w="0" w:type="dxa"/>
              <w:left w:w="70" w:type="dxa"/>
              <w:bottom w:w="0" w:type="dxa"/>
              <w:right w:w="70" w:type="dxa"/>
            </w:tcMar>
          </w:tcPr>
          <w:p w14:paraId="7DB141D3" w14:textId="77777777" w:rsidR="00277C62" w:rsidRDefault="00E304D5">
            <w:pPr>
              <w:jc w:val="left"/>
              <w:rPr>
                <w:rStyle w:val="afc"/>
                <w:color w:val="0000FF"/>
                <w:lang w:val="en-US" w:eastAsia="sv-SE"/>
              </w:rPr>
            </w:pPr>
            <w:hyperlink r:id="rId26" w:history="1">
              <w:r w:rsidR="00E56771">
                <w:rPr>
                  <w:rStyle w:val="afc"/>
                  <w:color w:val="0000FF"/>
                  <w:lang w:val="en-US"/>
                </w:rPr>
                <w:t>R1-2309078</w:t>
              </w:r>
            </w:hyperlink>
          </w:p>
        </w:tc>
        <w:tc>
          <w:tcPr>
            <w:tcW w:w="4921" w:type="dxa"/>
            <w:tcMar>
              <w:top w:w="0" w:type="dxa"/>
              <w:left w:w="70" w:type="dxa"/>
              <w:bottom w:w="0" w:type="dxa"/>
              <w:right w:w="70" w:type="dxa"/>
            </w:tcMar>
          </w:tcPr>
          <w:p w14:paraId="1437284D" w14:textId="77777777" w:rsidR="00277C62" w:rsidRDefault="00E56771">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2311D423" w14:textId="77777777" w:rsidR="00277C62" w:rsidRDefault="00E56771">
            <w:pPr>
              <w:jc w:val="left"/>
              <w:rPr>
                <w:lang w:val="en-US"/>
              </w:rPr>
            </w:pPr>
            <w:r>
              <w:rPr>
                <w:lang w:val="en-US"/>
              </w:rPr>
              <w:t>Vivo</w:t>
            </w:r>
          </w:p>
        </w:tc>
      </w:tr>
      <w:tr w:rsidR="00277C62" w14:paraId="6F3198D7" w14:textId="77777777">
        <w:trPr>
          <w:trHeight w:val="450"/>
        </w:trPr>
        <w:tc>
          <w:tcPr>
            <w:tcW w:w="704" w:type="dxa"/>
            <w:shd w:val="clear" w:color="auto" w:fill="FFFFFF"/>
            <w:tcMar>
              <w:top w:w="0" w:type="dxa"/>
              <w:left w:w="70" w:type="dxa"/>
              <w:bottom w:w="0" w:type="dxa"/>
              <w:right w:w="70" w:type="dxa"/>
            </w:tcMar>
          </w:tcPr>
          <w:p w14:paraId="7B448DBC" w14:textId="77777777" w:rsidR="00277C62" w:rsidRDefault="00E56771">
            <w:pPr>
              <w:jc w:val="left"/>
              <w:rPr>
                <w:lang w:val="en-US"/>
              </w:rPr>
            </w:pPr>
            <w:r>
              <w:rPr>
                <w:color w:val="000000"/>
                <w:lang w:val="en-US"/>
              </w:rPr>
              <w:t>[9]</w:t>
            </w:r>
          </w:p>
        </w:tc>
        <w:tc>
          <w:tcPr>
            <w:tcW w:w="1456" w:type="dxa"/>
            <w:tcMar>
              <w:top w:w="0" w:type="dxa"/>
              <w:left w:w="70" w:type="dxa"/>
              <w:bottom w:w="0" w:type="dxa"/>
              <w:right w:w="70" w:type="dxa"/>
            </w:tcMar>
          </w:tcPr>
          <w:p w14:paraId="0FFE56AB" w14:textId="77777777" w:rsidR="00277C62" w:rsidRDefault="00E304D5">
            <w:pPr>
              <w:jc w:val="left"/>
              <w:rPr>
                <w:rStyle w:val="afc"/>
                <w:color w:val="0000FF"/>
                <w:lang w:val="en-US" w:eastAsia="sv-SE"/>
              </w:rPr>
            </w:pPr>
            <w:hyperlink r:id="rId27" w:history="1">
              <w:r w:rsidR="00E56771">
                <w:rPr>
                  <w:rStyle w:val="afc"/>
                  <w:color w:val="0000FF"/>
                  <w:lang w:val="en-US"/>
                </w:rPr>
                <w:t>R1-2309177</w:t>
              </w:r>
            </w:hyperlink>
          </w:p>
        </w:tc>
        <w:tc>
          <w:tcPr>
            <w:tcW w:w="4921" w:type="dxa"/>
            <w:tcMar>
              <w:top w:w="0" w:type="dxa"/>
              <w:left w:w="70" w:type="dxa"/>
              <w:bottom w:w="0" w:type="dxa"/>
              <w:right w:w="70" w:type="dxa"/>
            </w:tcMar>
          </w:tcPr>
          <w:p w14:paraId="2B4F8ADB" w14:textId="77777777" w:rsidR="00277C62" w:rsidRDefault="00E5677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58EB7E5" w14:textId="77777777" w:rsidR="00277C62" w:rsidRDefault="00E56771">
            <w:pPr>
              <w:jc w:val="left"/>
              <w:rPr>
                <w:lang w:val="en-US"/>
              </w:rPr>
            </w:pPr>
            <w:r>
              <w:rPr>
                <w:lang w:val="en-US"/>
              </w:rPr>
              <w:t>ZTE, Sanechips</w:t>
            </w:r>
          </w:p>
        </w:tc>
      </w:tr>
      <w:tr w:rsidR="00277C62" w14:paraId="65FB4249" w14:textId="77777777">
        <w:trPr>
          <w:trHeight w:val="450"/>
        </w:trPr>
        <w:tc>
          <w:tcPr>
            <w:tcW w:w="704" w:type="dxa"/>
            <w:shd w:val="clear" w:color="auto" w:fill="FFFFFF"/>
            <w:tcMar>
              <w:top w:w="0" w:type="dxa"/>
              <w:left w:w="70" w:type="dxa"/>
              <w:bottom w:w="0" w:type="dxa"/>
              <w:right w:w="70" w:type="dxa"/>
            </w:tcMar>
          </w:tcPr>
          <w:p w14:paraId="5CC16957" w14:textId="77777777" w:rsidR="00277C62" w:rsidRDefault="00E56771">
            <w:pPr>
              <w:jc w:val="left"/>
              <w:rPr>
                <w:lang w:val="en-US"/>
              </w:rPr>
            </w:pPr>
            <w:r>
              <w:rPr>
                <w:color w:val="000000"/>
                <w:lang w:val="en-US"/>
              </w:rPr>
              <w:t>[10]</w:t>
            </w:r>
          </w:p>
        </w:tc>
        <w:tc>
          <w:tcPr>
            <w:tcW w:w="1456" w:type="dxa"/>
            <w:tcMar>
              <w:top w:w="0" w:type="dxa"/>
              <w:left w:w="70" w:type="dxa"/>
              <w:bottom w:w="0" w:type="dxa"/>
              <w:right w:w="70" w:type="dxa"/>
            </w:tcMar>
          </w:tcPr>
          <w:p w14:paraId="02F3048D" w14:textId="77777777" w:rsidR="00277C62" w:rsidRDefault="00E304D5">
            <w:pPr>
              <w:jc w:val="left"/>
              <w:rPr>
                <w:rStyle w:val="afc"/>
                <w:color w:val="0000FF"/>
                <w:lang w:val="en-US" w:eastAsia="sv-SE"/>
              </w:rPr>
            </w:pPr>
            <w:hyperlink r:id="rId28" w:history="1">
              <w:r w:rsidR="00E56771">
                <w:rPr>
                  <w:rStyle w:val="afc"/>
                  <w:color w:val="0000FF"/>
                  <w:lang w:val="en-US"/>
                </w:rPr>
                <w:t>R1-2309301</w:t>
              </w:r>
            </w:hyperlink>
          </w:p>
        </w:tc>
        <w:tc>
          <w:tcPr>
            <w:tcW w:w="4921" w:type="dxa"/>
            <w:tcMar>
              <w:top w:w="0" w:type="dxa"/>
              <w:left w:w="70" w:type="dxa"/>
              <w:bottom w:w="0" w:type="dxa"/>
              <w:right w:w="70" w:type="dxa"/>
            </w:tcMar>
          </w:tcPr>
          <w:p w14:paraId="400255D0" w14:textId="77777777" w:rsidR="00277C62" w:rsidRDefault="00E56771">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34A2D612" w14:textId="77777777" w:rsidR="00277C62" w:rsidRDefault="00E56771">
            <w:pPr>
              <w:jc w:val="left"/>
              <w:rPr>
                <w:lang w:val="en-US"/>
              </w:rPr>
            </w:pPr>
            <w:r>
              <w:rPr>
                <w:lang w:val="en-US"/>
              </w:rPr>
              <w:t>LG Electronics</w:t>
            </w:r>
          </w:p>
        </w:tc>
      </w:tr>
      <w:tr w:rsidR="00277C62" w14:paraId="63AF3CCC" w14:textId="77777777">
        <w:trPr>
          <w:trHeight w:val="450"/>
        </w:trPr>
        <w:tc>
          <w:tcPr>
            <w:tcW w:w="704" w:type="dxa"/>
            <w:shd w:val="clear" w:color="auto" w:fill="FFFFFF"/>
            <w:tcMar>
              <w:top w:w="0" w:type="dxa"/>
              <w:left w:w="70" w:type="dxa"/>
              <w:bottom w:w="0" w:type="dxa"/>
              <w:right w:w="70" w:type="dxa"/>
            </w:tcMar>
          </w:tcPr>
          <w:p w14:paraId="732ACAE0" w14:textId="77777777" w:rsidR="00277C62" w:rsidRDefault="00E56771">
            <w:pPr>
              <w:jc w:val="left"/>
              <w:rPr>
                <w:lang w:val="en-US"/>
              </w:rPr>
            </w:pPr>
            <w:r>
              <w:rPr>
                <w:color w:val="000000"/>
                <w:lang w:val="en-US"/>
              </w:rPr>
              <w:t>[11]</w:t>
            </w:r>
          </w:p>
        </w:tc>
        <w:tc>
          <w:tcPr>
            <w:tcW w:w="1456" w:type="dxa"/>
            <w:tcMar>
              <w:top w:w="0" w:type="dxa"/>
              <w:left w:w="70" w:type="dxa"/>
              <w:bottom w:w="0" w:type="dxa"/>
              <w:right w:w="70" w:type="dxa"/>
            </w:tcMar>
          </w:tcPr>
          <w:p w14:paraId="4BB5E3D8" w14:textId="77777777" w:rsidR="00277C62" w:rsidRDefault="00E304D5">
            <w:pPr>
              <w:jc w:val="left"/>
              <w:rPr>
                <w:rStyle w:val="afc"/>
                <w:color w:val="0000FF"/>
                <w:lang w:val="en-US" w:eastAsia="sv-SE"/>
              </w:rPr>
            </w:pPr>
            <w:hyperlink r:id="rId29" w:history="1">
              <w:r w:rsidR="00E56771">
                <w:rPr>
                  <w:rStyle w:val="afc"/>
                  <w:color w:val="0000FF"/>
                  <w:lang w:val="en-US"/>
                </w:rPr>
                <w:t>R1-2309379</w:t>
              </w:r>
            </w:hyperlink>
          </w:p>
        </w:tc>
        <w:tc>
          <w:tcPr>
            <w:tcW w:w="4921" w:type="dxa"/>
            <w:tcMar>
              <w:top w:w="0" w:type="dxa"/>
              <w:left w:w="70" w:type="dxa"/>
              <w:bottom w:w="0" w:type="dxa"/>
              <w:right w:w="70" w:type="dxa"/>
            </w:tcMar>
          </w:tcPr>
          <w:p w14:paraId="1BF2A1AC" w14:textId="77777777" w:rsidR="00277C62" w:rsidRDefault="00E56771">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463112E9" w14:textId="77777777" w:rsidR="00277C62" w:rsidRDefault="00E56771">
            <w:pPr>
              <w:jc w:val="left"/>
              <w:rPr>
                <w:lang w:val="en-US"/>
              </w:rPr>
            </w:pPr>
            <w:r>
              <w:rPr>
                <w:lang w:val="en-US"/>
              </w:rPr>
              <w:t>Samsung</w:t>
            </w:r>
          </w:p>
        </w:tc>
      </w:tr>
      <w:tr w:rsidR="00277C62" w14:paraId="7A4CFFE1" w14:textId="77777777">
        <w:trPr>
          <w:trHeight w:val="450"/>
        </w:trPr>
        <w:tc>
          <w:tcPr>
            <w:tcW w:w="704" w:type="dxa"/>
            <w:shd w:val="clear" w:color="auto" w:fill="FFFFFF"/>
            <w:tcMar>
              <w:top w:w="0" w:type="dxa"/>
              <w:left w:w="70" w:type="dxa"/>
              <w:bottom w:w="0" w:type="dxa"/>
              <w:right w:w="70" w:type="dxa"/>
            </w:tcMar>
          </w:tcPr>
          <w:p w14:paraId="54BC5B3D" w14:textId="77777777" w:rsidR="00277C62" w:rsidRDefault="00E56771">
            <w:pPr>
              <w:jc w:val="left"/>
              <w:rPr>
                <w:lang w:val="en-US"/>
              </w:rPr>
            </w:pPr>
            <w:r>
              <w:rPr>
                <w:color w:val="000000"/>
                <w:lang w:val="en-US"/>
              </w:rPr>
              <w:t>[12]</w:t>
            </w:r>
          </w:p>
        </w:tc>
        <w:tc>
          <w:tcPr>
            <w:tcW w:w="1456" w:type="dxa"/>
            <w:tcMar>
              <w:top w:w="0" w:type="dxa"/>
              <w:left w:w="70" w:type="dxa"/>
              <w:bottom w:w="0" w:type="dxa"/>
              <w:right w:w="70" w:type="dxa"/>
            </w:tcMar>
          </w:tcPr>
          <w:p w14:paraId="59051A09" w14:textId="77777777" w:rsidR="00277C62" w:rsidRDefault="00E304D5">
            <w:pPr>
              <w:jc w:val="left"/>
              <w:rPr>
                <w:rStyle w:val="afc"/>
                <w:color w:val="0000FF"/>
                <w:lang w:val="en-US" w:eastAsia="sv-SE"/>
              </w:rPr>
            </w:pPr>
            <w:hyperlink r:id="rId30" w:history="1">
              <w:r w:rsidR="00E56771">
                <w:rPr>
                  <w:rStyle w:val="afc"/>
                  <w:color w:val="0000FF"/>
                  <w:lang w:val="en-US"/>
                </w:rPr>
                <w:t>R1-2309460</w:t>
              </w:r>
            </w:hyperlink>
          </w:p>
        </w:tc>
        <w:tc>
          <w:tcPr>
            <w:tcW w:w="4921" w:type="dxa"/>
            <w:tcMar>
              <w:top w:w="0" w:type="dxa"/>
              <w:left w:w="70" w:type="dxa"/>
              <w:bottom w:w="0" w:type="dxa"/>
              <w:right w:w="70" w:type="dxa"/>
            </w:tcMar>
          </w:tcPr>
          <w:p w14:paraId="33C4B42C" w14:textId="77777777" w:rsidR="00277C62" w:rsidRDefault="00E5677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1C40BADA" w14:textId="77777777" w:rsidR="00277C62" w:rsidRDefault="00E56771">
            <w:pPr>
              <w:jc w:val="left"/>
              <w:rPr>
                <w:lang w:val="en-US"/>
              </w:rPr>
            </w:pPr>
            <w:r>
              <w:rPr>
                <w:lang w:val="en-US"/>
              </w:rPr>
              <w:t>Xiaomi</w:t>
            </w:r>
          </w:p>
        </w:tc>
      </w:tr>
      <w:tr w:rsidR="00277C62" w14:paraId="32E6DC57" w14:textId="77777777">
        <w:trPr>
          <w:trHeight w:val="450"/>
        </w:trPr>
        <w:tc>
          <w:tcPr>
            <w:tcW w:w="704" w:type="dxa"/>
            <w:shd w:val="clear" w:color="auto" w:fill="FFFFFF"/>
            <w:tcMar>
              <w:top w:w="0" w:type="dxa"/>
              <w:left w:w="70" w:type="dxa"/>
              <w:bottom w:w="0" w:type="dxa"/>
              <w:right w:w="70" w:type="dxa"/>
            </w:tcMar>
          </w:tcPr>
          <w:p w14:paraId="77014DE6" w14:textId="77777777" w:rsidR="00277C62" w:rsidRDefault="00E56771">
            <w:pPr>
              <w:jc w:val="left"/>
              <w:rPr>
                <w:lang w:val="en-US"/>
              </w:rPr>
            </w:pPr>
            <w:r>
              <w:rPr>
                <w:color w:val="000000"/>
                <w:lang w:val="en-US"/>
              </w:rPr>
              <w:t>[13]</w:t>
            </w:r>
          </w:p>
        </w:tc>
        <w:tc>
          <w:tcPr>
            <w:tcW w:w="1456" w:type="dxa"/>
            <w:tcMar>
              <w:top w:w="0" w:type="dxa"/>
              <w:left w:w="70" w:type="dxa"/>
              <w:bottom w:w="0" w:type="dxa"/>
              <w:right w:w="70" w:type="dxa"/>
            </w:tcMar>
          </w:tcPr>
          <w:p w14:paraId="081677CE" w14:textId="77777777" w:rsidR="00277C62" w:rsidRDefault="00E304D5">
            <w:pPr>
              <w:jc w:val="left"/>
              <w:rPr>
                <w:rStyle w:val="afc"/>
                <w:color w:val="0000FF"/>
                <w:lang w:val="en-US" w:eastAsia="sv-SE"/>
              </w:rPr>
            </w:pPr>
            <w:hyperlink r:id="rId31" w:history="1">
              <w:r w:rsidR="00E56771">
                <w:rPr>
                  <w:rStyle w:val="afc"/>
                  <w:color w:val="0000FF"/>
                  <w:lang w:val="en-US"/>
                </w:rPr>
                <w:t>R1-2309530</w:t>
              </w:r>
            </w:hyperlink>
          </w:p>
        </w:tc>
        <w:tc>
          <w:tcPr>
            <w:tcW w:w="4921" w:type="dxa"/>
            <w:tcMar>
              <w:top w:w="0" w:type="dxa"/>
              <w:left w:w="70" w:type="dxa"/>
              <w:bottom w:w="0" w:type="dxa"/>
              <w:right w:w="70" w:type="dxa"/>
            </w:tcMar>
          </w:tcPr>
          <w:p w14:paraId="60FEC811" w14:textId="77777777" w:rsidR="00277C62" w:rsidRDefault="00E56771">
            <w:pPr>
              <w:jc w:val="left"/>
              <w:rPr>
                <w:lang w:val="en-US"/>
              </w:rPr>
            </w:pPr>
            <w:r>
              <w:rPr>
                <w:lang w:val="en-US"/>
              </w:rPr>
              <w:t>Remaining issues of Rel-18 RedCap</w:t>
            </w:r>
          </w:p>
        </w:tc>
        <w:tc>
          <w:tcPr>
            <w:tcW w:w="2551" w:type="dxa"/>
            <w:tcMar>
              <w:top w:w="0" w:type="dxa"/>
              <w:left w:w="70" w:type="dxa"/>
              <w:bottom w:w="0" w:type="dxa"/>
              <w:right w:w="70" w:type="dxa"/>
            </w:tcMar>
          </w:tcPr>
          <w:p w14:paraId="294E10CA" w14:textId="77777777" w:rsidR="00277C62" w:rsidRDefault="00E56771">
            <w:pPr>
              <w:jc w:val="left"/>
              <w:rPr>
                <w:lang w:val="en-US"/>
              </w:rPr>
            </w:pPr>
            <w:r>
              <w:rPr>
                <w:lang w:val="en-US"/>
              </w:rPr>
              <w:t>CATT</w:t>
            </w:r>
          </w:p>
        </w:tc>
      </w:tr>
      <w:tr w:rsidR="00277C62" w14:paraId="61E96C59" w14:textId="77777777">
        <w:trPr>
          <w:trHeight w:val="450"/>
        </w:trPr>
        <w:tc>
          <w:tcPr>
            <w:tcW w:w="704" w:type="dxa"/>
            <w:shd w:val="clear" w:color="auto" w:fill="FFFFFF"/>
            <w:tcMar>
              <w:top w:w="0" w:type="dxa"/>
              <w:left w:w="70" w:type="dxa"/>
              <w:bottom w:w="0" w:type="dxa"/>
              <w:right w:w="70" w:type="dxa"/>
            </w:tcMar>
          </w:tcPr>
          <w:p w14:paraId="5D9FCFF8" w14:textId="77777777" w:rsidR="00277C62" w:rsidRDefault="00E56771">
            <w:pPr>
              <w:jc w:val="left"/>
              <w:rPr>
                <w:color w:val="000000"/>
                <w:lang w:val="en-US"/>
              </w:rPr>
            </w:pPr>
            <w:r>
              <w:rPr>
                <w:color w:val="000000"/>
                <w:lang w:val="en-US"/>
              </w:rPr>
              <w:t>[14]</w:t>
            </w:r>
          </w:p>
        </w:tc>
        <w:tc>
          <w:tcPr>
            <w:tcW w:w="1456" w:type="dxa"/>
            <w:tcMar>
              <w:top w:w="0" w:type="dxa"/>
              <w:left w:w="70" w:type="dxa"/>
              <w:bottom w:w="0" w:type="dxa"/>
              <w:right w:w="70" w:type="dxa"/>
            </w:tcMar>
          </w:tcPr>
          <w:p w14:paraId="56FA392E" w14:textId="77777777" w:rsidR="00277C62" w:rsidRDefault="00E304D5">
            <w:pPr>
              <w:jc w:val="left"/>
              <w:rPr>
                <w:rStyle w:val="afc"/>
                <w:color w:val="0000FF"/>
                <w:lang w:val="en-US" w:eastAsia="sv-SE"/>
              </w:rPr>
            </w:pPr>
            <w:hyperlink r:id="rId32" w:history="1">
              <w:r w:rsidR="00E56771">
                <w:rPr>
                  <w:rStyle w:val="afc"/>
                  <w:color w:val="0000FF"/>
                  <w:lang w:val="en-US"/>
                </w:rPr>
                <w:t>R1-2309541</w:t>
              </w:r>
            </w:hyperlink>
          </w:p>
        </w:tc>
        <w:tc>
          <w:tcPr>
            <w:tcW w:w="4921" w:type="dxa"/>
            <w:tcMar>
              <w:top w:w="0" w:type="dxa"/>
              <w:left w:w="70" w:type="dxa"/>
              <w:bottom w:w="0" w:type="dxa"/>
              <w:right w:w="70" w:type="dxa"/>
            </w:tcMar>
          </w:tcPr>
          <w:p w14:paraId="58707C9D" w14:textId="77777777" w:rsidR="00277C62" w:rsidRDefault="00E56771">
            <w:pPr>
              <w:jc w:val="left"/>
              <w:rPr>
                <w:lang w:val="en-US"/>
              </w:rPr>
            </w:pPr>
            <w:r>
              <w:rPr>
                <w:lang w:val="en-US"/>
              </w:rPr>
              <w:t>MBS for eRedCap</w:t>
            </w:r>
          </w:p>
        </w:tc>
        <w:tc>
          <w:tcPr>
            <w:tcW w:w="2551" w:type="dxa"/>
            <w:tcMar>
              <w:top w:w="0" w:type="dxa"/>
              <w:left w:w="70" w:type="dxa"/>
              <w:bottom w:w="0" w:type="dxa"/>
              <w:right w:w="70" w:type="dxa"/>
            </w:tcMar>
          </w:tcPr>
          <w:p w14:paraId="6E698A3E" w14:textId="77777777" w:rsidR="00277C62" w:rsidRDefault="00E56771">
            <w:pPr>
              <w:jc w:val="left"/>
              <w:rPr>
                <w:lang w:val="en-US"/>
              </w:rPr>
            </w:pPr>
            <w:r>
              <w:rPr>
                <w:lang w:val="en-US"/>
              </w:rPr>
              <w:t>Panasonic</w:t>
            </w:r>
          </w:p>
        </w:tc>
      </w:tr>
      <w:tr w:rsidR="00277C62" w14:paraId="31FC9568" w14:textId="77777777">
        <w:trPr>
          <w:trHeight w:val="450"/>
        </w:trPr>
        <w:tc>
          <w:tcPr>
            <w:tcW w:w="704" w:type="dxa"/>
            <w:shd w:val="clear" w:color="auto" w:fill="FFFFFF"/>
            <w:tcMar>
              <w:top w:w="0" w:type="dxa"/>
              <w:left w:w="70" w:type="dxa"/>
              <w:bottom w:w="0" w:type="dxa"/>
              <w:right w:w="70" w:type="dxa"/>
            </w:tcMar>
          </w:tcPr>
          <w:p w14:paraId="52EE8E0A" w14:textId="77777777" w:rsidR="00277C62" w:rsidRDefault="00E56771">
            <w:pPr>
              <w:jc w:val="left"/>
              <w:rPr>
                <w:lang w:val="en-US"/>
              </w:rPr>
            </w:pPr>
            <w:r>
              <w:rPr>
                <w:color w:val="000000"/>
                <w:lang w:val="en-US"/>
              </w:rPr>
              <w:t>[15]</w:t>
            </w:r>
          </w:p>
        </w:tc>
        <w:tc>
          <w:tcPr>
            <w:tcW w:w="1456" w:type="dxa"/>
            <w:tcMar>
              <w:top w:w="0" w:type="dxa"/>
              <w:left w:w="70" w:type="dxa"/>
              <w:bottom w:w="0" w:type="dxa"/>
              <w:right w:w="70" w:type="dxa"/>
            </w:tcMar>
          </w:tcPr>
          <w:p w14:paraId="24CBEB34" w14:textId="77777777" w:rsidR="00277C62" w:rsidRDefault="00E304D5">
            <w:pPr>
              <w:jc w:val="left"/>
              <w:rPr>
                <w:rStyle w:val="afc"/>
                <w:color w:val="0000FF"/>
                <w:lang w:val="en-US" w:eastAsia="sv-SE"/>
              </w:rPr>
            </w:pPr>
            <w:hyperlink r:id="rId33" w:history="1">
              <w:r w:rsidR="00E56771">
                <w:rPr>
                  <w:rStyle w:val="afc"/>
                  <w:color w:val="0000FF"/>
                  <w:lang w:val="en-US"/>
                </w:rPr>
                <w:t>R1-2309551</w:t>
              </w:r>
            </w:hyperlink>
          </w:p>
        </w:tc>
        <w:tc>
          <w:tcPr>
            <w:tcW w:w="4921" w:type="dxa"/>
            <w:tcMar>
              <w:top w:w="0" w:type="dxa"/>
              <w:left w:w="70" w:type="dxa"/>
              <w:bottom w:w="0" w:type="dxa"/>
              <w:right w:w="70" w:type="dxa"/>
            </w:tcMar>
          </w:tcPr>
          <w:p w14:paraId="3E0AEE00" w14:textId="77777777" w:rsidR="00277C62" w:rsidRDefault="00E56771">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4459541C" w14:textId="77777777" w:rsidR="00277C62" w:rsidRDefault="00E56771">
            <w:pPr>
              <w:jc w:val="left"/>
              <w:rPr>
                <w:lang w:val="en-US"/>
              </w:rPr>
            </w:pPr>
            <w:r>
              <w:rPr>
                <w:lang w:val="en-US"/>
              </w:rPr>
              <w:t>China Telecom</w:t>
            </w:r>
          </w:p>
        </w:tc>
      </w:tr>
      <w:tr w:rsidR="00277C62" w14:paraId="1FBC4D0C" w14:textId="77777777">
        <w:trPr>
          <w:trHeight w:val="450"/>
        </w:trPr>
        <w:tc>
          <w:tcPr>
            <w:tcW w:w="704" w:type="dxa"/>
            <w:shd w:val="clear" w:color="auto" w:fill="FFFFFF"/>
            <w:tcMar>
              <w:top w:w="0" w:type="dxa"/>
              <w:left w:w="70" w:type="dxa"/>
              <w:bottom w:w="0" w:type="dxa"/>
              <w:right w:w="70" w:type="dxa"/>
            </w:tcMar>
          </w:tcPr>
          <w:p w14:paraId="41FC8B73" w14:textId="77777777" w:rsidR="00277C62" w:rsidRDefault="00E56771">
            <w:pPr>
              <w:jc w:val="left"/>
              <w:rPr>
                <w:lang w:val="en-US"/>
              </w:rPr>
            </w:pPr>
            <w:r>
              <w:rPr>
                <w:color w:val="000000"/>
                <w:lang w:val="en-US"/>
              </w:rPr>
              <w:t>[16]</w:t>
            </w:r>
          </w:p>
        </w:tc>
        <w:tc>
          <w:tcPr>
            <w:tcW w:w="1456" w:type="dxa"/>
            <w:tcMar>
              <w:top w:w="0" w:type="dxa"/>
              <w:left w:w="70" w:type="dxa"/>
              <w:bottom w:w="0" w:type="dxa"/>
              <w:right w:w="70" w:type="dxa"/>
            </w:tcMar>
          </w:tcPr>
          <w:p w14:paraId="107E9E5C" w14:textId="77777777" w:rsidR="00277C62" w:rsidRDefault="00E304D5">
            <w:pPr>
              <w:jc w:val="left"/>
              <w:rPr>
                <w:rStyle w:val="afc"/>
                <w:color w:val="0000FF"/>
                <w:lang w:val="en-US" w:eastAsia="sv-SE"/>
              </w:rPr>
            </w:pPr>
            <w:hyperlink r:id="rId34" w:history="1">
              <w:r w:rsidR="00E56771">
                <w:rPr>
                  <w:rStyle w:val="afc"/>
                  <w:color w:val="0000FF"/>
                  <w:lang w:val="en-US"/>
                </w:rPr>
                <w:t>R1-2309611</w:t>
              </w:r>
            </w:hyperlink>
          </w:p>
        </w:tc>
        <w:tc>
          <w:tcPr>
            <w:tcW w:w="4921" w:type="dxa"/>
            <w:tcMar>
              <w:top w:w="0" w:type="dxa"/>
              <w:left w:w="70" w:type="dxa"/>
              <w:bottom w:w="0" w:type="dxa"/>
              <w:right w:w="70" w:type="dxa"/>
            </w:tcMar>
          </w:tcPr>
          <w:p w14:paraId="648DF242" w14:textId="77777777" w:rsidR="00277C62" w:rsidRDefault="00E5677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3493A8B7" w14:textId="77777777" w:rsidR="00277C62" w:rsidRDefault="00E56771">
            <w:pPr>
              <w:jc w:val="left"/>
              <w:rPr>
                <w:lang w:val="en-US"/>
              </w:rPr>
            </w:pPr>
            <w:r>
              <w:rPr>
                <w:lang w:val="en-US"/>
              </w:rPr>
              <w:t>OPPO</w:t>
            </w:r>
          </w:p>
        </w:tc>
      </w:tr>
      <w:tr w:rsidR="00277C62" w14:paraId="47291D61" w14:textId="77777777">
        <w:trPr>
          <w:trHeight w:val="450"/>
        </w:trPr>
        <w:tc>
          <w:tcPr>
            <w:tcW w:w="704" w:type="dxa"/>
            <w:shd w:val="clear" w:color="auto" w:fill="FFFFFF"/>
            <w:tcMar>
              <w:top w:w="0" w:type="dxa"/>
              <w:left w:w="70" w:type="dxa"/>
              <w:bottom w:w="0" w:type="dxa"/>
              <w:right w:w="70" w:type="dxa"/>
            </w:tcMar>
          </w:tcPr>
          <w:p w14:paraId="15E493AA" w14:textId="77777777" w:rsidR="00277C62" w:rsidRDefault="00E56771">
            <w:pPr>
              <w:jc w:val="left"/>
              <w:rPr>
                <w:lang w:val="en-US"/>
              </w:rPr>
            </w:pPr>
            <w:r>
              <w:rPr>
                <w:color w:val="000000"/>
                <w:lang w:val="en-US"/>
              </w:rPr>
              <w:t>[17]</w:t>
            </w:r>
          </w:p>
        </w:tc>
        <w:tc>
          <w:tcPr>
            <w:tcW w:w="1456" w:type="dxa"/>
            <w:tcMar>
              <w:top w:w="0" w:type="dxa"/>
              <w:left w:w="70" w:type="dxa"/>
              <w:bottom w:w="0" w:type="dxa"/>
              <w:right w:w="70" w:type="dxa"/>
            </w:tcMar>
          </w:tcPr>
          <w:p w14:paraId="7D018D1D" w14:textId="77777777" w:rsidR="00277C62" w:rsidRDefault="00E304D5">
            <w:pPr>
              <w:jc w:val="left"/>
              <w:rPr>
                <w:rStyle w:val="afc"/>
                <w:color w:val="0000FF"/>
                <w:lang w:val="en-US" w:eastAsia="sv-SE"/>
              </w:rPr>
            </w:pPr>
            <w:hyperlink r:id="rId35" w:history="1">
              <w:r w:rsidR="00E56771">
                <w:rPr>
                  <w:rStyle w:val="afc"/>
                  <w:color w:val="0000FF"/>
                  <w:lang w:val="en-US"/>
                </w:rPr>
                <w:t>R1-2309675</w:t>
              </w:r>
            </w:hyperlink>
          </w:p>
        </w:tc>
        <w:tc>
          <w:tcPr>
            <w:tcW w:w="4921" w:type="dxa"/>
            <w:tcMar>
              <w:top w:w="0" w:type="dxa"/>
              <w:left w:w="70" w:type="dxa"/>
              <w:bottom w:w="0" w:type="dxa"/>
              <w:right w:w="70" w:type="dxa"/>
            </w:tcMar>
          </w:tcPr>
          <w:p w14:paraId="3F8F7FC1" w14:textId="77777777" w:rsidR="00277C62" w:rsidRDefault="00E56771">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7F24F071" w14:textId="77777777" w:rsidR="00277C62" w:rsidRDefault="00E56771">
            <w:pPr>
              <w:jc w:val="left"/>
              <w:rPr>
                <w:lang w:val="en-US"/>
              </w:rPr>
            </w:pPr>
            <w:r>
              <w:rPr>
                <w:lang w:val="en-US"/>
              </w:rPr>
              <w:t>CMCC</w:t>
            </w:r>
          </w:p>
        </w:tc>
      </w:tr>
      <w:tr w:rsidR="00277C62" w14:paraId="2BD4C642" w14:textId="77777777">
        <w:trPr>
          <w:trHeight w:val="450"/>
        </w:trPr>
        <w:tc>
          <w:tcPr>
            <w:tcW w:w="704" w:type="dxa"/>
            <w:shd w:val="clear" w:color="auto" w:fill="FFFFFF"/>
            <w:tcMar>
              <w:top w:w="0" w:type="dxa"/>
              <w:left w:w="70" w:type="dxa"/>
              <w:bottom w:w="0" w:type="dxa"/>
              <w:right w:w="70" w:type="dxa"/>
            </w:tcMar>
          </w:tcPr>
          <w:p w14:paraId="0F58F5AC" w14:textId="77777777" w:rsidR="00277C62" w:rsidRDefault="00E56771">
            <w:pPr>
              <w:jc w:val="left"/>
              <w:rPr>
                <w:lang w:val="en-US"/>
              </w:rPr>
            </w:pPr>
            <w:r>
              <w:rPr>
                <w:color w:val="000000"/>
                <w:lang w:val="en-US"/>
              </w:rPr>
              <w:t>[18]</w:t>
            </w:r>
          </w:p>
        </w:tc>
        <w:tc>
          <w:tcPr>
            <w:tcW w:w="1456" w:type="dxa"/>
            <w:tcMar>
              <w:top w:w="0" w:type="dxa"/>
              <w:left w:w="70" w:type="dxa"/>
              <w:bottom w:w="0" w:type="dxa"/>
              <w:right w:w="70" w:type="dxa"/>
            </w:tcMar>
          </w:tcPr>
          <w:p w14:paraId="62D57C62" w14:textId="77777777" w:rsidR="00277C62" w:rsidRDefault="00E304D5">
            <w:pPr>
              <w:jc w:val="left"/>
              <w:rPr>
                <w:rStyle w:val="afc"/>
                <w:color w:val="0000FF"/>
                <w:lang w:val="en-US" w:eastAsia="sv-SE"/>
              </w:rPr>
            </w:pPr>
            <w:hyperlink r:id="rId36" w:history="1">
              <w:r w:rsidR="00E56771">
                <w:rPr>
                  <w:rStyle w:val="afc"/>
                  <w:color w:val="0000FF"/>
                  <w:lang w:val="en-US"/>
                </w:rPr>
                <w:t>R1-2309719</w:t>
              </w:r>
            </w:hyperlink>
          </w:p>
        </w:tc>
        <w:tc>
          <w:tcPr>
            <w:tcW w:w="4921" w:type="dxa"/>
            <w:tcMar>
              <w:top w:w="0" w:type="dxa"/>
              <w:left w:w="70" w:type="dxa"/>
              <w:bottom w:w="0" w:type="dxa"/>
              <w:right w:w="70" w:type="dxa"/>
            </w:tcMar>
          </w:tcPr>
          <w:p w14:paraId="33119E95"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45FD91F2" w14:textId="77777777" w:rsidR="00277C62" w:rsidRDefault="00E56771">
            <w:pPr>
              <w:jc w:val="left"/>
              <w:rPr>
                <w:lang w:val="en-US"/>
              </w:rPr>
            </w:pPr>
            <w:r>
              <w:rPr>
                <w:lang w:val="en-US"/>
              </w:rPr>
              <w:t>Transsion Holdings</w:t>
            </w:r>
          </w:p>
        </w:tc>
      </w:tr>
      <w:tr w:rsidR="00277C62" w14:paraId="0E77B74C" w14:textId="77777777">
        <w:trPr>
          <w:trHeight w:val="450"/>
        </w:trPr>
        <w:tc>
          <w:tcPr>
            <w:tcW w:w="704" w:type="dxa"/>
            <w:shd w:val="clear" w:color="auto" w:fill="FFFFFF"/>
            <w:tcMar>
              <w:top w:w="0" w:type="dxa"/>
              <w:left w:w="70" w:type="dxa"/>
              <w:bottom w:w="0" w:type="dxa"/>
              <w:right w:w="70" w:type="dxa"/>
            </w:tcMar>
          </w:tcPr>
          <w:p w14:paraId="1CC6A78C" w14:textId="77777777" w:rsidR="00277C62" w:rsidRDefault="00E56771">
            <w:pPr>
              <w:jc w:val="left"/>
              <w:rPr>
                <w:lang w:val="en-US"/>
              </w:rPr>
            </w:pPr>
            <w:r>
              <w:rPr>
                <w:color w:val="000000"/>
                <w:lang w:val="en-US"/>
              </w:rPr>
              <w:t>[19]</w:t>
            </w:r>
          </w:p>
        </w:tc>
        <w:tc>
          <w:tcPr>
            <w:tcW w:w="1456" w:type="dxa"/>
            <w:tcMar>
              <w:top w:w="0" w:type="dxa"/>
              <w:left w:w="70" w:type="dxa"/>
              <w:bottom w:w="0" w:type="dxa"/>
              <w:right w:w="70" w:type="dxa"/>
            </w:tcMar>
          </w:tcPr>
          <w:p w14:paraId="0C1669F9" w14:textId="77777777" w:rsidR="00277C62" w:rsidRDefault="00E304D5">
            <w:pPr>
              <w:jc w:val="left"/>
              <w:rPr>
                <w:rStyle w:val="afc"/>
                <w:color w:val="0000FF"/>
                <w:lang w:val="en-US" w:eastAsia="sv-SE"/>
              </w:rPr>
            </w:pPr>
            <w:hyperlink r:id="rId37" w:history="1">
              <w:r w:rsidR="00E56771">
                <w:rPr>
                  <w:rStyle w:val="afc"/>
                  <w:color w:val="0000FF"/>
                  <w:lang w:val="en-US"/>
                </w:rPr>
                <w:t>R1-2309724</w:t>
              </w:r>
            </w:hyperlink>
          </w:p>
        </w:tc>
        <w:tc>
          <w:tcPr>
            <w:tcW w:w="4921" w:type="dxa"/>
            <w:tcMar>
              <w:top w:w="0" w:type="dxa"/>
              <w:left w:w="70" w:type="dxa"/>
              <w:bottom w:w="0" w:type="dxa"/>
              <w:right w:w="70" w:type="dxa"/>
            </w:tcMar>
          </w:tcPr>
          <w:p w14:paraId="52EC2D34" w14:textId="77777777" w:rsidR="00277C62" w:rsidRDefault="00E56771">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498F0320" w14:textId="77777777" w:rsidR="00277C62" w:rsidRDefault="00E56771">
            <w:pPr>
              <w:jc w:val="left"/>
              <w:rPr>
                <w:lang w:val="en-US"/>
              </w:rPr>
            </w:pPr>
            <w:r>
              <w:rPr>
                <w:lang w:val="en-US"/>
              </w:rPr>
              <w:t>Nokia, Nokia Shanghai Bell</w:t>
            </w:r>
          </w:p>
        </w:tc>
      </w:tr>
      <w:tr w:rsidR="00277C62" w14:paraId="7CEECAA0" w14:textId="77777777">
        <w:trPr>
          <w:trHeight w:val="450"/>
        </w:trPr>
        <w:tc>
          <w:tcPr>
            <w:tcW w:w="704" w:type="dxa"/>
            <w:shd w:val="clear" w:color="auto" w:fill="FFFFFF"/>
            <w:tcMar>
              <w:top w:w="0" w:type="dxa"/>
              <w:left w:w="70" w:type="dxa"/>
              <w:bottom w:w="0" w:type="dxa"/>
              <w:right w:w="70" w:type="dxa"/>
            </w:tcMar>
          </w:tcPr>
          <w:p w14:paraId="21BF9BD4" w14:textId="77777777" w:rsidR="00277C62" w:rsidRDefault="00E56771">
            <w:pPr>
              <w:jc w:val="left"/>
              <w:rPr>
                <w:lang w:val="en-US"/>
              </w:rPr>
            </w:pPr>
            <w:r>
              <w:rPr>
                <w:color w:val="000000"/>
                <w:lang w:val="en-US"/>
              </w:rPr>
              <w:t>[20]</w:t>
            </w:r>
          </w:p>
        </w:tc>
        <w:tc>
          <w:tcPr>
            <w:tcW w:w="1456" w:type="dxa"/>
            <w:tcMar>
              <w:top w:w="0" w:type="dxa"/>
              <w:left w:w="70" w:type="dxa"/>
              <w:bottom w:w="0" w:type="dxa"/>
              <w:right w:w="70" w:type="dxa"/>
            </w:tcMar>
          </w:tcPr>
          <w:p w14:paraId="4EC9D6DA" w14:textId="77777777" w:rsidR="00277C62" w:rsidRDefault="00E304D5">
            <w:pPr>
              <w:jc w:val="left"/>
              <w:rPr>
                <w:rStyle w:val="afc"/>
                <w:color w:val="0000FF"/>
                <w:lang w:val="en-US" w:eastAsia="sv-SE"/>
              </w:rPr>
            </w:pPr>
            <w:hyperlink r:id="rId38" w:history="1">
              <w:r w:rsidR="00E56771">
                <w:rPr>
                  <w:rStyle w:val="afc"/>
                  <w:color w:val="0000FF"/>
                  <w:lang w:val="en-US"/>
                </w:rPr>
                <w:t>R1-2309837</w:t>
              </w:r>
            </w:hyperlink>
          </w:p>
        </w:tc>
        <w:tc>
          <w:tcPr>
            <w:tcW w:w="4921" w:type="dxa"/>
            <w:tcMar>
              <w:top w:w="0" w:type="dxa"/>
              <w:left w:w="70" w:type="dxa"/>
              <w:bottom w:w="0" w:type="dxa"/>
              <w:right w:w="70" w:type="dxa"/>
            </w:tcMar>
          </w:tcPr>
          <w:p w14:paraId="304443EF" w14:textId="77777777" w:rsidR="00277C62" w:rsidRDefault="00E56771">
            <w:pPr>
              <w:jc w:val="left"/>
              <w:rPr>
                <w:lang w:val="en-US"/>
              </w:rPr>
            </w:pPr>
            <w:r>
              <w:rPr>
                <w:lang w:val="en-US"/>
              </w:rPr>
              <w:t>Further RedCap UE complexity reduction</w:t>
            </w:r>
          </w:p>
        </w:tc>
        <w:tc>
          <w:tcPr>
            <w:tcW w:w="2551" w:type="dxa"/>
            <w:tcMar>
              <w:top w:w="0" w:type="dxa"/>
              <w:left w:w="70" w:type="dxa"/>
              <w:bottom w:w="0" w:type="dxa"/>
              <w:right w:w="70" w:type="dxa"/>
            </w:tcMar>
          </w:tcPr>
          <w:p w14:paraId="45EF0064" w14:textId="77777777" w:rsidR="00277C62" w:rsidRDefault="00E56771">
            <w:pPr>
              <w:jc w:val="left"/>
              <w:rPr>
                <w:lang w:val="en-US"/>
              </w:rPr>
            </w:pPr>
            <w:r>
              <w:rPr>
                <w:lang w:val="en-US"/>
              </w:rPr>
              <w:t>Apple</w:t>
            </w:r>
          </w:p>
        </w:tc>
      </w:tr>
      <w:tr w:rsidR="00277C62" w14:paraId="48BBF943" w14:textId="77777777">
        <w:trPr>
          <w:trHeight w:val="450"/>
        </w:trPr>
        <w:tc>
          <w:tcPr>
            <w:tcW w:w="704" w:type="dxa"/>
            <w:shd w:val="clear" w:color="auto" w:fill="FFFFFF"/>
            <w:tcMar>
              <w:top w:w="0" w:type="dxa"/>
              <w:left w:w="70" w:type="dxa"/>
              <w:bottom w:w="0" w:type="dxa"/>
              <w:right w:w="70" w:type="dxa"/>
            </w:tcMar>
          </w:tcPr>
          <w:p w14:paraId="6FE05535" w14:textId="77777777" w:rsidR="00277C62" w:rsidRDefault="00E56771">
            <w:pPr>
              <w:jc w:val="left"/>
              <w:rPr>
                <w:lang w:val="en-US"/>
              </w:rPr>
            </w:pPr>
            <w:r>
              <w:rPr>
                <w:color w:val="000000"/>
                <w:lang w:val="en-US"/>
              </w:rPr>
              <w:lastRenderedPageBreak/>
              <w:t>[21]</w:t>
            </w:r>
          </w:p>
        </w:tc>
        <w:tc>
          <w:tcPr>
            <w:tcW w:w="1456" w:type="dxa"/>
            <w:tcMar>
              <w:top w:w="0" w:type="dxa"/>
              <w:left w:w="70" w:type="dxa"/>
              <w:bottom w:w="0" w:type="dxa"/>
              <w:right w:w="70" w:type="dxa"/>
            </w:tcMar>
          </w:tcPr>
          <w:p w14:paraId="0C31C07A" w14:textId="77777777" w:rsidR="00277C62" w:rsidRDefault="00E304D5">
            <w:pPr>
              <w:jc w:val="left"/>
              <w:rPr>
                <w:rStyle w:val="afc"/>
                <w:color w:val="0000FF"/>
                <w:lang w:val="en-US" w:eastAsia="sv-SE"/>
              </w:rPr>
            </w:pPr>
            <w:hyperlink r:id="rId39" w:history="1">
              <w:r w:rsidR="00E56771">
                <w:rPr>
                  <w:rStyle w:val="afc"/>
                  <w:color w:val="0000FF"/>
                  <w:lang w:val="en-US"/>
                </w:rPr>
                <w:t>R1-2309877</w:t>
              </w:r>
            </w:hyperlink>
          </w:p>
        </w:tc>
        <w:tc>
          <w:tcPr>
            <w:tcW w:w="4921" w:type="dxa"/>
            <w:tcMar>
              <w:top w:w="0" w:type="dxa"/>
              <w:left w:w="70" w:type="dxa"/>
              <w:bottom w:w="0" w:type="dxa"/>
              <w:right w:w="70" w:type="dxa"/>
            </w:tcMar>
          </w:tcPr>
          <w:p w14:paraId="6BB1C349" w14:textId="77777777" w:rsidR="00277C62" w:rsidRDefault="00E56771">
            <w:pPr>
              <w:jc w:val="left"/>
              <w:rPr>
                <w:lang w:val="en-US"/>
              </w:rPr>
            </w:pPr>
            <w:r>
              <w:rPr>
                <w:lang w:val="en-US"/>
              </w:rPr>
              <w:t>Maintenance on Rel-18 RedCap UE</w:t>
            </w:r>
          </w:p>
        </w:tc>
        <w:tc>
          <w:tcPr>
            <w:tcW w:w="2551" w:type="dxa"/>
            <w:tcMar>
              <w:top w:w="0" w:type="dxa"/>
              <w:left w:w="70" w:type="dxa"/>
              <w:bottom w:w="0" w:type="dxa"/>
              <w:right w:w="70" w:type="dxa"/>
            </w:tcMar>
          </w:tcPr>
          <w:p w14:paraId="1D9DC5DA" w14:textId="77777777" w:rsidR="00277C62" w:rsidRDefault="00E56771">
            <w:pPr>
              <w:jc w:val="left"/>
              <w:rPr>
                <w:lang w:val="en-US"/>
              </w:rPr>
            </w:pPr>
            <w:r>
              <w:rPr>
                <w:lang w:val="en-US"/>
              </w:rPr>
              <w:t>NEC</w:t>
            </w:r>
          </w:p>
        </w:tc>
      </w:tr>
      <w:tr w:rsidR="00277C62" w14:paraId="6BAB1C28" w14:textId="77777777">
        <w:trPr>
          <w:trHeight w:val="450"/>
        </w:trPr>
        <w:tc>
          <w:tcPr>
            <w:tcW w:w="704" w:type="dxa"/>
            <w:shd w:val="clear" w:color="auto" w:fill="FFFFFF"/>
            <w:tcMar>
              <w:top w:w="0" w:type="dxa"/>
              <w:left w:w="70" w:type="dxa"/>
              <w:bottom w:w="0" w:type="dxa"/>
              <w:right w:w="70" w:type="dxa"/>
            </w:tcMar>
          </w:tcPr>
          <w:p w14:paraId="6E565A9A" w14:textId="77777777" w:rsidR="00277C62" w:rsidRDefault="00E56771">
            <w:pPr>
              <w:jc w:val="left"/>
              <w:rPr>
                <w:lang w:val="en-US"/>
              </w:rPr>
            </w:pPr>
            <w:r>
              <w:rPr>
                <w:color w:val="000000"/>
                <w:lang w:val="en-US"/>
              </w:rPr>
              <w:t>[22]</w:t>
            </w:r>
          </w:p>
        </w:tc>
        <w:tc>
          <w:tcPr>
            <w:tcW w:w="1456" w:type="dxa"/>
            <w:tcMar>
              <w:top w:w="0" w:type="dxa"/>
              <w:left w:w="70" w:type="dxa"/>
              <w:bottom w:w="0" w:type="dxa"/>
              <w:right w:w="70" w:type="dxa"/>
            </w:tcMar>
          </w:tcPr>
          <w:p w14:paraId="01DEA8EE" w14:textId="77777777" w:rsidR="00277C62" w:rsidRDefault="00E304D5">
            <w:pPr>
              <w:jc w:val="left"/>
              <w:rPr>
                <w:rStyle w:val="afc"/>
                <w:color w:val="0000FF"/>
                <w:lang w:val="en-US" w:eastAsia="sv-SE"/>
              </w:rPr>
            </w:pPr>
            <w:hyperlink r:id="rId40" w:history="1">
              <w:r w:rsidR="00E56771">
                <w:rPr>
                  <w:rStyle w:val="afc"/>
                  <w:color w:val="0000FF"/>
                  <w:lang w:val="en-US"/>
                </w:rPr>
                <w:t>R1-2309883</w:t>
              </w:r>
            </w:hyperlink>
          </w:p>
        </w:tc>
        <w:tc>
          <w:tcPr>
            <w:tcW w:w="4921" w:type="dxa"/>
            <w:tcMar>
              <w:top w:w="0" w:type="dxa"/>
              <w:left w:w="70" w:type="dxa"/>
              <w:bottom w:w="0" w:type="dxa"/>
              <w:right w:w="70" w:type="dxa"/>
            </w:tcMar>
          </w:tcPr>
          <w:p w14:paraId="560363FD"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5B1FBD39" w14:textId="77777777" w:rsidR="00277C62" w:rsidRDefault="00E56771">
            <w:pPr>
              <w:jc w:val="left"/>
              <w:rPr>
                <w:lang w:val="en-US"/>
              </w:rPr>
            </w:pPr>
            <w:r>
              <w:rPr>
                <w:lang w:val="en-US"/>
              </w:rPr>
              <w:t>Sharp</w:t>
            </w:r>
          </w:p>
        </w:tc>
      </w:tr>
      <w:tr w:rsidR="00277C62" w14:paraId="13039693" w14:textId="77777777">
        <w:trPr>
          <w:trHeight w:val="450"/>
        </w:trPr>
        <w:tc>
          <w:tcPr>
            <w:tcW w:w="704" w:type="dxa"/>
            <w:shd w:val="clear" w:color="auto" w:fill="FFFFFF"/>
            <w:tcMar>
              <w:top w:w="0" w:type="dxa"/>
              <w:left w:w="70" w:type="dxa"/>
              <w:bottom w:w="0" w:type="dxa"/>
              <w:right w:w="70" w:type="dxa"/>
            </w:tcMar>
          </w:tcPr>
          <w:p w14:paraId="1E640C51" w14:textId="77777777" w:rsidR="00277C62" w:rsidRDefault="00E56771">
            <w:pPr>
              <w:jc w:val="left"/>
              <w:rPr>
                <w:lang w:val="en-US"/>
              </w:rPr>
            </w:pPr>
            <w:r>
              <w:rPr>
                <w:color w:val="000000"/>
                <w:lang w:val="en-US"/>
              </w:rPr>
              <w:t>[23]</w:t>
            </w:r>
          </w:p>
        </w:tc>
        <w:tc>
          <w:tcPr>
            <w:tcW w:w="1456" w:type="dxa"/>
            <w:tcMar>
              <w:top w:w="0" w:type="dxa"/>
              <w:left w:w="70" w:type="dxa"/>
              <w:bottom w:w="0" w:type="dxa"/>
              <w:right w:w="70" w:type="dxa"/>
            </w:tcMar>
          </w:tcPr>
          <w:p w14:paraId="7F39348C" w14:textId="77777777" w:rsidR="00277C62" w:rsidRDefault="00E304D5">
            <w:pPr>
              <w:jc w:val="left"/>
              <w:rPr>
                <w:rStyle w:val="afc"/>
                <w:color w:val="0000FF"/>
                <w:lang w:val="en-US" w:eastAsia="sv-SE"/>
              </w:rPr>
            </w:pPr>
            <w:hyperlink r:id="rId41" w:history="1">
              <w:r w:rsidR="00E56771">
                <w:rPr>
                  <w:rStyle w:val="afc"/>
                  <w:color w:val="0000FF"/>
                  <w:lang w:val="en-US"/>
                </w:rPr>
                <w:t>R1-2309974</w:t>
              </w:r>
            </w:hyperlink>
          </w:p>
        </w:tc>
        <w:tc>
          <w:tcPr>
            <w:tcW w:w="4921" w:type="dxa"/>
            <w:tcMar>
              <w:top w:w="0" w:type="dxa"/>
              <w:left w:w="70" w:type="dxa"/>
              <w:bottom w:w="0" w:type="dxa"/>
              <w:right w:w="70" w:type="dxa"/>
            </w:tcMar>
          </w:tcPr>
          <w:p w14:paraId="50A1D6BE" w14:textId="77777777" w:rsidR="00277C62" w:rsidRDefault="00E56771">
            <w:pPr>
              <w:jc w:val="left"/>
              <w:rPr>
                <w:lang w:val="en-US"/>
              </w:rPr>
            </w:pPr>
            <w:r>
              <w:rPr>
                <w:lang w:val="en-US"/>
              </w:rPr>
              <w:t>Maintenance on eRedCap complexity reduction</w:t>
            </w:r>
          </w:p>
        </w:tc>
        <w:tc>
          <w:tcPr>
            <w:tcW w:w="2551" w:type="dxa"/>
            <w:tcMar>
              <w:top w:w="0" w:type="dxa"/>
              <w:left w:w="70" w:type="dxa"/>
              <w:bottom w:w="0" w:type="dxa"/>
              <w:right w:w="70" w:type="dxa"/>
            </w:tcMar>
          </w:tcPr>
          <w:p w14:paraId="6BB828D6" w14:textId="77777777" w:rsidR="00277C62" w:rsidRDefault="00E56771">
            <w:pPr>
              <w:jc w:val="left"/>
              <w:rPr>
                <w:lang w:val="en-US"/>
              </w:rPr>
            </w:pPr>
            <w:r>
              <w:rPr>
                <w:lang w:val="en-US"/>
              </w:rPr>
              <w:t>MediaTek Inc.</w:t>
            </w:r>
          </w:p>
        </w:tc>
      </w:tr>
      <w:tr w:rsidR="00277C62" w14:paraId="04831DFF" w14:textId="77777777">
        <w:trPr>
          <w:trHeight w:val="450"/>
        </w:trPr>
        <w:tc>
          <w:tcPr>
            <w:tcW w:w="704" w:type="dxa"/>
            <w:shd w:val="clear" w:color="auto" w:fill="FFFFFF"/>
            <w:tcMar>
              <w:top w:w="0" w:type="dxa"/>
              <w:left w:w="70" w:type="dxa"/>
              <w:bottom w:w="0" w:type="dxa"/>
              <w:right w:w="70" w:type="dxa"/>
            </w:tcMar>
          </w:tcPr>
          <w:p w14:paraId="0BB4508F" w14:textId="77777777" w:rsidR="00277C62" w:rsidRDefault="00E56771">
            <w:pPr>
              <w:jc w:val="left"/>
              <w:rPr>
                <w:lang w:val="en-US"/>
              </w:rPr>
            </w:pPr>
            <w:r>
              <w:rPr>
                <w:color w:val="000000"/>
                <w:lang w:val="en-US"/>
              </w:rPr>
              <w:t>[24]</w:t>
            </w:r>
          </w:p>
        </w:tc>
        <w:tc>
          <w:tcPr>
            <w:tcW w:w="1456" w:type="dxa"/>
            <w:tcMar>
              <w:top w:w="0" w:type="dxa"/>
              <w:left w:w="70" w:type="dxa"/>
              <w:bottom w:w="0" w:type="dxa"/>
              <w:right w:w="70" w:type="dxa"/>
            </w:tcMar>
          </w:tcPr>
          <w:p w14:paraId="1F83388C" w14:textId="77777777" w:rsidR="00277C62" w:rsidRDefault="00E304D5">
            <w:pPr>
              <w:jc w:val="left"/>
              <w:rPr>
                <w:rStyle w:val="afc"/>
                <w:color w:val="0000FF"/>
                <w:lang w:val="en-US" w:eastAsia="sv-SE"/>
              </w:rPr>
            </w:pPr>
            <w:hyperlink r:id="rId42" w:history="1">
              <w:r w:rsidR="00E56771">
                <w:rPr>
                  <w:rStyle w:val="afc"/>
                  <w:color w:val="0000FF"/>
                  <w:lang w:val="en-US"/>
                </w:rPr>
                <w:t>R1-2310037</w:t>
              </w:r>
            </w:hyperlink>
          </w:p>
        </w:tc>
        <w:tc>
          <w:tcPr>
            <w:tcW w:w="4921" w:type="dxa"/>
            <w:tcMar>
              <w:top w:w="0" w:type="dxa"/>
              <w:left w:w="70" w:type="dxa"/>
              <w:bottom w:w="0" w:type="dxa"/>
              <w:right w:w="70" w:type="dxa"/>
            </w:tcMar>
          </w:tcPr>
          <w:p w14:paraId="081D07FD" w14:textId="77777777" w:rsidR="00277C62" w:rsidRDefault="00E56771">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CC82011" w14:textId="77777777" w:rsidR="00277C62" w:rsidRDefault="00E56771">
            <w:pPr>
              <w:jc w:val="left"/>
              <w:rPr>
                <w:lang w:val="en-US"/>
              </w:rPr>
            </w:pPr>
            <w:r>
              <w:rPr>
                <w:lang w:val="en-US"/>
              </w:rPr>
              <w:t>NTT DOCOMO, INC.</w:t>
            </w:r>
          </w:p>
        </w:tc>
      </w:tr>
      <w:tr w:rsidR="00277C62" w14:paraId="5D9F18C4" w14:textId="77777777">
        <w:trPr>
          <w:trHeight w:val="450"/>
        </w:trPr>
        <w:tc>
          <w:tcPr>
            <w:tcW w:w="704" w:type="dxa"/>
            <w:shd w:val="clear" w:color="auto" w:fill="FFFFFF"/>
            <w:tcMar>
              <w:top w:w="0" w:type="dxa"/>
              <w:left w:w="70" w:type="dxa"/>
              <w:bottom w:w="0" w:type="dxa"/>
              <w:right w:w="70" w:type="dxa"/>
            </w:tcMar>
          </w:tcPr>
          <w:p w14:paraId="35226FBE" w14:textId="77777777" w:rsidR="00277C62" w:rsidRDefault="00E56771">
            <w:pPr>
              <w:jc w:val="left"/>
              <w:rPr>
                <w:lang w:val="en-US"/>
              </w:rPr>
            </w:pPr>
            <w:r>
              <w:rPr>
                <w:color w:val="000000"/>
                <w:lang w:val="en-US"/>
              </w:rPr>
              <w:t>[25]</w:t>
            </w:r>
          </w:p>
        </w:tc>
        <w:tc>
          <w:tcPr>
            <w:tcW w:w="1456" w:type="dxa"/>
            <w:tcMar>
              <w:top w:w="0" w:type="dxa"/>
              <w:left w:w="70" w:type="dxa"/>
              <w:bottom w:w="0" w:type="dxa"/>
              <w:right w:w="70" w:type="dxa"/>
            </w:tcMar>
          </w:tcPr>
          <w:p w14:paraId="05259708" w14:textId="77777777" w:rsidR="00277C62" w:rsidRDefault="00E304D5">
            <w:pPr>
              <w:jc w:val="left"/>
              <w:rPr>
                <w:rStyle w:val="afc"/>
                <w:color w:val="0000FF"/>
                <w:lang w:val="en-US" w:eastAsia="sv-SE"/>
              </w:rPr>
            </w:pPr>
            <w:hyperlink r:id="rId43" w:history="1">
              <w:r w:rsidR="00E56771">
                <w:rPr>
                  <w:rStyle w:val="afc"/>
                  <w:color w:val="0000FF"/>
                  <w:lang w:val="en-US"/>
                </w:rPr>
                <w:t>R1-2310145</w:t>
              </w:r>
            </w:hyperlink>
          </w:p>
        </w:tc>
        <w:tc>
          <w:tcPr>
            <w:tcW w:w="4921" w:type="dxa"/>
            <w:tcMar>
              <w:top w:w="0" w:type="dxa"/>
              <w:left w:w="70" w:type="dxa"/>
              <w:bottom w:w="0" w:type="dxa"/>
              <w:right w:w="70" w:type="dxa"/>
            </w:tcMar>
          </w:tcPr>
          <w:p w14:paraId="0E1FBA91" w14:textId="77777777" w:rsidR="00277C62" w:rsidRDefault="00E56771">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72450A0A" w14:textId="77777777" w:rsidR="00277C62" w:rsidRDefault="00E56771">
            <w:pPr>
              <w:jc w:val="left"/>
              <w:rPr>
                <w:lang w:val="en-US"/>
              </w:rPr>
            </w:pPr>
            <w:r>
              <w:rPr>
                <w:lang w:val="en-US"/>
              </w:rPr>
              <w:t>Qualcomm Incorporated</w:t>
            </w:r>
          </w:p>
        </w:tc>
      </w:tr>
      <w:tr w:rsidR="00277C62" w14:paraId="10E77F2F" w14:textId="77777777">
        <w:trPr>
          <w:trHeight w:val="450"/>
        </w:trPr>
        <w:tc>
          <w:tcPr>
            <w:tcW w:w="704" w:type="dxa"/>
            <w:shd w:val="clear" w:color="auto" w:fill="FFFFFF"/>
            <w:tcMar>
              <w:top w:w="0" w:type="dxa"/>
              <w:left w:w="70" w:type="dxa"/>
              <w:bottom w:w="0" w:type="dxa"/>
              <w:right w:w="70" w:type="dxa"/>
            </w:tcMar>
          </w:tcPr>
          <w:p w14:paraId="3B861037" w14:textId="77777777" w:rsidR="00277C62" w:rsidRDefault="00E56771">
            <w:pPr>
              <w:jc w:val="left"/>
              <w:rPr>
                <w:lang w:val="en-US"/>
              </w:rPr>
            </w:pPr>
            <w:r>
              <w:rPr>
                <w:color w:val="000000"/>
                <w:lang w:val="en-US"/>
              </w:rPr>
              <w:t>[26]</w:t>
            </w:r>
          </w:p>
        </w:tc>
        <w:tc>
          <w:tcPr>
            <w:tcW w:w="1456" w:type="dxa"/>
            <w:tcMar>
              <w:top w:w="0" w:type="dxa"/>
              <w:left w:w="70" w:type="dxa"/>
              <w:bottom w:w="0" w:type="dxa"/>
              <w:right w:w="70" w:type="dxa"/>
            </w:tcMar>
          </w:tcPr>
          <w:p w14:paraId="2128CEDF" w14:textId="77777777" w:rsidR="00277C62" w:rsidRDefault="00E304D5">
            <w:pPr>
              <w:jc w:val="left"/>
              <w:rPr>
                <w:rStyle w:val="afc"/>
                <w:color w:val="0000FF"/>
                <w:lang w:val="en-US" w:eastAsia="sv-SE"/>
              </w:rPr>
            </w:pPr>
            <w:hyperlink r:id="rId44" w:history="1">
              <w:r w:rsidR="00E56771">
                <w:rPr>
                  <w:rStyle w:val="afc"/>
                  <w:color w:val="0000FF"/>
                  <w:lang w:val="en-US"/>
                </w:rPr>
                <w:t>R1-2310226</w:t>
              </w:r>
            </w:hyperlink>
          </w:p>
        </w:tc>
        <w:tc>
          <w:tcPr>
            <w:tcW w:w="4921" w:type="dxa"/>
            <w:tcMar>
              <w:top w:w="0" w:type="dxa"/>
              <w:left w:w="70" w:type="dxa"/>
              <w:bottom w:w="0" w:type="dxa"/>
              <w:right w:w="70" w:type="dxa"/>
            </w:tcMar>
          </w:tcPr>
          <w:p w14:paraId="35950007" w14:textId="77777777" w:rsidR="00277C62" w:rsidRDefault="00E56771">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302EDD2B" w14:textId="77777777" w:rsidR="00277C62" w:rsidRDefault="00E56771">
            <w:pPr>
              <w:jc w:val="left"/>
              <w:rPr>
                <w:lang w:val="en-US"/>
              </w:rPr>
            </w:pPr>
            <w:r>
              <w:rPr>
                <w:lang w:val="en-US"/>
              </w:rPr>
              <w:t>Ericsson</w:t>
            </w:r>
          </w:p>
        </w:tc>
      </w:tr>
      <w:tr w:rsidR="00277C62" w14:paraId="2188D4D2" w14:textId="77777777">
        <w:trPr>
          <w:trHeight w:val="450"/>
        </w:trPr>
        <w:tc>
          <w:tcPr>
            <w:tcW w:w="704" w:type="dxa"/>
            <w:shd w:val="clear" w:color="auto" w:fill="FFFFFF"/>
            <w:tcMar>
              <w:top w:w="0" w:type="dxa"/>
              <w:left w:w="70" w:type="dxa"/>
              <w:bottom w:w="0" w:type="dxa"/>
              <w:right w:w="70" w:type="dxa"/>
            </w:tcMar>
          </w:tcPr>
          <w:p w14:paraId="1C06E945" w14:textId="77777777" w:rsidR="00277C62" w:rsidRDefault="00E56771">
            <w:pPr>
              <w:jc w:val="left"/>
              <w:rPr>
                <w:lang w:val="en-US"/>
              </w:rPr>
            </w:pPr>
            <w:r>
              <w:rPr>
                <w:color w:val="000000"/>
                <w:lang w:val="en-US"/>
              </w:rPr>
              <w:t>[27]</w:t>
            </w:r>
          </w:p>
        </w:tc>
        <w:tc>
          <w:tcPr>
            <w:tcW w:w="1456" w:type="dxa"/>
            <w:tcMar>
              <w:top w:w="0" w:type="dxa"/>
              <w:left w:w="70" w:type="dxa"/>
              <w:bottom w:w="0" w:type="dxa"/>
              <w:right w:w="70" w:type="dxa"/>
            </w:tcMar>
          </w:tcPr>
          <w:p w14:paraId="502FC293" w14:textId="77777777" w:rsidR="00277C62" w:rsidRDefault="00E304D5">
            <w:pPr>
              <w:jc w:val="left"/>
              <w:rPr>
                <w:rStyle w:val="afc"/>
                <w:color w:val="0000FF"/>
                <w:lang w:val="en-US" w:eastAsia="sv-SE"/>
              </w:rPr>
            </w:pPr>
            <w:hyperlink r:id="rId45" w:history="1">
              <w:r w:rsidR="00E56771">
                <w:rPr>
                  <w:rStyle w:val="afc"/>
                  <w:color w:val="0000FF"/>
                  <w:lang w:val="en-US"/>
                </w:rPr>
                <w:t>R1-2310230</w:t>
              </w:r>
            </w:hyperlink>
          </w:p>
        </w:tc>
        <w:tc>
          <w:tcPr>
            <w:tcW w:w="4921" w:type="dxa"/>
            <w:tcMar>
              <w:top w:w="0" w:type="dxa"/>
              <w:left w:w="70" w:type="dxa"/>
              <w:bottom w:w="0" w:type="dxa"/>
              <w:right w:w="70" w:type="dxa"/>
            </w:tcMar>
          </w:tcPr>
          <w:p w14:paraId="53485851" w14:textId="77777777" w:rsidR="00277C62" w:rsidRDefault="00E56771">
            <w:pPr>
              <w:rPr>
                <w:lang w:val="en-US"/>
              </w:rPr>
            </w:pPr>
            <w:r>
              <w:rPr>
                <w:lang w:val="en-US"/>
              </w:rPr>
              <w:t>Remaining issues on eRedCap UE complexity reduction</w:t>
            </w:r>
          </w:p>
        </w:tc>
        <w:tc>
          <w:tcPr>
            <w:tcW w:w="2551" w:type="dxa"/>
            <w:tcMar>
              <w:top w:w="0" w:type="dxa"/>
              <w:left w:w="70" w:type="dxa"/>
              <w:bottom w:w="0" w:type="dxa"/>
              <w:right w:w="70" w:type="dxa"/>
            </w:tcMar>
          </w:tcPr>
          <w:p w14:paraId="1971103E" w14:textId="77777777" w:rsidR="00277C62" w:rsidRDefault="00E56771">
            <w:pPr>
              <w:jc w:val="left"/>
              <w:rPr>
                <w:lang w:val="en-US"/>
              </w:rPr>
            </w:pPr>
            <w:r>
              <w:rPr>
                <w:lang w:val="en-US"/>
              </w:rPr>
              <w:t>Sony</w:t>
            </w:r>
          </w:p>
        </w:tc>
      </w:tr>
      <w:tr w:rsidR="00277C62" w14:paraId="20A4737E" w14:textId="77777777">
        <w:trPr>
          <w:trHeight w:val="450"/>
        </w:trPr>
        <w:tc>
          <w:tcPr>
            <w:tcW w:w="704" w:type="dxa"/>
            <w:shd w:val="clear" w:color="auto" w:fill="FFFFFF"/>
            <w:tcMar>
              <w:top w:w="0" w:type="dxa"/>
              <w:left w:w="70" w:type="dxa"/>
              <w:bottom w:w="0" w:type="dxa"/>
              <w:right w:w="70" w:type="dxa"/>
            </w:tcMar>
          </w:tcPr>
          <w:p w14:paraId="19593BE8" w14:textId="77777777" w:rsidR="00277C62" w:rsidRDefault="00E56771">
            <w:pPr>
              <w:jc w:val="left"/>
              <w:rPr>
                <w:color w:val="000000"/>
                <w:lang w:val="en-US"/>
              </w:rPr>
            </w:pPr>
            <w:r>
              <w:rPr>
                <w:color w:val="000000"/>
                <w:lang w:val="en-US"/>
              </w:rPr>
              <w:t>[28]</w:t>
            </w:r>
          </w:p>
        </w:tc>
        <w:tc>
          <w:tcPr>
            <w:tcW w:w="1456" w:type="dxa"/>
            <w:tcMar>
              <w:top w:w="0" w:type="dxa"/>
              <w:left w:w="70" w:type="dxa"/>
              <w:bottom w:w="0" w:type="dxa"/>
              <w:right w:w="70" w:type="dxa"/>
            </w:tcMar>
          </w:tcPr>
          <w:p w14:paraId="0F5BEEED" w14:textId="77777777" w:rsidR="00277C62" w:rsidRDefault="00E304D5">
            <w:pPr>
              <w:jc w:val="left"/>
              <w:rPr>
                <w:rStyle w:val="afc"/>
                <w:color w:val="0000FF"/>
                <w:lang w:val="en-US" w:eastAsia="sv-SE"/>
              </w:rPr>
            </w:pPr>
            <w:hyperlink r:id="rId46" w:history="1">
              <w:r w:rsidR="00E56771">
                <w:rPr>
                  <w:rStyle w:val="afc"/>
                  <w:color w:val="0000FF"/>
                  <w:lang w:val="en-US"/>
                </w:rPr>
                <w:t>R1-2310240</w:t>
              </w:r>
            </w:hyperlink>
          </w:p>
        </w:tc>
        <w:tc>
          <w:tcPr>
            <w:tcW w:w="4921" w:type="dxa"/>
            <w:tcMar>
              <w:top w:w="0" w:type="dxa"/>
              <w:left w:w="70" w:type="dxa"/>
              <w:bottom w:w="0" w:type="dxa"/>
              <w:right w:w="70" w:type="dxa"/>
            </w:tcMar>
          </w:tcPr>
          <w:p w14:paraId="54E9C40D" w14:textId="77777777" w:rsidR="00277C62" w:rsidRDefault="00E56771">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27130B47" w14:textId="77777777" w:rsidR="00277C62" w:rsidRDefault="00E56771">
            <w:pPr>
              <w:jc w:val="left"/>
              <w:rPr>
                <w:lang w:val="en-US" w:eastAsia="sv-SE"/>
              </w:rPr>
            </w:pPr>
            <w:r>
              <w:rPr>
                <w:lang w:val="en-US"/>
              </w:rPr>
              <w:t>Nordic Semiconductor ASA</w:t>
            </w:r>
          </w:p>
        </w:tc>
      </w:tr>
      <w:tr w:rsidR="00277C62" w14:paraId="388A7AC8" w14:textId="77777777">
        <w:trPr>
          <w:trHeight w:val="450"/>
        </w:trPr>
        <w:tc>
          <w:tcPr>
            <w:tcW w:w="704" w:type="dxa"/>
            <w:shd w:val="clear" w:color="auto" w:fill="FFFFFF"/>
            <w:tcMar>
              <w:top w:w="0" w:type="dxa"/>
              <w:left w:w="70" w:type="dxa"/>
              <w:bottom w:w="0" w:type="dxa"/>
              <w:right w:w="70" w:type="dxa"/>
            </w:tcMar>
          </w:tcPr>
          <w:p w14:paraId="5FEF744D" w14:textId="77777777" w:rsidR="00277C62" w:rsidRDefault="00E56771">
            <w:pPr>
              <w:jc w:val="left"/>
              <w:rPr>
                <w:lang w:val="en-US"/>
              </w:rPr>
            </w:pPr>
            <w:r>
              <w:rPr>
                <w:color w:val="000000"/>
                <w:lang w:val="en-US"/>
              </w:rPr>
              <w:t>[29]</w:t>
            </w:r>
          </w:p>
        </w:tc>
        <w:tc>
          <w:tcPr>
            <w:tcW w:w="1456" w:type="dxa"/>
            <w:tcMar>
              <w:top w:w="0" w:type="dxa"/>
              <w:left w:w="70" w:type="dxa"/>
              <w:bottom w:w="0" w:type="dxa"/>
              <w:right w:w="70" w:type="dxa"/>
            </w:tcMar>
          </w:tcPr>
          <w:p w14:paraId="004D8B6A" w14:textId="77777777" w:rsidR="00277C62" w:rsidRDefault="00E304D5">
            <w:pPr>
              <w:jc w:val="left"/>
              <w:rPr>
                <w:rStyle w:val="afc"/>
                <w:color w:val="0000FF"/>
                <w:lang w:val="en-US" w:eastAsia="sv-SE"/>
              </w:rPr>
            </w:pPr>
            <w:hyperlink r:id="rId47" w:history="1">
              <w:r w:rsidR="00E56771">
                <w:rPr>
                  <w:rStyle w:val="afc"/>
                  <w:color w:val="0000FF"/>
                  <w:lang w:val="en-US"/>
                </w:rPr>
                <w:t>R1-2304262</w:t>
              </w:r>
            </w:hyperlink>
          </w:p>
        </w:tc>
        <w:tc>
          <w:tcPr>
            <w:tcW w:w="4921" w:type="dxa"/>
            <w:tcMar>
              <w:top w:w="0" w:type="dxa"/>
              <w:left w:w="70" w:type="dxa"/>
              <w:bottom w:w="0" w:type="dxa"/>
              <w:right w:w="70" w:type="dxa"/>
            </w:tcMar>
          </w:tcPr>
          <w:p w14:paraId="39EA0207" w14:textId="77777777" w:rsidR="00277C62" w:rsidRDefault="00E5677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15C99F0" w14:textId="77777777" w:rsidR="00277C62" w:rsidRDefault="00E56771">
            <w:pPr>
              <w:jc w:val="left"/>
              <w:rPr>
                <w:lang w:val="en-US"/>
              </w:rPr>
            </w:pPr>
            <w:r>
              <w:rPr>
                <w:lang w:val="en-US"/>
              </w:rPr>
              <w:t>RAN1, Ericsson</w:t>
            </w:r>
          </w:p>
        </w:tc>
      </w:tr>
      <w:tr w:rsidR="00277C62" w14:paraId="4ED4D270" w14:textId="77777777">
        <w:trPr>
          <w:trHeight w:val="450"/>
        </w:trPr>
        <w:tc>
          <w:tcPr>
            <w:tcW w:w="704" w:type="dxa"/>
            <w:shd w:val="clear" w:color="auto" w:fill="FFFFFF"/>
            <w:tcMar>
              <w:top w:w="0" w:type="dxa"/>
              <w:left w:w="70" w:type="dxa"/>
              <w:bottom w:w="0" w:type="dxa"/>
              <w:right w:w="70" w:type="dxa"/>
            </w:tcMar>
          </w:tcPr>
          <w:p w14:paraId="33952865" w14:textId="77777777" w:rsidR="00277C62" w:rsidRDefault="00E56771">
            <w:pPr>
              <w:jc w:val="left"/>
              <w:rPr>
                <w:color w:val="000000"/>
                <w:lang w:val="en-US"/>
              </w:rPr>
            </w:pPr>
            <w:r>
              <w:rPr>
                <w:color w:val="000000"/>
                <w:lang w:val="en-US"/>
              </w:rPr>
              <w:t>[30]</w:t>
            </w:r>
          </w:p>
        </w:tc>
        <w:tc>
          <w:tcPr>
            <w:tcW w:w="1456" w:type="dxa"/>
            <w:tcMar>
              <w:top w:w="0" w:type="dxa"/>
              <w:left w:w="70" w:type="dxa"/>
              <w:bottom w:w="0" w:type="dxa"/>
              <w:right w:w="70" w:type="dxa"/>
            </w:tcMar>
          </w:tcPr>
          <w:p w14:paraId="7C3B6715" w14:textId="77777777" w:rsidR="00277C62" w:rsidRDefault="00E304D5">
            <w:pPr>
              <w:jc w:val="left"/>
              <w:rPr>
                <w:lang w:val="en-US"/>
              </w:rPr>
            </w:pPr>
            <w:hyperlink r:id="rId48" w:history="1">
              <w:r w:rsidR="00E56771">
                <w:rPr>
                  <w:rStyle w:val="afc"/>
                  <w:color w:val="0000FF"/>
                  <w:lang w:val="en-US"/>
                </w:rPr>
                <w:t>R1-2308830</w:t>
              </w:r>
            </w:hyperlink>
          </w:p>
        </w:tc>
        <w:tc>
          <w:tcPr>
            <w:tcW w:w="4921" w:type="dxa"/>
            <w:tcMar>
              <w:top w:w="0" w:type="dxa"/>
              <w:left w:w="70" w:type="dxa"/>
              <w:bottom w:w="0" w:type="dxa"/>
              <w:right w:w="70" w:type="dxa"/>
            </w:tcMar>
          </w:tcPr>
          <w:p w14:paraId="0DEE79E8" w14:textId="77777777" w:rsidR="00277C62" w:rsidRDefault="00E56771">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10C774B4" w14:textId="77777777" w:rsidR="00277C62" w:rsidRDefault="00E56771">
            <w:pPr>
              <w:jc w:val="left"/>
              <w:rPr>
                <w:lang w:val="en-US"/>
              </w:rPr>
            </w:pPr>
            <w:r>
              <w:rPr>
                <w:lang w:val="en-US"/>
              </w:rPr>
              <w:t>RAN2, Vivo</w:t>
            </w:r>
          </w:p>
        </w:tc>
      </w:tr>
      <w:tr w:rsidR="00277C62" w14:paraId="670BD790" w14:textId="77777777">
        <w:trPr>
          <w:trHeight w:val="450"/>
        </w:trPr>
        <w:tc>
          <w:tcPr>
            <w:tcW w:w="704" w:type="dxa"/>
            <w:shd w:val="clear" w:color="auto" w:fill="FFFFFF"/>
            <w:tcMar>
              <w:top w:w="0" w:type="dxa"/>
              <w:left w:w="70" w:type="dxa"/>
              <w:bottom w:w="0" w:type="dxa"/>
              <w:right w:w="70" w:type="dxa"/>
            </w:tcMar>
          </w:tcPr>
          <w:p w14:paraId="559A039A" w14:textId="77777777" w:rsidR="00277C62" w:rsidRDefault="00E56771">
            <w:pPr>
              <w:jc w:val="left"/>
              <w:rPr>
                <w:color w:val="000000"/>
                <w:lang w:val="en-US"/>
              </w:rPr>
            </w:pPr>
            <w:r>
              <w:rPr>
                <w:color w:val="000000"/>
                <w:lang w:val="en-US"/>
              </w:rPr>
              <w:t>[31]</w:t>
            </w:r>
          </w:p>
        </w:tc>
        <w:tc>
          <w:tcPr>
            <w:tcW w:w="1456" w:type="dxa"/>
            <w:tcMar>
              <w:top w:w="0" w:type="dxa"/>
              <w:left w:w="70" w:type="dxa"/>
              <w:bottom w:w="0" w:type="dxa"/>
              <w:right w:w="70" w:type="dxa"/>
            </w:tcMar>
          </w:tcPr>
          <w:p w14:paraId="108920E3" w14:textId="77777777" w:rsidR="00277C62" w:rsidRDefault="00E304D5">
            <w:pPr>
              <w:jc w:val="left"/>
              <w:rPr>
                <w:lang w:val="en-US"/>
              </w:rPr>
            </w:pPr>
            <w:hyperlink r:id="rId49" w:history="1">
              <w:r w:rsidR="00E56771">
                <w:rPr>
                  <w:rStyle w:val="afc"/>
                  <w:color w:val="0000FF"/>
                  <w:lang w:val="en-US"/>
                </w:rPr>
                <w:t>TS 38.213 V18.0.0</w:t>
              </w:r>
            </w:hyperlink>
          </w:p>
        </w:tc>
        <w:tc>
          <w:tcPr>
            <w:tcW w:w="4921" w:type="dxa"/>
            <w:tcMar>
              <w:top w:w="0" w:type="dxa"/>
              <w:left w:w="70" w:type="dxa"/>
              <w:bottom w:w="0" w:type="dxa"/>
              <w:right w:w="70" w:type="dxa"/>
            </w:tcMar>
          </w:tcPr>
          <w:p w14:paraId="77BF5431" w14:textId="77777777" w:rsidR="00277C62" w:rsidRDefault="00E56771">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20DD0B1" w14:textId="77777777" w:rsidR="00277C62" w:rsidRDefault="00E56771">
            <w:pPr>
              <w:jc w:val="left"/>
              <w:rPr>
                <w:lang w:val="en-US"/>
              </w:rPr>
            </w:pPr>
            <w:r>
              <w:rPr>
                <w:lang w:val="en-US"/>
              </w:rPr>
              <w:t>3GPP</w:t>
            </w:r>
          </w:p>
        </w:tc>
      </w:tr>
      <w:tr w:rsidR="00277C62" w14:paraId="15BA2B46" w14:textId="77777777">
        <w:trPr>
          <w:trHeight w:val="450"/>
        </w:trPr>
        <w:tc>
          <w:tcPr>
            <w:tcW w:w="704" w:type="dxa"/>
            <w:shd w:val="clear" w:color="auto" w:fill="FFFFFF"/>
            <w:tcMar>
              <w:top w:w="0" w:type="dxa"/>
              <w:left w:w="70" w:type="dxa"/>
              <w:bottom w:w="0" w:type="dxa"/>
              <w:right w:w="70" w:type="dxa"/>
            </w:tcMar>
          </w:tcPr>
          <w:p w14:paraId="4C59912C" w14:textId="77777777" w:rsidR="00277C62" w:rsidRDefault="00E56771">
            <w:pPr>
              <w:jc w:val="left"/>
              <w:rPr>
                <w:color w:val="000000"/>
                <w:lang w:val="en-US"/>
              </w:rPr>
            </w:pPr>
            <w:r>
              <w:rPr>
                <w:color w:val="000000"/>
                <w:lang w:val="en-US"/>
              </w:rPr>
              <w:t>[32]</w:t>
            </w:r>
          </w:p>
        </w:tc>
        <w:tc>
          <w:tcPr>
            <w:tcW w:w="1456" w:type="dxa"/>
            <w:tcMar>
              <w:top w:w="0" w:type="dxa"/>
              <w:left w:w="70" w:type="dxa"/>
              <w:bottom w:w="0" w:type="dxa"/>
              <w:right w:w="70" w:type="dxa"/>
            </w:tcMar>
          </w:tcPr>
          <w:p w14:paraId="23231802" w14:textId="77777777" w:rsidR="00277C62" w:rsidRDefault="00E304D5">
            <w:pPr>
              <w:jc w:val="left"/>
              <w:rPr>
                <w:lang w:val="en-US"/>
              </w:rPr>
            </w:pPr>
            <w:hyperlink r:id="rId50" w:history="1">
              <w:r w:rsidR="00E56771">
                <w:rPr>
                  <w:rStyle w:val="afc"/>
                  <w:color w:val="0000FF"/>
                  <w:lang w:val="en-US"/>
                </w:rPr>
                <w:t>TS 38.214 V18.0.0</w:t>
              </w:r>
            </w:hyperlink>
          </w:p>
        </w:tc>
        <w:tc>
          <w:tcPr>
            <w:tcW w:w="4921" w:type="dxa"/>
            <w:tcMar>
              <w:top w:w="0" w:type="dxa"/>
              <w:left w:w="70" w:type="dxa"/>
              <w:bottom w:w="0" w:type="dxa"/>
              <w:right w:w="70" w:type="dxa"/>
            </w:tcMar>
          </w:tcPr>
          <w:p w14:paraId="145CC219" w14:textId="77777777" w:rsidR="00277C62" w:rsidRDefault="00E56771">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458EE37E" w14:textId="77777777" w:rsidR="00277C62" w:rsidRDefault="00E56771">
            <w:pPr>
              <w:jc w:val="left"/>
              <w:rPr>
                <w:lang w:val="en-US"/>
              </w:rPr>
            </w:pPr>
            <w:r>
              <w:rPr>
                <w:lang w:val="en-US"/>
              </w:rPr>
              <w:t>3GPP</w:t>
            </w:r>
          </w:p>
        </w:tc>
      </w:tr>
      <w:tr w:rsidR="00277C62" w14:paraId="447E3F43" w14:textId="77777777">
        <w:trPr>
          <w:trHeight w:val="450"/>
        </w:trPr>
        <w:tc>
          <w:tcPr>
            <w:tcW w:w="704" w:type="dxa"/>
            <w:shd w:val="clear" w:color="auto" w:fill="FFFFFF"/>
            <w:tcMar>
              <w:top w:w="0" w:type="dxa"/>
              <w:left w:w="70" w:type="dxa"/>
              <w:bottom w:w="0" w:type="dxa"/>
              <w:right w:w="70" w:type="dxa"/>
            </w:tcMar>
          </w:tcPr>
          <w:p w14:paraId="221ACF62" w14:textId="77777777" w:rsidR="00277C62" w:rsidRDefault="00E56771">
            <w:pPr>
              <w:jc w:val="left"/>
              <w:rPr>
                <w:color w:val="000000"/>
                <w:lang w:val="en-US"/>
              </w:rPr>
            </w:pPr>
            <w:r>
              <w:rPr>
                <w:color w:val="000000"/>
                <w:lang w:val="en-US"/>
              </w:rPr>
              <w:t>[33]</w:t>
            </w:r>
          </w:p>
        </w:tc>
        <w:tc>
          <w:tcPr>
            <w:tcW w:w="1456" w:type="dxa"/>
            <w:tcMar>
              <w:top w:w="0" w:type="dxa"/>
              <w:left w:w="70" w:type="dxa"/>
              <w:bottom w:w="0" w:type="dxa"/>
              <w:right w:w="70" w:type="dxa"/>
            </w:tcMar>
          </w:tcPr>
          <w:p w14:paraId="7992A9DB" w14:textId="77777777" w:rsidR="00277C62" w:rsidRDefault="00E304D5">
            <w:pPr>
              <w:jc w:val="left"/>
              <w:rPr>
                <w:lang w:val="en-US"/>
              </w:rPr>
            </w:pPr>
            <w:hyperlink r:id="rId51" w:history="1">
              <w:r w:rsidR="00E56771">
                <w:rPr>
                  <w:rStyle w:val="afc"/>
                  <w:color w:val="0000FF"/>
                  <w:lang w:val="en-US"/>
                </w:rPr>
                <w:t>TR 38.822 V17.1.0</w:t>
              </w:r>
            </w:hyperlink>
          </w:p>
        </w:tc>
        <w:tc>
          <w:tcPr>
            <w:tcW w:w="4921" w:type="dxa"/>
            <w:tcMar>
              <w:top w:w="0" w:type="dxa"/>
              <w:left w:w="70" w:type="dxa"/>
              <w:bottom w:w="0" w:type="dxa"/>
              <w:right w:w="70" w:type="dxa"/>
            </w:tcMar>
          </w:tcPr>
          <w:p w14:paraId="0A8B2CCD" w14:textId="77777777" w:rsidR="00277C62" w:rsidRDefault="00E56771">
            <w:pPr>
              <w:jc w:val="left"/>
              <w:rPr>
                <w:lang w:val="en-US"/>
              </w:rPr>
            </w:pPr>
            <w:r>
              <w:rPr>
                <w:lang w:val="en-US"/>
              </w:rPr>
              <w:t>NR; User Equipment (UE) feature list (Release 17)</w:t>
            </w:r>
          </w:p>
        </w:tc>
        <w:tc>
          <w:tcPr>
            <w:tcW w:w="2551" w:type="dxa"/>
            <w:tcMar>
              <w:top w:w="0" w:type="dxa"/>
              <w:left w:w="70" w:type="dxa"/>
              <w:bottom w:w="0" w:type="dxa"/>
              <w:right w:w="70" w:type="dxa"/>
            </w:tcMar>
          </w:tcPr>
          <w:p w14:paraId="184259DD" w14:textId="77777777" w:rsidR="00277C62" w:rsidRDefault="00E56771">
            <w:pPr>
              <w:jc w:val="left"/>
              <w:rPr>
                <w:lang w:val="en-US"/>
              </w:rPr>
            </w:pPr>
            <w:r>
              <w:rPr>
                <w:lang w:val="en-US"/>
              </w:rPr>
              <w:t>3GPP</w:t>
            </w:r>
          </w:p>
        </w:tc>
      </w:tr>
    </w:tbl>
    <w:p w14:paraId="3A4DCE39" w14:textId="77777777" w:rsidR="00277C62" w:rsidRDefault="00277C62">
      <w:pPr>
        <w:rPr>
          <w:lang w:val="en-US"/>
        </w:rPr>
      </w:pPr>
    </w:p>
    <w:sectPr w:rsidR="00277C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E3C84" w14:textId="77777777" w:rsidR="00E304D5" w:rsidRDefault="00E304D5">
      <w:pPr>
        <w:spacing w:line="240" w:lineRule="auto"/>
      </w:pPr>
      <w:r>
        <w:separator/>
      </w:r>
    </w:p>
  </w:endnote>
  <w:endnote w:type="continuationSeparator" w:id="0">
    <w:p w14:paraId="2E5B33A6" w14:textId="77777777" w:rsidR="00E304D5" w:rsidRDefault="00E30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BatangChe">
    <w:altName w:val="Malgun Gothic Semilight"/>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0548B" w14:textId="77777777" w:rsidR="00E304D5" w:rsidRDefault="00E304D5">
      <w:pPr>
        <w:spacing w:after="0"/>
      </w:pPr>
      <w:r>
        <w:separator/>
      </w:r>
    </w:p>
  </w:footnote>
  <w:footnote w:type="continuationSeparator" w:id="0">
    <w:p w14:paraId="0BBAF8BA" w14:textId="77777777" w:rsidR="00E304D5" w:rsidRDefault="00E304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3" w15:restartNumberingAfterBreak="0">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4"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16"/>
  </w:num>
  <w:num w:numId="5">
    <w:abstractNumId w:val="21"/>
    <w:lvlOverride w:ilvl="0">
      <w:startOverride w:val="1"/>
    </w:lvlOverride>
  </w:num>
  <w:num w:numId="6">
    <w:abstractNumId w:val="22"/>
  </w:num>
  <w:num w:numId="7">
    <w:abstractNumId w:val="26"/>
  </w:num>
  <w:num w:numId="8">
    <w:abstractNumId w:val="32"/>
  </w:num>
  <w:num w:numId="9">
    <w:abstractNumId w:val="6"/>
  </w:num>
  <w:num w:numId="10">
    <w:abstractNumId w:val="36"/>
  </w:num>
  <w:num w:numId="11">
    <w:abstractNumId w:val="28"/>
  </w:num>
  <w:num w:numId="12">
    <w:abstractNumId w:val="18"/>
  </w:num>
  <w:num w:numId="13">
    <w:abstractNumId w:val="17"/>
  </w:num>
  <w:num w:numId="14">
    <w:abstractNumId w:val="14"/>
  </w:num>
  <w:num w:numId="15">
    <w:abstractNumId w:val="29"/>
  </w:num>
  <w:num w:numId="16">
    <w:abstractNumId w:val="3"/>
  </w:num>
  <w:num w:numId="17">
    <w:abstractNumId w:val="15"/>
  </w:num>
  <w:num w:numId="18">
    <w:abstractNumId w:val="12"/>
  </w:num>
  <w:num w:numId="19">
    <w:abstractNumId w:val="25"/>
  </w:num>
  <w:num w:numId="20">
    <w:abstractNumId w:val="5"/>
  </w:num>
  <w:num w:numId="21">
    <w:abstractNumId w:val="34"/>
  </w:num>
  <w:num w:numId="22">
    <w:abstractNumId w:val="35"/>
  </w:num>
  <w:num w:numId="23">
    <w:abstractNumId w:val="7"/>
  </w:num>
  <w:num w:numId="24">
    <w:abstractNumId w:val="24"/>
  </w:num>
  <w:num w:numId="25">
    <w:abstractNumId w:val="31"/>
  </w:num>
  <w:num w:numId="26">
    <w:abstractNumId w:val="33"/>
  </w:num>
  <w:num w:numId="27">
    <w:abstractNumId w:val="20"/>
  </w:num>
  <w:num w:numId="28">
    <w:abstractNumId w:val="27"/>
  </w:num>
  <w:num w:numId="29">
    <w:abstractNumId w:val="10"/>
  </w:num>
  <w:num w:numId="30">
    <w:abstractNumId w:val="23"/>
  </w:num>
  <w:num w:numId="31">
    <w:abstractNumId w:val="19"/>
  </w:num>
  <w:num w:numId="32">
    <w:abstractNumId w:val="8"/>
  </w:num>
  <w:num w:numId="33">
    <w:abstractNumId w:val="0"/>
  </w:num>
  <w:num w:numId="34">
    <w:abstractNumId w:val="9"/>
  </w:num>
  <w:num w:numId="35">
    <w:abstractNumId w:val="37"/>
  </w:num>
  <w:num w:numId="36">
    <w:abstractNumId w:val="4"/>
  </w:num>
  <w:num w:numId="37">
    <w:abstractNumId w:val="3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2D"/>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8707EE"/>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7E4BDE"/>
  <w15:docId w15:val="{DB12BF98-0C81-4C3A-AE7D-4F36396B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A16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cw.tsai@mediatek.com" TargetMode="External"/><Relationship Id="rId18" Type="http://schemas.openxmlformats.org/officeDocument/2006/relationships/hyperlink" Target="https://www.3gpp.org/ftp/tsg_ran/WG1_RL1/TSGR1_114/Docs/R1-2308228.zip" TargetMode="External"/><Relationship Id="rId26" Type="http://schemas.openxmlformats.org/officeDocument/2006/relationships/hyperlink" Target="https://www.3gpp.org/ftp/TSG_RAN/WG1_RL1/TSGR1_114b/Docs/R1-2309078.zip" TargetMode="External"/><Relationship Id="rId39" Type="http://schemas.openxmlformats.org/officeDocument/2006/relationships/hyperlink" Target="https://www.3gpp.org/ftp/TSG_RAN/WG1_RL1/TSGR1_114b/Docs/R1-2309877.zip" TargetMode="External"/><Relationship Id="rId21" Type="http://schemas.openxmlformats.org/officeDocument/2006/relationships/hyperlink" Target="https://www.3gpp.org/ftp/tsg_ran/WG1_RL1/TSGR1_114/Docs/R1-2308227.zip" TargetMode="External"/><Relationship Id="rId34" Type="http://schemas.openxmlformats.org/officeDocument/2006/relationships/hyperlink" Target="https://www.3gpp.org/ftp/TSG_RAN/WG1_RL1/TSGR1_114b/Docs/R1-2309611.zip" TargetMode="External"/><Relationship Id="rId42" Type="http://schemas.openxmlformats.org/officeDocument/2006/relationships/hyperlink" Target="https://www.3gpp.org/ftp/TSG_RAN/WG1_RL1/TSGR1_114b/Docs/R1-2310037.zip" TargetMode="External"/><Relationship Id="rId47" Type="http://schemas.openxmlformats.org/officeDocument/2006/relationships/hyperlink" Target="https://www.3gpp.org/ftp/tsg_ran/WG1_RL1/TSGR1_112b-e/Docs/R1-2304262.zip" TargetMode="External"/><Relationship Id="rId50" Type="http://schemas.openxmlformats.org/officeDocument/2006/relationships/hyperlink" Target="https://www.3gpp.org/ftp/Specs/archive/38_series/38.214/38214-i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3936.zip" TargetMode="External"/><Relationship Id="rId29" Type="http://schemas.openxmlformats.org/officeDocument/2006/relationships/hyperlink" Target="https://www.3gpp.org/ftp/TSG_RAN/WG1_RL1/TSGR1_114b/Docs/R1-2309379.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8939.zip" TargetMode="External"/><Relationship Id="rId32" Type="http://schemas.openxmlformats.org/officeDocument/2006/relationships/hyperlink" Target="https://www.3gpp.org/ftp/TSG_RAN/WG1_RL1/TSGR1_114b/Docs/R1-2309541.zip" TargetMode="External"/><Relationship Id="rId37" Type="http://schemas.openxmlformats.org/officeDocument/2006/relationships/hyperlink" Target="https://www.3gpp.org/ftp/TSG_RAN/WG1_RL1/TSGR1_114b/Docs/R1-2309724.zip" TargetMode="External"/><Relationship Id="rId40" Type="http://schemas.openxmlformats.org/officeDocument/2006/relationships/hyperlink" Target="https://www.3gpp.org/ftp/TSG_RAN/WG1_RL1/TSGR1_114b/Docs/R1-2309883.zip" TargetMode="External"/><Relationship Id="rId45" Type="http://schemas.openxmlformats.org/officeDocument/2006/relationships/hyperlink" Target="https://www.3gpp.org/ftp/TSG_RAN/WG1_RL1/TSGR1_114b/Docs/R1-2310230.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TSG_RAN/TSGR_101/Docs/RP-232671.zip" TargetMode="External"/><Relationship Id="rId31" Type="http://schemas.openxmlformats.org/officeDocument/2006/relationships/hyperlink" Target="https://www.3gpp.org/ftp/TSG_RAN/WG1_RL1/TSGR1_114b/Docs/R1-2309530.zip" TargetMode="External"/><Relationship Id="rId44" Type="http://schemas.openxmlformats.org/officeDocument/2006/relationships/hyperlink" Target="https://www.3gpp.org/ftp/TSG_RAN/WG1_RL1/TSGR1_114b/Docs/R1-231022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eep.narayanan.kadan.veedu@ericsson.com" TargetMode="External"/><Relationship Id="rId22" Type="http://schemas.openxmlformats.org/officeDocument/2006/relationships/hyperlink" Target="https://www.3gpp.org/ftp/tsg_ran/WG1_RL1/TSGR1_114/Docs/R1-2308228.zip" TargetMode="External"/><Relationship Id="rId27" Type="http://schemas.openxmlformats.org/officeDocument/2006/relationships/hyperlink" Target="https://www.3gpp.org/ftp/TSG_RAN/WG1_RL1/TSGR1_114b/Docs/R1-2309177.zip" TargetMode="External"/><Relationship Id="rId30" Type="http://schemas.openxmlformats.org/officeDocument/2006/relationships/hyperlink" Target="https://www.3gpp.org/ftp/TSG_RAN/WG1_RL1/TSGR1_114b/Docs/R1-2309460.zip" TargetMode="External"/><Relationship Id="rId35" Type="http://schemas.openxmlformats.org/officeDocument/2006/relationships/hyperlink" Target="https://www.3gpp.org/ftp/TSG_RAN/WG1_RL1/TSGR1_114b/Docs/R1-2309675.zip" TargetMode="External"/><Relationship Id="rId43" Type="http://schemas.openxmlformats.org/officeDocument/2006/relationships/hyperlink" Target="https://www.3gpp.org/ftp/TSG_RAN/WG1_RL1/TSGR1_114b/Docs/R1-2310145.zip" TargetMode="External"/><Relationship Id="rId48" Type="http://schemas.openxmlformats.org/officeDocument/2006/relationships/hyperlink" Target="https://www.3gpp.org/ftp/TSG_RAN/WG1_RL1/TSGR1_114b/Docs/R1-2308830.zip" TargetMode="External"/><Relationship Id="rId8" Type="http://schemas.openxmlformats.org/officeDocument/2006/relationships/webSettings" Target="webSettings.xml"/><Relationship Id="rId51" Type="http://schemas.openxmlformats.org/officeDocument/2006/relationships/hyperlink" Target="https://www.3gpp.org/ftp/Specs/archive/38_series/38.822/38822-h10.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4/Docs/R1-2308610.zip" TargetMode="External"/><Relationship Id="rId25" Type="http://schemas.openxmlformats.org/officeDocument/2006/relationships/hyperlink" Target="https://www.3gpp.org/ftp/TSG_RAN/WG1_RL1/TSGR1_114b/Docs/R1-2308989.zip" TargetMode="External"/><Relationship Id="rId33" Type="http://schemas.openxmlformats.org/officeDocument/2006/relationships/hyperlink" Target="https://www.3gpp.org/ftp/TSG_RAN/WG1_RL1/TSGR1_114b/Docs/R1-2309551.zip" TargetMode="External"/><Relationship Id="rId38" Type="http://schemas.openxmlformats.org/officeDocument/2006/relationships/hyperlink" Target="https://www.3gpp.org/ftp/TSG_RAN/WG1_RL1/TSGR1_114b/Docs/R1-2309837.zip" TargetMode="External"/><Relationship Id="rId46" Type="http://schemas.openxmlformats.org/officeDocument/2006/relationships/hyperlink" Target="https://www.3gpp.org/ftp/TSG_RAN/WG1_RL1/TSGR1_114b/Docs/R1-2310240.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4b/Docs/R1-230997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4262.zip" TargetMode="External"/><Relationship Id="rId23" Type="http://schemas.openxmlformats.org/officeDocument/2006/relationships/hyperlink" Target="https://www.3gpp.org/ftp/TSG_RAN/WG1_RL1/TSGR1_114b/Docs/R1-2308896.zip" TargetMode="External"/><Relationship Id="rId28" Type="http://schemas.openxmlformats.org/officeDocument/2006/relationships/hyperlink" Target="https://www.3gpp.org/ftp/TSG_RAN/WG1_RL1/TSGR1_114b/Docs/R1-2309301.zip" TargetMode="External"/><Relationship Id="rId36" Type="http://schemas.openxmlformats.org/officeDocument/2006/relationships/hyperlink" Target="https://www.3gpp.org/ftp/TSG_RAN/WG1_RL1/TSGR1_114b/Docs/R1-2309719.zip" TargetMode="External"/><Relationship Id="rId49" Type="http://schemas.openxmlformats.org/officeDocument/2006/relationships/hyperlink" Target="https://www.3gpp.org/ftp/Specs/archive/38_series/38.213/38213-i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E1F4C8E-CDB3-4197-A65E-F424C663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13168</Words>
  <Characters>75062</Characters>
  <Application>Microsoft Office Word</Application>
  <DocSecurity>0</DocSecurity>
  <Lines>625</Lines>
  <Paragraphs>176</Paragraphs>
  <ScaleCrop>false</ScaleCrop>
  <HeadingPairs>
    <vt:vector size="2" baseType="variant">
      <vt:variant>
        <vt:lpstr>タイトル</vt:lpstr>
      </vt:variant>
      <vt:variant>
        <vt:i4>1</vt:i4>
      </vt:variant>
    </vt:vector>
  </HeadingPairs>
  <TitlesOfParts>
    <vt:vector size="1" baseType="lpstr">
      <vt:lpstr/>
    </vt:vector>
  </TitlesOfParts>
  <Company>Ericsson</Company>
  <LinksUpToDate>false</LinksUpToDate>
  <CharactersWithSpaces>88054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乔雪梅</cp:lastModifiedBy>
  <cp:revision>3</cp:revision>
  <dcterms:created xsi:type="dcterms:W3CDTF">2023-10-09T06:21:00Z</dcterms:created>
  <dcterms:modified xsi:type="dcterms:W3CDTF">2023-10-09T06:33:00Z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DE655B58EAFF467C9A1BD0A74EB92CA3_13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