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6FCD" w14:textId="77777777" w:rsidR="00277C62" w:rsidRDefault="00E56771">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32C9E2B1" w14:textId="77777777" w:rsidR="00277C62" w:rsidRDefault="00E56771">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7777777"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7B52E83" w14:textId="77777777"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381CA0EA" w14:textId="77777777" w:rsidR="00277C62"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D560C1F" w14:textId="77777777" w:rsidR="00277C62" w:rsidRDefault="00E56771">
      <w:pPr>
        <w:rPr>
          <w:lang w:val="en-US"/>
        </w:rPr>
      </w:pPr>
      <w:r>
        <w:rPr>
          <w:lang w:val="en-US"/>
        </w:rPr>
        <w:t>Follow the naming convention in this example:</w:t>
      </w:r>
    </w:p>
    <w:p w14:paraId="291BD64F" w14:textId="77777777" w:rsidR="00277C62" w:rsidRDefault="00E56771">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BF94E65" w14:textId="77777777" w:rsidR="00277C62" w:rsidRDefault="00E56771">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6414D4A" w14:textId="77777777" w:rsidR="00277C62" w:rsidRDefault="00E56771">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623EC621" w14:textId="77777777" w:rsidR="00277C62" w:rsidRDefault="00E56771">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1D43CD50" w14:textId="77777777" w:rsidR="00277C62" w:rsidRDefault="00E5677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D282A10"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8E283E7"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4EAF176"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43E0CB8"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B7AA1F2"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A3961C" w14:textId="77777777" w:rsidR="00277C62" w:rsidRDefault="00E56771">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0C277CE" w14:textId="77777777" w:rsidR="00277C62" w:rsidRDefault="00E5677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F7AE62F" w14:textId="77777777" w:rsidR="00277C62" w:rsidRDefault="00E5677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77777777" w:rsidR="00277C62" w:rsidRDefault="00E56771">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601DE46" w14:textId="77777777" w:rsidR="00277C62" w:rsidRDefault="00E56771">
            <w:pPr>
              <w:spacing w:after="0"/>
              <w:jc w:val="center"/>
              <w:rPr>
                <w:rFonts w:eastAsiaTheme="minorEastAsia"/>
                <w:lang w:val="en-US" w:eastAsia="zh-CN"/>
              </w:rPr>
            </w:pPr>
            <w:r>
              <w:rPr>
                <w:rFonts w:eastAsiaTheme="minorEastAsia"/>
                <w:lang w:val="en-US" w:eastAsia="zh-CN"/>
              </w:rPr>
              <w:t>Sicong.zhao@unisoc.com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A913988" w14:textId="77777777" w:rsidR="00277C62" w:rsidRDefault="00000000">
            <w:pPr>
              <w:spacing w:after="0"/>
              <w:jc w:val="center"/>
              <w:rPr>
                <w:rFonts w:eastAsia="游明朝"/>
                <w:lang w:val="en-US" w:eastAsia="ja-JP"/>
              </w:rPr>
            </w:pPr>
            <w:hyperlink r:id="rId12" w:history="1">
              <w:r w:rsidR="00E56771">
                <w:rPr>
                  <w:rStyle w:val="afb"/>
                  <w:rFonts w:eastAsiaTheme="minorEastAsia" w:hint="eastAsia"/>
                  <w:lang w:val="en-US" w:eastAsia="zh-CN"/>
                </w:rPr>
                <w:t>feiyongqiang@catt.cn</w:t>
              </w:r>
            </w:hyperlink>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SimSun"/>
                <w:lang w:val="en-US" w:eastAsia="zh-CN"/>
              </w:rPr>
            </w:pPr>
            <w:r>
              <w:rPr>
                <w:rFonts w:eastAsia="SimSun"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75A5ACA" w14:textId="77777777" w:rsidR="00277C62" w:rsidRDefault="00E56771">
            <w:pPr>
              <w:spacing w:after="0"/>
              <w:jc w:val="center"/>
              <w:rPr>
                <w:lang w:eastAsia="ko-KR"/>
              </w:rPr>
            </w:pPr>
            <w:r>
              <w:rPr>
                <w:rFonts w:hint="eastAsia"/>
                <w:lang w:eastAsia="ko-KR"/>
              </w:rPr>
              <w:t>Seungjin.ahn@lge.com</w:t>
            </w:r>
          </w:p>
        </w:tc>
      </w:tr>
      <w:tr w:rsidR="00277C62" w14:paraId="6DA467DC" w14:textId="77777777">
        <w:tc>
          <w:tcPr>
            <w:tcW w:w="2518" w:type="dxa"/>
          </w:tcPr>
          <w:p w14:paraId="42E4308C" w14:textId="77777777" w:rsidR="00277C62" w:rsidRDefault="00E56771">
            <w:pPr>
              <w:spacing w:after="0"/>
              <w:jc w:val="center"/>
              <w:rPr>
                <w:rFonts w:eastAsia="SimSun"/>
                <w:lang w:val="en-US" w:eastAsia="zh-CN"/>
              </w:rPr>
            </w:pPr>
            <w:r>
              <w:rPr>
                <w:rFonts w:eastAsia="SimSun"/>
                <w:lang w:val="en-US" w:eastAsia="zh-CN"/>
              </w:rPr>
              <w:t>Nokia, NSB</w:t>
            </w:r>
          </w:p>
        </w:tc>
        <w:tc>
          <w:tcPr>
            <w:tcW w:w="2977" w:type="dxa"/>
          </w:tcPr>
          <w:p w14:paraId="472752C9" w14:textId="77777777" w:rsidR="00277C62" w:rsidRDefault="00E56771">
            <w:pPr>
              <w:spacing w:after="0"/>
              <w:jc w:val="center"/>
              <w:rPr>
                <w:rFonts w:eastAsia="SimSun"/>
                <w:lang w:val="en-US" w:eastAsia="zh-CN"/>
              </w:rPr>
            </w:pPr>
            <w:proofErr w:type="spellStart"/>
            <w:r>
              <w:rPr>
                <w:rFonts w:eastAsia="SimSun"/>
                <w:lang w:val="en-US" w:eastAsia="zh-CN"/>
              </w:rPr>
              <w:t>Rapeepat</w:t>
            </w:r>
            <w:proofErr w:type="spellEnd"/>
            <w:r>
              <w:rPr>
                <w:rFonts w:eastAsia="SimSun"/>
                <w:lang w:val="en-US" w:eastAsia="zh-CN"/>
              </w:rPr>
              <w:t xml:space="preserve"> </w:t>
            </w:r>
            <w:proofErr w:type="spellStart"/>
            <w:r>
              <w:rPr>
                <w:rFonts w:eastAsia="SimSun"/>
                <w:lang w:val="en-US" w:eastAsia="zh-CN"/>
              </w:rPr>
              <w:t>Ratasuk</w:t>
            </w:r>
            <w:proofErr w:type="spellEnd"/>
          </w:p>
        </w:tc>
        <w:tc>
          <w:tcPr>
            <w:tcW w:w="4139" w:type="dxa"/>
          </w:tcPr>
          <w:p w14:paraId="4A9FC063" w14:textId="77777777" w:rsidR="00277C62" w:rsidRDefault="00E56771">
            <w:pPr>
              <w:spacing w:after="0"/>
              <w:jc w:val="center"/>
              <w:rPr>
                <w:rFonts w:eastAsia="SimSun"/>
                <w:lang w:val="en-US" w:eastAsia="zh-CN"/>
              </w:rPr>
            </w:pPr>
            <w:r>
              <w:rPr>
                <w:rFonts w:eastAsia="SimSun"/>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A059335" w14:textId="77777777" w:rsidR="00277C62" w:rsidRDefault="00E56771">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62ED2521" w14:textId="77777777" w:rsidR="00277C62" w:rsidRDefault="00000000">
            <w:pPr>
              <w:spacing w:after="0"/>
              <w:jc w:val="center"/>
              <w:rPr>
                <w:rFonts w:eastAsia="SimSun"/>
                <w:lang w:val="en-US" w:eastAsia="zh-CN"/>
              </w:rPr>
            </w:pPr>
            <w:hyperlink r:id="rId13" w:history="1">
              <w:r w:rsidR="00E56771">
                <w:rPr>
                  <w:rStyle w:val="afb"/>
                  <w:rFonts w:eastAsia="SimSun"/>
                  <w:lang w:val="en-US" w:eastAsia="zh-CN"/>
                </w:rPr>
                <w:t>cw.tsai@mediatek.com</w:t>
              </w:r>
            </w:hyperlink>
          </w:p>
        </w:tc>
      </w:tr>
      <w:tr w:rsidR="00277C62" w14:paraId="5AF49E47" w14:textId="77777777">
        <w:tc>
          <w:tcPr>
            <w:tcW w:w="2518" w:type="dxa"/>
          </w:tcPr>
          <w:p w14:paraId="725F0AA1" w14:textId="77777777" w:rsidR="00277C62" w:rsidRDefault="00E56771">
            <w:pPr>
              <w:spacing w:after="0"/>
              <w:jc w:val="center"/>
              <w:rPr>
                <w:rFonts w:eastAsia="SimSun"/>
                <w:lang w:val="en-US" w:eastAsia="zh-CN"/>
              </w:rPr>
            </w:pPr>
            <w:r>
              <w:rPr>
                <w:rFonts w:eastAsia="SimSun"/>
                <w:lang w:val="en-US" w:eastAsia="zh-CN"/>
              </w:rPr>
              <w:t>SONY</w:t>
            </w:r>
          </w:p>
        </w:tc>
        <w:tc>
          <w:tcPr>
            <w:tcW w:w="2977" w:type="dxa"/>
          </w:tcPr>
          <w:p w14:paraId="4327C2FE" w14:textId="77777777" w:rsidR="00277C62" w:rsidRDefault="00E56771">
            <w:pPr>
              <w:spacing w:after="0"/>
              <w:jc w:val="center"/>
              <w:rPr>
                <w:rFonts w:eastAsia="SimSun"/>
                <w:lang w:val="en-US" w:eastAsia="zh-CN"/>
              </w:rPr>
            </w:pPr>
            <w:r>
              <w:rPr>
                <w:rFonts w:eastAsia="SimSun"/>
                <w:lang w:val="en-US" w:eastAsia="zh-CN"/>
              </w:rPr>
              <w:t>Martin Beale</w:t>
            </w:r>
          </w:p>
        </w:tc>
        <w:tc>
          <w:tcPr>
            <w:tcW w:w="4139" w:type="dxa"/>
          </w:tcPr>
          <w:p w14:paraId="67705187" w14:textId="77777777" w:rsidR="00277C62" w:rsidRDefault="00E56771">
            <w:pPr>
              <w:spacing w:after="0"/>
              <w:jc w:val="center"/>
              <w:rPr>
                <w:rFonts w:eastAsia="SimSun"/>
                <w:lang w:val="en-US" w:eastAsia="zh-CN"/>
              </w:rPr>
            </w:pPr>
            <w:r>
              <w:rPr>
                <w:rFonts w:eastAsia="SimSun"/>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578F25E1" w14:textId="77777777" w:rsidR="00277C62" w:rsidRDefault="00E56771">
            <w:pPr>
              <w:spacing w:after="0"/>
              <w:jc w:val="center"/>
              <w:rPr>
                <w:rFonts w:eastAsia="SimSun"/>
                <w:lang w:val="en-US" w:eastAsia="zh-CN"/>
              </w:rPr>
            </w:pPr>
            <w:proofErr w:type="spellStart"/>
            <w:r>
              <w:rPr>
                <w:rFonts w:eastAsia="游明朝" w:hint="eastAsia"/>
                <w:lang w:eastAsia="ja-JP"/>
              </w:rPr>
              <w:t>M</w:t>
            </w:r>
            <w:r>
              <w:rPr>
                <w:rFonts w:eastAsia="游明朝"/>
                <w:lang w:eastAsia="ja-JP"/>
              </w:rPr>
              <w:t>ayuko</w:t>
            </w:r>
            <w:proofErr w:type="spellEnd"/>
            <w:r>
              <w:rPr>
                <w:rFonts w:eastAsia="游明朝"/>
                <w:lang w:eastAsia="ja-JP"/>
              </w:rPr>
              <w:t xml:space="preserve"> Okano</w:t>
            </w:r>
          </w:p>
        </w:tc>
        <w:tc>
          <w:tcPr>
            <w:tcW w:w="4139" w:type="dxa"/>
          </w:tcPr>
          <w:p w14:paraId="29AD11DD" w14:textId="77777777" w:rsidR="00277C62" w:rsidRDefault="00E56771">
            <w:pPr>
              <w:spacing w:after="0"/>
              <w:jc w:val="center"/>
              <w:rPr>
                <w:rFonts w:eastAsia="SimSun"/>
                <w:lang w:val="en-US" w:eastAsia="zh-CN"/>
              </w:rPr>
            </w:pPr>
            <w:r>
              <w:rPr>
                <w:rFonts w:eastAsia="游明朝"/>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15DD1EF" w14:textId="77777777" w:rsidR="00277C62" w:rsidRDefault="00E5677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74B74C0" w14:textId="77777777" w:rsidR="00277C62" w:rsidRDefault="00E56771">
            <w:pPr>
              <w:spacing w:after="0"/>
              <w:jc w:val="center"/>
              <w:rPr>
                <w:rFonts w:eastAsia="SimSun"/>
                <w:lang w:val="en-US" w:eastAsia="ja-JP"/>
              </w:rPr>
            </w:pPr>
            <w:r>
              <w:rPr>
                <w:rFonts w:eastAsia="SimSun" w:hint="eastAsia"/>
                <w:lang w:val="en-US" w:eastAsia="zh-CN"/>
              </w:rPr>
              <w:t>Hu.youjun1@zte.com.cn</w:t>
            </w:r>
          </w:p>
        </w:tc>
      </w:tr>
      <w:tr w:rsidR="001247B3" w14:paraId="791A3449" w14:textId="77777777" w:rsidTr="001247B3">
        <w:tc>
          <w:tcPr>
            <w:tcW w:w="2518" w:type="dxa"/>
          </w:tcPr>
          <w:p w14:paraId="23F40704" w14:textId="1888DB80" w:rsidR="001247B3" w:rsidRDefault="001247B3" w:rsidP="006E1463">
            <w:pPr>
              <w:spacing w:after="0"/>
              <w:jc w:val="center"/>
              <w:rPr>
                <w:rFonts w:eastAsia="SimSun"/>
                <w:lang w:val="en-US" w:eastAsia="ja-JP"/>
              </w:rPr>
            </w:pPr>
            <w:r>
              <w:rPr>
                <w:rFonts w:eastAsia="SimSun"/>
                <w:lang w:val="en-US" w:eastAsia="zh-CN"/>
              </w:rPr>
              <w:t>Ericsson</w:t>
            </w:r>
          </w:p>
        </w:tc>
        <w:tc>
          <w:tcPr>
            <w:tcW w:w="2977" w:type="dxa"/>
          </w:tcPr>
          <w:p w14:paraId="63BDDC59" w14:textId="5D2EB34D" w:rsidR="001247B3" w:rsidRDefault="001247B3" w:rsidP="006E1463">
            <w:pPr>
              <w:spacing w:after="0"/>
              <w:jc w:val="center"/>
              <w:rPr>
                <w:rFonts w:eastAsia="SimSun"/>
                <w:lang w:val="en-US" w:eastAsia="ja-JP"/>
              </w:rPr>
            </w:pPr>
            <w:r>
              <w:rPr>
                <w:rFonts w:eastAsia="SimSun"/>
                <w:lang w:val="en-US" w:eastAsia="zh-CN"/>
              </w:rPr>
              <w:t xml:space="preserve">Sandeep </w:t>
            </w:r>
            <w:proofErr w:type="spellStart"/>
            <w:r>
              <w:rPr>
                <w:rFonts w:eastAsia="SimSun"/>
                <w:lang w:val="en-US" w:eastAsia="zh-CN"/>
              </w:rPr>
              <w:t>Veedu</w:t>
            </w:r>
            <w:proofErr w:type="spellEnd"/>
          </w:p>
        </w:tc>
        <w:tc>
          <w:tcPr>
            <w:tcW w:w="4139" w:type="dxa"/>
          </w:tcPr>
          <w:p w14:paraId="05BB2F82" w14:textId="692D60D5" w:rsidR="001247B3" w:rsidRDefault="00A16293" w:rsidP="001247B3">
            <w:pPr>
              <w:spacing w:after="0"/>
              <w:rPr>
                <w:rFonts w:eastAsia="SimSun"/>
                <w:lang w:val="en-US" w:eastAsia="ja-JP"/>
              </w:rPr>
            </w:pPr>
            <w:hyperlink r:id="rId14" w:history="1">
              <w:r w:rsidRPr="0037430E">
                <w:rPr>
                  <w:rStyle w:val="afb"/>
                  <w:rFonts w:eastAsia="SimSun"/>
                  <w:lang w:val="en-US" w:eastAsia="zh-CN"/>
                </w:rPr>
                <w:t>sandeep.narayanan.kadan.veedu@ericsson.com</w:t>
              </w:r>
            </w:hyperlink>
          </w:p>
        </w:tc>
      </w:tr>
      <w:tr w:rsidR="00A16293" w14:paraId="5C8CFB3D" w14:textId="77777777" w:rsidTr="001247B3">
        <w:tc>
          <w:tcPr>
            <w:tcW w:w="2518" w:type="dxa"/>
          </w:tcPr>
          <w:p w14:paraId="05D9BB65" w14:textId="3A9DDC71" w:rsidR="00A16293" w:rsidRPr="00A16293" w:rsidRDefault="00A16293" w:rsidP="006E1463">
            <w:pPr>
              <w:spacing w:after="0"/>
              <w:jc w:val="center"/>
              <w:rPr>
                <w:rFonts w:eastAsia="SimSun"/>
                <w:lang w:eastAsia="zh-CN"/>
              </w:rPr>
            </w:pPr>
            <w:r>
              <w:rPr>
                <w:rFonts w:eastAsia="SimSun"/>
                <w:lang w:eastAsia="zh-CN"/>
              </w:rPr>
              <w:t>NEC</w:t>
            </w:r>
          </w:p>
        </w:tc>
        <w:tc>
          <w:tcPr>
            <w:tcW w:w="2977" w:type="dxa"/>
          </w:tcPr>
          <w:p w14:paraId="0CF6BDE7" w14:textId="489A4C0E" w:rsidR="00A16293" w:rsidRPr="00A16293" w:rsidRDefault="00A16293" w:rsidP="006E1463">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0E000D6" w14:textId="3593E4B9" w:rsidR="00A16293" w:rsidRPr="00A16293" w:rsidRDefault="00A16293" w:rsidP="001247B3">
            <w:pPr>
              <w:spacing w:after="0"/>
              <w:rPr>
                <w:rFonts w:eastAsia="游明朝" w:hint="eastAsia"/>
                <w:lang w:val="en-US" w:eastAsia="ja-JP"/>
              </w:rPr>
            </w:pPr>
            <w:r>
              <w:rPr>
                <w:rFonts w:eastAsia="游明朝" w:hint="eastAsia"/>
                <w:lang w:val="en-US" w:eastAsia="ja-JP"/>
              </w:rPr>
              <w:t>t</w:t>
            </w:r>
            <w:r>
              <w:rPr>
                <w:rFonts w:eastAsia="游明朝"/>
                <w:lang w:val="en-US" w:eastAsia="ja-JP"/>
              </w:rPr>
              <w:t>akahiro.sasaki@nec.com</w:t>
            </w:r>
          </w:p>
        </w:tc>
      </w:tr>
    </w:tbl>
    <w:p w14:paraId="1CD06DCE" w14:textId="77777777" w:rsidR="00277C62" w:rsidRDefault="00277C62">
      <w:pPr>
        <w:rPr>
          <w:szCs w:val="22"/>
          <w:highlight w:val="magenta"/>
          <w:lang w:val="en-US"/>
        </w:rPr>
      </w:pPr>
    </w:p>
    <w:p w14:paraId="03113FB2" w14:textId="77777777" w:rsidR="00277C62" w:rsidRDefault="00E56771">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FF9AD11" w14:textId="77777777" w:rsidR="00277C62" w:rsidRDefault="00E5677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7EF7EFC1" w14:textId="77777777" w:rsidR="00277C62" w:rsidRDefault="00E56771">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D37923E" w14:textId="77777777" w:rsidR="00277C62" w:rsidRDefault="00E56771">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t>Agreement:</w:t>
            </w:r>
          </w:p>
          <w:p w14:paraId="73475CC6" w14:textId="77777777" w:rsidR="00277C62" w:rsidRDefault="00E56771">
            <w:pPr>
              <w:numPr>
                <w:ilvl w:val="0"/>
                <w:numId w:val="19"/>
              </w:numPr>
              <w:spacing w:after="0" w:line="240" w:lineRule="auto"/>
              <w:jc w:val="left"/>
              <w:rPr>
                <w:lang w:val="en-US"/>
              </w:rPr>
            </w:pPr>
            <w:r>
              <w:rPr>
                <w:lang w:val="en-US"/>
              </w:rPr>
              <w:lastRenderedPageBreak/>
              <w:t>For the “FFS: value(s) of X”,</w:t>
            </w:r>
          </w:p>
          <w:p w14:paraId="13BF064D" w14:textId="77777777" w:rsidR="00277C62" w:rsidRDefault="00E56771">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D1D1DE5" w14:textId="77777777" w:rsidR="00277C62" w:rsidRDefault="00E56771">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3BA8E81E" w14:textId="77777777" w:rsidR="00277C62" w:rsidRDefault="00E56771">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9DDA1B6" w14:textId="77777777" w:rsidR="00277C62" w:rsidRDefault="00E56771">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E6F1C9"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6D106E20" w14:textId="77777777" w:rsidR="00277C62" w:rsidRDefault="00E56771">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2A5DC008"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99CB6DD" w14:textId="77777777" w:rsidR="00277C62" w:rsidRDefault="00E56771">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3A4A89C4"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5893F81F"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B8C4E56" w14:textId="77777777" w:rsidR="00277C62" w:rsidRDefault="00E5677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SimSun"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SimSun"/>
                <w:lang w:val="en-US"/>
              </w:rPr>
            </w:pPr>
            <w:r>
              <w:rPr>
                <w:rFonts w:eastAsia="SimSun"/>
                <w:lang w:val="en-US"/>
              </w:rPr>
              <w:t xml:space="preserve">When </w:t>
            </w:r>
          </w:p>
          <w:p w14:paraId="03AC6B56"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9E7C3E"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SimSun"/>
              </w:rPr>
            </w:pPr>
            <w:r>
              <w:rPr>
                <w:rFonts w:eastAsia="SimSun"/>
              </w:rPr>
              <w:t xml:space="preserve">When </w:t>
            </w:r>
          </w:p>
          <w:p w14:paraId="38D476D5" w14:textId="77777777" w:rsidR="00277C62" w:rsidRDefault="00E56771">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9DF99B4" w14:textId="77777777" w:rsidR="00277C62" w:rsidRDefault="00E56771">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185D71" w14:textId="77777777" w:rsidR="00277C62" w:rsidRDefault="00E56771">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47E07FCA" w14:textId="77777777" w:rsidR="00277C62" w:rsidRDefault="00E56771">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A934B97" w14:textId="77777777" w:rsidR="00277C62" w:rsidRDefault="00E56771">
                  <w:pPr>
                    <w:jc w:val="left"/>
                    <w:rPr>
                      <w:rFonts w:eastAsia="SimSun"/>
                    </w:rPr>
                  </w:pPr>
                  <w:r>
                    <w:rPr>
                      <w:rFonts w:eastAsia="SimSun"/>
                    </w:rPr>
                    <w:t xml:space="preserve">When </w:t>
                  </w:r>
                </w:p>
                <w:p w14:paraId="4FC7A636" w14:textId="77777777" w:rsidR="00277C62" w:rsidRDefault="00E56771">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94054F6" w14:textId="77777777" w:rsidR="00277C62" w:rsidRDefault="00E56771">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08380E" w14:textId="77777777" w:rsidR="00277C62" w:rsidRDefault="00E56771">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7A5B775B" w14:textId="77777777" w:rsidR="00277C62" w:rsidRDefault="00E56771">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46C1A332" w14:textId="77777777" w:rsidR="00277C62" w:rsidRDefault="00E56771">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af7"/>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277C62" w14:paraId="6928B6BF" w14:textId="77777777">
        <w:tc>
          <w:tcPr>
            <w:tcW w:w="1479" w:type="dxa"/>
          </w:tcPr>
          <w:p w14:paraId="44234653" w14:textId="77777777" w:rsidR="00277C62" w:rsidRDefault="00E56771">
            <w:r>
              <w:lastRenderedPageBreak/>
              <w:t>LG</w:t>
            </w:r>
          </w:p>
        </w:tc>
        <w:tc>
          <w:tcPr>
            <w:tcW w:w="1372" w:type="dxa"/>
          </w:tcPr>
          <w:p w14:paraId="184DA530" w14:textId="77777777" w:rsidR="00277C62" w:rsidRDefault="00E56771">
            <w:r>
              <w:t>N</w:t>
            </w:r>
          </w:p>
        </w:tc>
        <w:tc>
          <w:tcPr>
            <w:tcW w:w="6780" w:type="dxa"/>
          </w:tcPr>
          <w:p w14:paraId="75C6DD67" w14:textId="77777777" w:rsidR="00277C62" w:rsidRDefault="00E56771">
            <w:r>
              <w:t xml:space="preserve">We think that </w:t>
            </w:r>
            <w:proofErr w:type="gramStart"/>
            <w:r>
              <w:t>Any</w:t>
            </w:r>
            <w:proofErr w:type="gramEnd"/>
            <w:r>
              <w:t xml:space="preserve">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游明朝"/>
                <w:lang w:val="en-US" w:eastAsia="ja-JP"/>
              </w:rPr>
              <w:t xml:space="preserve">We don’t see the strong need for the updates especially for </w:t>
            </w:r>
            <w:proofErr w:type="spellStart"/>
            <w:r>
              <w:rPr>
                <w:rFonts w:eastAsia="游明朝"/>
                <w:lang w:val="en-US" w:eastAsia="ja-JP"/>
              </w:rPr>
              <w:t>eRedCap</w:t>
            </w:r>
            <w:proofErr w:type="spellEnd"/>
            <w:r>
              <w:rPr>
                <w:rFonts w:eastAsia="游明朝"/>
                <w:lang w:val="en-US" w:eastAsia="ja-JP"/>
              </w:rPr>
              <w:t xml:space="preserve"> UE.</w:t>
            </w:r>
          </w:p>
        </w:tc>
      </w:tr>
      <w:tr w:rsidR="00277C62" w14:paraId="2F8B2B90" w14:textId="77777777">
        <w:tc>
          <w:tcPr>
            <w:tcW w:w="1479" w:type="dxa"/>
          </w:tcPr>
          <w:p w14:paraId="0E8389F5" w14:textId="77777777" w:rsidR="00277C62" w:rsidRDefault="00E5677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5038FE" w14:textId="77777777" w:rsidR="00277C62" w:rsidRDefault="00277C62">
            <w:pPr>
              <w:rPr>
                <w:rFonts w:eastAsia="SimSun"/>
                <w:lang w:val="en-US" w:eastAsia="ja-JP"/>
              </w:rPr>
            </w:pPr>
          </w:p>
        </w:tc>
        <w:tc>
          <w:tcPr>
            <w:tcW w:w="6780" w:type="dxa"/>
          </w:tcPr>
          <w:p w14:paraId="0BA762EF" w14:textId="77777777" w:rsidR="00277C62" w:rsidRDefault="00E56771">
            <w:pPr>
              <w:rPr>
                <w:rFonts w:eastAsia="SimSun"/>
                <w:lang w:val="en-US" w:eastAsia="ja-JP"/>
              </w:rPr>
            </w:pPr>
            <w:r>
              <w:rPr>
                <w:rFonts w:eastAsia="SimSun"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bl>
    <w:p w14:paraId="3F71D0BB" w14:textId="77777777" w:rsidR="00277C62" w:rsidRDefault="00E56771">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77CEB045" w14:textId="77777777" w:rsidR="00277C62" w:rsidRDefault="00E56771">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lastRenderedPageBreak/>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SimSun"/>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SimSun"/>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Malgun Gothic"/>
                <w:lang w:val="en-US" w:eastAsia="ko-KR"/>
              </w:rPr>
            </w:pPr>
            <w:r>
              <w:rPr>
                <w:rFonts w:eastAsia="SimSun"/>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6E1463">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w:t>
            </w:r>
            <w:r>
              <w:rPr>
                <w:rFonts w:eastAsiaTheme="minorEastAsia"/>
                <w:lang w:val="en-US" w:eastAsia="zh-CN"/>
              </w:rPr>
              <w:lastRenderedPageBreak/>
              <w:t xml:space="preserve">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6E1463">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r w:rsidR="00A16293" w:rsidRPr="00C46D3C" w14:paraId="061C4738" w14:textId="77777777" w:rsidTr="00CC0AB2">
        <w:tc>
          <w:tcPr>
            <w:tcW w:w="1479" w:type="dxa"/>
          </w:tcPr>
          <w:p w14:paraId="3D3DF1EC" w14:textId="6D018000" w:rsidR="00A16293" w:rsidRPr="00CC0AB2" w:rsidRDefault="00A16293" w:rsidP="00A16293">
            <w:pPr>
              <w:jc w:val="left"/>
              <w:rPr>
                <w:rFonts w:eastAsiaTheme="minorEastAsia"/>
                <w:lang w:val="en-US" w:eastAsia="zh-CN"/>
              </w:rPr>
            </w:pPr>
            <w:r>
              <w:rPr>
                <w:rFonts w:eastAsia="游明朝" w:hint="eastAsia"/>
                <w:lang w:eastAsia="ja-JP"/>
              </w:rPr>
              <w:lastRenderedPageBreak/>
              <w:t>N</w:t>
            </w:r>
            <w:r>
              <w:rPr>
                <w:rFonts w:eastAsia="游明朝"/>
                <w:lang w:eastAsia="ja-JP"/>
              </w:rPr>
              <w:t>EC</w:t>
            </w:r>
          </w:p>
        </w:tc>
        <w:tc>
          <w:tcPr>
            <w:tcW w:w="1372" w:type="dxa"/>
          </w:tcPr>
          <w:p w14:paraId="0C76C600" w14:textId="77777777" w:rsidR="00A16293" w:rsidRDefault="00A16293" w:rsidP="00A16293">
            <w:pPr>
              <w:tabs>
                <w:tab w:val="left" w:pos="551"/>
              </w:tabs>
              <w:jc w:val="left"/>
              <w:rPr>
                <w:rFonts w:eastAsiaTheme="minorEastAsia"/>
                <w:lang w:val="en-US" w:eastAsia="zh-CN"/>
              </w:rPr>
            </w:pPr>
          </w:p>
        </w:tc>
        <w:tc>
          <w:tcPr>
            <w:tcW w:w="6780" w:type="dxa"/>
          </w:tcPr>
          <w:p w14:paraId="4396AA9E" w14:textId="729F1DD0" w:rsidR="00A16293" w:rsidRDefault="00A16293" w:rsidP="00A16293">
            <w:pPr>
              <w:jc w:val="left"/>
              <w:rPr>
                <w:rFonts w:eastAsiaTheme="minorEastAsia"/>
                <w:lang w:val="en-US" w:eastAsia="zh-CN"/>
              </w:rPr>
            </w:pPr>
            <w:r>
              <w:rPr>
                <w:rFonts w:eastAsia="游明朝" w:hint="eastAsia"/>
                <w:lang w:eastAsia="ja-JP"/>
              </w:rPr>
              <w:t>A</w:t>
            </w:r>
            <w:r>
              <w:rPr>
                <w:rFonts w:eastAsia="游明朝"/>
                <w:lang w:eastAsia="ja-JP"/>
              </w:rPr>
              <w:t xml:space="preserve">s mentioned by other companies, only CFRA </w:t>
            </w:r>
            <w:r>
              <w:rPr>
                <w:rFonts w:eastAsia="游明朝"/>
                <w:lang w:eastAsia="ja-JP"/>
              </w:rPr>
              <w:t>could</w:t>
            </w:r>
            <w:r>
              <w:rPr>
                <w:rFonts w:eastAsia="游明朝"/>
                <w:lang w:eastAsia="ja-JP"/>
              </w:rPr>
              <w:t xml:space="preserve"> be different. Open to discuss.</w:t>
            </w:r>
          </w:p>
        </w:tc>
      </w:tr>
    </w:tbl>
    <w:p w14:paraId="48029026" w14:textId="77777777" w:rsidR="00277C62" w:rsidRDefault="00E56771">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SimSun"/>
                <w:lang w:val="en-US"/>
              </w:rPr>
            </w:pPr>
            <w:r>
              <w:rPr>
                <w:rFonts w:eastAsia="SimSun"/>
                <w:lang w:val="en-US"/>
              </w:rPr>
              <w:t xml:space="preserve">When </w:t>
            </w:r>
          </w:p>
          <w:p w14:paraId="110AACC7"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12107E4" w14:textId="77777777" w:rsidR="00277C62" w:rsidRDefault="00E56771">
            <w:pPr>
              <w:spacing w:line="240" w:lineRule="auto"/>
              <w:jc w:val="left"/>
              <w:rPr>
                <w:rFonts w:eastAsia="SimSun"/>
                <w:lang w:val="en-US"/>
              </w:rPr>
            </w:pPr>
            <w:r>
              <w:rPr>
                <w:rFonts w:eastAsia="SimSun"/>
                <w:lang w:val="en-US"/>
              </w:rPr>
              <w:t xml:space="preserve">When </w:t>
            </w:r>
          </w:p>
          <w:p w14:paraId="0B386FC0"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F23DBE4"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SimSun"/>
                <w:lang w:val="en-US"/>
              </w:rPr>
            </w:pPr>
            <w:r>
              <w:rPr>
                <w:rFonts w:eastAsia="SimSun"/>
                <w:lang w:val="en-US"/>
              </w:rPr>
              <w:t xml:space="preserve">When </w:t>
            </w:r>
          </w:p>
          <w:p w14:paraId="56890343"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614EF3E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2CF011EE" w14:textId="77777777" w:rsidR="00277C62" w:rsidRDefault="00E56771">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FF3AFD4" w14:textId="77777777" w:rsidR="00277C62" w:rsidRDefault="00E56771">
      <w:pPr>
        <w:rPr>
          <w:b/>
          <w:bCs/>
          <w:lang w:val="en-US"/>
        </w:rPr>
      </w:pPr>
      <w:r>
        <w:rPr>
          <w:lang w:val="en-US"/>
        </w:rPr>
        <w:br/>
      </w:r>
      <w:r>
        <w:rPr>
          <w:b/>
          <w:highlight w:val="yellow"/>
          <w:lang w:val="en-US"/>
        </w:rPr>
        <w:t>FL1 High Priority Question 2.1-3a</w:t>
      </w:r>
      <w:r>
        <w:rPr>
          <w:b/>
          <w:bCs/>
          <w:lang w:val="en-US"/>
        </w:rPr>
        <w:t xml:space="preserve">: Is there a need to update the above 38.213 paragraphs to consider that after </w:t>
      </w:r>
      <w:r>
        <w:rPr>
          <w:b/>
          <w:bCs/>
          <w:lang w:val="en-US"/>
        </w:rPr>
        <w:lastRenderedPageBreak/>
        <w:t xml:space="preserve">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2.1-2</w:t>
            </w:r>
            <w:proofErr w:type="gramStart"/>
            <w:r>
              <w:t>a .</w:t>
            </w:r>
            <w:proofErr w:type="gramEnd"/>
          </w:p>
        </w:tc>
      </w:tr>
      <w:tr w:rsidR="00277C62" w14:paraId="6800D27F" w14:textId="77777777">
        <w:tc>
          <w:tcPr>
            <w:tcW w:w="1479" w:type="dxa"/>
          </w:tcPr>
          <w:p w14:paraId="262F8B2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SimSun"/>
                <w:lang w:val="en-US" w:eastAsia="zh-CN"/>
              </w:rPr>
            </w:pPr>
            <w:r>
              <w:rPr>
                <w:rFonts w:hint="eastAsia"/>
              </w:rPr>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SimSun"/>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SimSun"/>
                <w:lang w:val="en-US" w:eastAsia="zh-CN"/>
              </w:rPr>
            </w:pPr>
            <w:r>
              <w:rPr>
                <w:rFonts w:eastAsia="游明朝"/>
                <w:lang w:eastAsia="ja-JP"/>
              </w:rPr>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7360CB"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05550033" w14:textId="77777777" w:rsidR="00277C62" w:rsidRDefault="00E56771">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r w:rsidR="00A16293" w:rsidRPr="00C46D3C" w14:paraId="32951421" w14:textId="77777777" w:rsidTr="00CC0AB2">
        <w:tc>
          <w:tcPr>
            <w:tcW w:w="1479" w:type="dxa"/>
          </w:tcPr>
          <w:p w14:paraId="38831501" w14:textId="2C4420D4" w:rsidR="00A16293" w:rsidRPr="00CC0AB2" w:rsidRDefault="00A16293" w:rsidP="00A16293">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17C9A9D2" w14:textId="77777777" w:rsidR="00A16293" w:rsidRDefault="00A16293" w:rsidP="00A16293">
            <w:pPr>
              <w:tabs>
                <w:tab w:val="left" w:pos="551"/>
              </w:tabs>
              <w:jc w:val="left"/>
              <w:rPr>
                <w:rFonts w:eastAsiaTheme="minorEastAsia"/>
                <w:lang w:val="en-US" w:eastAsia="zh-CN"/>
              </w:rPr>
            </w:pPr>
          </w:p>
        </w:tc>
        <w:tc>
          <w:tcPr>
            <w:tcW w:w="6780" w:type="dxa"/>
          </w:tcPr>
          <w:p w14:paraId="2E84AAB1" w14:textId="4CAC40E1" w:rsidR="00A16293" w:rsidRDefault="00A16293" w:rsidP="00A16293">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bl>
    <w:p w14:paraId="052906D3" w14:textId="77777777" w:rsidR="00277C62" w:rsidRDefault="00277C62">
      <w:pPr>
        <w:rPr>
          <w:lang w:val="en-US" w:eastAsia="zh-CN"/>
        </w:rPr>
      </w:pPr>
    </w:p>
    <w:p w14:paraId="11F77C16" w14:textId="77777777" w:rsidR="00277C62" w:rsidRDefault="00E56771">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5E600AA4" w14:textId="77777777" w:rsidR="00277C62" w:rsidRDefault="00E56771">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af7"/>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6BDDDEA0" w14:textId="77777777" w:rsidR="00277C62" w:rsidRDefault="00E56771">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9B2A187" w14:textId="77777777" w:rsidR="00277C62" w:rsidRDefault="00E56771">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14EB8632" w14:textId="77777777" w:rsidR="00277C62" w:rsidRDefault="00E56771">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1B84C563" w14:textId="77777777" w:rsidR="00277C62" w:rsidRDefault="00E56771">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aff"/>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E56771">
      <w:pPr>
        <w:pStyle w:val="aff"/>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aff"/>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aff"/>
        <w:numPr>
          <w:ilvl w:val="0"/>
          <w:numId w:val="24"/>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6A0825DC" w14:textId="77777777" w:rsidR="00277C62" w:rsidRDefault="00E56771">
      <w:pPr>
        <w:pStyle w:val="aff"/>
        <w:numPr>
          <w:ilvl w:val="0"/>
          <w:numId w:val="24"/>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aff"/>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E322D9A" w14:textId="77777777" w:rsidR="00277C62" w:rsidRDefault="00E56771">
            <w:pPr>
              <w:pStyle w:val="aff"/>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160C6E59" w14:textId="77777777" w:rsidR="00277C62" w:rsidRDefault="00E56771">
            <w:pPr>
              <w:pStyle w:val="aff"/>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68C176BD" w14:textId="77777777" w:rsidR="00277C62" w:rsidRDefault="00E56771">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9CB8D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01094582"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BBC4865" w14:textId="77777777" w:rsidR="00277C62" w:rsidRDefault="00E56771">
            <w:pPr>
              <w:jc w:val="left"/>
              <w:rPr>
                <w:rFonts w:eastAsiaTheme="minorEastAsia"/>
                <w:lang w:val="en-US" w:eastAsia="zh-CN"/>
              </w:rPr>
            </w:pPr>
            <w:r>
              <w:rPr>
                <w:rFonts w:eastAsiaTheme="minorEastAsia" w:hint="eastAsia"/>
                <w:lang w:val="en-US" w:eastAsia="zh-CN"/>
              </w:rPr>
              <w:t>Proposal 1 is our preference.</w:t>
            </w:r>
          </w:p>
          <w:p w14:paraId="61321F0F" w14:textId="77777777" w:rsidR="00277C62" w:rsidRDefault="00E56771">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041ACD0" w14:textId="77777777" w:rsidR="00277C62" w:rsidRDefault="00E56771">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728F4FF2" w14:textId="77777777" w:rsidR="00277C62" w:rsidRDefault="00E56771">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FAF371" w14:textId="77777777" w:rsidR="00277C62" w:rsidRDefault="00E56771">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w:t>
            </w:r>
            <w:r>
              <w:rPr>
                <w:rFonts w:eastAsia="SimSun" w:hint="eastAsia"/>
                <w:lang w:val="en-US" w:eastAsia="zh-CN"/>
              </w:rPr>
              <w:lastRenderedPageBreak/>
              <w:t xml:space="preserve">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7C5A404A" w14:textId="77777777" w:rsidR="00277C62" w:rsidRDefault="00E56771">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2D615C08" w14:textId="77777777" w:rsidR="00277C62" w:rsidRDefault="00E56771">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lastRenderedPageBreak/>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Or prefer to delete all the second paragraph.</w:t>
            </w:r>
          </w:p>
        </w:tc>
      </w:tr>
      <w:tr w:rsidR="00277C62" w14:paraId="6DD76777" w14:textId="77777777">
        <w:tc>
          <w:tcPr>
            <w:tcW w:w="1479" w:type="dxa"/>
          </w:tcPr>
          <w:p w14:paraId="7B44367E"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2EB714B" w14:textId="77777777" w:rsidR="00277C62" w:rsidRDefault="00E56771">
            <w:pPr>
              <w:tabs>
                <w:tab w:val="left" w:pos="551"/>
              </w:tabs>
              <w:jc w:val="left"/>
              <w:rPr>
                <w:rFonts w:eastAsia="SimSun"/>
                <w:lang w:val="en-US" w:eastAsia="zh-CN"/>
              </w:rPr>
            </w:pPr>
            <w:r>
              <w:rPr>
                <w:rFonts w:eastAsia="SimSun"/>
                <w:lang w:val="en-US" w:eastAsia="zh-CN"/>
              </w:rPr>
              <w:t>Proposal 5</w:t>
            </w:r>
          </w:p>
        </w:tc>
        <w:tc>
          <w:tcPr>
            <w:tcW w:w="6780" w:type="dxa"/>
          </w:tcPr>
          <w:p w14:paraId="1D6604EB" w14:textId="77777777" w:rsidR="00277C62" w:rsidRDefault="00E56771">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SimSun"/>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SimSun"/>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SimSun"/>
                <w:lang w:val="en-US" w:eastAsia="zh-CN"/>
              </w:rPr>
              <w:t>SONY</w:t>
            </w:r>
          </w:p>
        </w:tc>
        <w:tc>
          <w:tcPr>
            <w:tcW w:w="1372" w:type="dxa"/>
          </w:tcPr>
          <w:p w14:paraId="3C55D83E" w14:textId="77777777" w:rsidR="00277C62" w:rsidRDefault="00E56771">
            <w:pPr>
              <w:tabs>
                <w:tab w:val="left" w:pos="551"/>
              </w:tabs>
              <w:jc w:val="left"/>
            </w:pPr>
            <w:r>
              <w:rPr>
                <w:rFonts w:eastAsia="SimSun"/>
                <w:lang w:val="en-US" w:eastAsia="zh-CN"/>
              </w:rPr>
              <w:t>Proposal 1 or proposal 3</w:t>
            </w:r>
          </w:p>
        </w:tc>
        <w:tc>
          <w:tcPr>
            <w:tcW w:w="6780" w:type="dxa"/>
          </w:tcPr>
          <w:p w14:paraId="4455A7D4" w14:textId="77777777" w:rsidR="00277C62" w:rsidRDefault="00E56771">
            <w:pPr>
              <w:jc w:val="left"/>
            </w:pPr>
            <w:r>
              <w:rPr>
                <w:rFonts w:eastAsia="SimSun"/>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4344E071" w14:textId="77777777" w:rsidR="00277C62" w:rsidRDefault="00277C62">
            <w:pPr>
              <w:tabs>
                <w:tab w:val="left" w:pos="551"/>
              </w:tabs>
              <w:jc w:val="left"/>
              <w:rPr>
                <w:rFonts w:eastAsia="SimSun"/>
                <w:lang w:val="en-US" w:eastAsia="zh-CN"/>
              </w:rPr>
            </w:pPr>
          </w:p>
        </w:tc>
        <w:tc>
          <w:tcPr>
            <w:tcW w:w="6780" w:type="dxa"/>
          </w:tcPr>
          <w:p w14:paraId="44631914" w14:textId="77777777" w:rsidR="00277C62" w:rsidRDefault="00E56771">
            <w:pPr>
              <w:jc w:val="left"/>
              <w:rPr>
                <w:rFonts w:eastAsia="SimSun"/>
                <w:lang w:val="en-US" w:eastAsia="zh-CN"/>
              </w:rPr>
            </w:pPr>
            <w:r>
              <w:rPr>
                <w:rFonts w:eastAsia="游明朝"/>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50D45" w14:textId="77777777" w:rsidR="00277C62" w:rsidRDefault="00E56771">
            <w:pPr>
              <w:tabs>
                <w:tab w:val="left" w:pos="551"/>
              </w:tabs>
              <w:jc w:val="left"/>
              <w:rPr>
                <w:rFonts w:eastAsia="SimSun"/>
                <w:lang w:val="en-US" w:eastAsia="zh-CN"/>
              </w:rPr>
            </w:pPr>
            <w:r>
              <w:rPr>
                <w:rFonts w:eastAsia="SimSun" w:hint="eastAsia"/>
                <w:lang w:val="en-US" w:eastAsia="zh-CN"/>
              </w:rPr>
              <w:t>Proposal 1</w:t>
            </w:r>
          </w:p>
        </w:tc>
        <w:tc>
          <w:tcPr>
            <w:tcW w:w="6780" w:type="dxa"/>
          </w:tcPr>
          <w:p w14:paraId="52AAE9FB" w14:textId="77777777" w:rsidR="00277C62" w:rsidRDefault="00E56771">
            <w:pPr>
              <w:jc w:val="left"/>
              <w:rPr>
                <w:rFonts w:eastAsia="SimSun"/>
                <w:lang w:val="en-US" w:eastAsia="ja-JP"/>
              </w:rPr>
            </w:pPr>
            <w:r>
              <w:rPr>
                <w:rFonts w:eastAsia="SimSun"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27C55D57" w14:textId="77777777" w:rsidR="00CC0AB2" w:rsidRPr="00C46D3C" w:rsidRDefault="00CC0AB2" w:rsidP="006E1463">
            <w:pPr>
              <w:tabs>
                <w:tab w:val="left" w:pos="551"/>
              </w:tabs>
              <w:jc w:val="left"/>
              <w:rPr>
                <w:rFonts w:eastAsiaTheme="minorEastAsia"/>
                <w:lang w:val="en-US" w:eastAsia="zh-CN"/>
              </w:rPr>
            </w:pPr>
          </w:p>
        </w:tc>
        <w:tc>
          <w:tcPr>
            <w:tcW w:w="6780" w:type="dxa"/>
          </w:tcPr>
          <w:p w14:paraId="599A8B7A" w14:textId="77777777" w:rsidR="00CC0AB2" w:rsidRPr="000D2D06" w:rsidRDefault="00CC0AB2" w:rsidP="006E1463">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r w:rsidR="00A16293" w:rsidRPr="00C46D3C" w14:paraId="0DF982DA" w14:textId="77777777" w:rsidTr="00CC0AB2">
        <w:tc>
          <w:tcPr>
            <w:tcW w:w="1479" w:type="dxa"/>
          </w:tcPr>
          <w:p w14:paraId="3C8355E7" w14:textId="12D10AB5" w:rsidR="00A16293" w:rsidRPr="00CC0AB2" w:rsidRDefault="00A16293" w:rsidP="00A16293">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15835384" w14:textId="78947095" w:rsidR="00A16293" w:rsidRPr="00C46D3C" w:rsidRDefault="00A16293" w:rsidP="00A16293">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6A27A533" w14:textId="71AFF21F" w:rsidR="00A16293" w:rsidRPr="000D2D06" w:rsidRDefault="00A16293" w:rsidP="00A16293">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sidRPr="00A257A8">
              <w:rPr>
                <w:rFonts w:eastAsia="游明朝"/>
                <w:vertAlign w:val="superscript"/>
                <w:lang w:eastAsia="ja-JP"/>
              </w:rPr>
              <w:t>nd</w:t>
            </w:r>
            <w:r>
              <w:rPr>
                <w:rFonts w:eastAsia="游明朝"/>
                <w:lang w:eastAsia="ja-JP"/>
              </w:rPr>
              <w:t xml:space="preserve"> one.</w:t>
            </w:r>
          </w:p>
        </w:tc>
      </w:tr>
    </w:tbl>
    <w:p w14:paraId="3B9E1C7E" w14:textId="77777777" w:rsidR="00277C62" w:rsidRDefault="00E56771">
      <w:pPr>
        <w:rPr>
          <w:rFonts w:eastAsia="SimSun"/>
          <w:lang w:val="en-US"/>
        </w:rPr>
      </w:pPr>
      <w:r>
        <w:rPr>
          <w:rFonts w:eastAsia="SimSun"/>
          <w:lang w:val="en-US"/>
        </w:rPr>
        <w:b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lastRenderedPageBreak/>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509C5B4" w14:textId="77777777" w:rsidR="00277C62" w:rsidRDefault="00E56771">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6E1463">
            <w:pPr>
              <w:jc w:val="left"/>
              <w:rPr>
                <w:rFonts w:eastAsiaTheme="minorEastAsia"/>
                <w:lang w:val="en-US" w:eastAsia="zh-CN"/>
              </w:rPr>
            </w:pPr>
          </w:p>
        </w:tc>
      </w:tr>
    </w:tbl>
    <w:p w14:paraId="0BEEB105" w14:textId="77777777" w:rsidR="00277C62" w:rsidRDefault="00277C62">
      <w:pPr>
        <w:rPr>
          <w:rFonts w:eastAsia="SimSun"/>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6"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82882C9" w14:textId="77777777" w:rsidR="00277C62" w:rsidRDefault="00E56771">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br/>
        <w:t>Contributions [6, 8, 10, 12, 19, 22] discuss the above reply from RAN2.</w:t>
      </w:r>
    </w:p>
    <w:p w14:paraId="30BEDB20" w14:textId="77777777" w:rsidR="00277C62" w:rsidRDefault="00E56771">
      <w:pPr>
        <w:pStyle w:val="aff"/>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aff"/>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lastRenderedPageBreak/>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1B23B790" w14:textId="77777777" w:rsidR="00277C62" w:rsidRDefault="00E56771">
            <w:pPr>
              <w:tabs>
                <w:tab w:val="left" w:pos="551"/>
              </w:tabs>
              <w:jc w:val="left"/>
              <w:rPr>
                <w:rFonts w:eastAsia="SimSun"/>
                <w:lang w:val="en-US" w:eastAsia="zh-CN"/>
              </w:rPr>
            </w:pPr>
            <w:r>
              <w:rPr>
                <w:rFonts w:eastAsia="SimSun"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40F5E0F" w14:textId="77777777" w:rsidR="00277C62" w:rsidRDefault="00E56771">
            <w:pPr>
              <w:tabs>
                <w:tab w:val="left" w:pos="551"/>
              </w:tabs>
              <w:jc w:val="left"/>
              <w:rPr>
                <w:rFonts w:eastAsia="SimSun"/>
                <w:lang w:val="en-US" w:eastAsia="zh-CN"/>
              </w:rPr>
            </w:pPr>
            <w:r>
              <w:rPr>
                <w:rFonts w:eastAsia="SimSun"/>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SimSun"/>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SimSun"/>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游明朝" w:hint="eastAsia"/>
                <w:lang w:eastAsia="ja-JP"/>
              </w:rPr>
              <w:t>D</w:t>
            </w:r>
            <w:r>
              <w:rPr>
                <w:rFonts w:eastAsia="游明朝"/>
                <w:lang w:eastAsia="ja-JP"/>
              </w:rPr>
              <w:t>OCOMO</w:t>
            </w:r>
          </w:p>
        </w:tc>
        <w:tc>
          <w:tcPr>
            <w:tcW w:w="1372" w:type="dxa"/>
          </w:tcPr>
          <w:p w14:paraId="68AC9C7B" w14:textId="77777777" w:rsidR="00277C62" w:rsidRDefault="00E56771">
            <w:pPr>
              <w:tabs>
                <w:tab w:val="left" w:pos="551"/>
              </w:tabs>
              <w:jc w:val="left"/>
            </w:pPr>
            <w:r>
              <w:rPr>
                <w:rFonts w:eastAsia="游明朝" w:hint="eastAsia"/>
                <w:lang w:eastAsia="ja-JP"/>
              </w:rPr>
              <w:t>N</w:t>
            </w:r>
          </w:p>
        </w:tc>
        <w:tc>
          <w:tcPr>
            <w:tcW w:w="6780" w:type="dxa"/>
          </w:tcPr>
          <w:p w14:paraId="40FC10C5" w14:textId="77777777" w:rsidR="00277C62" w:rsidRDefault="00E56771">
            <w:pPr>
              <w:jc w:val="left"/>
            </w:pPr>
            <w:r>
              <w:rPr>
                <w:rFonts w:eastAsia="游明朝"/>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FF5CEAA"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34060435" w14:textId="77777777" w:rsidR="00277C62" w:rsidRDefault="00E56771">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xml:space="preserve">. We are also </w:t>
            </w:r>
            <w:proofErr w:type="gramStart"/>
            <w:r>
              <w:rPr>
                <w:rFonts w:eastAsia="SimSun" w:hint="eastAsia"/>
                <w:lang w:val="en-US" w:eastAsia="zh-CN"/>
              </w:rPr>
              <w:t>open</w:t>
            </w:r>
            <w:proofErr w:type="gramEnd"/>
            <w:r>
              <w:rPr>
                <w:rFonts w:eastAsia="SimSun" w:hint="eastAsia"/>
                <w:lang w:val="en-US" w:eastAsia="zh-CN"/>
              </w:rPr>
              <w:t xml:space="preserve"> to leave it to editor.</w:t>
            </w:r>
          </w:p>
        </w:tc>
      </w:tr>
      <w:tr w:rsidR="00CC0AB2" w:rsidRPr="00C46D3C" w14:paraId="0D466957" w14:textId="77777777" w:rsidTr="00CC0AB2">
        <w:tc>
          <w:tcPr>
            <w:tcW w:w="1479" w:type="dxa"/>
          </w:tcPr>
          <w:p w14:paraId="4E47C39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6E1463">
            <w:pPr>
              <w:tabs>
                <w:tab w:val="left" w:pos="551"/>
              </w:tabs>
              <w:jc w:val="left"/>
              <w:rPr>
                <w:rFonts w:eastAsiaTheme="minorEastAsia"/>
                <w:lang w:val="en-US" w:eastAsia="zh-CN"/>
              </w:rPr>
            </w:pPr>
          </w:p>
        </w:tc>
        <w:tc>
          <w:tcPr>
            <w:tcW w:w="6780" w:type="dxa"/>
          </w:tcPr>
          <w:p w14:paraId="0035067C"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A16293" w:rsidRPr="00C46D3C" w14:paraId="6B9DA4BD" w14:textId="77777777" w:rsidTr="00CC0AB2">
        <w:tc>
          <w:tcPr>
            <w:tcW w:w="1479" w:type="dxa"/>
          </w:tcPr>
          <w:p w14:paraId="581A36D1" w14:textId="4631C6C3" w:rsidR="00A16293" w:rsidRPr="00CC0AB2" w:rsidRDefault="00A16293" w:rsidP="00A16293">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00B5D6CE" w14:textId="1DE4290F" w:rsidR="00A16293" w:rsidRPr="00C46D3C" w:rsidRDefault="00A16293" w:rsidP="00A16293">
            <w:pPr>
              <w:tabs>
                <w:tab w:val="left" w:pos="551"/>
              </w:tabs>
              <w:jc w:val="left"/>
              <w:rPr>
                <w:rFonts w:eastAsiaTheme="minorEastAsia"/>
                <w:lang w:val="en-US" w:eastAsia="zh-CN"/>
              </w:rPr>
            </w:pPr>
            <w:r>
              <w:rPr>
                <w:rFonts w:eastAsia="游明朝"/>
                <w:lang w:eastAsia="ja-JP"/>
              </w:rPr>
              <w:t>N</w:t>
            </w:r>
          </w:p>
        </w:tc>
        <w:tc>
          <w:tcPr>
            <w:tcW w:w="6780" w:type="dxa"/>
          </w:tcPr>
          <w:p w14:paraId="5AFE5F5F" w14:textId="5507EE2D" w:rsidR="00A16293" w:rsidRDefault="00A16293" w:rsidP="00A16293">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bl>
    <w:p w14:paraId="6143DB1D" w14:textId="77777777" w:rsidR="00277C62" w:rsidRDefault="00277C62">
      <w:pPr>
        <w:rPr>
          <w:rFonts w:eastAsia="SimSun"/>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lastRenderedPageBreak/>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lastRenderedPageBreak/>
        <w:br/>
        <w:t>The related paragraph in TS 38.213 [31] clause 17.1A looks like this:</w:t>
      </w:r>
    </w:p>
    <w:tbl>
      <w:tblPr>
        <w:tblStyle w:val="af7"/>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61A491E7" w14:textId="77777777" w:rsidR="00277C62" w:rsidRDefault="00E56771">
      <w:pPr>
        <w:rPr>
          <w:lang w:val="en-US" w:eastAsia="ja-JP"/>
        </w:rPr>
      </w:pPr>
      <w:r>
        <w:rPr>
          <w:lang w:val="en-US" w:eastAsia="ja-JP"/>
        </w:rPr>
        <w:br/>
        <w:t>Contributions [5, 6, 8, 9, 10, 12, 13, 14, 16, 17, 18, 19, 22, 24, 25, 27, 28]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aff"/>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E56771">
      <w:pPr>
        <w:pStyle w:val="aff"/>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aff"/>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aff"/>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aff"/>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aff"/>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aff"/>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aff"/>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aff"/>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77777777" w:rsidR="00277C62" w:rsidRDefault="00E56771">
            <w:pPr>
              <w:jc w:val="left"/>
              <w:rPr>
                <w:rFonts w:eastAsiaTheme="minorEastAsia"/>
                <w:lang w:val="en-US" w:eastAsia="zh-CN"/>
              </w:rPr>
            </w:pPr>
            <w:r>
              <w:rPr>
                <w:rFonts w:eastAsiaTheme="minorEastAsia"/>
                <w:lang w:val="en-US" w:eastAsia="zh-CN"/>
              </w:rPr>
              <w:t xml:space="preserve">It should be since broadcast RNTIs </w:t>
            </w:r>
            <w:proofErr w:type="gramStart"/>
            <w:r>
              <w:rPr>
                <w:rFonts w:eastAsiaTheme="minorEastAsia"/>
                <w:lang w:val="en-US" w:eastAsia="zh-CN"/>
              </w:rPr>
              <w:t>are  MCCH</w:t>
            </w:r>
            <w:proofErr w:type="gramEnd"/>
            <w:r>
              <w:rPr>
                <w:rFonts w:eastAsiaTheme="minorEastAsia"/>
                <w:lang w:val="en-US" w:eastAsia="zh-CN"/>
              </w:rPr>
              <w:t>-RNTI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lastRenderedPageBreak/>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8ADDA36" w14:textId="77777777" w:rsidR="00277C62" w:rsidRDefault="00E56771">
            <w:pPr>
              <w:tabs>
                <w:tab w:val="left" w:pos="551"/>
              </w:tabs>
              <w:jc w:val="left"/>
              <w:rPr>
                <w:rFonts w:eastAsia="游明朝"/>
                <w:lang w:val="en-US" w:eastAsia="ja-JP"/>
              </w:rPr>
            </w:pPr>
            <w:r>
              <w:rPr>
                <w:rFonts w:eastAsia="游明朝"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2F26CA" w14:textId="77777777" w:rsidR="00277C62" w:rsidRDefault="00E56771">
            <w:pPr>
              <w:tabs>
                <w:tab w:val="left" w:pos="551"/>
              </w:tabs>
              <w:jc w:val="left"/>
              <w:rPr>
                <w:rFonts w:eastAsia="SimSun"/>
                <w:lang w:val="en-US" w:eastAsia="ja-JP"/>
              </w:rPr>
            </w:pPr>
            <w:r>
              <w:rPr>
                <w:rFonts w:eastAsia="SimSun"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6E1463">
            <w:pPr>
              <w:jc w:val="left"/>
              <w:rPr>
                <w:rFonts w:eastAsiaTheme="minorEastAsia"/>
                <w:lang w:val="en-US" w:eastAsia="zh-CN"/>
              </w:rPr>
            </w:pPr>
          </w:p>
        </w:tc>
      </w:tr>
      <w:tr w:rsidR="00A16293" w:rsidRPr="00C46D3C" w14:paraId="3FE6A502" w14:textId="77777777" w:rsidTr="00CC0AB2">
        <w:tc>
          <w:tcPr>
            <w:tcW w:w="1479" w:type="dxa"/>
          </w:tcPr>
          <w:p w14:paraId="1055CEC8" w14:textId="491B14DE" w:rsidR="00A16293" w:rsidRPr="00A16293" w:rsidRDefault="00A16293" w:rsidP="006E146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6EA86A1" w14:textId="2EFC66FC" w:rsidR="00A16293" w:rsidRPr="00A16293" w:rsidRDefault="00A16293" w:rsidP="006E146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E3B9C44" w14:textId="77777777" w:rsidR="00A16293" w:rsidRPr="00C46D3C" w:rsidRDefault="00A16293" w:rsidP="006E1463">
            <w:pPr>
              <w:jc w:val="left"/>
              <w:rPr>
                <w:rFonts w:eastAsiaTheme="minorEastAsia"/>
                <w:lang w:val="en-US"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aff"/>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aff"/>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BatangChe"/>
                <w:lang w:val="en-US" w:eastAsia="ko-KR"/>
              </w:rPr>
              <w:t>LG</w:t>
            </w:r>
          </w:p>
        </w:tc>
        <w:tc>
          <w:tcPr>
            <w:tcW w:w="1372" w:type="dxa"/>
          </w:tcPr>
          <w:p w14:paraId="30A0E91E" w14:textId="77777777" w:rsidR="00277C62" w:rsidRDefault="00E56771">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E56771">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lastRenderedPageBreak/>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游明朝"/>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E56771">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7C475F" w14:textId="77777777" w:rsidR="00277C62" w:rsidRDefault="00E56771">
            <w:pPr>
              <w:tabs>
                <w:tab w:val="left" w:pos="551"/>
              </w:tabs>
              <w:jc w:val="left"/>
              <w:rPr>
                <w:rFonts w:eastAsia="SimSun"/>
                <w:lang w:val="en-US" w:eastAsia="ja-JP"/>
              </w:rPr>
            </w:pPr>
            <w:r>
              <w:rPr>
                <w:rFonts w:eastAsia="SimSun"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6E1463">
            <w:pPr>
              <w:jc w:val="left"/>
              <w:rPr>
                <w:rFonts w:eastAsiaTheme="minorEastAsia"/>
                <w:lang w:val="en-US" w:eastAsia="zh-CN"/>
              </w:rPr>
            </w:pPr>
            <w:r>
              <w:rPr>
                <w:rFonts w:eastAsiaTheme="minorEastAsia"/>
                <w:lang w:val="en-US" w:eastAsia="zh-CN"/>
              </w:rPr>
              <w:t>Option 2 is also fine with us.</w:t>
            </w:r>
          </w:p>
        </w:tc>
      </w:tr>
      <w:tr w:rsidR="00A16293" w:rsidRPr="00C46D3C" w14:paraId="0462ADC9" w14:textId="77777777" w:rsidTr="00CC0AB2">
        <w:tc>
          <w:tcPr>
            <w:tcW w:w="1479" w:type="dxa"/>
          </w:tcPr>
          <w:p w14:paraId="4F77904F" w14:textId="14815A6E" w:rsidR="00A16293" w:rsidRPr="00CC0AB2" w:rsidRDefault="00A16293" w:rsidP="00A1629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8E81359" w14:textId="77777777" w:rsidR="00A16293" w:rsidRDefault="00A16293" w:rsidP="00A16293">
            <w:pPr>
              <w:tabs>
                <w:tab w:val="left" w:pos="551"/>
              </w:tabs>
              <w:jc w:val="left"/>
              <w:rPr>
                <w:rFonts w:eastAsiaTheme="minorEastAsia"/>
                <w:lang w:val="en-US" w:eastAsia="zh-CN"/>
              </w:rPr>
            </w:pPr>
          </w:p>
        </w:tc>
        <w:tc>
          <w:tcPr>
            <w:tcW w:w="6780" w:type="dxa"/>
          </w:tcPr>
          <w:p w14:paraId="3A3AFF58" w14:textId="4176DA78" w:rsidR="00A16293" w:rsidRDefault="00A16293" w:rsidP="00A16293">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745D47" w14:textId="77777777" w:rsidR="00277C62" w:rsidRDefault="00E56771">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A0ACCD" w14:textId="77777777" w:rsidR="00277C62" w:rsidRDefault="00E56771">
            <w:pPr>
              <w:rPr>
                <w:rFonts w:eastAsia="SimSun"/>
                <w:lang w:val="en-US" w:eastAsia="ja-JP"/>
              </w:rPr>
            </w:pPr>
            <w:r>
              <w:rPr>
                <w:rFonts w:eastAsia="SimSun"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6E1463">
            <w:pPr>
              <w:jc w:val="left"/>
              <w:rPr>
                <w:rFonts w:eastAsiaTheme="minorEastAsia"/>
                <w:lang w:val="en-US" w:eastAsia="zh-CN"/>
              </w:rPr>
            </w:pPr>
          </w:p>
        </w:tc>
      </w:tr>
      <w:tr w:rsidR="00A16293" w:rsidRPr="00C46D3C" w14:paraId="4B9069BF" w14:textId="77777777" w:rsidTr="00CC0AB2">
        <w:tc>
          <w:tcPr>
            <w:tcW w:w="1479" w:type="dxa"/>
          </w:tcPr>
          <w:p w14:paraId="64A82DD1" w14:textId="3B3BBC47" w:rsidR="00A16293" w:rsidRPr="00A16293" w:rsidRDefault="00A16293" w:rsidP="006E146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2F29B65" w14:textId="7DB2CDE6" w:rsidR="00A16293" w:rsidRPr="00A16293" w:rsidRDefault="00A16293" w:rsidP="006E146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0403DD1" w14:textId="77777777" w:rsidR="00A16293" w:rsidRPr="00C46D3C" w:rsidRDefault="00A16293" w:rsidP="006E1463">
            <w:pPr>
              <w:jc w:val="left"/>
              <w:rPr>
                <w:rFonts w:eastAsiaTheme="minorEastAsia"/>
                <w:lang w:val="en-US" w:eastAsia="zh-CN"/>
              </w:rPr>
            </w:pP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aff"/>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aff"/>
        <w:numPr>
          <w:ilvl w:val="0"/>
          <w:numId w:val="24"/>
        </w:numPr>
        <w:jc w:val="left"/>
        <w:rPr>
          <w:b/>
          <w:bCs/>
          <w:sz w:val="20"/>
          <w:szCs w:val="20"/>
          <w:lang w:val="en-US"/>
        </w:rPr>
      </w:pPr>
      <w:r>
        <w:rPr>
          <w:b/>
          <w:bCs/>
          <w:sz w:val="20"/>
          <w:szCs w:val="20"/>
          <w:lang w:val="en-US"/>
        </w:rPr>
        <w:lastRenderedPageBreak/>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aff"/>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aff"/>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游明朝"/>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SimSun"/>
                <w:lang w:val="en-US" w:eastAsia="zh-CN"/>
              </w:rPr>
            </w:pPr>
            <w:r>
              <w:rPr>
                <w:rFonts w:eastAsia="SimSun"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SimSun"/>
                <w:lang w:val="en-US" w:eastAsia="zh-CN"/>
              </w:rPr>
            </w:pPr>
          </w:p>
        </w:tc>
      </w:tr>
      <w:tr w:rsidR="00277C62" w14:paraId="1246C2EB" w14:textId="77777777">
        <w:tc>
          <w:tcPr>
            <w:tcW w:w="1479" w:type="dxa"/>
          </w:tcPr>
          <w:p w14:paraId="6FE37600" w14:textId="77777777" w:rsidR="00277C62" w:rsidRDefault="00E56771">
            <w:pPr>
              <w:jc w:val="left"/>
              <w:rPr>
                <w:rFonts w:eastAsia="SimSun"/>
                <w:lang w:val="en-US" w:eastAsia="zh-CN"/>
              </w:rPr>
            </w:pPr>
            <w:r>
              <w:rPr>
                <w:rFonts w:eastAsia="SimSun"/>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SimSun"/>
                <w:lang w:val="en-US" w:eastAsia="zh-CN"/>
              </w:rPr>
            </w:pPr>
            <w:r>
              <w:rPr>
                <w:rFonts w:eastAsia="游明朝"/>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lastRenderedPageBreak/>
              <w:t>In the original spec, unicast PDSCH in slot n+1 is prioritized. After change, 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0D0F91A" w14:textId="77777777" w:rsidR="00277C62" w:rsidRDefault="00E56771">
            <w:pPr>
              <w:jc w:val="left"/>
              <w:rPr>
                <w:rFonts w:eastAsiaTheme="minorEastAsia"/>
                <w:lang w:val="en-US" w:eastAsia="zh-CN"/>
              </w:rPr>
            </w:pPr>
            <w:r>
              <w:rPr>
                <w:rFonts w:eastAsiaTheme="minorEastAsia" w:hint="eastAsia"/>
                <w:lang w:val="en-US" w:eastAsia="zh-CN"/>
              </w:rPr>
              <w:t xml:space="preserve">From our understanding, at </w:t>
            </w:r>
            <w:proofErr w:type="spellStart"/>
            <w:r>
              <w:rPr>
                <w:rFonts w:eastAsiaTheme="minorEastAsia" w:hint="eastAsia"/>
                <w:lang w:val="en-US" w:eastAsia="zh-CN"/>
              </w:rPr>
              <w:t>lest</w:t>
            </w:r>
            <w:proofErr w:type="spellEnd"/>
            <w:r>
              <w:rPr>
                <w:rFonts w:eastAsiaTheme="minorEastAsia" w:hint="eastAsia"/>
                <w:lang w:val="en-US" w:eastAsia="zh-CN"/>
              </w:rPr>
              <w:t xml:space="preserve"> proposal 2 can be deprioritized.</w:t>
            </w:r>
          </w:p>
          <w:p w14:paraId="4BF1339D" w14:textId="77777777" w:rsidR="00277C62" w:rsidRDefault="00277C62">
            <w:pPr>
              <w:jc w:val="left"/>
              <w:rPr>
                <w:rFonts w:eastAsiaTheme="minorEastAsia"/>
                <w:lang w:val="en-US" w:eastAsia="ja-JP"/>
              </w:rPr>
            </w:pPr>
          </w:p>
        </w:tc>
      </w:tr>
      <w:tr w:rsidR="00CC0AB2" w:rsidRPr="00C46D3C" w14:paraId="363D4E9A" w14:textId="77777777" w:rsidTr="00CC0AB2">
        <w:tc>
          <w:tcPr>
            <w:tcW w:w="1479" w:type="dxa"/>
          </w:tcPr>
          <w:p w14:paraId="1C403E7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67A973B5"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consider Proposals 1 and 3.</w:t>
            </w:r>
          </w:p>
        </w:tc>
      </w:tr>
    </w:tbl>
    <w:p w14:paraId="68FD3E8A" w14:textId="77777777"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aff"/>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aff"/>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77777777" w:rsidR="00277C62" w:rsidRDefault="00E5677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77777777"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SimSun"/>
                <w:lang w:val="en-US" w:eastAsia="zh-CN"/>
              </w:rPr>
            </w:pPr>
            <w:r>
              <w:rPr>
                <w:rFonts w:eastAsia="SimSun" w:hint="eastAsia"/>
                <w:lang w:val="en-US" w:eastAsia="zh-CN"/>
              </w:rPr>
              <w:lastRenderedPageBreak/>
              <w:t>CMCC</w:t>
            </w:r>
          </w:p>
        </w:tc>
        <w:tc>
          <w:tcPr>
            <w:tcW w:w="1372" w:type="dxa"/>
          </w:tcPr>
          <w:p w14:paraId="16A3DA4E" w14:textId="77777777" w:rsidR="00277C62" w:rsidRDefault="00E56771">
            <w:pPr>
              <w:tabs>
                <w:tab w:val="left" w:pos="551"/>
              </w:tabs>
              <w:jc w:val="left"/>
              <w:rPr>
                <w:rFonts w:eastAsia="SimSun"/>
                <w:lang w:val="en-US" w:eastAsia="zh-CN"/>
              </w:rPr>
            </w:pPr>
            <w:r>
              <w:rPr>
                <w:rFonts w:eastAsia="SimSun"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SimSun"/>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SimSun"/>
                <w:lang w:val="en-US" w:eastAsia="zh-CN"/>
              </w:rPr>
              <w:t>Option 1</w:t>
            </w:r>
          </w:p>
        </w:tc>
        <w:tc>
          <w:tcPr>
            <w:tcW w:w="6780" w:type="dxa"/>
          </w:tcPr>
          <w:p w14:paraId="18640727" w14:textId="77777777" w:rsidR="00277C62" w:rsidRDefault="00E56771">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05402125" w14:textId="77777777" w:rsidR="00277C62" w:rsidRDefault="00E56771">
            <w:pPr>
              <w:tabs>
                <w:tab w:val="left" w:pos="551"/>
              </w:tabs>
              <w:jc w:val="left"/>
              <w:rPr>
                <w:rFonts w:eastAsia="SimSun"/>
                <w:lang w:val="en-US" w:eastAsia="zh-CN"/>
              </w:rPr>
            </w:pPr>
            <w:r>
              <w:rPr>
                <w:rFonts w:eastAsia="游明朝"/>
                <w:lang w:eastAsia="ja-JP"/>
              </w:rPr>
              <w:t>Option 1</w:t>
            </w:r>
          </w:p>
        </w:tc>
        <w:tc>
          <w:tcPr>
            <w:tcW w:w="6780" w:type="dxa"/>
          </w:tcPr>
          <w:p w14:paraId="08443181" w14:textId="77777777" w:rsidR="00277C62" w:rsidRDefault="00E56771">
            <w:pPr>
              <w:jc w:val="left"/>
            </w:pPr>
            <w:r>
              <w:rPr>
                <w:rFonts w:eastAsia="游明朝"/>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937301"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6E1463">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Malgun Gothic"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4EEAAA7" w14:textId="77777777" w:rsidR="005236D3" w:rsidRDefault="005236D3" w:rsidP="005236D3">
            <w:pPr>
              <w:jc w:val="left"/>
              <w:rPr>
                <w:rFonts w:eastAsia="游明朝"/>
                <w:lang w:eastAsia="ja-JP"/>
              </w:rPr>
            </w:pPr>
            <w:r w:rsidRPr="009D4CBA">
              <w:rPr>
                <w:rFonts w:eastAsia="游明朝"/>
                <w:lang w:eastAsia="ja-JP"/>
              </w:rPr>
              <w:t xml:space="preserve">RAN2 decided that Multicast PDSCH without HARQ Feedback was supported in </w:t>
            </w:r>
            <w:proofErr w:type="spellStart"/>
            <w:r w:rsidRPr="009D4CBA">
              <w:rPr>
                <w:rFonts w:eastAsia="游明朝"/>
                <w:lang w:eastAsia="ja-JP"/>
              </w:rPr>
              <w:t>RRC_Inactive</w:t>
            </w:r>
            <w:proofErr w:type="spellEnd"/>
            <w:r w:rsidRPr="009D4CBA">
              <w:rPr>
                <w:rFonts w:eastAsia="游明朝"/>
                <w:lang w:eastAsia="ja-JP"/>
              </w:rPr>
              <w:t xml:space="preserve"> which is different from Rel-17 MBS not supporting Multicast PDSCH in </w:t>
            </w:r>
            <w:proofErr w:type="spellStart"/>
            <w:r w:rsidRPr="009D4CBA">
              <w:rPr>
                <w:rFonts w:eastAsia="游明朝"/>
                <w:lang w:eastAsia="ja-JP"/>
              </w:rPr>
              <w:t>RRC_inactive</w:t>
            </w:r>
            <w:proofErr w:type="spellEnd"/>
            <w:r w:rsidRPr="009D4CBA">
              <w:rPr>
                <w:rFonts w:eastAsia="游明朝"/>
                <w:lang w:eastAsia="ja-JP"/>
              </w:rPr>
              <w:t xml:space="preserve">. </w:t>
            </w:r>
            <w:proofErr w:type="gramStart"/>
            <w:r w:rsidRPr="009D4CBA">
              <w:rPr>
                <w:rFonts w:eastAsia="游明朝"/>
                <w:lang w:eastAsia="ja-JP"/>
              </w:rPr>
              <w:t>So</w:t>
            </w:r>
            <w:proofErr w:type="gramEnd"/>
            <w:r w:rsidRPr="009D4CBA">
              <w:rPr>
                <w:rFonts w:eastAsia="游明朝"/>
                <w:lang w:eastAsia="ja-JP"/>
              </w:rPr>
              <w:t xml:space="preserve"> the Bandwidth for Multicast MBS PDSCH without HARQ Feedback can depend on RRC states (</w:t>
            </w:r>
            <w:proofErr w:type="spellStart"/>
            <w:r w:rsidRPr="009D4CBA">
              <w:rPr>
                <w:rFonts w:eastAsia="游明朝"/>
                <w:lang w:eastAsia="ja-JP"/>
              </w:rPr>
              <w:t>RRC_connected</w:t>
            </w:r>
            <w:proofErr w:type="spellEnd"/>
            <w:r w:rsidRPr="009D4CBA">
              <w:rPr>
                <w:rFonts w:eastAsia="游明朝"/>
                <w:lang w:eastAsia="ja-JP"/>
              </w:rPr>
              <w:t xml:space="preserve"> or </w:t>
            </w:r>
            <w:proofErr w:type="spellStart"/>
            <w:r w:rsidRPr="009D4CBA">
              <w:rPr>
                <w:rFonts w:eastAsia="游明朝"/>
                <w:lang w:eastAsia="ja-JP"/>
              </w:rPr>
              <w:t>RRC_inactive</w:t>
            </w:r>
            <w:proofErr w:type="spellEnd"/>
            <w:r w:rsidRPr="009D4CBA">
              <w:rPr>
                <w:rFonts w:eastAsia="游明朝"/>
                <w:lang w:eastAsia="ja-JP"/>
              </w:rPr>
              <w:t>)</w:t>
            </w:r>
            <w:r>
              <w:rPr>
                <w:rFonts w:eastAsia="游明朝"/>
                <w:lang w:eastAsia="ja-JP"/>
              </w:rPr>
              <w:t xml:space="preserve"> </w:t>
            </w:r>
          </w:p>
          <w:p w14:paraId="53157B65" w14:textId="77777777" w:rsidR="005236D3" w:rsidRPr="009D4CBA" w:rsidRDefault="005236D3" w:rsidP="005236D3">
            <w:pPr>
              <w:jc w:val="left"/>
              <w:rPr>
                <w:rFonts w:eastAsia="游明朝"/>
                <w:lang w:eastAsia="ko-KR"/>
              </w:rPr>
            </w:pPr>
            <w:r>
              <w:rPr>
                <w:rFonts w:eastAsia="游明朝"/>
                <w:lang w:eastAsia="ja-JP"/>
              </w:rPr>
              <w:t>We’d like to add FFS</w:t>
            </w:r>
            <w:r w:rsidRPr="009D4CBA">
              <w:rPr>
                <w:rFonts w:eastAsia="游明朝"/>
                <w:lang w:eastAsia="ja-JP"/>
              </w:rPr>
              <w:t xml:space="preserve"> </w:t>
            </w:r>
            <w:r>
              <w:rPr>
                <w:rFonts w:eastAsia="游明朝"/>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游明朝"/>
                <w:lang w:eastAsia="ja-JP"/>
              </w:rPr>
              <w:t>FFS: can depends on the RRC state (</w:t>
            </w:r>
            <w:proofErr w:type="spellStart"/>
            <w:r w:rsidRPr="006C56D8">
              <w:rPr>
                <w:rFonts w:eastAsia="游明朝"/>
                <w:lang w:eastAsia="ja-JP"/>
              </w:rPr>
              <w:t>RRC_Connected</w:t>
            </w:r>
            <w:proofErr w:type="spellEnd"/>
            <w:r w:rsidRPr="006C56D8">
              <w:rPr>
                <w:rFonts w:eastAsia="游明朝"/>
                <w:lang w:eastAsia="ja-JP"/>
              </w:rPr>
              <w:t xml:space="preserve"> or </w:t>
            </w:r>
            <w:proofErr w:type="spellStart"/>
            <w:r w:rsidRPr="006C56D8">
              <w:rPr>
                <w:rFonts w:eastAsia="游明朝"/>
                <w:lang w:eastAsia="ja-JP"/>
              </w:rPr>
              <w:t>RRC_inactive</w:t>
            </w:r>
            <w:proofErr w:type="spellEnd"/>
            <w:r w:rsidRPr="006C56D8">
              <w:rPr>
                <w:rFonts w:eastAsia="游明朝"/>
                <w:lang w:eastAsia="ja-JP"/>
              </w:rPr>
              <w:t>)</w:t>
            </w:r>
            <w:r>
              <w:rPr>
                <w:rFonts w:eastAsia="游明朝"/>
                <w:lang w:eastAsia="ja-JP"/>
              </w:rPr>
              <w:t xml:space="preserve"> </w:t>
            </w:r>
          </w:p>
        </w:tc>
      </w:tr>
    </w:tbl>
    <w:p w14:paraId="3B6FE522" w14:textId="77777777" w:rsidR="00277C62" w:rsidRDefault="00277C62">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Contributions [9, 10, 24, 25] discuss simultaneous reception or prioritization of MBS PDSCH and another PDSCH.</w:t>
      </w:r>
    </w:p>
    <w:p w14:paraId="44101EE6" w14:textId="77777777" w:rsidR="00277C62" w:rsidRDefault="00E56771">
      <w:pPr>
        <w:pStyle w:val="aff"/>
        <w:numPr>
          <w:ilvl w:val="0"/>
          <w:numId w:val="34"/>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397E4076" w14:textId="77777777" w:rsidR="00277C62" w:rsidRDefault="00E56771">
      <w:pPr>
        <w:pStyle w:val="aff"/>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aff"/>
        <w:numPr>
          <w:ilvl w:val="0"/>
          <w:numId w:val="34"/>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26B5D066" w14:textId="77777777" w:rsidR="00277C62" w:rsidRDefault="00E56771">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28088E08" w14:textId="77777777" w:rsidR="00277C62" w:rsidRDefault="00E56771">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6B3D8C7D" w14:textId="77777777" w:rsidR="00277C62" w:rsidRDefault="00E56771">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33439178" w14:textId="77777777" w:rsidR="00277C62" w:rsidRDefault="00E56771">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6. up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7777777" w:rsidR="00277C62" w:rsidRDefault="00E56771">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4E6383" w14:textId="77777777" w:rsidR="00277C62" w:rsidRDefault="00E56771">
            <w:pPr>
              <w:jc w:val="left"/>
              <w:rPr>
                <w:rFonts w:eastAsia="游明朝"/>
                <w:lang w:val="en-US" w:eastAsia="ja-JP"/>
              </w:rPr>
            </w:pPr>
            <w:r>
              <w:rPr>
                <w:rFonts w:eastAsia="游明朝"/>
                <w:lang w:val="en-US" w:eastAsia="ja-JP"/>
              </w:rPr>
              <w:t>For broadcast MBS PDSCH, no restriction on total number of PRB is necessary.</w:t>
            </w:r>
          </w:p>
          <w:p w14:paraId="454C7919" w14:textId="77777777" w:rsidR="00277C62" w:rsidRDefault="00E56771">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6E1463">
            <w:pPr>
              <w:jc w:val="left"/>
              <w:rPr>
                <w:rFonts w:eastAsiaTheme="minorEastAsia"/>
                <w:lang w:val="en-US" w:eastAsia="zh-CN"/>
              </w:rPr>
            </w:pPr>
            <w:r>
              <w:rPr>
                <w:szCs w:val="22"/>
                <w:lang w:val="en-US"/>
              </w:rPr>
              <w:t>If the total number of PRBs does not exceed 25/12 PRBs for 15/30 kHz SCS.</w:t>
            </w:r>
          </w:p>
        </w:tc>
      </w:tr>
      <w:tr w:rsidR="00207D87" w:rsidRPr="00C46D3C" w14:paraId="0689C312" w14:textId="77777777" w:rsidTr="00CC0AB2">
        <w:tc>
          <w:tcPr>
            <w:tcW w:w="1479" w:type="dxa"/>
          </w:tcPr>
          <w:p w14:paraId="30052861" w14:textId="14630C81" w:rsidR="00207D87" w:rsidRPr="00CC0AB2" w:rsidRDefault="00207D87" w:rsidP="00207D87">
            <w:pPr>
              <w:jc w:val="left"/>
              <w:rPr>
                <w:rFonts w:eastAsiaTheme="minorEastAsia"/>
                <w:lang w:val="en-US" w:eastAsia="zh-CN"/>
              </w:rPr>
            </w:pPr>
            <w:r>
              <w:rPr>
                <w:rFonts w:eastAsia="游明朝"/>
                <w:lang w:val="en-US" w:eastAsia="ja-JP"/>
              </w:rPr>
              <w:t>NEC</w:t>
            </w:r>
          </w:p>
        </w:tc>
        <w:tc>
          <w:tcPr>
            <w:tcW w:w="1372" w:type="dxa"/>
          </w:tcPr>
          <w:p w14:paraId="50EAD57F" w14:textId="36E37FEA" w:rsidR="00207D87" w:rsidRDefault="00207D87" w:rsidP="00207D8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0D552F" w14:textId="50AEFFAF" w:rsidR="00207D87" w:rsidRDefault="00207D87" w:rsidP="00207D87">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77777777" w:rsidR="00277C62" w:rsidRDefault="00E56771">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lastRenderedPageBreak/>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lastRenderedPageBreak/>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游明朝"/>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6E1463">
            <w:pPr>
              <w:jc w:val="left"/>
              <w:rPr>
                <w:rFonts w:eastAsiaTheme="minorEastAsia"/>
                <w:lang w:val="en-US" w:eastAsia="zh-CN"/>
              </w:rPr>
            </w:pPr>
            <w:r>
              <w:rPr>
                <w:rFonts w:eastAsiaTheme="minorEastAsia"/>
                <w:lang w:val="en-US" w:eastAsia="zh-CN"/>
              </w:rPr>
              <w:t xml:space="preserve">We do not expect any specification changes to capture this case. </w:t>
            </w: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E56771">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77777777" w:rsidR="00277C62" w:rsidRDefault="00E56771">
      <w:pPr>
        <w:rPr>
          <w:b/>
          <w:lang w:val="en-US"/>
        </w:rPr>
      </w:pPr>
      <w:r>
        <w:rPr>
          <w:lang w:val="en-US"/>
        </w:rPr>
        <w:br/>
      </w:r>
      <w:r>
        <w:rPr>
          <w:b/>
          <w:highlight w:val="cyan"/>
          <w:lang w:val="en-US"/>
        </w:rPr>
        <w:t>FL1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277C62" w14:paraId="333C464A" w14:textId="77777777">
        <w:tc>
          <w:tcPr>
            <w:tcW w:w="1479" w:type="dxa"/>
          </w:tcPr>
          <w:p w14:paraId="236E2913" w14:textId="77777777" w:rsidR="00277C62" w:rsidRDefault="00E56771">
            <w:pPr>
              <w:jc w:val="left"/>
              <w:rPr>
                <w:rFonts w:eastAsia="游明朝"/>
                <w:lang w:eastAsia="ja-JP"/>
              </w:rPr>
            </w:pPr>
            <w:r>
              <w:rPr>
                <w:rFonts w:eastAsia="游明朝"/>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w:t>
            </w:r>
            <w:proofErr w:type="spellStart"/>
            <w:r>
              <w:rPr>
                <w:rFonts w:eastAsia="游明朝"/>
                <w:lang w:val="en-US" w:eastAsia="ja-JP"/>
              </w:rPr>
              <w:t>eRedCap</w:t>
            </w:r>
            <w:proofErr w:type="spellEnd"/>
            <w:r>
              <w:rPr>
                <w:rFonts w:eastAsia="游明朝"/>
                <w:lang w:val="en-US" w:eastAsia="ja-JP"/>
              </w:rPr>
              <w:t xml:space="preserve">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SimSun"/>
                <w:lang w:val="en-US" w:eastAsia="zh-CN"/>
              </w:rPr>
            </w:pPr>
            <w:r>
              <w:rPr>
                <w:rFonts w:eastAsia="SimSun"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SimSun"/>
                <w:lang w:val="en-US" w:eastAsia="zh-CN"/>
              </w:rPr>
            </w:pPr>
            <w:r>
              <w:rPr>
                <w:rFonts w:eastAsia="SimSun"/>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0721A075" w14:textId="77777777" w:rsidR="00277C62" w:rsidRDefault="00E56771">
            <w:pPr>
              <w:tabs>
                <w:tab w:val="left" w:pos="551"/>
              </w:tabs>
              <w:jc w:val="left"/>
            </w:pPr>
            <w:r>
              <w:rPr>
                <w:rFonts w:eastAsia="游明朝" w:hint="eastAsia"/>
                <w:lang w:eastAsia="ja-JP"/>
              </w:rPr>
              <w:t>F</w:t>
            </w:r>
            <w:r>
              <w:rPr>
                <w:rFonts w:eastAsia="游明朝"/>
                <w:lang w:eastAsia="ja-JP"/>
              </w:rPr>
              <w:t>FS</w:t>
            </w:r>
          </w:p>
        </w:tc>
        <w:tc>
          <w:tcPr>
            <w:tcW w:w="6780" w:type="dxa"/>
          </w:tcPr>
          <w:p w14:paraId="30155B02" w14:textId="77777777" w:rsidR="00277C62" w:rsidRDefault="00E56771">
            <w:pPr>
              <w:jc w:val="left"/>
              <w:rPr>
                <w:rFonts w:eastAsia="SimSun"/>
                <w:lang w:val="en-US" w:eastAsia="zh-CN"/>
              </w:rPr>
            </w:pPr>
            <w:r>
              <w:rPr>
                <w:rFonts w:eastAsia="游明朝"/>
                <w:lang w:eastAsia="ja-JP"/>
              </w:rPr>
              <w:t xml:space="preserve">It can be discussed after the progress on section 2.4/2.5 whether </w:t>
            </w:r>
            <w:proofErr w:type="spellStart"/>
            <w:r>
              <w:rPr>
                <w:rFonts w:eastAsia="游明朝"/>
                <w:lang w:eastAsia="ja-JP"/>
              </w:rPr>
              <w:t>eRedCap</w:t>
            </w:r>
            <w:proofErr w:type="spellEnd"/>
            <w:r>
              <w:rPr>
                <w:rFonts w:eastAsia="游明朝"/>
                <w:lang w:eastAsia="ja-JP"/>
              </w:rPr>
              <w:t xml:space="preserve">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6E1463">
            <w:pPr>
              <w:jc w:val="left"/>
              <w:rPr>
                <w:rFonts w:eastAsia="游明朝"/>
                <w:lang w:val="en-US" w:eastAsia="ja-JP"/>
              </w:rPr>
            </w:pPr>
            <w:r w:rsidRPr="00CC0AB2">
              <w:rPr>
                <w:rFonts w:eastAsia="游明朝"/>
                <w:lang w:val="en-US" w:eastAsia="ja-JP"/>
              </w:rPr>
              <w:t>Ericsson</w:t>
            </w:r>
          </w:p>
        </w:tc>
        <w:tc>
          <w:tcPr>
            <w:tcW w:w="1372" w:type="dxa"/>
          </w:tcPr>
          <w:p w14:paraId="43C765FF" w14:textId="77777777" w:rsidR="00CC0AB2" w:rsidRPr="00C46D3C" w:rsidRDefault="00CC0AB2" w:rsidP="006E1463">
            <w:pPr>
              <w:tabs>
                <w:tab w:val="left" w:pos="551"/>
              </w:tabs>
              <w:jc w:val="left"/>
              <w:rPr>
                <w:rFonts w:eastAsiaTheme="minorEastAsia"/>
                <w:lang w:val="en-US" w:eastAsia="zh-CN"/>
              </w:rPr>
            </w:pPr>
          </w:p>
        </w:tc>
        <w:tc>
          <w:tcPr>
            <w:tcW w:w="6780" w:type="dxa"/>
          </w:tcPr>
          <w:p w14:paraId="53A0B9E8" w14:textId="77777777" w:rsidR="00CC0AB2" w:rsidRPr="00C46D3C" w:rsidRDefault="00CC0AB2" w:rsidP="006E1463">
            <w:pPr>
              <w:jc w:val="left"/>
              <w:rPr>
                <w:rFonts w:eastAsia="游明朝"/>
                <w:lang w:val="en-US" w:eastAsia="ja-JP"/>
              </w:rPr>
            </w:pPr>
            <w:r>
              <w:rPr>
                <w:rFonts w:eastAsia="游明朝"/>
                <w:lang w:val="en-US" w:eastAsia="ja-JP"/>
              </w:rPr>
              <w:t>Open to discuss</w:t>
            </w:r>
          </w:p>
        </w:tc>
      </w:tr>
    </w:tbl>
    <w:p w14:paraId="6821C0B4" w14:textId="77777777" w:rsidR="00277C62" w:rsidRDefault="00277C62">
      <w:pPr>
        <w:rPr>
          <w:lang w:val="en-US"/>
        </w:rPr>
      </w:pPr>
    </w:p>
    <w:p w14:paraId="71EAAE80" w14:textId="77777777" w:rsidR="00277C62" w:rsidRDefault="00E56771">
      <w:pPr>
        <w:pStyle w:val="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lastRenderedPageBreak/>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BADC66"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7"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65E7CFF9" w14:textId="77777777" w:rsidR="00277C62" w:rsidRDefault="00E56771">
      <w:pPr>
        <w:pStyle w:val="aff"/>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9227E31" w14:textId="77777777" w:rsidR="00277C62" w:rsidRDefault="00E56771">
      <w:pPr>
        <w:pStyle w:val="aff"/>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B4FE583" w14:textId="77777777" w:rsidR="00277C62" w:rsidRDefault="00E56771">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277C62" w14:paraId="67E77518" w14:textId="77777777">
        <w:tc>
          <w:tcPr>
            <w:tcW w:w="1479" w:type="dxa"/>
          </w:tcPr>
          <w:p w14:paraId="480612A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游明朝"/>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CC0AB2" w:rsidRPr="00C46D3C" w14:paraId="56A52E95" w14:textId="77777777" w:rsidTr="00CC0AB2">
        <w:tc>
          <w:tcPr>
            <w:tcW w:w="1479" w:type="dxa"/>
          </w:tcPr>
          <w:p w14:paraId="2B46B3C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6E1463">
            <w:pPr>
              <w:tabs>
                <w:tab w:val="left" w:pos="551"/>
              </w:tabs>
              <w:jc w:val="left"/>
              <w:rPr>
                <w:rFonts w:eastAsiaTheme="minorEastAsia"/>
                <w:lang w:val="en-US" w:eastAsia="zh-CN"/>
              </w:rPr>
            </w:pPr>
          </w:p>
        </w:tc>
        <w:tc>
          <w:tcPr>
            <w:tcW w:w="6780" w:type="dxa"/>
          </w:tcPr>
          <w:p w14:paraId="3568EED3" w14:textId="77777777" w:rsidR="00CC0AB2" w:rsidRDefault="00CC0AB2" w:rsidP="006E1463">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6E1463">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0C7DF17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8" w:history="1">
              <w:r w:rsidRPr="00E51630">
                <w:rPr>
                  <w:rStyle w:val="afb"/>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proofErr w:type="spellStart"/>
            <w:r w:rsidRPr="00A30843">
              <w:rPr>
                <w:rFonts w:eastAsiaTheme="minorEastAsia"/>
                <w:i/>
                <w:iCs/>
                <w:lang w:val="en-US" w:eastAsia="zh-CN"/>
              </w:rPr>
              <w:t>v</w:t>
            </w:r>
            <w:r w:rsidRPr="00A30843">
              <w:rPr>
                <w:rFonts w:eastAsiaTheme="minorEastAsia"/>
                <w:i/>
                <w:iCs/>
                <w:vertAlign w:val="subscript"/>
                <w:lang w:val="en-US" w:eastAsia="zh-CN"/>
              </w:rPr>
              <w:t>Layers</w:t>
            </w:r>
            <w:proofErr w:type="spellEnd"/>
            <w:r w:rsidRPr="00DD50F5">
              <w:rPr>
                <w:rFonts w:eastAsiaTheme="minorEastAsia"/>
                <w:lang w:val="en-US" w:eastAsia="zh-CN"/>
              </w:rPr>
              <w:t xml:space="preserve">, </w:t>
            </w:r>
            <w:proofErr w:type="spellStart"/>
            <w:r w:rsidRPr="00A30843">
              <w:rPr>
                <w:rFonts w:eastAsiaTheme="minorEastAsia"/>
                <w:i/>
                <w:iCs/>
                <w:lang w:val="en-US" w:eastAsia="zh-CN"/>
              </w:rPr>
              <w:t>Q</w:t>
            </w:r>
            <w:r w:rsidRPr="00A30843">
              <w:rPr>
                <w:rFonts w:eastAsiaTheme="minorEastAsia"/>
                <w:i/>
                <w:iCs/>
                <w:vertAlign w:val="subscript"/>
                <w:lang w:val="en-US" w:eastAsia="zh-CN"/>
              </w:rPr>
              <w:t>m</w:t>
            </w:r>
            <w:proofErr w:type="spellEnd"/>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77777777" w:rsidR="00277C62" w:rsidRDefault="00E56771">
      <w:pPr>
        <w:rPr>
          <w:b/>
          <w:lang w:val="en-US"/>
        </w:rPr>
      </w:pPr>
      <w:r>
        <w:rPr>
          <w:b/>
          <w:highlight w:val="lightGray"/>
          <w:lang w:val="en-US"/>
        </w:rPr>
        <w:t>FL1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5215E706" w14:textId="77777777" w:rsidR="00277C62" w:rsidRDefault="00E56771">
            <w:pPr>
              <w:tabs>
                <w:tab w:val="left" w:pos="551"/>
              </w:tabs>
              <w:jc w:val="left"/>
              <w:rPr>
                <w:rFonts w:eastAsia="SimSun"/>
                <w:lang w:val="en-US" w:eastAsia="zh-CN"/>
              </w:rPr>
            </w:pPr>
            <w:r>
              <w:rPr>
                <w:rFonts w:eastAsia="SimSun"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63B22DE" w14:textId="77777777" w:rsidR="00277C62" w:rsidRDefault="00E56771">
            <w:pPr>
              <w:tabs>
                <w:tab w:val="left" w:pos="551"/>
              </w:tabs>
              <w:jc w:val="left"/>
              <w:rPr>
                <w:rFonts w:eastAsia="SimSun"/>
                <w:lang w:val="en-US" w:eastAsia="zh-CN"/>
              </w:rPr>
            </w:pPr>
            <w:r>
              <w:rPr>
                <w:rFonts w:eastAsia="SimSun"/>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B22EBCB" w14:textId="77777777" w:rsidR="00277C62" w:rsidRDefault="00E56771">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6E1463">
            <w:pPr>
              <w:jc w:val="left"/>
              <w:rPr>
                <w:rFonts w:eastAsiaTheme="minorEastAsia"/>
                <w:lang w:val="en-US" w:eastAsia="zh-CN"/>
              </w:rPr>
            </w:pPr>
          </w:p>
        </w:tc>
      </w:tr>
      <w:tr w:rsidR="00207D87" w:rsidRPr="00C46D3C" w14:paraId="407F9CBE" w14:textId="77777777" w:rsidTr="00CC0AB2">
        <w:tc>
          <w:tcPr>
            <w:tcW w:w="1479" w:type="dxa"/>
          </w:tcPr>
          <w:p w14:paraId="08B1EB1F" w14:textId="2678ACCE" w:rsidR="00207D87" w:rsidRPr="00207D87" w:rsidRDefault="00207D87" w:rsidP="006E146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C95BD95" w14:textId="7E8A1EB8" w:rsidR="00207D87" w:rsidRPr="00207D87" w:rsidRDefault="00207D87" w:rsidP="006E1463">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0796D540" w14:textId="77777777" w:rsidR="00207D87" w:rsidRPr="00C46D3C" w:rsidRDefault="00207D87" w:rsidP="006E1463">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77777777" w:rsidR="00277C62" w:rsidRDefault="00E56771">
      <w:pPr>
        <w:rPr>
          <w:b/>
          <w:lang w:val="en-US"/>
        </w:rPr>
      </w:pPr>
      <w:r>
        <w:rPr>
          <w:b/>
          <w:highlight w:val="lightGray"/>
          <w:lang w:val="en-US"/>
        </w:rPr>
        <w:t>FL1 Low Priority Question 4-1a</w:t>
      </w:r>
      <w:r>
        <w:rPr>
          <w:b/>
          <w:lang w:val="en-US"/>
        </w:rPr>
        <w:t>: Should the following proposal be treated in this meeting?</w:t>
      </w:r>
    </w:p>
    <w:p w14:paraId="3698E91A" w14:textId="77777777" w:rsidR="00277C62" w:rsidRDefault="00E56771">
      <w:pPr>
        <w:pStyle w:val="aff"/>
        <w:numPr>
          <w:ilvl w:val="0"/>
          <w:numId w:val="37"/>
        </w:numPr>
        <w:jc w:val="left"/>
        <w:rPr>
          <w:b/>
          <w:sz w:val="20"/>
          <w:szCs w:val="22"/>
          <w:lang w:val="en-US"/>
        </w:rPr>
      </w:pPr>
      <w:r>
        <w:rPr>
          <w:b/>
          <w:sz w:val="20"/>
          <w:szCs w:val="22"/>
          <w:lang w:val="en-US"/>
        </w:rPr>
        <w:lastRenderedPageBreak/>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6E1463">
            <w:pPr>
              <w:jc w:val="left"/>
              <w:rPr>
                <w:rFonts w:eastAsiaTheme="minorEastAsia"/>
                <w:lang w:val="en-US" w:eastAsia="zh-CN"/>
              </w:rPr>
            </w:pPr>
            <w:r>
              <w:rPr>
                <w:rFonts w:eastAsiaTheme="minorEastAsia"/>
                <w:lang w:val="en-US" w:eastAsia="zh-CN"/>
              </w:rPr>
              <w:t>Similar view as Nokia</w:t>
            </w:r>
          </w:p>
        </w:tc>
      </w:tr>
    </w:tbl>
    <w:p w14:paraId="523170A0" w14:textId="77777777" w:rsidR="00277C62" w:rsidRDefault="00277C62">
      <w:pPr>
        <w:rPr>
          <w:lang w:val="en-US"/>
        </w:rPr>
      </w:pPr>
    </w:p>
    <w:p w14:paraId="4DBA8670" w14:textId="77777777" w:rsidR="00277C62" w:rsidRDefault="00E56771">
      <w:pPr>
        <w:rPr>
          <w:b/>
          <w:lang w:val="en-US"/>
        </w:rPr>
      </w:pPr>
      <w:r>
        <w:rPr>
          <w:b/>
          <w:highlight w:val="lightGray"/>
          <w:lang w:val="en-US"/>
        </w:rPr>
        <w:t>FL1 Low Priority Question 4-2a</w:t>
      </w:r>
      <w:r>
        <w:rPr>
          <w:b/>
          <w:lang w:val="en-US"/>
        </w:rPr>
        <w:t>: Should the following proposal be treated in this meeting?</w:t>
      </w:r>
    </w:p>
    <w:p w14:paraId="07C44823" w14:textId="77777777" w:rsidR="00277C62" w:rsidRDefault="00E56771">
      <w:pPr>
        <w:pStyle w:val="aff"/>
        <w:numPr>
          <w:ilvl w:val="0"/>
          <w:numId w:val="37"/>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6E1463">
            <w:pPr>
              <w:tabs>
                <w:tab w:val="left" w:pos="551"/>
              </w:tabs>
              <w:jc w:val="left"/>
              <w:rPr>
                <w:rFonts w:eastAsiaTheme="minorEastAsia"/>
                <w:lang w:val="en-US" w:eastAsia="zh-CN"/>
              </w:rPr>
            </w:pPr>
          </w:p>
        </w:tc>
        <w:tc>
          <w:tcPr>
            <w:tcW w:w="6780" w:type="dxa"/>
          </w:tcPr>
          <w:p w14:paraId="44E72D0F" w14:textId="77777777" w:rsidR="00CC0AB2" w:rsidRPr="00C46D3C" w:rsidRDefault="00CC0AB2" w:rsidP="006E1463">
            <w:pPr>
              <w:jc w:val="left"/>
              <w:rPr>
                <w:rFonts w:eastAsiaTheme="minorEastAsia"/>
                <w:lang w:val="en-US" w:eastAsia="zh-CN"/>
              </w:rPr>
            </w:pPr>
            <w:r>
              <w:rPr>
                <w:rFonts w:eastAsiaTheme="minorEastAsia"/>
                <w:lang w:val="en-US" w:eastAsia="zh-CN"/>
              </w:rPr>
              <w:t>It would be good to clarify this either in this or the next meeting.</w:t>
            </w:r>
          </w:p>
        </w:tc>
      </w:tr>
    </w:tbl>
    <w:p w14:paraId="06F107F4" w14:textId="77777777" w:rsidR="00277C62" w:rsidRDefault="00277C62">
      <w:pPr>
        <w:rPr>
          <w:lang w:val="en-US"/>
        </w:rPr>
      </w:pPr>
    </w:p>
    <w:p w14:paraId="67CAD602" w14:textId="77777777" w:rsidR="00277C62" w:rsidRDefault="00E56771">
      <w:pPr>
        <w:pStyle w:val="1"/>
        <w:ind w:left="1134" w:hanging="1134"/>
        <w:rPr>
          <w:lang w:val="en-US"/>
        </w:rPr>
      </w:pPr>
      <w:r>
        <w:rPr>
          <w:lang w:val="en-US"/>
        </w:rPr>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aff"/>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aff"/>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aff"/>
        <w:numPr>
          <w:ilvl w:val="0"/>
          <w:numId w:val="38"/>
        </w:numPr>
        <w:jc w:val="left"/>
        <w:rPr>
          <w:sz w:val="20"/>
          <w:szCs w:val="22"/>
          <w:lang w:val="en-US"/>
        </w:rPr>
      </w:pPr>
      <w:r>
        <w:rPr>
          <w:sz w:val="20"/>
          <w:szCs w:val="22"/>
          <w:lang w:val="en-US"/>
        </w:rPr>
        <w:lastRenderedPageBreak/>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aff"/>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aff"/>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aff"/>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aff"/>
        <w:numPr>
          <w:ilvl w:val="0"/>
          <w:numId w:val="38"/>
        </w:numPr>
        <w:jc w:val="left"/>
        <w:rPr>
          <w:sz w:val="20"/>
          <w:szCs w:val="22"/>
          <w:lang w:val="en-US"/>
        </w:rPr>
      </w:pPr>
      <w:r>
        <w:rPr>
          <w:sz w:val="20"/>
          <w:szCs w:val="22"/>
          <w:lang w:val="en-US"/>
        </w:rPr>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aff"/>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4AAD5CEB" w14:textId="77777777" w:rsidR="00277C62" w:rsidRDefault="00E56771">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277C62" w14:paraId="3583226C" w14:textId="77777777">
        <w:tc>
          <w:tcPr>
            <w:tcW w:w="1479" w:type="dxa"/>
          </w:tcPr>
          <w:p w14:paraId="27391889" w14:textId="77777777" w:rsidR="00277C62" w:rsidRDefault="00277C62">
            <w:pPr>
              <w:jc w:val="left"/>
              <w:rPr>
                <w:rFonts w:eastAsiaTheme="minorEastAsia"/>
                <w:lang w:val="en-US" w:eastAsia="zh-CN"/>
              </w:rPr>
            </w:pPr>
          </w:p>
        </w:tc>
        <w:tc>
          <w:tcPr>
            <w:tcW w:w="1372" w:type="dxa"/>
          </w:tcPr>
          <w:p w14:paraId="546EFB69" w14:textId="77777777" w:rsidR="00277C62" w:rsidRDefault="00277C62">
            <w:pPr>
              <w:tabs>
                <w:tab w:val="left" w:pos="551"/>
              </w:tabs>
              <w:jc w:val="left"/>
              <w:rPr>
                <w:rFonts w:eastAsiaTheme="minorEastAsia"/>
                <w:lang w:val="en-US" w:eastAsia="zh-CN"/>
              </w:rPr>
            </w:pPr>
          </w:p>
        </w:tc>
        <w:tc>
          <w:tcPr>
            <w:tcW w:w="6780" w:type="dxa"/>
          </w:tcPr>
          <w:p w14:paraId="40AFDB76" w14:textId="77777777" w:rsidR="00277C62" w:rsidRDefault="00277C62">
            <w:pPr>
              <w:jc w:val="left"/>
              <w:rPr>
                <w:rFonts w:eastAsiaTheme="minorEastAsia"/>
                <w:lang w:val="en-US" w:eastAsia="zh-CN"/>
              </w:rPr>
            </w:pPr>
          </w:p>
        </w:tc>
      </w:tr>
      <w:tr w:rsidR="00CC0AB2" w:rsidRPr="00C46D3C" w14:paraId="0BDCE13D" w14:textId="77777777" w:rsidTr="00CC0AB2">
        <w:tc>
          <w:tcPr>
            <w:tcW w:w="1479" w:type="dxa"/>
          </w:tcPr>
          <w:p w14:paraId="02CC59F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bl>
    <w:p w14:paraId="33B9AB7D" w14:textId="77777777" w:rsidR="00277C62" w:rsidRDefault="00277C62">
      <w:pPr>
        <w:rPr>
          <w:szCs w:val="22"/>
          <w:lang w:val="en-US"/>
        </w:rPr>
      </w:pPr>
    </w:p>
    <w:p w14:paraId="74F4BB70" w14:textId="77777777" w:rsidR="00277C62" w:rsidRDefault="00E56771">
      <w:pPr>
        <w:pStyle w:val="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4"/>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000000">
            <w:pPr>
              <w:jc w:val="left"/>
              <w:rPr>
                <w:color w:val="0000FF"/>
                <w:u w:val="single"/>
                <w:lang w:val="en-US"/>
              </w:rPr>
            </w:pPr>
            <w:hyperlink r:id="rId19" w:history="1">
              <w:r w:rsidR="00E56771">
                <w:rPr>
                  <w:rStyle w:val="afb"/>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000000">
            <w:pPr>
              <w:jc w:val="left"/>
              <w:rPr>
                <w:rFonts w:eastAsia="Calibri"/>
                <w:color w:val="0000FF"/>
                <w:u w:val="single"/>
                <w:lang w:val="en-US"/>
              </w:rPr>
            </w:pPr>
            <w:hyperlink r:id="rId20" w:history="1">
              <w:r w:rsidR="00E56771">
                <w:rPr>
                  <w:rStyle w:val="afb"/>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000000">
            <w:pPr>
              <w:jc w:val="left"/>
              <w:rPr>
                <w:rStyle w:val="afb"/>
                <w:color w:val="0000FF"/>
                <w:lang w:val="en-US"/>
              </w:rPr>
            </w:pPr>
            <w:hyperlink r:id="rId21" w:history="1">
              <w:r w:rsidR="00E56771">
                <w:rPr>
                  <w:rStyle w:val="afb"/>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000000">
            <w:pPr>
              <w:jc w:val="left"/>
              <w:rPr>
                <w:rStyle w:val="afb"/>
                <w:color w:val="0000FF"/>
                <w:lang w:val="en-US"/>
              </w:rPr>
            </w:pPr>
            <w:hyperlink r:id="rId22" w:history="1">
              <w:r w:rsidR="00E56771">
                <w:rPr>
                  <w:rStyle w:val="afb"/>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000000">
            <w:pPr>
              <w:jc w:val="left"/>
              <w:rPr>
                <w:rStyle w:val="afb"/>
                <w:color w:val="0000FF"/>
                <w:lang w:val="en-US"/>
              </w:rPr>
            </w:pPr>
            <w:hyperlink r:id="rId23" w:history="1">
              <w:r w:rsidR="00E56771">
                <w:rPr>
                  <w:rStyle w:val="afb"/>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 xml:space="preserve">Huawei, </w:t>
            </w:r>
            <w:proofErr w:type="spellStart"/>
            <w:r>
              <w:rPr>
                <w:lang w:val="en-US"/>
              </w:rPr>
              <w:t>HiSilicon</w:t>
            </w:r>
            <w:proofErr w:type="spellEnd"/>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000000">
            <w:pPr>
              <w:jc w:val="left"/>
              <w:rPr>
                <w:rStyle w:val="afb"/>
                <w:color w:val="0000FF"/>
                <w:lang w:val="en-US"/>
              </w:rPr>
            </w:pPr>
            <w:hyperlink r:id="rId24" w:history="1">
              <w:r w:rsidR="00E56771">
                <w:rPr>
                  <w:rStyle w:val="afb"/>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000000">
            <w:pPr>
              <w:jc w:val="left"/>
              <w:rPr>
                <w:rStyle w:val="afb"/>
                <w:color w:val="0000FF"/>
                <w:lang w:val="en-US" w:eastAsia="sv-SE"/>
              </w:rPr>
            </w:pPr>
            <w:hyperlink r:id="rId25" w:history="1">
              <w:r w:rsidR="00E56771">
                <w:rPr>
                  <w:rStyle w:val="afb"/>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3D5003E3" w14:textId="77777777" w:rsidR="00277C62" w:rsidRDefault="00E56771">
            <w:pPr>
              <w:jc w:val="left"/>
              <w:rPr>
                <w:lang w:val="en-US"/>
              </w:rPr>
            </w:pPr>
            <w:proofErr w:type="spellStart"/>
            <w:r>
              <w:rPr>
                <w:lang w:val="en-US"/>
              </w:rPr>
              <w:t>Spreadtrum</w:t>
            </w:r>
            <w:proofErr w:type="spellEnd"/>
            <w:r>
              <w:rPr>
                <w:lang w:val="en-US"/>
              </w:rPr>
              <w:t xml:space="preserve">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000000">
            <w:pPr>
              <w:jc w:val="left"/>
              <w:rPr>
                <w:rStyle w:val="afb"/>
                <w:color w:val="0000FF"/>
                <w:lang w:val="en-US" w:eastAsia="sv-SE"/>
              </w:rPr>
            </w:pPr>
            <w:hyperlink r:id="rId26" w:history="1">
              <w:r w:rsidR="00E56771">
                <w:rPr>
                  <w:rStyle w:val="afb"/>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000000">
            <w:pPr>
              <w:jc w:val="left"/>
              <w:rPr>
                <w:rStyle w:val="afb"/>
                <w:color w:val="0000FF"/>
                <w:lang w:val="en-US" w:eastAsia="sv-SE"/>
              </w:rPr>
            </w:pPr>
            <w:hyperlink r:id="rId27" w:history="1">
              <w:r w:rsidR="00E56771">
                <w:rPr>
                  <w:rStyle w:val="afb"/>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 xml:space="preserve">ZTE, </w:t>
            </w:r>
            <w:proofErr w:type="spellStart"/>
            <w:r>
              <w:rPr>
                <w:lang w:val="en-US"/>
              </w:rPr>
              <w:t>Sanechips</w:t>
            </w:r>
            <w:proofErr w:type="spellEnd"/>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000000">
            <w:pPr>
              <w:jc w:val="left"/>
              <w:rPr>
                <w:rStyle w:val="afb"/>
                <w:color w:val="0000FF"/>
                <w:lang w:val="en-US" w:eastAsia="sv-SE"/>
              </w:rPr>
            </w:pPr>
            <w:hyperlink r:id="rId28" w:history="1">
              <w:r w:rsidR="00E56771">
                <w:rPr>
                  <w:rStyle w:val="afb"/>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000000">
            <w:pPr>
              <w:jc w:val="left"/>
              <w:rPr>
                <w:rStyle w:val="afb"/>
                <w:color w:val="0000FF"/>
                <w:lang w:val="en-US" w:eastAsia="sv-SE"/>
              </w:rPr>
            </w:pPr>
            <w:hyperlink r:id="rId29" w:history="1">
              <w:r w:rsidR="00E56771">
                <w:rPr>
                  <w:rStyle w:val="afb"/>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lastRenderedPageBreak/>
              <w:t>[12]</w:t>
            </w:r>
          </w:p>
        </w:tc>
        <w:tc>
          <w:tcPr>
            <w:tcW w:w="1456" w:type="dxa"/>
            <w:tcMar>
              <w:top w:w="0" w:type="dxa"/>
              <w:left w:w="70" w:type="dxa"/>
              <w:bottom w:w="0" w:type="dxa"/>
              <w:right w:w="70" w:type="dxa"/>
            </w:tcMar>
          </w:tcPr>
          <w:p w14:paraId="59051A09" w14:textId="77777777" w:rsidR="00277C62" w:rsidRDefault="00000000">
            <w:pPr>
              <w:jc w:val="left"/>
              <w:rPr>
                <w:rStyle w:val="afb"/>
                <w:color w:val="0000FF"/>
                <w:lang w:val="en-US" w:eastAsia="sv-SE"/>
              </w:rPr>
            </w:pPr>
            <w:hyperlink r:id="rId30" w:history="1">
              <w:r w:rsidR="00E56771">
                <w:rPr>
                  <w:rStyle w:val="afb"/>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000000">
            <w:pPr>
              <w:jc w:val="left"/>
              <w:rPr>
                <w:rStyle w:val="afb"/>
                <w:color w:val="0000FF"/>
                <w:lang w:val="en-US" w:eastAsia="sv-SE"/>
              </w:rPr>
            </w:pPr>
            <w:hyperlink r:id="rId31" w:history="1">
              <w:r w:rsidR="00E56771">
                <w:rPr>
                  <w:rStyle w:val="afb"/>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000000">
            <w:pPr>
              <w:jc w:val="left"/>
              <w:rPr>
                <w:rStyle w:val="afb"/>
                <w:color w:val="0000FF"/>
                <w:lang w:val="en-US" w:eastAsia="sv-SE"/>
              </w:rPr>
            </w:pPr>
            <w:hyperlink r:id="rId32" w:history="1">
              <w:r w:rsidR="00E56771">
                <w:rPr>
                  <w:rStyle w:val="afb"/>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000000">
            <w:pPr>
              <w:jc w:val="left"/>
              <w:rPr>
                <w:rStyle w:val="afb"/>
                <w:color w:val="0000FF"/>
                <w:lang w:val="en-US" w:eastAsia="sv-SE"/>
              </w:rPr>
            </w:pPr>
            <w:hyperlink r:id="rId33" w:history="1">
              <w:r w:rsidR="00E56771">
                <w:rPr>
                  <w:rStyle w:val="afb"/>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t>[16]</w:t>
            </w:r>
          </w:p>
        </w:tc>
        <w:tc>
          <w:tcPr>
            <w:tcW w:w="1456" w:type="dxa"/>
            <w:tcMar>
              <w:top w:w="0" w:type="dxa"/>
              <w:left w:w="70" w:type="dxa"/>
              <w:bottom w:w="0" w:type="dxa"/>
              <w:right w:w="70" w:type="dxa"/>
            </w:tcMar>
          </w:tcPr>
          <w:p w14:paraId="107E9E5C" w14:textId="77777777" w:rsidR="00277C62" w:rsidRDefault="00000000">
            <w:pPr>
              <w:jc w:val="left"/>
              <w:rPr>
                <w:rStyle w:val="afb"/>
                <w:color w:val="0000FF"/>
                <w:lang w:val="en-US" w:eastAsia="sv-SE"/>
              </w:rPr>
            </w:pPr>
            <w:hyperlink r:id="rId34" w:history="1">
              <w:r w:rsidR="00E56771">
                <w:rPr>
                  <w:rStyle w:val="afb"/>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000000">
            <w:pPr>
              <w:jc w:val="left"/>
              <w:rPr>
                <w:rStyle w:val="afb"/>
                <w:color w:val="0000FF"/>
                <w:lang w:val="en-US" w:eastAsia="sv-SE"/>
              </w:rPr>
            </w:pPr>
            <w:hyperlink r:id="rId35" w:history="1">
              <w:r w:rsidR="00E56771">
                <w:rPr>
                  <w:rStyle w:val="afb"/>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000000">
            <w:pPr>
              <w:jc w:val="left"/>
              <w:rPr>
                <w:rStyle w:val="afb"/>
                <w:color w:val="0000FF"/>
                <w:lang w:val="en-US" w:eastAsia="sv-SE"/>
              </w:rPr>
            </w:pPr>
            <w:hyperlink r:id="rId36" w:history="1">
              <w:r w:rsidR="00E56771">
                <w:rPr>
                  <w:rStyle w:val="afb"/>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proofErr w:type="spellStart"/>
            <w:r>
              <w:rPr>
                <w:lang w:val="en-US"/>
              </w:rPr>
              <w:t>Transsion</w:t>
            </w:r>
            <w:proofErr w:type="spellEnd"/>
            <w:r>
              <w:rPr>
                <w:lang w:val="en-US"/>
              </w:rPr>
              <w:t xml:space="preserve">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000000">
            <w:pPr>
              <w:jc w:val="left"/>
              <w:rPr>
                <w:rStyle w:val="afb"/>
                <w:color w:val="0000FF"/>
                <w:lang w:val="en-US" w:eastAsia="sv-SE"/>
              </w:rPr>
            </w:pPr>
            <w:hyperlink r:id="rId37" w:history="1">
              <w:r w:rsidR="00E56771">
                <w:rPr>
                  <w:rStyle w:val="afb"/>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000000">
            <w:pPr>
              <w:jc w:val="left"/>
              <w:rPr>
                <w:rStyle w:val="afb"/>
                <w:color w:val="0000FF"/>
                <w:lang w:val="en-US" w:eastAsia="sv-SE"/>
              </w:rPr>
            </w:pPr>
            <w:hyperlink r:id="rId38" w:history="1">
              <w:r w:rsidR="00E56771">
                <w:rPr>
                  <w:rStyle w:val="afb"/>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000000">
            <w:pPr>
              <w:jc w:val="left"/>
              <w:rPr>
                <w:rStyle w:val="afb"/>
                <w:color w:val="0000FF"/>
                <w:lang w:val="en-US" w:eastAsia="sv-SE"/>
              </w:rPr>
            </w:pPr>
            <w:hyperlink r:id="rId39" w:history="1">
              <w:r w:rsidR="00E56771">
                <w:rPr>
                  <w:rStyle w:val="afb"/>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000000">
            <w:pPr>
              <w:jc w:val="left"/>
              <w:rPr>
                <w:rStyle w:val="afb"/>
                <w:color w:val="0000FF"/>
                <w:lang w:val="en-US" w:eastAsia="sv-SE"/>
              </w:rPr>
            </w:pPr>
            <w:hyperlink r:id="rId40" w:history="1">
              <w:r w:rsidR="00E56771">
                <w:rPr>
                  <w:rStyle w:val="afb"/>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000000">
            <w:pPr>
              <w:jc w:val="left"/>
              <w:rPr>
                <w:rStyle w:val="afb"/>
                <w:color w:val="0000FF"/>
                <w:lang w:val="en-US" w:eastAsia="sv-SE"/>
              </w:rPr>
            </w:pPr>
            <w:hyperlink r:id="rId41" w:history="1">
              <w:r w:rsidR="00E56771">
                <w:rPr>
                  <w:rStyle w:val="afb"/>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000000">
            <w:pPr>
              <w:jc w:val="left"/>
              <w:rPr>
                <w:rStyle w:val="afb"/>
                <w:color w:val="0000FF"/>
                <w:lang w:val="en-US" w:eastAsia="sv-SE"/>
              </w:rPr>
            </w:pPr>
            <w:hyperlink r:id="rId42" w:history="1">
              <w:r w:rsidR="00E56771">
                <w:rPr>
                  <w:rStyle w:val="afb"/>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000000">
            <w:pPr>
              <w:jc w:val="left"/>
              <w:rPr>
                <w:rStyle w:val="afb"/>
                <w:color w:val="0000FF"/>
                <w:lang w:val="en-US" w:eastAsia="sv-SE"/>
              </w:rPr>
            </w:pPr>
            <w:hyperlink r:id="rId43" w:history="1">
              <w:r w:rsidR="00E56771">
                <w:rPr>
                  <w:rStyle w:val="afb"/>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000000">
            <w:pPr>
              <w:jc w:val="left"/>
              <w:rPr>
                <w:rStyle w:val="afb"/>
                <w:color w:val="0000FF"/>
                <w:lang w:val="en-US" w:eastAsia="sv-SE"/>
              </w:rPr>
            </w:pPr>
            <w:hyperlink r:id="rId44" w:history="1">
              <w:r w:rsidR="00E56771">
                <w:rPr>
                  <w:rStyle w:val="afb"/>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000000">
            <w:pPr>
              <w:jc w:val="left"/>
              <w:rPr>
                <w:rStyle w:val="afb"/>
                <w:color w:val="0000FF"/>
                <w:lang w:val="en-US" w:eastAsia="sv-SE"/>
              </w:rPr>
            </w:pPr>
            <w:hyperlink r:id="rId45" w:history="1">
              <w:r w:rsidR="00E56771">
                <w:rPr>
                  <w:rStyle w:val="afb"/>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000000">
            <w:pPr>
              <w:jc w:val="left"/>
              <w:rPr>
                <w:rStyle w:val="afb"/>
                <w:color w:val="0000FF"/>
                <w:lang w:val="en-US" w:eastAsia="sv-SE"/>
              </w:rPr>
            </w:pPr>
            <w:hyperlink r:id="rId46" w:history="1">
              <w:r w:rsidR="00E56771">
                <w:rPr>
                  <w:rStyle w:val="afb"/>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000000">
            <w:pPr>
              <w:jc w:val="left"/>
              <w:rPr>
                <w:rStyle w:val="afb"/>
                <w:color w:val="0000FF"/>
                <w:lang w:val="en-US" w:eastAsia="sv-SE"/>
              </w:rPr>
            </w:pPr>
            <w:hyperlink r:id="rId47" w:history="1">
              <w:r w:rsidR="00E56771">
                <w:rPr>
                  <w:rStyle w:val="afb"/>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000000">
            <w:pPr>
              <w:jc w:val="left"/>
              <w:rPr>
                <w:lang w:val="en-US"/>
              </w:rPr>
            </w:pPr>
            <w:hyperlink r:id="rId48" w:history="1">
              <w:r w:rsidR="00E56771">
                <w:rPr>
                  <w:rStyle w:val="afb"/>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 xml:space="preserve">RAN2, </w:t>
            </w:r>
            <w:proofErr w:type="gramStart"/>
            <w:r>
              <w:rPr>
                <w:lang w:val="en-US"/>
              </w:rPr>
              <w:t>Vivo</w:t>
            </w:r>
            <w:proofErr w:type="gramEnd"/>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000000">
            <w:pPr>
              <w:jc w:val="left"/>
              <w:rPr>
                <w:lang w:val="en-US"/>
              </w:rPr>
            </w:pPr>
            <w:hyperlink r:id="rId49" w:history="1">
              <w:r w:rsidR="00E56771">
                <w:rPr>
                  <w:rStyle w:val="afb"/>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000000">
            <w:pPr>
              <w:jc w:val="left"/>
              <w:rPr>
                <w:lang w:val="en-US"/>
              </w:rPr>
            </w:pPr>
            <w:hyperlink r:id="rId50" w:history="1">
              <w:r w:rsidR="00E56771">
                <w:rPr>
                  <w:rStyle w:val="afb"/>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000000">
            <w:pPr>
              <w:jc w:val="left"/>
              <w:rPr>
                <w:lang w:val="en-US"/>
              </w:rPr>
            </w:pPr>
            <w:hyperlink r:id="rId51" w:history="1">
              <w:r w:rsidR="00E56771">
                <w:rPr>
                  <w:rStyle w:val="afb"/>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70D7" w14:textId="77777777" w:rsidR="00927257" w:rsidRDefault="00927257">
      <w:pPr>
        <w:spacing w:line="240" w:lineRule="auto"/>
      </w:pPr>
      <w:r>
        <w:separator/>
      </w:r>
    </w:p>
  </w:endnote>
  <w:endnote w:type="continuationSeparator" w:id="0">
    <w:p w14:paraId="6C90E809" w14:textId="77777777" w:rsidR="00927257" w:rsidRDefault="00927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2084" w14:textId="77777777" w:rsidR="00927257" w:rsidRDefault="00927257">
      <w:pPr>
        <w:spacing w:after="0"/>
      </w:pPr>
      <w:r>
        <w:separator/>
      </w:r>
    </w:p>
  </w:footnote>
  <w:footnote w:type="continuationSeparator" w:id="0">
    <w:p w14:paraId="75FAF659" w14:textId="77777777" w:rsidR="00927257" w:rsidRDefault="009272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26590593">
    <w:abstractNumId w:val="13"/>
  </w:num>
  <w:num w:numId="2" w16cid:durableId="582377068">
    <w:abstractNumId w:val="2"/>
  </w:num>
  <w:num w:numId="3" w16cid:durableId="1528564912">
    <w:abstractNumId w:val="1"/>
  </w:num>
  <w:num w:numId="4" w16cid:durableId="433139413">
    <w:abstractNumId w:val="16"/>
  </w:num>
  <w:num w:numId="5" w16cid:durableId="2144617652">
    <w:abstractNumId w:val="21"/>
    <w:lvlOverride w:ilvl="0">
      <w:startOverride w:val="1"/>
    </w:lvlOverride>
  </w:num>
  <w:num w:numId="6" w16cid:durableId="90929073">
    <w:abstractNumId w:val="22"/>
  </w:num>
  <w:num w:numId="7" w16cid:durableId="588200800">
    <w:abstractNumId w:val="26"/>
  </w:num>
  <w:num w:numId="8" w16cid:durableId="265886468">
    <w:abstractNumId w:val="32"/>
  </w:num>
  <w:num w:numId="9" w16cid:durableId="576012322">
    <w:abstractNumId w:val="6"/>
  </w:num>
  <w:num w:numId="10" w16cid:durableId="609971429">
    <w:abstractNumId w:val="36"/>
  </w:num>
  <w:num w:numId="11" w16cid:durableId="1186947350">
    <w:abstractNumId w:val="28"/>
  </w:num>
  <w:num w:numId="12" w16cid:durableId="1619294810">
    <w:abstractNumId w:val="18"/>
  </w:num>
  <w:num w:numId="13" w16cid:durableId="235825208">
    <w:abstractNumId w:val="17"/>
  </w:num>
  <w:num w:numId="14" w16cid:durableId="1446848026">
    <w:abstractNumId w:val="14"/>
  </w:num>
  <w:num w:numId="15" w16cid:durableId="650452902">
    <w:abstractNumId w:val="29"/>
  </w:num>
  <w:num w:numId="16" w16cid:durableId="1871264496">
    <w:abstractNumId w:val="3"/>
  </w:num>
  <w:num w:numId="17" w16cid:durableId="958342960">
    <w:abstractNumId w:val="15"/>
  </w:num>
  <w:num w:numId="18" w16cid:durableId="1492067506">
    <w:abstractNumId w:val="12"/>
  </w:num>
  <w:num w:numId="19" w16cid:durableId="640426174">
    <w:abstractNumId w:val="25"/>
  </w:num>
  <w:num w:numId="20" w16cid:durableId="1898590190">
    <w:abstractNumId w:val="5"/>
  </w:num>
  <w:num w:numId="21" w16cid:durableId="95905837">
    <w:abstractNumId w:val="34"/>
  </w:num>
  <w:num w:numId="22" w16cid:durableId="1965311686">
    <w:abstractNumId w:val="35"/>
  </w:num>
  <w:num w:numId="23" w16cid:durableId="322587902">
    <w:abstractNumId w:val="7"/>
  </w:num>
  <w:num w:numId="24" w16cid:durableId="1509324140">
    <w:abstractNumId w:val="24"/>
  </w:num>
  <w:num w:numId="25" w16cid:durableId="785277438">
    <w:abstractNumId w:val="31"/>
  </w:num>
  <w:num w:numId="26" w16cid:durableId="568081790">
    <w:abstractNumId w:val="33"/>
  </w:num>
  <w:num w:numId="27" w16cid:durableId="633022927">
    <w:abstractNumId w:val="20"/>
  </w:num>
  <w:num w:numId="28" w16cid:durableId="277952486">
    <w:abstractNumId w:val="27"/>
  </w:num>
  <w:num w:numId="29" w16cid:durableId="1213926439">
    <w:abstractNumId w:val="10"/>
  </w:num>
  <w:num w:numId="30" w16cid:durableId="613295119">
    <w:abstractNumId w:val="23"/>
  </w:num>
  <w:num w:numId="31" w16cid:durableId="1470708454">
    <w:abstractNumId w:val="19"/>
  </w:num>
  <w:num w:numId="32" w16cid:durableId="251014321">
    <w:abstractNumId w:val="8"/>
  </w:num>
  <w:num w:numId="33" w16cid:durableId="1001814858">
    <w:abstractNumId w:val="0"/>
  </w:num>
  <w:num w:numId="34" w16cid:durableId="1846439084">
    <w:abstractNumId w:val="9"/>
  </w:num>
  <w:num w:numId="35" w16cid:durableId="1898006666">
    <w:abstractNumId w:val="37"/>
  </w:num>
  <w:num w:numId="36" w16cid:durableId="1962759784">
    <w:abstractNumId w:val="4"/>
  </w:num>
  <w:num w:numId="37" w16cid:durableId="543446384">
    <w:abstractNumId w:val="30"/>
  </w:num>
  <w:num w:numId="38" w16cid:durableId="843009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E4BDE"/>
  <w15:docId w15:val="{DB12BF98-0C81-4C3A-AE7D-4F36396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A1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078.zip" TargetMode="External"/><Relationship Id="rId39" Type="http://schemas.openxmlformats.org/officeDocument/2006/relationships/hyperlink" Target="https://www.3gpp.org/ftp/TSG_RAN/WG1_RL1/TSGR1_114b/Docs/R1-2309877.zip" TargetMode="External"/><Relationship Id="rId21" Type="http://schemas.openxmlformats.org/officeDocument/2006/relationships/hyperlink" Target="https://www.3gpp.org/ftp/tsg_ran/WG1_RL1/TSGR1_114/Docs/R1-2308227.zip" TargetMode="External"/><Relationship Id="rId34" Type="http://schemas.openxmlformats.org/officeDocument/2006/relationships/hyperlink" Target="https://www.3gpp.org/ftp/TSG_RAN/WG1_RL1/TSGR1_114b/Docs/R1-2309611.zip" TargetMode="External"/><Relationship Id="rId42" Type="http://schemas.openxmlformats.org/officeDocument/2006/relationships/hyperlink" Target="https://www.3gpp.org/ftp/TSG_RAN/WG1_RL1/TSGR1_114b/Docs/R1-2310037.zip" TargetMode="External"/><Relationship Id="rId47" Type="http://schemas.openxmlformats.org/officeDocument/2006/relationships/hyperlink" Target="https://www.3gpp.org/ftp/tsg_ran/WG1_RL1/TSGR1_112b-e/Docs/R1-2304262.zip" TargetMode="External"/><Relationship Id="rId50"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3936.zip" TargetMode="External"/><Relationship Id="rId29" Type="http://schemas.openxmlformats.org/officeDocument/2006/relationships/hyperlink" Target="https://www.3gpp.org/ftp/TSG_RAN/WG1_RL1/TSGR1_114b/Docs/R1-2309379.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8939.zip" TargetMode="External"/><Relationship Id="rId32" Type="http://schemas.openxmlformats.org/officeDocument/2006/relationships/hyperlink" Target="https://www.3gpp.org/ftp/TSG_RAN/WG1_RL1/TSGR1_114b/Docs/R1-2309541.zip" TargetMode="External"/><Relationship Id="rId37" Type="http://schemas.openxmlformats.org/officeDocument/2006/relationships/hyperlink" Target="https://www.3gpp.org/ftp/TSG_RAN/WG1_RL1/TSGR1_114b/Docs/R1-2309724.zip" TargetMode="External"/><Relationship Id="rId40" Type="http://schemas.openxmlformats.org/officeDocument/2006/relationships/hyperlink" Target="https://www.3gpp.org/ftp/TSG_RAN/WG1_RL1/TSGR1_114b/Docs/R1-2309883.zip" TargetMode="External"/><Relationship Id="rId45" Type="http://schemas.openxmlformats.org/officeDocument/2006/relationships/hyperlink" Target="https://www.3gpp.org/ftp/TSG_RAN/WG1_RL1/TSGR1_114b/Docs/R1-2310230.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101/Docs/RP-232671.zip" TargetMode="External"/><Relationship Id="rId31" Type="http://schemas.openxmlformats.org/officeDocument/2006/relationships/hyperlink" Target="https://www.3gpp.org/ftp/TSG_RAN/WG1_RL1/TSGR1_114b/Docs/R1-2309530.zip" TargetMode="External"/><Relationship Id="rId44" Type="http://schemas.openxmlformats.org/officeDocument/2006/relationships/hyperlink" Target="https://www.3gpp.org/ftp/TSG_RAN/WG1_RL1/TSGR1_114b/Docs/R1-231022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eep.narayanan.kadan.veedu@ericsson.com" TargetMode="External"/><Relationship Id="rId22" Type="http://schemas.openxmlformats.org/officeDocument/2006/relationships/hyperlink" Target="https://www.3gpp.org/ftp/tsg_ran/WG1_RL1/TSGR1_114/Docs/R1-2308228.zip" TargetMode="External"/><Relationship Id="rId27" Type="http://schemas.openxmlformats.org/officeDocument/2006/relationships/hyperlink" Target="https://www.3gpp.org/ftp/TSG_RAN/WG1_RL1/TSGR1_114b/Docs/R1-2309177.zip" TargetMode="External"/><Relationship Id="rId30" Type="http://schemas.openxmlformats.org/officeDocument/2006/relationships/hyperlink" Target="https://www.3gpp.org/ftp/TSG_RAN/WG1_RL1/TSGR1_114b/Docs/R1-2309460.zip" TargetMode="External"/><Relationship Id="rId35" Type="http://schemas.openxmlformats.org/officeDocument/2006/relationships/hyperlink" Target="https://www.3gpp.org/ftp/TSG_RAN/WG1_RL1/TSGR1_114b/Docs/R1-2309675.zip" TargetMode="External"/><Relationship Id="rId43" Type="http://schemas.openxmlformats.org/officeDocument/2006/relationships/hyperlink" Target="https://www.3gpp.org/ftp/TSG_RAN/WG1_RL1/TSGR1_114b/Docs/R1-2310145.zip" TargetMode="External"/><Relationship Id="rId48" Type="http://schemas.openxmlformats.org/officeDocument/2006/relationships/hyperlink" Target="https://www.3gpp.org/ftp/TSG_RAN/WG1_RL1/TSGR1_114b/Docs/R1-2308830.zip" TargetMode="External"/><Relationship Id="rId8" Type="http://schemas.openxmlformats.org/officeDocument/2006/relationships/webSettings" Target="webSettings.xml"/><Relationship Id="rId51" Type="http://schemas.openxmlformats.org/officeDocument/2006/relationships/hyperlink" Target="https://www.3gpp.org/ftp/Specs/archive/38_series/38.822/38822-h10.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4/Docs/R1-2308610.zip" TargetMode="External"/><Relationship Id="rId25" Type="http://schemas.openxmlformats.org/officeDocument/2006/relationships/hyperlink" Target="https://www.3gpp.org/ftp/TSG_RAN/WG1_RL1/TSGR1_114b/Docs/R1-2308989.zip" TargetMode="External"/><Relationship Id="rId33" Type="http://schemas.openxmlformats.org/officeDocument/2006/relationships/hyperlink" Target="https://www.3gpp.org/ftp/TSG_RAN/WG1_RL1/TSGR1_114b/Docs/R1-2309551.zip" TargetMode="External"/><Relationship Id="rId38" Type="http://schemas.openxmlformats.org/officeDocument/2006/relationships/hyperlink" Target="https://www.3gpp.org/ftp/TSG_RAN/WG1_RL1/TSGR1_114b/Docs/R1-2309837.zip" TargetMode="External"/><Relationship Id="rId46" Type="http://schemas.openxmlformats.org/officeDocument/2006/relationships/hyperlink" Target="https://www.3gpp.org/ftp/TSG_RAN/WG1_RL1/TSGR1_114b/Docs/R1-2310240.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4b/Docs/R1-230997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4b/Docs/R1-2308896.zip" TargetMode="External"/><Relationship Id="rId28" Type="http://schemas.openxmlformats.org/officeDocument/2006/relationships/hyperlink" Target="https://www.3gpp.org/ftp/TSG_RAN/WG1_RL1/TSGR1_114b/Docs/R1-2309301.zip" TargetMode="External"/><Relationship Id="rId36" Type="http://schemas.openxmlformats.org/officeDocument/2006/relationships/hyperlink" Target="https://www.3gpp.org/ftp/TSG_RAN/WG1_RL1/TSGR1_114b/Docs/R1-2309719.zip" TargetMode="External"/><Relationship Id="rId49" Type="http://schemas.openxmlformats.org/officeDocument/2006/relationships/hyperlink" Target="https://www.3gpp.org/ftp/Specs/archive/38_series/38.213/38213-i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62645C7C-19E9-4901-A292-3F0795D2BB9A}">
  <ds:schemaRefs>
    <ds:schemaRef ds:uri="http://schemas.openxmlformats.org/officeDocument/2006/bibliography"/>
  </ds:schemaRefs>
</ds:datastoreItem>
</file>

<file path=customXml/itemProps3.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12805</Words>
  <Characters>72989</Characters>
  <Application>Microsoft Office Word</Application>
  <DocSecurity>0</DocSecurity>
  <Lines>608</Lines>
  <Paragraphs>171</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85623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Takahiro Sasaki</cp:lastModifiedBy>
  <cp:revision>9</cp:revision>
  <dcterms:created xsi:type="dcterms:W3CDTF">2023-10-09T05:27:00Z</dcterms:created>
  <dcterms:modified xsi:type="dcterms:W3CDTF">2023-10-09T06:15:00Z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