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E9FE" w14:textId="6A438546" w:rsidR="00806650" w:rsidRDefault="00C82C17">
      <w:pPr>
        <w:tabs>
          <w:tab w:val="left" w:pos="1985"/>
        </w:tabs>
        <w:spacing w:after="0"/>
        <w:rPr>
          <w:rFonts w:ascii="Arial" w:hAnsi="Arial" w:cs="Arial"/>
          <w:b/>
          <w:bCs/>
          <w:lang w:val="de-DE"/>
        </w:rPr>
      </w:pPr>
      <w:bookmarkStart w:id="0" w:name="OLE_LINK25"/>
      <w:r>
        <w:rPr>
          <w:rFonts w:ascii="Arial" w:eastAsia="Batang" w:hAnsi="Arial" w:cs="Arial"/>
          <w:b/>
          <w:bCs/>
          <w:szCs w:val="22"/>
          <w:lang w:val="en-GB" w:eastAsia="en-US"/>
        </w:rPr>
        <w:t>3GPP TSG RAN WG1 #110</w:t>
      </w:r>
      <w:r w:rsidR="00BA15FF">
        <w:rPr>
          <w:rFonts w:ascii="Arial" w:eastAsia="Batang" w:hAnsi="Arial" w:cs="Arial"/>
          <w:b/>
          <w:bCs/>
          <w:szCs w:val="22"/>
          <w:lang w:val="en-GB" w:eastAsia="en-US"/>
        </w:rPr>
        <w:t>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bookmarkEnd w:id="0"/>
    <w:p w14:paraId="7518A523" w14:textId="22681679" w:rsidR="00806650" w:rsidRDefault="00BA15FF">
      <w:pPr>
        <w:tabs>
          <w:tab w:val="center" w:pos="4536"/>
          <w:tab w:val="right" w:pos="9072"/>
        </w:tabs>
        <w:spacing w:after="0"/>
        <w:rPr>
          <w:rFonts w:ascii="Arial" w:eastAsia="MS Mincho" w:hAnsi="Arial" w:cs="Arial"/>
          <w:b/>
          <w:bCs/>
          <w:szCs w:val="22"/>
          <w:lang w:eastAsia="ja-JP"/>
        </w:rPr>
      </w:pPr>
      <w:r>
        <w:rPr>
          <w:rFonts w:ascii="Arial" w:eastAsia="MS Mincho" w:hAnsi="Arial" w:cs="Arial"/>
          <w:b/>
          <w:bCs/>
          <w:szCs w:val="22"/>
          <w:lang w:eastAsia="ja-JP"/>
        </w:rPr>
        <w:t>e-Meeting</w:t>
      </w:r>
      <w:r w:rsidR="00C82C17">
        <w:rPr>
          <w:rFonts w:ascii="Arial" w:eastAsia="MS Mincho" w:hAnsi="Arial" w:cs="Arial"/>
          <w:b/>
          <w:bCs/>
          <w:szCs w:val="22"/>
          <w:lang w:eastAsia="ja-JP"/>
        </w:rPr>
        <w:t xml:space="preserve">, </w:t>
      </w:r>
      <w:r w:rsidR="001353E4" w:rsidRPr="001353E4">
        <w:rPr>
          <w:rFonts w:ascii="Arial" w:eastAsia="MS Mincho" w:hAnsi="Arial" w:cs="Arial"/>
          <w:b/>
          <w:bCs/>
          <w:szCs w:val="22"/>
          <w:lang w:eastAsia="ja-JP"/>
        </w:rPr>
        <w:t>October 10th – 19th, 2022</w:t>
      </w:r>
    </w:p>
    <w:p w14:paraId="4D84372F" w14:textId="77777777" w:rsidR="00806650" w:rsidRDefault="00806650">
      <w:pPr>
        <w:tabs>
          <w:tab w:val="center" w:pos="4536"/>
          <w:tab w:val="right" w:pos="9072"/>
        </w:tabs>
        <w:spacing w:after="0" w:line="276" w:lineRule="auto"/>
        <w:rPr>
          <w:rFonts w:ascii="Arial" w:eastAsia="MS Mincho" w:hAnsi="Arial" w:cs="Arial"/>
          <w:b/>
          <w:bCs/>
          <w:lang w:eastAsia="ja-JP"/>
        </w:rPr>
      </w:pPr>
    </w:p>
    <w:p w14:paraId="6445EF7F" w14:textId="77777777" w:rsidR="00806650" w:rsidRDefault="00C82C17">
      <w:pPr>
        <w:tabs>
          <w:tab w:val="left" w:pos="1985"/>
        </w:tabs>
        <w:spacing w:after="0"/>
        <w:ind w:left="1980" w:hanging="1980"/>
        <w:rPr>
          <w:rFonts w:ascii="Arial" w:hAnsi="Arial" w:cs="Arial"/>
        </w:rPr>
      </w:pPr>
      <w:r>
        <w:rPr>
          <w:rFonts w:ascii="Arial" w:hAnsi="Arial" w:cs="Arial"/>
          <w:b/>
        </w:rPr>
        <w:t>Source:</w:t>
      </w:r>
      <w:r>
        <w:rPr>
          <w:rFonts w:ascii="Arial" w:hAnsi="Arial" w:cs="Arial"/>
          <w:b/>
        </w:rPr>
        <w:tab/>
        <w:t>Moderator (Intel Corporation)</w:t>
      </w:r>
    </w:p>
    <w:p w14:paraId="61CD26DB" w14:textId="6C2F2DD4" w:rsidR="00806650" w:rsidRPr="00AF29BC" w:rsidRDefault="00C82C17" w:rsidP="00AF29BC">
      <w:pPr>
        <w:spacing w:after="0"/>
        <w:ind w:left="1983" w:hangingChars="823" w:hanging="1983"/>
        <w:rPr>
          <w:rFonts w:ascii="Arial" w:eastAsia="Malgun Gothic" w:hAnsi="Arial" w:cs="Arial"/>
          <w:b/>
          <w:lang w:eastAsia="ko-KR"/>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Moderator Summary for Rel. 1</w:t>
      </w:r>
      <w:r w:rsidR="00AF29BC">
        <w:rPr>
          <w:rFonts w:ascii="Arial" w:eastAsia="Malgun Gothic" w:hAnsi="Arial" w:cs="Arial"/>
          <w:b/>
          <w:lang w:eastAsia="ko-KR"/>
        </w:rPr>
        <w:t>8</w:t>
      </w:r>
      <w:r>
        <w:rPr>
          <w:rFonts w:ascii="Arial" w:eastAsia="Malgun Gothic" w:hAnsi="Arial" w:cs="Arial"/>
          <w:b/>
          <w:lang w:eastAsia="ko-KR"/>
        </w:rPr>
        <w:t xml:space="preserve"> NR </w:t>
      </w:r>
      <w:r w:rsidR="00AF29BC">
        <w:rPr>
          <w:rFonts w:ascii="Arial" w:eastAsia="Malgun Gothic" w:hAnsi="Arial" w:cs="Arial"/>
          <w:b/>
          <w:lang w:eastAsia="ko-KR"/>
        </w:rPr>
        <w:t>DSS</w:t>
      </w:r>
      <w:r>
        <w:rPr>
          <w:rFonts w:ascii="Arial" w:eastAsia="Malgun Gothic" w:hAnsi="Arial" w:cs="Arial"/>
          <w:b/>
          <w:lang w:eastAsia="ko-KR"/>
        </w:rPr>
        <w:t xml:space="preserve"> (Round </w:t>
      </w:r>
      <w:r w:rsidR="00AF29BC">
        <w:rPr>
          <w:rFonts w:ascii="Arial" w:eastAsia="Malgun Gothic" w:hAnsi="Arial" w:cs="Arial"/>
          <w:b/>
          <w:lang w:eastAsia="ko-KR"/>
        </w:rPr>
        <w:t>0</w:t>
      </w:r>
      <w:r>
        <w:rPr>
          <w:rFonts w:ascii="Arial" w:eastAsia="Malgun Gothic" w:hAnsi="Arial" w:cs="Arial"/>
          <w:b/>
          <w:lang w:eastAsia="ko-KR"/>
        </w:rPr>
        <w:t>)</w:t>
      </w:r>
    </w:p>
    <w:p w14:paraId="16589559" w14:textId="0E8CFAC1" w:rsidR="00806650" w:rsidRDefault="00C82C17">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sidR="005D1062">
        <w:rPr>
          <w:rFonts w:ascii="Arial" w:hAnsi="Arial" w:cs="Arial"/>
          <w:b/>
        </w:rPr>
        <w:t>9</w:t>
      </w:r>
      <w:r>
        <w:rPr>
          <w:rFonts w:ascii="Arial" w:hAnsi="Arial" w:cs="Arial"/>
          <w:b/>
        </w:rPr>
        <w:t>.1</w:t>
      </w:r>
      <w:r w:rsidR="005D1062">
        <w:rPr>
          <w:rFonts w:ascii="Arial" w:hAnsi="Arial" w:cs="Arial"/>
          <w:b/>
        </w:rPr>
        <w:t>7</w:t>
      </w:r>
    </w:p>
    <w:p w14:paraId="5F663F7D" w14:textId="77777777" w:rsidR="00806650" w:rsidRDefault="00C82C17">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09E752D" w14:textId="77777777" w:rsidR="00806650" w:rsidRDefault="00806650">
      <w:pPr>
        <w:spacing w:after="0"/>
        <w:ind w:left="1983" w:hangingChars="823" w:hanging="1983"/>
        <w:rPr>
          <w:rFonts w:ascii="Arial" w:hAnsi="Arial" w:cs="Arial"/>
          <w:b/>
        </w:rPr>
      </w:pPr>
    </w:p>
    <w:p w14:paraId="0A02263A" w14:textId="77777777" w:rsidR="00806650" w:rsidRDefault="00C82C17">
      <w:pPr>
        <w:pStyle w:val="Heading1"/>
        <w:numPr>
          <w:ilvl w:val="0"/>
          <w:numId w:val="11"/>
        </w:numPr>
        <w:spacing w:before="120" w:after="60"/>
        <w:rPr>
          <w:rFonts w:cs="Arial"/>
          <w:lang w:val="en-US"/>
        </w:rPr>
      </w:pPr>
      <w:r>
        <w:rPr>
          <w:rFonts w:cs="Arial"/>
          <w:lang w:val="en-US"/>
        </w:rPr>
        <w:t>Introduction</w:t>
      </w:r>
    </w:p>
    <w:p w14:paraId="0F8141AF" w14:textId="65DD4F8F" w:rsidR="00806650" w:rsidRDefault="00C82C17">
      <w:pPr>
        <w:rPr>
          <w:b/>
          <w:bCs/>
          <w:sz w:val="20"/>
          <w:szCs w:val="20"/>
          <w:lang w:eastAsia="en-US"/>
        </w:rPr>
      </w:pPr>
      <w:r>
        <w:rPr>
          <w:sz w:val="20"/>
          <w:szCs w:val="20"/>
          <w:lang w:eastAsia="en-US"/>
        </w:rPr>
        <w:t>A moderator summary of maintenance issues related to Rel-1</w:t>
      </w:r>
      <w:r w:rsidR="00F7359E">
        <w:rPr>
          <w:sz w:val="20"/>
          <w:szCs w:val="20"/>
          <w:lang w:eastAsia="en-US"/>
        </w:rPr>
        <w:t>8</w:t>
      </w:r>
      <w:r>
        <w:rPr>
          <w:sz w:val="20"/>
          <w:szCs w:val="20"/>
          <w:lang w:eastAsia="en-US"/>
        </w:rPr>
        <w:t xml:space="preserve"> </w:t>
      </w:r>
      <w:r w:rsidR="00F7359E">
        <w:rPr>
          <w:sz w:val="20"/>
          <w:szCs w:val="20"/>
          <w:lang w:eastAsia="en-US"/>
        </w:rPr>
        <w:t xml:space="preserve">DSS </w:t>
      </w:r>
      <w:r>
        <w:rPr>
          <w:sz w:val="20"/>
          <w:szCs w:val="20"/>
          <w:lang w:eastAsia="en-US"/>
        </w:rPr>
        <w:t>based on contributions submitted to RAN1#110</w:t>
      </w:r>
      <w:r w:rsidR="00F7359E">
        <w:rPr>
          <w:sz w:val="20"/>
          <w:szCs w:val="20"/>
          <w:lang w:eastAsia="en-US"/>
        </w:rPr>
        <w:t>b-e</w:t>
      </w:r>
      <w:r>
        <w:rPr>
          <w:sz w:val="20"/>
          <w:szCs w:val="20"/>
          <w:lang w:eastAsia="en-US"/>
        </w:rPr>
        <w:t xml:space="preserve"> </w:t>
      </w:r>
      <w:r w:rsidR="00EA639B">
        <w:rPr>
          <w:sz w:val="20"/>
          <w:szCs w:val="20"/>
          <w:lang w:eastAsia="en-US"/>
        </w:rPr>
        <w:t>AI 9.17</w:t>
      </w:r>
      <w:r w:rsidR="0061412F">
        <w:rPr>
          <w:sz w:val="20"/>
          <w:szCs w:val="20"/>
          <w:lang w:eastAsia="en-US"/>
        </w:rPr>
        <w:t xml:space="preserve"> </w:t>
      </w:r>
      <w:r>
        <w:rPr>
          <w:sz w:val="20"/>
          <w:szCs w:val="20"/>
          <w:lang w:eastAsia="en-US"/>
        </w:rPr>
        <w:t>is provided below.</w:t>
      </w:r>
      <w:r w:rsidR="00C40318">
        <w:rPr>
          <w:sz w:val="20"/>
          <w:szCs w:val="20"/>
          <w:lang w:eastAsia="en-US"/>
        </w:rPr>
        <w:t xml:space="preserve"> </w:t>
      </w:r>
      <w:r w:rsidR="008B6CE0">
        <w:rPr>
          <w:sz w:val="20"/>
          <w:szCs w:val="20"/>
          <w:lang w:eastAsia="en-US"/>
        </w:rPr>
        <w:t>In the following</w:t>
      </w:r>
      <w:r w:rsidR="008A7DE6">
        <w:rPr>
          <w:sz w:val="20"/>
          <w:szCs w:val="20"/>
          <w:lang w:eastAsia="en-US"/>
        </w:rPr>
        <w:t>, the</w:t>
      </w:r>
      <w:r w:rsidR="008B6CE0">
        <w:rPr>
          <w:sz w:val="20"/>
          <w:szCs w:val="20"/>
          <w:lang w:eastAsia="en-US"/>
        </w:rPr>
        <w:t xml:space="preserve"> alter</w:t>
      </w:r>
      <w:r w:rsidR="008A7DE6">
        <w:rPr>
          <w:sz w:val="20"/>
          <w:szCs w:val="20"/>
          <w:lang w:eastAsia="en-US"/>
        </w:rPr>
        <w:t xml:space="preserve">natives are not meant to be mutually exclusive </w:t>
      </w:r>
      <w:r w:rsidR="00354DD4">
        <w:rPr>
          <w:sz w:val="20"/>
          <w:szCs w:val="20"/>
          <w:lang w:eastAsia="en-US"/>
        </w:rPr>
        <w:t>options, please consider that one or more alternatives could be feasible.</w:t>
      </w:r>
      <w:r w:rsidR="008A7DE6">
        <w:rPr>
          <w:sz w:val="20"/>
          <w:szCs w:val="20"/>
          <w:lang w:eastAsia="en-US"/>
        </w:rPr>
        <w:t xml:space="preserve"> </w:t>
      </w:r>
      <w:r w:rsidR="00A16E1D">
        <w:rPr>
          <w:sz w:val="20"/>
          <w:szCs w:val="20"/>
          <w:lang w:eastAsia="en-US"/>
        </w:rPr>
        <w:t xml:space="preserve"> </w:t>
      </w:r>
    </w:p>
    <w:p w14:paraId="6CC19C68" w14:textId="77777777" w:rsidR="00806650" w:rsidRDefault="00C82C17">
      <w:pPr>
        <w:pStyle w:val="Heading1"/>
        <w:numPr>
          <w:ilvl w:val="0"/>
          <w:numId w:val="11"/>
        </w:numPr>
        <w:pBdr>
          <w:top w:val="single" w:sz="12" w:space="4" w:color="auto"/>
        </w:pBdr>
        <w:rPr>
          <w:rFonts w:cs="Arial"/>
          <w:lang w:val="en-US"/>
        </w:rPr>
      </w:pPr>
      <w:r>
        <w:rPr>
          <w:rFonts w:cs="Arial"/>
          <w:lang w:val="en-US"/>
        </w:rPr>
        <w:t>Maintenance Issues</w:t>
      </w:r>
    </w:p>
    <w:p w14:paraId="5A9A26B5" w14:textId="77777777" w:rsidR="00806650" w:rsidRDefault="00806650">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66CBE15E" w14:textId="77777777" w:rsidR="00806650" w:rsidRDefault="00806650">
      <w:pPr>
        <w:pStyle w:val="ListParagraph"/>
        <w:keepNext/>
        <w:keepLines/>
        <w:numPr>
          <w:ilvl w:val="0"/>
          <w:numId w:val="9"/>
        </w:numPr>
        <w:pBdr>
          <w:top w:val="single" w:sz="12" w:space="3" w:color="auto"/>
        </w:pBdr>
        <w:overflowPunct w:val="0"/>
        <w:autoSpaceDE w:val="0"/>
        <w:autoSpaceDN w:val="0"/>
        <w:adjustRightInd w:val="0"/>
        <w:spacing w:beforeLines="50" w:before="120" w:afterLines="50" w:after="120"/>
        <w:textAlignment w:val="baseline"/>
        <w:outlineLvl w:val="0"/>
        <w:rPr>
          <w:rFonts w:ascii="Arial" w:eastAsia="SimSun" w:hAnsi="Arial"/>
          <w:vanish/>
          <w:sz w:val="36"/>
          <w:szCs w:val="20"/>
          <w:lang w:eastAsia="en-US"/>
        </w:rPr>
      </w:pPr>
    </w:p>
    <w:p w14:paraId="3691B767" w14:textId="08AF5110" w:rsidR="00806650" w:rsidRDefault="00A32DC0">
      <w:pPr>
        <w:pStyle w:val="title2"/>
        <w:rPr>
          <w:lang w:eastAsia="en-US"/>
        </w:rPr>
      </w:pPr>
      <w:r>
        <w:rPr>
          <w:lang w:eastAsia="en-US"/>
        </w:rPr>
        <w:t>NW indication of CE</w:t>
      </w:r>
      <w:r w:rsidR="00912A59">
        <w:rPr>
          <w:lang w:eastAsia="en-US"/>
        </w:rPr>
        <w:t xml:space="preserve"> or Tx scheme</w:t>
      </w:r>
    </w:p>
    <w:p w14:paraId="0F35C59C" w14:textId="092C8D3F" w:rsidR="00806650" w:rsidRDefault="00145CB3">
      <w:pPr>
        <w:spacing w:before="240"/>
        <w:rPr>
          <w:sz w:val="20"/>
          <w:szCs w:val="20"/>
          <w:lang w:eastAsia="en-US"/>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w:t>
      </w:r>
      <w:proofErr w:type="spellStart"/>
      <w:r>
        <w:rPr>
          <w:sz w:val="20"/>
          <w:szCs w:val="20"/>
          <w:lang w:eastAsia="en-US"/>
        </w:rPr>
        <w:t>Spreadrum</w:t>
      </w:r>
      <w:proofErr w:type="spellEnd"/>
      <w:r>
        <w:rPr>
          <w:sz w:val="20"/>
          <w:szCs w:val="20"/>
          <w:lang w:eastAsia="en-US"/>
        </w:rPr>
        <w:t xml:space="preserve">, vivo, </w:t>
      </w:r>
      <w:r w:rsidR="0061412F">
        <w:rPr>
          <w:sz w:val="20"/>
          <w:szCs w:val="20"/>
          <w:lang w:eastAsia="en-US"/>
        </w:rPr>
        <w:t xml:space="preserve">DOCOMO, </w:t>
      </w:r>
      <w:r>
        <w:rPr>
          <w:sz w:val="20"/>
          <w:szCs w:val="20"/>
          <w:lang w:eastAsia="en-US"/>
        </w:rPr>
        <w:t xml:space="preserve">Nokia/NSB </w:t>
      </w:r>
    </w:p>
    <w:p w14:paraId="1CEAA753" w14:textId="46273585" w:rsidR="00806650" w:rsidRDefault="00C82C17">
      <w:pPr>
        <w:pStyle w:val="title3"/>
        <w:rPr>
          <w:sz w:val="24"/>
          <w:szCs w:val="32"/>
          <w:lang w:eastAsia="en-US"/>
        </w:rPr>
      </w:pPr>
      <w:r>
        <w:rPr>
          <w:sz w:val="24"/>
          <w:szCs w:val="32"/>
          <w:lang w:eastAsia="en-US"/>
        </w:rPr>
        <w:t>Round 0</w:t>
      </w:r>
    </w:p>
    <w:p w14:paraId="7121D0B9" w14:textId="77777777" w:rsidR="00806650" w:rsidRDefault="00C82C1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Summary of Issue 1</w:t>
      </w:r>
    </w:p>
    <w:tbl>
      <w:tblPr>
        <w:tblStyle w:val="TableGrid4"/>
        <w:tblW w:w="0" w:type="auto"/>
        <w:tblLook w:val="04A0" w:firstRow="1" w:lastRow="0" w:firstColumn="1" w:lastColumn="0" w:noHBand="0" w:noVBand="1"/>
      </w:tblPr>
      <w:tblGrid>
        <w:gridCol w:w="685"/>
        <w:gridCol w:w="6150"/>
        <w:gridCol w:w="3325"/>
      </w:tblGrid>
      <w:tr w:rsidR="00837494" w14:paraId="69D52966" w14:textId="77777777" w:rsidTr="00FD23B5">
        <w:trPr>
          <w:trHeight w:val="49"/>
        </w:trPr>
        <w:tc>
          <w:tcPr>
            <w:tcW w:w="0" w:type="auto"/>
            <w:shd w:val="clear" w:color="auto" w:fill="BFBFBF"/>
          </w:tcPr>
          <w:p w14:paraId="5E79AE06" w14:textId="0D29A4C8" w:rsidR="00375460" w:rsidRDefault="00375460">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3951448A" w14:textId="3A52E7A1" w:rsidR="00375460" w:rsidRDefault="006A5C21">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2C55922A" w14:textId="0DCA61B2" w:rsidR="00375460" w:rsidRDefault="00375460">
            <w:pPr>
              <w:snapToGrid w:val="0"/>
              <w:spacing w:after="0" w:line="240" w:lineRule="auto"/>
              <w:rPr>
                <w:rFonts w:eastAsia="Malgun Gothic"/>
                <w:b/>
                <w:sz w:val="18"/>
                <w:szCs w:val="18"/>
                <w:lang w:eastAsia="ko-KR"/>
              </w:rPr>
            </w:pPr>
            <w:r>
              <w:rPr>
                <w:rFonts w:eastAsia="Malgun Gothic"/>
                <w:b/>
                <w:sz w:val="18"/>
                <w:szCs w:val="18"/>
                <w:lang w:eastAsia="ko-KR"/>
              </w:rPr>
              <w:t xml:space="preserve">Company </w:t>
            </w:r>
            <w:r w:rsidR="006A5C21">
              <w:rPr>
                <w:rFonts w:eastAsia="Malgun Gothic"/>
                <w:b/>
                <w:sz w:val="18"/>
                <w:szCs w:val="18"/>
                <w:lang w:eastAsia="ko-KR"/>
              </w:rPr>
              <w:t>position</w:t>
            </w:r>
            <w:r>
              <w:rPr>
                <w:rFonts w:eastAsia="Malgun Gothic"/>
                <w:b/>
                <w:sz w:val="18"/>
                <w:szCs w:val="18"/>
                <w:lang w:eastAsia="ko-KR"/>
              </w:rPr>
              <w:t xml:space="preserve"> </w:t>
            </w:r>
          </w:p>
        </w:tc>
      </w:tr>
      <w:tr w:rsidR="00837494" w14:paraId="06DA5A6B" w14:textId="77777777" w:rsidTr="00FD23B5">
        <w:trPr>
          <w:trHeight w:val="61"/>
        </w:trPr>
        <w:tc>
          <w:tcPr>
            <w:tcW w:w="0" w:type="auto"/>
          </w:tcPr>
          <w:p w14:paraId="1CA5AB8B" w14:textId="65FC771D" w:rsidR="00375460" w:rsidRDefault="00375460">
            <w:pPr>
              <w:snapToGrid w:val="0"/>
              <w:spacing w:after="0" w:line="240" w:lineRule="auto"/>
              <w:jc w:val="left"/>
              <w:rPr>
                <w:rFonts w:eastAsia="DengXian"/>
                <w:color w:val="000000" w:themeColor="text1"/>
                <w:sz w:val="18"/>
                <w:szCs w:val="18"/>
              </w:rPr>
            </w:pPr>
            <w:r>
              <w:rPr>
                <w:rFonts w:eastAsia="DengXian"/>
                <w:color w:val="000000" w:themeColor="text1"/>
                <w:sz w:val="18"/>
                <w:szCs w:val="18"/>
              </w:rPr>
              <w:t>1</w:t>
            </w:r>
          </w:p>
        </w:tc>
        <w:tc>
          <w:tcPr>
            <w:tcW w:w="6150" w:type="dxa"/>
          </w:tcPr>
          <w:p w14:paraId="31A22D95" w14:textId="050A9C0D" w:rsidR="00375460" w:rsidRDefault="003B25ED">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 1: </w:t>
            </w:r>
            <w:r w:rsidR="00E060FC">
              <w:rPr>
                <w:rFonts w:eastAsia="DengXian"/>
                <w:color w:val="000000" w:themeColor="text1"/>
                <w:sz w:val="18"/>
                <w:szCs w:val="18"/>
              </w:rPr>
              <w:t>Specify</w:t>
            </w:r>
            <w:r w:rsidR="00D10FDF">
              <w:rPr>
                <w:rFonts w:eastAsia="DengXian"/>
                <w:color w:val="000000" w:themeColor="text1"/>
                <w:sz w:val="18"/>
                <w:szCs w:val="18"/>
              </w:rPr>
              <w:t xml:space="preserve"> </w:t>
            </w:r>
            <w:r w:rsidR="00375460">
              <w:rPr>
                <w:rFonts w:eastAsia="DengXian"/>
                <w:color w:val="000000" w:themeColor="text1"/>
                <w:sz w:val="18"/>
                <w:szCs w:val="18"/>
              </w:rPr>
              <w:t xml:space="preserve">NW indication of channel estimation method for </w:t>
            </w:r>
            <w:r w:rsidR="00375460" w:rsidRPr="00BF29BD">
              <w:rPr>
                <w:rFonts w:eastAsia="DengXian"/>
                <w:color w:val="000000" w:themeColor="text1"/>
                <w:sz w:val="18"/>
                <w:szCs w:val="18"/>
              </w:rPr>
              <w:t>NR PDCCH candidates that overlap with LTE CRS REs</w:t>
            </w:r>
          </w:p>
          <w:p w14:paraId="7715DFAD" w14:textId="527B2037" w:rsidR="00375460" w:rsidRPr="00C80450" w:rsidRDefault="003B25ED" w:rsidP="005E69AE">
            <w:pPr>
              <w:snapToGrid w:val="0"/>
              <w:spacing w:after="0" w:line="240" w:lineRule="auto"/>
              <w:jc w:val="left"/>
              <w:rPr>
                <w:rFonts w:asciiTheme="minorHAnsi" w:eastAsia="DengXian" w:hAnsiTheme="minorHAnsi" w:cstheme="minorHAnsi"/>
                <w:color w:val="3333FF"/>
                <w:sz w:val="18"/>
                <w:szCs w:val="18"/>
              </w:rPr>
            </w:pPr>
            <w:r>
              <w:rPr>
                <w:rFonts w:asciiTheme="minorHAnsi" w:eastAsia="DengXian" w:hAnsiTheme="minorHAnsi" w:cstheme="minorHAnsi"/>
                <w:sz w:val="18"/>
                <w:szCs w:val="18"/>
              </w:rPr>
              <w:t xml:space="preserve">Alt 2: </w:t>
            </w:r>
            <w:r w:rsidR="001135E3" w:rsidRPr="00C80450">
              <w:rPr>
                <w:rFonts w:asciiTheme="minorHAnsi" w:eastAsia="DengXian" w:hAnsiTheme="minorHAnsi" w:cstheme="minorHAnsi"/>
                <w:sz w:val="18"/>
                <w:szCs w:val="18"/>
              </w:rPr>
              <w:t xml:space="preserve">Specify </w:t>
            </w:r>
            <w:r w:rsidR="003F681B" w:rsidRPr="00C80450">
              <w:rPr>
                <w:rFonts w:asciiTheme="minorHAnsi" w:eastAsia="DengXian" w:hAnsiTheme="minorHAnsi" w:cstheme="minorHAnsi"/>
                <w:sz w:val="18"/>
                <w:szCs w:val="18"/>
              </w:rPr>
              <w:t xml:space="preserve">NW indication of </w:t>
            </w:r>
            <w:r w:rsidR="001135E3" w:rsidRPr="00C80450">
              <w:rPr>
                <w:rFonts w:asciiTheme="minorHAnsi" w:eastAsia="DengXian" w:hAnsiTheme="minorHAnsi" w:cstheme="minorHAnsi"/>
                <w:sz w:val="18"/>
                <w:szCs w:val="18"/>
              </w:rPr>
              <w:t xml:space="preserve">transmission scheme </w:t>
            </w:r>
            <w:r w:rsidR="00474CAD">
              <w:rPr>
                <w:rFonts w:asciiTheme="minorHAnsi" w:eastAsia="DengXian" w:hAnsiTheme="minorHAnsi" w:cstheme="minorHAnsi"/>
                <w:sz w:val="18"/>
                <w:szCs w:val="18"/>
              </w:rPr>
              <w:t xml:space="preserve">for NR-PDCCH candidates that overlap with LTE-CRS REs </w:t>
            </w:r>
            <w:r w:rsidR="003F681B" w:rsidRPr="00C80450">
              <w:rPr>
                <w:rFonts w:asciiTheme="minorHAnsi" w:eastAsia="DengXian" w:hAnsiTheme="minorHAnsi" w:cstheme="minorHAnsi"/>
                <w:sz w:val="18"/>
                <w:szCs w:val="18"/>
              </w:rPr>
              <w:t>(</w:t>
            </w:r>
            <w:proofErr w:type="gramStart"/>
            <w:r w:rsidR="003F681B" w:rsidRPr="00C80450">
              <w:rPr>
                <w:rFonts w:asciiTheme="minorHAnsi" w:eastAsia="DengXian" w:hAnsiTheme="minorHAnsi" w:cstheme="minorHAnsi"/>
                <w:sz w:val="18"/>
                <w:szCs w:val="18"/>
              </w:rPr>
              <w:t>e.g.</w:t>
            </w:r>
            <w:proofErr w:type="gramEnd"/>
            <w:r w:rsidR="001135E3" w:rsidRPr="00C80450">
              <w:rPr>
                <w:rFonts w:asciiTheme="minorHAnsi" w:eastAsia="DengXian" w:hAnsiTheme="minorHAnsi" w:cstheme="minorHAnsi"/>
                <w:sz w:val="18"/>
                <w:szCs w:val="18"/>
              </w:rPr>
              <w:t xml:space="preserve"> puncture or superposition)</w:t>
            </w:r>
          </w:p>
        </w:tc>
        <w:tc>
          <w:tcPr>
            <w:tcW w:w="3325" w:type="dxa"/>
          </w:tcPr>
          <w:p w14:paraId="43F10E56" w14:textId="3A93A7ED" w:rsidR="00375460" w:rsidRDefault="00375460" w:rsidP="00837494">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r w:rsidR="00837494">
              <w:rPr>
                <w:rFonts w:eastAsia="SimSun"/>
                <w:b/>
                <w:bCs/>
                <w:sz w:val="18"/>
                <w:szCs w:val="18"/>
                <w:lang w:eastAsia="ko-KR"/>
              </w:rPr>
              <w:t xml:space="preserve"> (Alt-1, Alt-2)</w:t>
            </w:r>
            <w:r w:rsidR="0061412F">
              <w:rPr>
                <w:rFonts w:eastAsia="SimSun"/>
                <w:b/>
                <w:bCs/>
                <w:sz w:val="18"/>
                <w:szCs w:val="18"/>
                <w:lang w:eastAsia="ko-KR"/>
              </w:rPr>
              <w:t>:</w:t>
            </w:r>
            <w:r w:rsidR="00E15A4F">
              <w:rPr>
                <w:rFonts w:eastAsia="SimSun"/>
                <w:b/>
                <w:bCs/>
                <w:sz w:val="18"/>
                <w:szCs w:val="18"/>
                <w:lang w:eastAsia="ko-KR"/>
              </w:rPr>
              <w:t xml:space="preserve"> </w:t>
            </w:r>
          </w:p>
          <w:p w14:paraId="11BFC5D2" w14:textId="1E818872" w:rsidR="00375460" w:rsidRDefault="00375460">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r w:rsidR="005E3BB5">
              <w:rPr>
                <w:rFonts w:eastAsia="SimSun"/>
                <w:b/>
                <w:bCs/>
                <w:sz w:val="18"/>
                <w:szCs w:val="18"/>
                <w:lang w:eastAsia="ko-KR"/>
              </w:rPr>
              <w:t xml:space="preserve"> (Alt</w:t>
            </w:r>
            <w:r w:rsidR="00837494">
              <w:rPr>
                <w:rFonts w:eastAsia="SimSun"/>
                <w:b/>
                <w:bCs/>
                <w:sz w:val="18"/>
                <w:szCs w:val="18"/>
                <w:lang w:eastAsia="ko-KR"/>
              </w:rPr>
              <w:t>-1, Alt-2)</w:t>
            </w:r>
            <w:r>
              <w:rPr>
                <w:rFonts w:eastAsia="SimSun"/>
                <w:b/>
                <w:bCs/>
                <w:sz w:val="18"/>
                <w:szCs w:val="18"/>
                <w:lang w:eastAsia="ko-KR"/>
              </w:rPr>
              <w:t>:</w:t>
            </w:r>
          </w:p>
          <w:p w14:paraId="027969BE" w14:textId="7152C7CF" w:rsidR="00375460" w:rsidRDefault="00375460" w:rsidP="00535302">
            <w:pPr>
              <w:snapToGrid w:val="0"/>
              <w:spacing w:after="0" w:line="240" w:lineRule="auto"/>
              <w:ind w:left="720"/>
              <w:contextualSpacing/>
              <w:jc w:val="left"/>
              <w:rPr>
                <w:rFonts w:eastAsia="SimSun"/>
                <w:b/>
                <w:bCs/>
                <w:sz w:val="18"/>
                <w:szCs w:val="18"/>
                <w:lang w:eastAsia="ko-KR"/>
              </w:rPr>
            </w:pPr>
          </w:p>
        </w:tc>
      </w:tr>
    </w:tbl>
    <w:p w14:paraId="01CB7DCA" w14:textId="77777777" w:rsidR="00806650" w:rsidRDefault="00806650">
      <w:pPr>
        <w:rPr>
          <w:sz w:val="22"/>
          <w:szCs w:val="22"/>
        </w:rPr>
      </w:pPr>
    </w:p>
    <w:tbl>
      <w:tblPr>
        <w:tblStyle w:val="TableGrid"/>
        <w:tblW w:w="5000" w:type="pct"/>
        <w:tblLook w:val="04A0" w:firstRow="1" w:lastRow="0" w:firstColumn="1" w:lastColumn="0" w:noHBand="0" w:noVBand="1"/>
      </w:tblPr>
      <w:tblGrid>
        <w:gridCol w:w="1764"/>
        <w:gridCol w:w="8396"/>
      </w:tblGrid>
      <w:tr w:rsidR="00806650" w14:paraId="44C7BB51" w14:textId="7777777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A55A5A" w14:textId="77777777" w:rsidR="00806650" w:rsidRDefault="00C82C1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8378C" w14:textId="3F3881FC" w:rsidR="00806650" w:rsidRDefault="00C82C1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806650" w14:paraId="79D33767"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D69FAE0" w14:textId="1ED39E0E" w:rsidR="00806650" w:rsidRDefault="00806650">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C2EC89F" w14:textId="77777777" w:rsidR="00806650" w:rsidRDefault="00806650">
            <w:pPr>
              <w:snapToGrid w:val="0"/>
              <w:spacing w:before="0" w:after="0" w:line="240" w:lineRule="auto"/>
              <w:rPr>
                <w:rFonts w:eastAsia="DengXian"/>
                <w:color w:val="000000" w:themeColor="text1"/>
                <w:sz w:val="18"/>
                <w:szCs w:val="18"/>
              </w:rPr>
            </w:pPr>
          </w:p>
        </w:tc>
      </w:tr>
      <w:tr w:rsidR="00806650" w14:paraId="66FCD5C3" w14:textId="77777777">
        <w:trPr>
          <w:trHeight w:val="66"/>
        </w:trPr>
        <w:tc>
          <w:tcPr>
            <w:tcW w:w="868" w:type="pct"/>
            <w:tcBorders>
              <w:top w:val="single" w:sz="4" w:space="0" w:color="auto"/>
              <w:left w:val="single" w:sz="4" w:space="0" w:color="auto"/>
              <w:bottom w:val="single" w:sz="4" w:space="0" w:color="auto"/>
              <w:right w:val="single" w:sz="4" w:space="0" w:color="auto"/>
            </w:tcBorders>
          </w:tcPr>
          <w:p w14:paraId="37015ABD" w14:textId="301EA8CE" w:rsidR="00806650" w:rsidRDefault="00806650">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A02C2ED" w14:textId="4DC7AC5D" w:rsidR="00806650" w:rsidRDefault="00806650">
            <w:pPr>
              <w:snapToGrid w:val="0"/>
              <w:spacing w:before="0" w:after="0" w:line="240" w:lineRule="auto"/>
              <w:rPr>
                <w:rFonts w:eastAsia="DengXian"/>
                <w:color w:val="000000" w:themeColor="text1"/>
                <w:sz w:val="18"/>
                <w:szCs w:val="18"/>
              </w:rPr>
            </w:pPr>
          </w:p>
        </w:tc>
      </w:tr>
    </w:tbl>
    <w:p w14:paraId="3C3DF4F8" w14:textId="77777777" w:rsidR="00806650" w:rsidRDefault="00806650">
      <w:pPr>
        <w:snapToGrid w:val="0"/>
        <w:spacing w:after="0" w:line="240" w:lineRule="auto"/>
        <w:rPr>
          <w:rFonts w:eastAsia="DengXian"/>
          <w:color w:val="000000" w:themeColor="text1"/>
          <w:sz w:val="20"/>
          <w:szCs w:val="20"/>
        </w:rPr>
      </w:pPr>
    </w:p>
    <w:p w14:paraId="08706211" w14:textId="48C5937A" w:rsidR="00806650" w:rsidRDefault="00F366BA">
      <w:pPr>
        <w:pStyle w:val="title2"/>
      </w:pPr>
      <w:r>
        <w:t>R</w:t>
      </w:r>
      <w:r w:rsidRPr="00F366BA">
        <w:t>estriction on LTE CRS pattern lists</w:t>
      </w:r>
    </w:p>
    <w:p w14:paraId="5A6ED8C0" w14:textId="17A54BE0" w:rsidR="00806650" w:rsidRDefault="000943A1">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w:t>
      </w:r>
      <w:proofErr w:type="spellStart"/>
      <w:r>
        <w:rPr>
          <w:sz w:val="20"/>
          <w:szCs w:val="20"/>
          <w:lang w:eastAsia="en-US"/>
        </w:rPr>
        <w:t>Spreadrum</w:t>
      </w:r>
      <w:proofErr w:type="spellEnd"/>
      <w:r>
        <w:rPr>
          <w:sz w:val="20"/>
          <w:szCs w:val="20"/>
          <w:lang w:eastAsia="en-US"/>
        </w:rPr>
        <w:t xml:space="preserve">, vivo, </w:t>
      </w:r>
      <w:r>
        <w:rPr>
          <w:sz w:val="20"/>
          <w:szCs w:val="20"/>
          <w:lang w:eastAsia="en-US"/>
        </w:rPr>
        <w:t>DOCOMO</w:t>
      </w:r>
    </w:p>
    <w:p w14:paraId="06338612" w14:textId="2ABF02F2" w:rsidR="005F5B54" w:rsidRPr="008B14B1" w:rsidRDefault="00C82C17" w:rsidP="005F5B54">
      <w:pPr>
        <w:pStyle w:val="title3"/>
        <w:rPr>
          <w:sz w:val="24"/>
          <w:szCs w:val="32"/>
          <w:lang w:eastAsia="en-US"/>
        </w:rPr>
      </w:pPr>
      <w:r>
        <w:rPr>
          <w:sz w:val="24"/>
          <w:szCs w:val="32"/>
          <w:lang w:eastAsia="en-US"/>
        </w:rPr>
        <w:t>Round 0</w:t>
      </w:r>
    </w:p>
    <w:p w14:paraId="28D9C54F" w14:textId="77777777" w:rsidR="00806650" w:rsidRDefault="00C82C1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2</w:t>
      </w:r>
      <w:r>
        <w:rPr>
          <w:sz w:val="18"/>
          <w:szCs w:val="18"/>
        </w:rPr>
        <w:fldChar w:fldCharType="end"/>
      </w:r>
      <w:r>
        <w:rPr>
          <w:sz w:val="18"/>
          <w:szCs w:val="18"/>
        </w:rPr>
        <w:t>: Summary of Issue 2</w:t>
      </w:r>
    </w:p>
    <w:tbl>
      <w:tblPr>
        <w:tblStyle w:val="TableGrid4"/>
        <w:tblW w:w="0" w:type="auto"/>
        <w:tblLook w:val="04A0" w:firstRow="1" w:lastRow="0" w:firstColumn="1" w:lastColumn="0" w:noHBand="0" w:noVBand="1"/>
      </w:tblPr>
      <w:tblGrid>
        <w:gridCol w:w="685"/>
        <w:gridCol w:w="6150"/>
        <w:gridCol w:w="3325"/>
      </w:tblGrid>
      <w:tr w:rsidR="00957659" w14:paraId="4A91FEF5" w14:textId="77777777" w:rsidTr="00FD23B5">
        <w:trPr>
          <w:trHeight w:val="49"/>
        </w:trPr>
        <w:tc>
          <w:tcPr>
            <w:tcW w:w="0" w:type="auto"/>
            <w:shd w:val="clear" w:color="auto" w:fill="BFBFBF"/>
          </w:tcPr>
          <w:p w14:paraId="35DE1A2D" w14:textId="77777777" w:rsidR="00957659" w:rsidRDefault="00957659"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249EF55C" w14:textId="77777777" w:rsidR="00957659" w:rsidRDefault="00957659"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01378911" w14:textId="77777777" w:rsidR="00957659" w:rsidRDefault="00957659"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957659" w14:paraId="701EACE6" w14:textId="77777777" w:rsidTr="00FD23B5">
        <w:trPr>
          <w:trHeight w:val="61"/>
        </w:trPr>
        <w:tc>
          <w:tcPr>
            <w:tcW w:w="0" w:type="auto"/>
          </w:tcPr>
          <w:p w14:paraId="32AE3874" w14:textId="77777777" w:rsidR="00957659" w:rsidRDefault="00957659" w:rsidP="00652087">
            <w:pPr>
              <w:snapToGrid w:val="0"/>
              <w:spacing w:after="0" w:line="240" w:lineRule="auto"/>
              <w:jc w:val="left"/>
              <w:rPr>
                <w:rFonts w:eastAsia="DengXian"/>
                <w:color w:val="000000" w:themeColor="text1"/>
                <w:sz w:val="18"/>
                <w:szCs w:val="18"/>
              </w:rPr>
            </w:pPr>
            <w:r>
              <w:rPr>
                <w:rFonts w:eastAsia="DengXian"/>
                <w:color w:val="000000" w:themeColor="text1"/>
                <w:sz w:val="18"/>
                <w:szCs w:val="18"/>
              </w:rPr>
              <w:t>2</w:t>
            </w:r>
          </w:p>
        </w:tc>
        <w:tc>
          <w:tcPr>
            <w:tcW w:w="6150" w:type="dxa"/>
          </w:tcPr>
          <w:p w14:paraId="60B87E53" w14:textId="60211042" w:rsidR="00957659" w:rsidRDefault="00732FBB" w:rsidP="00652087">
            <w:pPr>
              <w:snapToGrid w:val="0"/>
              <w:spacing w:after="0" w:line="240" w:lineRule="auto"/>
              <w:jc w:val="left"/>
              <w:rPr>
                <w:rFonts w:eastAsia="DengXian"/>
                <w:color w:val="000000" w:themeColor="text1"/>
                <w:sz w:val="18"/>
                <w:szCs w:val="18"/>
              </w:rPr>
            </w:pPr>
            <w:r>
              <w:rPr>
                <w:rFonts w:eastAsia="DengXian"/>
                <w:color w:val="000000" w:themeColor="text1"/>
                <w:sz w:val="18"/>
                <w:szCs w:val="18"/>
              </w:rPr>
              <w:t>R</w:t>
            </w:r>
            <w:r w:rsidR="00957659">
              <w:rPr>
                <w:rFonts w:eastAsia="DengXian"/>
                <w:color w:val="000000" w:themeColor="text1"/>
                <w:sz w:val="18"/>
                <w:szCs w:val="18"/>
              </w:rPr>
              <w:t xml:space="preserve">eception of </w:t>
            </w:r>
            <w:r w:rsidR="00957659" w:rsidRPr="00964F0E">
              <w:rPr>
                <w:rFonts w:eastAsia="DengXian"/>
                <w:color w:val="000000" w:themeColor="text1"/>
                <w:sz w:val="18"/>
                <w:szCs w:val="18"/>
              </w:rPr>
              <w:t xml:space="preserve">NR PDCCH </w:t>
            </w:r>
            <w:r w:rsidR="00957659">
              <w:rPr>
                <w:rFonts w:eastAsia="DengXian"/>
                <w:color w:val="000000" w:themeColor="text1"/>
                <w:sz w:val="18"/>
                <w:szCs w:val="18"/>
              </w:rPr>
              <w:t xml:space="preserve">candidates overlapped with </w:t>
            </w:r>
            <w:r w:rsidR="00957659" w:rsidRPr="00964F0E">
              <w:rPr>
                <w:rFonts w:eastAsia="DengXian"/>
                <w:color w:val="000000" w:themeColor="text1"/>
                <w:sz w:val="18"/>
                <w:szCs w:val="18"/>
              </w:rPr>
              <w:t xml:space="preserve">LTE CRS </w:t>
            </w:r>
            <w:r w:rsidR="00957659">
              <w:rPr>
                <w:rFonts w:eastAsia="DengXian"/>
                <w:color w:val="000000" w:themeColor="text1"/>
                <w:sz w:val="18"/>
                <w:szCs w:val="18"/>
              </w:rPr>
              <w:t>REs from 2 LTE CRS pattern lists</w:t>
            </w:r>
            <w:r w:rsidR="00D055EA">
              <w:rPr>
                <w:rFonts w:eastAsia="DengXian"/>
                <w:color w:val="000000" w:themeColor="text1"/>
                <w:sz w:val="18"/>
                <w:szCs w:val="18"/>
              </w:rPr>
              <w:t xml:space="preserve"> that overlap in frequency</w:t>
            </w:r>
            <w:r w:rsidR="00957659">
              <w:rPr>
                <w:rFonts w:eastAsia="DengXian"/>
                <w:color w:val="000000" w:themeColor="text1"/>
                <w:sz w:val="18"/>
                <w:szCs w:val="18"/>
              </w:rPr>
              <w:t xml:space="preserve"> (</w:t>
            </w:r>
            <w:r w:rsidR="00957659" w:rsidRPr="00FA6E01">
              <w:rPr>
                <w:rFonts w:eastAsia="DengXian"/>
                <w:color w:val="000000" w:themeColor="text1"/>
                <w:sz w:val="18"/>
                <w:szCs w:val="18"/>
              </w:rPr>
              <w:t>lte-CRS-PatternList1-r16</w:t>
            </w:r>
            <w:r w:rsidR="00957659">
              <w:rPr>
                <w:rFonts w:eastAsia="DengXian"/>
                <w:color w:val="000000" w:themeColor="text1"/>
                <w:sz w:val="18"/>
                <w:szCs w:val="18"/>
              </w:rPr>
              <w:t xml:space="preserve"> and </w:t>
            </w:r>
            <w:r w:rsidR="00957659" w:rsidRPr="004562DD">
              <w:rPr>
                <w:rFonts w:eastAsia="DengXian"/>
                <w:color w:val="000000" w:themeColor="text1"/>
                <w:sz w:val="18"/>
                <w:szCs w:val="18"/>
              </w:rPr>
              <w:t>lte-CRS-PatternList2-r16</w:t>
            </w:r>
            <w:r w:rsidR="00957659">
              <w:rPr>
                <w:rFonts w:eastAsia="DengXian"/>
                <w:color w:val="000000" w:themeColor="text1"/>
                <w:sz w:val="18"/>
                <w:szCs w:val="18"/>
              </w:rPr>
              <w:t xml:space="preserve"> or </w:t>
            </w:r>
            <w:r w:rsidR="00957659" w:rsidRPr="003646E6">
              <w:rPr>
                <w:rFonts w:eastAsia="DengXian"/>
                <w:color w:val="000000" w:themeColor="text1"/>
                <w:sz w:val="18"/>
                <w:szCs w:val="18"/>
              </w:rPr>
              <w:t>lte-CRS-PatternList3-r18</w:t>
            </w:r>
            <w:r w:rsidR="00957659">
              <w:rPr>
                <w:rFonts w:eastAsia="DengXian"/>
                <w:color w:val="000000" w:themeColor="text1"/>
                <w:sz w:val="18"/>
                <w:szCs w:val="18"/>
              </w:rPr>
              <w:t xml:space="preserve"> and </w:t>
            </w:r>
            <w:r w:rsidR="00957659" w:rsidRPr="003646E6">
              <w:rPr>
                <w:rFonts w:eastAsia="DengXian"/>
                <w:color w:val="000000" w:themeColor="text1"/>
                <w:sz w:val="18"/>
                <w:szCs w:val="18"/>
              </w:rPr>
              <w:t>lte-CRS-PatternList</w:t>
            </w:r>
            <w:r w:rsidR="00957659">
              <w:rPr>
                <w:rFonts w:eastAsia="DengXian"/>
                <w:color w:val="000000" w:themeColor="text1"/>
                <w:sz w:val="18"/>
                <w:szCs w:val="18"/>
              </w:rPr>
              <w:t>4</w:t>
            </w:r>
            <w:r w:rsidR="00957659" w:rsidRPr="003646E6">
              <w:rPr>
                <w:rFonts w:eastAsia="DengXian"/>
                <w:color w:val="000000" w:themeColor="text1"/>
                <w:sz w:val="18"/>
                <w:szCs w:val="18"/>
              </w:rPr>
              <w:t>-r18</w:t>
            </w:r>
            <w:r w:rsidR="00957659">
              <w:rPr>
                <w:rFonts w:eastAsia="DengXian"/>
                <w:color w:val="000000" w:themeColor="text1"/>
                <w:sz w:val="18"/>
                <w:szCs w:val="18"/>
              </w:rPr>
              <w:t>) is not supported</w:t>
            </w:r>
          </w:p>
        </w:tc>
        <w:tc>
          <w:tcPr>
            <w:tcW w:w="3325" w:type="dxa"/>
          </w:tcPr>
          <w:p w14:paraId="20D31B3C" w14:textId="2D366A61" w:rsidR="00957659" w:rsidRDefault="00E86C12" w:rsidP="00957659">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r w:rsidR="00957659">
              <w:rPr>
                <w:rFonts w:eastAsia="SimSun"/>
                <w:b/>
                <w:bCs/>
                <w:sz w:val="18"/>
                <w:szCs w:val="18"/>
                <w:lang w:eastAsia="ko-KR"/>
              </w:rPr>
              <w:t xml:space="preserve">: </w:t>
            </w:r>
          </w:p>
          <w:p w14:paraId="5DC8818B" w14:textId="592C7454" w:rsidR="00957659" w:rsidRDefault="00957659" w:rsidP="00957659">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 xml:space="preserve">Not </w:t>
            </w:r>
            <w:r w:rsidR="00E86C12">
              <w:rPr>
                <w:rFonts w:eastAsia="SimSun"/>
                <w:b/>
                <w:bCs/>
                <w:sz w:val="18"/>
                <w:szCs w:val="18"/>
                <w:lang w:eastAsia="ko-KR"/>
              </w:rPr>
              <w:t>Support</w:t>
            </w:r>
          </w:p>
        </w:tc>
      </w:tr>
    </w:tbl>
    <w:p w14:paraId="73034BF0" w14:textId="6EF2F3B5" w:rsidR="00957659" w:rsidRDefault="00957659">
      <w:pPr>
        <w:rPr>
          <w:sz w:val="22"/>
          <w:szCs w:val="22"/>
        </w:rPr>
      </w:pPr>
    </w:p>
    <w:tbl>
      <w:tblPr>
        <w:tblStyle w:val="TableGrid"/>
        <w:tblW w:w="5000" w:type="pct"/>
        <w:tblLook w:val="04A0" w:firstRow="1" w:lastRow="0" w:firstColumn="1" w:lastColumn="0" w:noHBand="0" w:noVBand="1"/>
      </w:tblPr>
      <w:tblGrid>
        <w:gridCol w:w="1764"/>
        <w:gridCol w:w="8396"/>
      </w:tblGrid>
      <w:tr w:rsidR="00E86C12" w14:paraId="30B40084"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B4A27" w14:textId="77777777" w:rsidR="00E86C12" w:rsidRDefault="00E86C12"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8A7A4" w14:textId="77777777" w:rsidR="00E86C12" w:rsidRDefault="00E86C12"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E86C12" w14:paraId="04DE5D03"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04849BCD" w14:textId="77777777" w:rsidR="00E86C12" w:rsidRDefault="00E86C12"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E59C4C3" w14:textId="77777777" w:rsidR="00E86C12" w:rsidRDefault="00E86C12" w:rsidP="00652087">
            <w:pPr>
              <w:snapToGrid w:val="0"/>
              <w:spacing w:before="0" w:after="0" w:line="240" w:lineRule="auto"/>
              <w:rPr>
                <w:rFonts w:eastAsia="DengXian"/>
                <w:color w:val="000000" w:themeColor="text1"/>
                <w:sz w:val="18"/>
                <w:szCs w:val="18"/>
              </w:rPr>
            </w:pPr>
          </w:p>
        </w:tc>
      </w:tr>
      <w:tr w:rsidR="00E86C12" w14:paraId="44425350"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61A2EC6B" w14:textId="77777777" w:rsidR="00E86C12" w:rsidRDefault="00E86C12"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254A4C8" w14:textId="77777777" w:rsidR="00E86C12" w:rsidRDefault="00E86C12" w:rsidP="00652087">
            <w:pPr>
              <w:snapToGrid w:val="0"/>
              <w:spacing w:before="0" w:after="0" w:line="240" w:lineRule="auto"/>
              <w:rPr>
                <w:rFonts w:eastAsia="DengXian"/>
                <w:color w:val="000000" w:themeColor="text1"/>
                <w:sz w:val="18"/>
                <w:szCs w:val="18"/>
              </w:rPr>
            </w:pPr>
          </w:p>
        </w:tc>
      </w:tr>
    </w:tbl>
    <w:p w14:paraId="797C472F" w14:textId="2FC3CD96" w:rsidR="00957659" w:rsidRDefault="00957659">
      <w:pPr>
        <w:rPr>
          <w:sz w:val="22"/>
          <w:szCs w:val="22"/>
        </w:rPr>
      </w:pPr>
    </w:p>
    <w:p w14:paraId="5A2A7E9F" w14:textId="5EB77FCB" w:rsidR="00806650" w:rsidRDefault="00BF1766">
      <w:pPr>
        <w:pStyle w:val="title2"/>
      </w:pPr>
      <w:r>
        <w:t>Restriction on SS sets</w:t>
      </w:r>
    </w:p>
    <w:p w14:paraId="2B4873C1" w14:textId="5113F83E" w:rsidR="00806650" w:rsidRDefault="00BF1766">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w:t>
      </w:r>
      <w:proofErr w:type="spellStart"/>
      <w:r>
        <w:rPr>
          <w:sz w:val="20"/>
          <w:szCs w:val="20"/>
          <w:lang w:eastAsia="en-US"/>
        </w:rPr>
        <w:t>Spreadrum</w:t>
      </w:r>
      <w:proofErr w:type="spellEnd"/>
      <w:r>
        <w:rPr>
          <w:sz w:val="20"/>
          <w:szCs w:val="20"/>
          <w:lang w:eastAsia="en-US"/>
        </w:rPr>
        <w:t xml:space="preserve">, vivo, </w:t>
      </w:r>
      <w:r>
        <w:rPr>
          <w:sz w:val="20"/>
          <w:szCs w:val="20"/>
          <w:lang w:eastAsia="en-US"/>
        </w:rPr>
        <w:t>Xiaomi</w:t>
      </w:r>
      <w:r w:rsidR="00C82C17">
        <w:rPr>
          <w:sz w:val="20"/>
          <w:szCs w:val="20"/>
        </w:rPr>
        <w:t xml:space="preserve">. </w:t>
      </w:r>
    </w:p>
    <w:p w14:paraId="158D6C5D" w14:textId="408563C3" w:rsidR="00806650" w:rsidRDefault="00C82C17">
      <w:pPr>
        <w:pStyle w:val="title3"/>
        <w:rPr>
          <w:sz w:val="24"/>
          <w:szCs w:val="32"/>
          <w:lang w:eastAsia="en-US"/>
        </w:rPr>
      </w:pPr>
      <w:r>
        <w:rPr>
          <w:sz w:val="24"/>
          <w:szCs w:val="32"/>
          <w:lang w:eastAsia="en-US"/>
        </w:rPr>
        <w:t>Round 0</w:t>
      </w:r>
    </w:p>
    <w:p w14:paraId="6D82D691" w14:textId="77777777" w:rsidR="00806650" w:rsidRDefault="00C82C17">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D23B5" w14:paraId="2006EC82" w14:textId="77777777" w:rsidTr="00652087">
        <w:trPr>
          <w:trHeight w:val="49"/>
        </w:trPr>
        <w:tc>
          <w:tcPr>
            <w:tcW w:w="0" w:type="auto"/>
            <w:shd w:val="clear" w:color="auto" w:fill="BFBFBF"/>
          </w:tcPr>
          <w:p w14:paraId="182C315A" w14:textId="77777777" w:rsidR="00FD23B5" w:rsidRDefault="00FD23B5"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726DFA79" w14:textId="77777777" w:rsidR="00FD23B5" w:rsidRDefault="00FD23B5"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002ED751" w14:textId="77777777" w:rsidR="00FD23B5" w:rsidRDefault="00FD23B5"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FD23B5" w14:paraId="4BEAE187" w14:textId="77777777" w:rsidTr="00652087">
        <w:trPr>
          <w:trHeight w:val="61"/>
        </w:trPr>
        <w:tc>
          <w:tcPr>
            <w:tcW w:w="0" w:type="auto"/>
          </w:tcPr>
          <w:p w14:paraId="44AC05E7" w14:textId="70F024F3" w:rsidR="00FD23B5" w:rsidRDefault="00FD23B5" w:rsidP="00FD23B5">
            <w:pPr>
              <w:snapToGrid w:val="0"/>
              <w:spacing w:after="0" w:line="240" w:lineRule="auto"/>
              <w:jc w:val="left"/>
              <w:rPr>
                <w:rFonts w:eastAsia="DengXian"/>
                <w:color w:val="000000" w:themeColor="text1"/>
                <w:sz w:val="18"/>
                <w:szCs w:val="18"/>
              </w:rPr>
            </w:pPr>
            <w:r>
              <w:rPr>
                <w:rFonts w:eastAsia="DengXian"/>
                <w:color w:val="000000" w:themeColor="text1"/>
                <w:sz w:val="18"/>
                <w:szCs w:val="18"/>
              </w:rPr>
              <w:t>3</w:t>
            </w:r>
          </w:p>
        </w:tc>
        <w:tc>
          <w:tcPr>
            <w:tcW w:w="6150" w:type="dxa"/>
          </w:tcPr>
          <w:p w14:paraId="166B4C82" w14:textId="1B225048" w:rsidR="00FD23B5" w:rsidRDefault="00FD23B5" w:rsidP="00FD23B5">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Reception of </w:t>
            </w:r>
            <w:r w:rsidRPr="00964F0E">
              <w:rPr>
                <w:rFonts w:eastAsia="DengXian"/>
                <w:color w:val="000000" w:themeColor="text1"/>
                <w:sz w:val="18"/>
                <w:szCs w:val="18"/>
              </w:rPr>
              <w:t xml:space="preserve">NR PDCCH </w:t>
            </w:r>
            <w:r>
              <w:rPr>
                <w:rFonts w:eastAsia="DengXian"/>
                <w:color w:val="000000" w:themeColor="text1"/>
                <w:sz w:val="18"/>
                <w:szCs w:val="18"/>
              </w:rPr>
              <w:t xml:space="preserve">candidates </w:t>
            </w:r>
            <w:r w:rsidRPr="00964F0E">
              <w:rPr>
                <w:rFonts w:eastAsia="DengXian"/>
                <w:color w:val="000000" w:themeColor="text1"/>
                <w:sz w:val="18"/>
                <w:szCs w:val="18"/>
              </w:rPr>
              <w:t xml:space="preserve">in Type 0/0A/1/2 CSS </w:t>
            </w:r>
            <w:r>
              <w:rPr>
                <w:rFonts w:eastAsia="DengXian"/>
                <w:color w:val="000000" w:themeColor="text1"/>
                <w:sz w:val="18"/>
                <w:szCs w:val="18"/>
              </w:rPr>
              <w:t xml:space="preserve">overlapped with </w:t>
            </w:r>
            <w:r w:rsidRPr="00964F0E">
              <w:rPr>
                <w:rFonts w:eastAsia="DengXian"/>
                <w:color w:val="000000" w:themeColor="text1"/>
                <w:sz w:val="18"/>
                <w:szCs w:val="18"/>
              </w:rPr>
              <w:t xml:space="preserve">LTE CRS </w:t>
            </w:r>
            <w:r>
              <w:rPr>
                <w:rFonts w:eastAsia="DengXian"/>
                <w:color w:val="000000" w:themeColor="text1"/>
                <w:sz w:val="18"/>
                <w:szCs w:val="18"/>
              </w:rPr>
              <w:t xml:space="preserve">REs </w:t>
            </w:r>
            <w:r w:rsidRPr="00964F0E">
              <w:rPr>
                <w:rFonts w:eastAsia="DengXian"/>
                <w:color w:val="000000" w:themeColor="text1"/>
                <w:sz w:val="18"/>
                <w:szCs w:val="18"/>
              </w:rPr>
              <w:t>is not supported</w:t>
            </w:r>
            <w:r>
              <w:rPr>
                <w:rFonts w:eastAsia="DengXian"/>
                <w:color w:val="000000" w:themeColor="text1"/>
                <w:sz w:val="18"/>
                <w:szCs w:val="18"/>
              </w:rPr>
              <w:t xml:space="preserve"> </w:t>
            </w:r>
          </w:p>
        </w:tc>
        <w:tc>
          <w:tcPr>
            <w:tcW w:w="3325" w:type="dxa"/>
          </w:tcPr>
          <w:p w14:paraId="52E40ACF" w14:textId="77777777" w:rsidR="00FD23B5" w:rsidRDefault="00FD23B5" w:rsidP="00FD23B5">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 xml:space="preserve">Support: </w:t>
            </w:r>
          </w:p>
          <w:p w14:paraId="414695BA" w14:textId="117F90B4" w:rsidR="00FD23B5" w:rsidRDefault="00FD23B5" w:rsidP="00FD23B5">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p>
        </w:tc>
      </w:tr>
    </w:tbl>
    <w:p w14:paraId="2D3651E1" w14:textId="050DEE21" w:rsidR="00806650" w:rsidRDefault="00806650">
      <w:pPr>
        <w:rPr>
          <w:sz w:val="22"/>
          <w:szCs w:val="22"/>
        </w:rPr>
      </w:pPr>
    </w:p>
    <w:tbl>
      <w:tblPr>
        <w:tblStyle w:val="TableGrid"/>
        <w:tblW w:w="5000" w:type="pct"/>
        <w:tblLook w:val="04A0" w:firstRow="1" w:lastRow="0" w:firstColumn="1" w:lastColumn="0" w:noHBand="0" w:noVBand="1"/>
      </w:tblPr>
      <w:tblGrid>
        <w:gridCol w:w="1764"/>
        <w:gridCol w:w="8396"/>
      </w:tblGrid>
      <w:tr w:rsidR="00BF1766" w14:paraId="4E2870A5"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221E5" w14:textId="77777777" w:rsidR="00BF1766" w:rsidRDefault="00BF1766"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B3836" w14:textId="77777777" w:rsidR="00BF1766" w:rsidRDefault="00BF1766"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BF1766" w14:paraId="773DC0B6"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00763BB1" w14:textId="77777777" w:rsidR="00BF1766" w:rsidRDefault="00BF1766"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52DCAF4B" w14:textId="77777777" w:rsidR="00BF1766" w:rsidRDefault="00BF1766" w:rsidP="00652087">
            <w:pPr>
              <w:snapToGrid w:val="0"/>
              <w:spacing w:before="0" w:after="0" w:line="240" w:lineRule="auto"/>
              <w:rPr>
                <w:rFonts w:eastAsia="DengXian"/>
                <w:color w:val="000000" w:themeColor="text1"/>
                <w:sz w:val="18"/>
                <w:szCs w:val="18"/>
              </w:rPr>
            </w:pPr>
          </w:p>
        </w:tc>
      </w:tr>
      <w:tr w:rsidR="00BF1766" w14:paraId="5B838468"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17170413" w14:textId="77777777" w:rsidR="00BF1766" w:rsidRDefault="00BF1766"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9040D6A" w14:textId="77777777" w:rsidR="00BF1766" w:rsidRDefault="00BF1766" w:rsidP="00652087">
            <w:pPr>
              <w:snapToGrid w:val="0"/>
              <w:spacing w:before="0" w:after="0" w:line="240" w:lineRule="auto"/>
              <w:rPr>
                <w:rFonts w:eastAsia="DengXian"/>
                <w:color w:val="000000" w:themeColor="text1"/>
                <w:sz w:val="18"/>
                <w:szCs w:val="18"/>
              </w:rPr>
            </w:pPr>
          </w:p>
        </w:tc>
      </w:tr>
    </w:tbl>
    <w:p w14:paraId="0275103B" w14:textId="5FFC494D" w:rsidR="00E86C12" w:rsidRDefault="00E86C12">
      <w:pPr>
        <w:rPr>
          <w:sz w:val="22"/>
          <w:szCs w:val="22"/>
        </w:rPr>
      </w:pPr>
    </w:p>
    <w:p w14:paraId="670C0F2E" w14:textId="5915CACB" w:rsidR="00F87CFB" w:rsidRDefault="00BC75A1" w:rsidP="00F87CFB">
      <w:pPr>
        <w:pStyle w:val="title2"/>
      </w:pPr>
      <w:r>
        <w:t>UE capabilities</w:t>
      </w:r>
    </w:p>
    <w:p w14:paraId="54AF35BF" w14:textId="6F06E2F4" w:rsidR="00F87CFB" w:rsidRDefault="00F87CFB" w:rsidP="00F87CFB">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vivo, </w:t>
      </w:r>
      <w:r>
        <w:rPr>
          <w:sz w:val="20"/>
          <w:szCs w:val="20"/>
          <w:lang w:eastAsia="en-US"/>
        </w:rPr>
        <w:t>Qualcomm</w:t>
      </w:r>
      <w:r w:rsidR="00BC75A1">
        <w:rPr>
          <w:sz w:val="20"/>
          <w:szCs w:val="20"/>
        </w:rPr>
        <w:t>, Nokia/NSB</w:t>
      </w:r>
      <w:r>
        <w:rPr>
          <w:sz w:val="20"/>
          <w:szCs w:val="20"/>
        </w:rPr>
        <w:t xml:space="preserve"> </w:t>
      </w:r>
    </w:p>
    <w:p w14:paraId="60ADB8A7" w14:textId="77777777" w:rsidR="00F87CFB" w:rsidRDefault="00F87CFB" w:rsidP="00F87CFB">
      <w:pPr>
        <w:pStyle w:val="title3"/>
        <w:rPr>
          <w:sz w:val="24"/>
          <w:szCs w:val="32"/>
          <w:lang w:eastAsia="en-US"/>
        </w:rPr>
      </w:pPr>
      <w:r>
        <w:rPr>
          <w:sz w:val="24"/>
          <w:szCs w:val="32"/>
          <w:lang w:eastAsia="en-US"/>
        </w:rPr>
        <w:t>Round 0</w:t>
      </w:r>
    </w:p>
    <w:p w14:paraId="0391B776" w14:textId="77777777" w:rsidR="00F87CFB" w:rsidRDefault="00F87CFB" w:rsidP="00F87CFB">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F87CFB" w14:paraId="4FFC77AA" w14:textId="77777777" w:rsidTr="00652087">
        <w:trPr>
          <w:trHeight w:val="49"/>
        </w:trPr>
        <w:tc>
          <w:tcPr>
            <w:tcW w:w="0" w:type="auto"/>
            <w:shd w:val="clear" w:color="auto" w:fill="BFBFBF"/>
          </w:tcPr>
          <w:p w14:paraId="0837E6B6" w14:textId="77777777" w:rsidR="00F87CFB" w:rsidRDefault="00F87CFB"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639A9A79" w14:textId="77777777" w:rsidR="00F87CFB" w:rsidRDefault="00F87CFB"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3D25034D" w14:textId="77777777" w:rsidR="00F87CFB" w:rsidRDefault="00F87CFB"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F87CFB" w14:paraId="3CE36D7F" w14:textId="77777777" w:rsidTr="00652087">
        <w:trPr>
          <w:trHeight w:val="61"/>
        </w:trPr>
        <w:tc>
          <w:tcPr>
            <w:tcW w:w="0" w:type="auto"/>
          </w:tcPr>
          <w:p w14:paraId="238794AB" w14:textId="4D9A7139" w:rsidR="00F87CFB" w:rsidRDefault="00F87CFB" w:rsidP="00F87CFB">
            <w:pPr>
              <w:snapToGrid w:val="0"/>
              <w:spacing w:after="0" w:line="240" w:lineRule="auto"/>
              <w:jc w:val="left"/>
              <w:rPr>
                <w:rFonts w:eastAsia="DengXian"/>
                <w:color w:val="000000" w:themeColor="text1"/>
                <w:sz w:val="18"/>
                <w:szCs w:val="18"/>
              </w:rPr>
            </w:pPr>
            <w:r>
              <w:rPr>
                <w:rFonts w:eastAsia="DengXian"/>
                <w:color w:val="000000" w:themeColor="text1"/>
                <w:sz w:val="18"/>
                <w:szCs w:val="18"/>
              </w:rPr>
              <w:t>4</w:t>
            </w:r>
          </w:p>
        </w:tc>
        <w:tc>
          <w:tcPr>
            <w:tcW w:w="6150" w:type="dxa"/>
          </w:tcPr>
          <w:p w14:paraId="235F2AC8" w14:textId="175B6602" w:rsidR="00F87CFB" w:rsidRDefault="00F87CFB" w:rsidP="00F87CFB">
            <w:pPr>
              <w:snapToGrid w:val="0"/>
              <w:spacing w:after="0" w:line="240" w:lineRule="auto"/>
              <w:jc w:val="left"/>
              <w:rPr>
                <w:rFonts w:eastAsia="DengXian"/>
                <w:color w:val="000000" w:themeColor="text1"/>
                <w:sz w:val="18"/>
                <w:szCs w:val="18"/>
              </w:rPr>
            </w:pPr>
            <w:r w:rsidRPr="00EA4F1F">
              <w:rPr>
                <w:rFonts w:eastAsia="DengXian"/>
                <w:color w:val="000000" w:themeColor="text1"/>
                <w:sz w:val="18"/>
                <w:szCs w:val="18"/>
              </w:rPr>
              <w:t xml:space="preserve">Introduce UE capabilities to indicate the supported CE </w:t>
            </w:r>
            <w:r>
              <w:rPr>
                <w:rFonts w:eastAsia="DengXian"/>
                <w:color w:val="000000" w:themeColor="text1"/>
                <w:sz w:val="18"/>
                <w:szCs w:val="18"/>
              </w:rPr>
              <w:t>methods (details to be discussed during UE capability)</w:t>
            </w:r>
          </w:p>
        </w:tc>
        <w:tc>
          <w:tcPr>
            <w:tcW w:w="3325" w:type="dxa"/>
          </w:tcPr>
          <w:p w14:paraId="0F1862B1" w14:textId="270FB613" w:rsidR="00F87CFB" w:rsidRDefault="00F87CFB" w:rsidP="00F87CF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r>
              <w:rPr>
                <w:rFonts w:eastAsia="SimSun"/>
                <w:b/>
                <w:bCs/>
                <w:sz w:val="18"/>
                <w:szCs w:val="18"/>
                <w:lang w:eastAsia="ko-KR"/>
              </w:rPr>
              <w:t xml:space="preserve">: </w:t>
            </w:r>
          </w:p>
          <w:p w14:paraId="2E7AED04" w14:textId="1566A9E3" w:rsidR="00F87CFB" w:rsidRDefault="00F87CFB" w:rsidP="00F87CF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 xml:space="preserve">Not </w:t>
            </w:r>
            <w:r>
              <w:rPr>
                <w:rFonts w:eastAsia="SimSun"/>
                <w:b/>
                <w:bCs/>
                <w:sz w:val="18"/>
                <w:szCs w:val="18"/>
                <w:lang w:eastAsia="ko-KR"/>
              </w:rPr>
              <w:t>support</w:t>
            </w:r>
            <w:r>
              <w:rPr>
                <w:rFonts w:eastAsia="SimSun"/>
                <w:b/>
                <w:bCs/>
                <w:sz w:val="18"/>
                <w:szCs w:val="18"/>
                <w:lang w:eastAsia="ko-KR"/>
              </w:rPr>
              <w:t>:</w:t>
            </w:r>
          </w:p>
        </w:tc>
      </w:tr>
    </w:tbl>
    <w:p w14:paraId="7BEC8011" w14:textId="77777777" w:rsidR="00F87CFB" w:rsidRDefault="00F87CFB" w:rsidP="00F87CFB">
      <w:pPr>
        <w:rPr>
          <w:sz w:val="22"/>
          <w:szCs w:val="22"/>
        </w:rPr>
      </w:pPr>
    </w:p>
    <w:tbl>
      <w:tblPr>
        <w:tblStyle w:val="TableGrid"/>
        <w:tblW w:w="5000" w:type="pct"/>
        <w:tblLook w:val="04A0" w:firstRow="1" w:lastRow="0" w:firstColumn="1" w:lastColumn="0" w:noHBand="0" w:noVBand="1"/>
      </w:tblPr>
      <w:tblGrid>
        <w:gridCol w:w="1764"/>
        <w:gridCol w:w="8396"/>
      </w:tblGrid>
      <w:tr w:rsidR="00F87CFB" w14:paraId="76380002"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FA11B3" w14:textId="77777777" w:rsidR="00F87CFB" w:rsidRDefault="00F87CF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85CDE1" w14:textId="77777777" w:rsidR="00F87CFB" w:rsidRDefault="00F87CF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F87CFB" w14:paraId="447FC3C5"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5D6553AC" w14:textId="77777777" w:rsidR="00F87CFB" w:rsidRDefault="00F87CF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1347CC92" w14:textId="77777777" w:rsidR="00F87CFB" w:rsidRDefault="00F87CFB" w:rsidP="00652087">
            <w:pPr>
              <w:snapToGrid w:val="0"/>
              <w:spacing w:before="0" w:after="0" w:line="240" w:lineRule="auto"/>
              <w:rPr>
                <w:rFonts w:eastAsia="DengXian"/>
                <w:color w:val="000000" w:themeColor="text1"/>
                <w:sz w:val="18"/>
                <w:szCs w:val="18"/>
              </w:rPr>
            </w:pPr>
          </w:p>
        </w:tc>
      </w:tr>
      <w:tr w:rsidR="00F87CFB" w14:paraId="6AFB5270"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74864863" w14:textId="77777777" w:rsidR="00F87CFB" w:rsidRDefault="00F87CF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5E93E66A" w14:textId="77777777" w:rsidR="00F87CFB" w:rsidRDefault="00F87CFB" w:rsidP="00652087">
            <w:pPr>
              <w:snapToGrid w:val="0"/>
              <w:spacing w:before="0" w:after="0" w:line="240" w:lineRule="auto"/>
              <w:rPr>
                <w:rFonts w:eastAsia="DengXian"/>
                <w:color w:val="000000" w:themeColor="text1"/>
                <w:sz w:val="18"/>
                <w:szCs w:val="18"/>
              </w:rPr>
            </w:pPr>
          </w:p>
        </w:tc>
      </w:tr>
    </w:tbl>
    <w:p w14:paraId="46967C09" w14:textId="01752BFD" w:rsidR="00F87CFB" w:rsidRDefault="00F87CFB" w:rsidP="00F87CFB">
      <w:pPr>
        <w:rPr>
          <w:sz w:val="22"/>
          <w:szCs w:val="22"/>
        </w:rPr>
      </w:pPr>
    </w:p>
    <w:p w14:paraId="3CE6187B" w14:textId="277B25C4" w:rsidR="004134E6" w:rsidRDefault="004134E6" w:rsidP="004134E6">
      <w:pPr>
        <w:pStyle w:val="title2"/>
      </w:pPr>
      <w:r>
        <w:t xml:space="preserve">Restriction on </w:t>
      </w:r>
      <w:r w:rsidR="0053775F">
        <w:t>symbols</w:t>
      </w:r>
    </w:p>
    <w:p w14:paraId="6245F625" w14:textId="5A2BCF93" w:rsidR="004134E6" w:rsidRDefault="004134E6" w:rsidP="004134E6">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w:t>
      </w:r>
      <w:r w:rsidR="0026774D">
        <w:rPr>
          <w:sz w:val="20"/>
          <w:szCs w:val="20"/>
          <w:lang w:eastAsia="en-US"/>
        </w:rPr>
        <w:t xml:space="preserve">Xiaomi, DOCOMO, </w:t>
      </w:r>
      <w:proofErr w:type="spellStart"/>
      <w:r w:rsidR="0026774D">
        <w:rPr>
          <w:sz w:val="20"/>
          <w:szCs w:val="20"/>
          <w:lang w:eastAsia="en-US"/>
        </w:rPr>
        <w:t>Spreadtrum</w:t>
      </w:r>
      <w:proofErr w:type="spellEnd"/>
      <w:r>
        <w:rPr>
          <w:sz w:val="20"/>
          <w:szCs w:val="20"/>
        </w:rPr>
        <w:t xml:space="preserve">. </w:t>
      </w:r>
    </w:p>
    <w:p w14:paraId="3100C84D" w14:textId="77777777" w:rsidR="004134E6" w:rsidRDefault="004134E6" w:rsidP="004134E6">
      <w:pPr>
        <w:pStyle w:val="title3"/>
        <w:rPr>
          <w:sz w:val="24"/>
          <w:szCs w:val="32"/>
          <w:lang w:eastAsia="en-US"/>
        </w:rPr>
      </w:pPr>
      <w:r>
        <w:rPr>
          <w:sz w:val="24"/>
          <w:szCs w:val="32"/>
          <w:lang w:eastAsia="en-US"/>
        </w:rPr>
        <w:t>Round 0</w:t>
      </w:r>
    </w:p>
    <w:p w14:paraId="06110A2B" w14:textId="77777777" w:rsidR="004134E6" w:rsidRDefault="004134E6" w:rsidP="004134E6">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4134E6" w14:paraId="402D2165" w14:textId="77777777" w:rsidTr="00652087">
        <w:trPr>
          <w:trHeight w:val="49"/>
        </w:trPr>
        <w:tc>
          <w:tcPr>
            <w:tcW w:w="0" w:type="auto"/>
            <w:shd w:val="clear" w:color="auto" w:fill="BFBFBF"/>
          </w:tcPr>
          <w:p w14:paraId="56BFBF14" w14:textId="77777777" w:rsidR="004134E6" w:rsidRDefault="004134E6"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15124998" w14:textId="77777777" w:rsidR="004134E6" w:rsidRDefault="004134E6"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799E1233" w14:textId="77777777" w:rsidR="004134E6" w:rsidRDefault="004134E6"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4134E6" w14:paraId="6324BE04" w14:textId="77777777" w:rsidTr="00652087">
        <w:trPr>
          <w:trHeight w:val="61"/>
        </w:trPr>
        <w:tc>
          <w:tcPr>
            <w:tcW w:w="0" w:type="auto"/>
          </w:tcPr>
          <w:p w14:paraId="1E66E4B4" w14:textId="63E1C2BA" w:rsidR="004134E6" w:rsidRDefault="004134E6" w:rsidP="004134E6">
            <w:pPr>
              <w:snapToGrid w:val="0"/>
              <w:spacing w:after="0" w:line="240" w:lineRule="auto"/>
              <w:jc w:val="left"/>
              <w:rPr>
                <w:rFonts w:eastAsia="DengXian"/>
                <w:color w:val="000000" w:themeColor="text1"/>
                <w:sz w:val="18"/>
                <w:szCs w:val="18"/>
              </w:rPr>
            </w:pPr>
            <w:r>
              <w:rPr>
                <w:rFonts w:eastAsia="DengXian"/>
                <w:color w:val="000000" w:themeColor="text1"/>
                <w:sz w:val="18"/>
                <w:szCs w:val="18"/>
              </w:rPr>
              <w:t>5</w:t>
            </w:r>
          </w:p>
        </w:tc>
        <w:tc>
          <w:tcPr>
            <w:tcW w:w="6150" w:type="dxa"/>
          </w:tcPr>
          <w:p w14:paraId="5F626091" w14:textId="43A89C68" w:rsidR="004134E6" w:rsidRDefault="004134E6" w:rsidP="004134E6">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Alt-1: Specify restrictions on certain symbols where reception of </w:t>
            </w:r>
            <w:r w:rsidRPr="00964F0E">
              <w:rPr>
                <w:rFonts w:eastAsia="DengXian"/>
                <w:color w:val="000000" w:themeColor="text1"/>
                <w:sz w:val="18"/>
                <w:szCs w:val="18"/>
              </w:rPr>
              <w:t xml:space="preserve">NR PDCCH </w:t>
            </w:r>
            <w:r>
              <w:rPr>
                <w:rFonts w:eastAsia="DengXian"/>
                <w:color w:val="000000" w:themeColor="text1"/>
                <w:sz w:val="18"/>
                <w:szCs w:val="18"/>
              </w:rPr>
              <w:t xml:space="preserve">overlapped with </w:t>
            </w:r>
            <w:r w:rsidRPr="00964F0E">
              <w:rPr>
                <w:rFonts w:eastAsia="DengXian"/>
                <w:color w:val="000000" w:themeColor="text1"/>
                <w:sz w:val="18"/>
                <w:szCs w:val="18"/>
              </w:rPr>
              <w:t xml:space="preserve">LTE CRS </w:t>
            </w:r>
            <w:r>
              <w:rPr>
                <w:rFonts w:eastAsia="DengXian"/>
                <w:color w:val="000000" w:themeColor="text1"/>
                <w:sz w:val="18"/>
                <w:szCs w:val="18"/>
              </w:rPr>
              <w:t xml:space="preserve">REs </w:t>
            </w:r>
            <w:r w:rsidRPr="00964F0E">
              <w:rPr>
                <w:rFonts w:eastAsia="DengXian"/>
                <w:color w:val="000000" w:themeColor="text1"/>
                <w:sz w:val="18"/>
                <w:szCs w:val="18"/>
              </w:rPr>
              <w:t>is not supported</w:t>
            </w:r>
            <w:r>
              <w:rPr>
                <w:rFonts w:eastAsia="DengXian"/>
                <w:color w:val="000000" w:themeColor="text1"/>
                <w:sz w:val="18"/>
                <w:szCs w:val="18"/>
              </w:rPr>
              <w:t xml:space="preserve"> </w:t>
            </w:r>
            <w:proofErr w:type="gramStart"/>
            <w:r w:rsidR="00A70A3A">
              <w:rPr>
                <w:rFonts w:eastAsia="DengXian"/>
                <w:color w:val="000000" w:themeColor="text1"/>
                <w:sz w:val="18"/>
                <w:szCs w:val="18"/>
              </w:rPr>
              <w:t>e.g.</w:t>
            </w:r>
            <w:proofErr w:type="gramEnd"/>
            <w:r w:rsidR="00A70A3A">
              <w:rPr>
                <w:rFonts w:eastAsia="DengXian"/>
                <w:color w:val="000000" w:themeColor="text1"/>
                <w:sz w:val="18"/>
                <w:szCs w:val="18"/>
              </w:rPr>
              <w:t xml:space="preserve"> </w:t>
            </w:r>
            <w:r>
              <w:rPr>
                <w:rFonts w:eastAsia="DengXian"/>
                <w:color w:val="000000" w:themeColor="text1"/>
                <w:sz w:val="18"/>
                <w:szCs w:val="18"/>
              </w:rPr>
              <w:t>symbol#0</w:t>
            </w:r>
          </w:p>
          <w:p w14:paraId="6C608C07" w14:textId="511F349E" w:rsidR="004134E6" w:rsidRDefault="004134E6" w:rsidP="004134E6">
            <w:pPr>
              <w:snapToGrid w:val="0"/>
              <w:spacing w:after="0" w:line="240" w:lineRule="auto"/>
              <w:jc w:val="left"/>
              <w:rPr>
                <w:rFonts w:eastAsia="DengXian"/>
                <w:color w:val="000000" w:themeColor="text1"/>
                <w:sz w:val="18"/>
                <w:szCs w:val="18"/>
              </w:rPr>
            </w:pPr>
            <w:r>
              <w:rPr>
                <w:rFonts w:eastAsia="DengXian"/>
                <w:color w:val="000000" w:themeColor="text1"/>
                <w:sz w:val="18"/>
                <w:szCs w:val="18"/>
              </w:rPr>
              <w:t>Alt-2: Specify NW indication of location of LTE PDCCH</w:t>
            </w:r>
          </w:p>
        </w:tc>
        <w:tc>
          <w:tcPr>
            <w:tcW w:w="3325" w:type="dxa"/>
          </w:tcPr>
          <w:p w14:paraId="7D19677E" w14:textId="7F8598A2" w:rsidR="004134E6" w:rsidRDefault="004134E6" w:rsidP="004134E6">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r w:rsidR="008075D0">
              <w:rPr>
                <w:rFonts w:eastAsia="SimSun"/>
                <w:b/>
                <w:bCs/>
                <w:sz w:val="18"/>
                <w:szCs w:val="18"/>
                <w:lang w:eastAsia="ko-KR"/>
              </w:rPr>
              <w:t xml:space="preserve"> (Alt-1, Alt-2)</w:t>
            </w:r>
            <w:r>
              <w:rPr>
                <w:rFonts w:eastAsia="SimSun"/>
                <w:b/>
                <w:bCs/>
                <w:sz w:val="18"/>
                <w:szCs w:val="18"/>
                <w:lang w:eastAsia="ko-KR"/>
              </w:rPr>
              <w:t xml:space="preserve">: </w:t>
            </w:r>
          </w:p>
          <w:p w14:paraId="575B42F6" w14:textId="0CAB6F9A" w:rsidR="004134E6" w:rsidRDefault="004134E6" w:rsidP="004134E6">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r w:rsidR="008075D0">
              <w:rPr>
                <w:rFonts w:eastAsia="SimSun"/>
                <w:b/>
                <w:bCs/>
                <w:sz w:val="18"/>
                <w:szCs w:val="18"/>
                <w:lang w:eastAsia="ko-KR"/>
              </w:rPr>
              <w:t xml:space="preserve"> (Alt-1, Alt-2)</w:t>
            </w:r>
            <w:r>
              <w:rPr>
                <w:rFonts w:eastAsia="SimSun"/>
                <w:b/>
                <w:bCs/>
                <w:sz w:val="18"/>
                <w:szCs w:val="18"/>
                <w:lang w:eastAsia="ko-KR"/>
              </w:rPr>
              <w:t>:</w:t>
            </w:r>
          </w:p>
        </w:tc>
      </w:tr>
    </w:tbl>
    <w:p w14:paraId="139A99D0" w14:textId="77777777" w:rsidR="004134E6" w:rsidRDefault="004134E6" w:rsidP="004134E6">
      <w:pPr>
        <w:rPr>
          <w:sz w:val="22"/>
          <w:szCs w:val="22"/>
        </w:rPr>
      </w:pPr>
    </w:p>
    <w:tbl>
      <w:tblPr>
        <w:tblStyle w:val="TableGrid"/>
        <w:tblW w:w="5000" w:type="pct"/>
        <w:tblLook w:val="04A0" w:firstRow="1" w:lastRow="0" w:firstColumn="1" w:lastColumn="0" w:noHBand="0" w:noVBand="1"/>
      </w:tblPr>
      <w:tblGrid>
        <w:gridCol w:w="1764"/>
        <w:gridCol w:w="8396"/>
      </w:tblGrid>
      <w:tr w:rsidR="004134E6" w14:paraId="7B252A10"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B8BCB" w14:textId="77777777" w:rsidR="004134E6" w:rsidRDefault="004134E6"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FEAC4F" w14:textId="77777777" w:rsidR="004134E6" w:rsidRDefault="004134E6"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4134E6" w14:paraId="099D737A"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5BCBA012" w14:textId="77777777" w:rsidR="004134E6" w:rsidRDefault="004134E6"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DC8C0E9" w14:textId="77777777" w:rsidR="004134E6" w:rsidRDefault="004134E6" w:rsidP="00652087">
            <w:pPr>
              <w:snapToGrid w:val="0"/>
              <w:spacing w:before="0" w:after="0" w:line="240" w:lineRule="auto"/>
              <w:rPr>
                <w:rFonts w:eastAsia="DengXian"/>
                <w:color w:val="000000" w:themeColor="text1"/>
                <w:sz w:val="18"/>
                <w:szCs w:val="18"/>
              </w:rPr>
            </w:pPr>
          </w:p>
        </w:tc>
      </w:tr>
      <w:tr w:rsidR="004134E6" w14:paraId="2B4A9425"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7863D813" w14:textId="77777777" w:rsidR="004134E6" w:rsidRDefault="004134E6"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2965390E" w14:textId="77777777" w:rsidR="004134E6" w:rsidRDefault="004134E6" w:rsidP="00652087">
            <w:pPr>
              <w:snapToGrid w:val="0"/>
              <w:spacing w:before="0" w:after="0" w:line="240" w:lineRule="auto"/>
              <w:rPr>
                <w:rFonts w:eastAsia="DengXian"/>
                <w:color w:val="000000" w:themeColor="text1"/>
                <w:sz w:val="18"/>
                <w:szCs w:val="18"/>
              </w:rPr>
            </w:pPr>
          </w:p>
        </w:tc>
      </w:tr>
    </w:tbl>
    <w:p w14:paraId="07254C20" w14:textId="77777777" w:rsidR="004134E6" w:rsidRDefault="004134E6" w:rsidP="00F87CFB">
      <w:pPr>
        <w:rPr>
          <w:sz w:val="22"/>
          <w:szCs w:val="22"/>
        </w:rPr>
      </w:pPr>
    </w:p>
    <w:p w14:paraId="11507C60" w14:textId="37A0D128" w:rsidR="0053775F" w:rsidRDefault="0040254B" w:rsidP="0053775F">
      <w:pPr>
        <w:pStyle w:val="title2"/>
      </w:pPr>
      <w:r>
        <w:t>RRC parameters</w:t>
      </w:r>
    </w:p>
    <w:p w14:paraId="57C01EE7" w14:textId="1DC3106B" w:rsidR="0053775F" w:rsidRDefault="0053775F" w:rsidP="0053775F">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w:t>
      </w:r>
      <w:r w:rsidR="005E5FF9">
        <w:rPr>
          <w:sz w:val="20"/>
          <w:szCs w:val="20"/>
          <w:lang w:eastAsia="en-US"/>
        </w:rPr>
        <w:t>Huawei/</w:t>
      </w:r>
      <w:proofErr w:type="spellStart"/>
      <w:r w:rsidR="005E5FF9">
        <w:rPr>
          <w:sz w:val="20"/>
          <w:szCs w:val="20"/>
          <w:lang w:eastAsia="en-US"/>
        </w:rPr>
        <w:t>HiSilicon</w:t>
      </w:r>
      <w:proofErr w:type="spellEnd"/>
      <w:r w:rsidR="005E5FF9">
        <w:rPr>
          <w:sz w:val="20"/>
          <w:szCs w:val="20"/>
          <w:lang w:eastAsia="en-US"/>
        </w:rPr>
        <w:t>, Nokia/NSB</w:t>
      </w:r>
      <w:r>
        <w:rPr>
          <w:sz w:val="20"/>
          <w:szCs w:val="20"/>
        </w:rPr>
        <w:t xml:space="preserve">. </w:t>
      </w:r>
    </w:p>
    <w:p w14:paraId="006E6E52" w14:textId="77777777" w:rsidR="0053775F" w:rsidRDefault="0053775F" w:rsidP="0053775F">
      <w:pPr>
        <w:pStyle w:val="title3"/>
        <w:rPr>
          <w:sz w:val="24"/>
          <w:szCs w:val="32"/>
          <w:lang w:eastAsia="en-US"/>
        </w:rPr>
      </w:pPr>
      <w:r>
        <w:rPr>
          <w:sz w:val="24"/>
          <w:szCs w:val="32"/>
          <w:lang w:eastAsia="en-US"/>
        </w:rPr>
        <w:lastRenderedPageBreak/>
        <w:t>Round 0</w:t>
      </w:r>
    </w:p>
    <w:p w14:paraId="278AF092" w14:textId="77777777" w:rsidR="0053775F" w:rsidRDefault="0053775F" w:rsidP="0053775F">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53775F" w14:paraId="6BBF7A1B" w14:textId="77777777" w:rsidTr="00652087">
        <w:trPr>
          <w:trHeight w:val="49"/>
        </w:trPr>
        <w:tc>
          <w:tcPr>
            <w:tcW w:w="0" w:type="auto"/>
            <w:shd w:val="clear" w:color="auto" w:fill="BFBFBF"/>
          </w:tcPr>
          <w:p w14:paraId="183BCE09" w14:textId="77777777" w:rsidR="0053775F" w:rsidRDefault="0053775F"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495BE8B4" w14:textId="77777777" w:rsidR="0053775F" w:rsidRDefault="0053775F"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65FB10C6" w14:textId="77777777" w:rsidR="0053775F" w:rsidRDefault="0053775F"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53775F" w14:paraId="44092E8C" w14:textId="77777777" w:rsidTr="00652087">
        <w:trPr>
          <w:trHeight w:val="61"/>
        </w:trPr>
        <w:tc>
          <w:tcPr>
            <w:tcW w:w="0" w:type="auto"/>
          </w:tcPr>
          <w:p w14:paraId="2BBC5984" w14:textId="360E4E14" w:rsidR="0053775F" w:rsidRDefault="0053775F" w:rsidP="0053775F">
            <w:pPr>
              <w:snapToGrid w:val="0"/>
              <w:spacing w:after="0" w:line="240" w:lineRule="auto"/>
              <w:jc w:val="left"/>
              <w:rPr>
                <w:rFonts w:eastAsia="DengXian"/>
                <w:color w:val="000000" w:themeColor="text1"/>
                <w:sz w:val="18"/>
                <w:szCs w:val="18"/>
              </w:rPr>
            </w:pPr>
            <w:r>
              <w:rPr>
                <w:rFonts w:eastAsia="DengXian"/>
                <w:color w:val="000000" w:themeColor="text1"/>
                <w:sz w:val="18"/>
                <w:szCs w:val="18"/>
              </w:rPr>
              <w:t>6</w:t>
            </w:r>
          </w:p>
        </w:tc>
        <w:tc>
          <w:tcPr>
            <w:tcW w:w="6150" w:type="dxa"/>
          </w:tcPr>
          <w:p w14:paraId="7A11108D" w14:textId="6C8B1851" w:rsidR="0053775F" w:rsidRDefault="0053775F" w:rsidP="0053775F">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Alt-1: A new RRC parameter to enable reception of </w:t>
            </w:r>
            <w:r w:rsidRPr="00964F0E">
              <w:rPr>
                <w:rFonts w:eastAsia="DengXian"/>
                <w:color w:val="000000" w:themeColor="text1"/>
                <w:sz w:val="18"/>
                <w:szCs w:val="18"/>
              </w:rPr>
              <w:t xml:space="preserve">NR PDCCH </w:t>
            </w:r>
            <w:r>
              <w:rPr>
                <w:rFonts w:eastAsia="DengXian"/>
                <w:color w:val="000000" w:themeColor="text1"/>
                <w:sz w:val="18"/>
                <w:szCs w:val="18"/>
              </w:rPr>
              <w:t xml:space="preserve">candidates overlapped with </w:t>
            </w:r>
            <w:r w:rsidRPr="00964F0E">
              <w:rPr>
                <w:rFonts w:eastAsia="DengXian"/>
                <w:color w:val="000000" w:themeColor="text1"/>
                <w:sz w:val="18"/>
                <w:szCs w:val="18"/>
              </w:rPr>
              <w:t xml:space="preserve">LTE CRS </w:t>
            </w:r>
            <w:r>
              <w:rPr>
                <w:rFonts w:eastAsia="DengXian"/>
                <w:color w:val="000000" w:themeColor="text1"/>
                <w:sz w:val="18"/>
                <w:szCs w:val="18"/>
              </w:rPr>
              <w:t>REs</w:t>
            </w:r>
          </w:p>
          <w:p w14:paraId="7BB4E32F" w14:textId="2F30D9D5" w:rsidR="0053775F" w:rsidRDefault="0053775F" w:rsidP="0053775F">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Alt-2: Specify configuration of </w:t>
            </w:r>
            <w:r w:rsidRPr="00191A22">
              <w:rPr>
                <w:rFonts w:eastAsia="DengXian"/>
                <w:color w:val="000000" w:themeColor="text1"/>
                <w:sz w:val="18"/>
                <w:szCs w:val="18"/>
              </w:rPr>
              <w:t xml:space="preserve">PDCCH candidates/aggregation levels of a search space </w:t>
            </w:r>
            <w:r>
              <w:rPr>
                <w:rFonts w:eastAsia="DengXian"/>
                <w:color w:val="000000" w:themeColor="text1"/>
                <w:sz w:val="18"/>
                <w:szCs w:val="18"/>
              </w:rPr>
              <w:t>that is</w:t>
            </w:r>
            <w:r w:rsidRPr="00191A22">
              <w:rPr>
                <w:rFonts w:eastAsia="DengXian"/>
                <w:color w:val="000000" w:themeColor="text1"/>
                <w:sz w:val="18"/>
                <w:szCs w:val="18"/>
              </w:rPr>
              <w:t xml:space="preserve"> </w:t>
            </w:r>
            <w:r>
              <w:rPr>
                <w:rFonts w:eastAsia="DengXian"/>
                <w:color w:val="000000" w:themeColor="text1"/>
                <w:sz w:val="18"/>
                <w:szCs w:val="18"/>
              </w:rPr>
              <w:t xml:space="preserve">to </w:t>
            </w:r>
            <w:r w:rsidRPr="00191A22">
              <w:rPr>
                <w:rFonts w:eastAsia="DengXian"/>
                <w:color w:val="000000" w:themeColor="text1"/>
                <w:sz w:val="18"/>
                <w:szCs w:val="18"/>
              </w:rPr>
              <w:t xml:space="preserve">be </w:t>
            </w:r>
            <w:r>
              <w:rPr>
                <w:rFonts w:eastAsia="DengXian"/>
                <w:color w:val="000000" w:themeColor="text1"/>
                <w:sz w:val="18"/>
                <w:szCs w:val="18"/>
              </w:rPr>
              <w:t xml:space="preserve">monitored when overlapped with </w:t>
            </w:r>
            <w:r w:rsidRPr="00964F0E">
              <w:rPr>
                <w:rFonts w:eastAsia="DengXian"/>
                <w:color w:val="000000" w:themeColor="text1"/>
                <w:sz w:val="18"/>
                <w:szCs w:val="18"/>
              </w:rPr>
              <w:t xml:space="preserve">LTE CRS </w:t>
            </w:r>
            <w:r>
              <w:rPr>
                <w:rFonts w:eastAsia="DengXian"/>
                <w:color w:val="000000" w:themeColor="text1"/>
                <w:sz w:val="18"/>
                <w:szCs w:val="18"/>
              </w:rPr>
              <w:t xml:space="preserve">REs </w:t>
            </w:r>
          </w:p>
          <w:p w14:paraId="18E1A2AA" w14:textId="1254B8C9" w:rsidR="0053775F" w:rsidRDefault="0053775F" w:rsidP="0053775F">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Alt-3: </w:t>
            </w:r>
            <w:r w:rsidR="009F6497">
              <w:rPr>
                <w:rFonts w:eastAsia="DengXian"/>
                <w:color w:val="000000" w:themeColor="text1"/>
                <w:sz w:val="18"/>
                <w:szCs w:val="18"/>
              </w:rPr>
              <w:t xml:space="preserve">Specify that </w:t>
            </w:r>
            <w:r w:rsidRPr="005F4768">
              <w:rPr>
                <w:rFonts w:eastAsia="DengXian"/>
                <w:color w:val="000000" w:themeColor="text1"/>
                <w:sz w:val="18"/>
                <w:szCs w:val="18"/>
              </w:rPr>
              <w:t xml:space="preserve">PDCCH </w:t>
            </w:r>
            <w:r w:rsidRPr="00191A22">
              <w:rPr>
                <w:rFonts w:eastAsia="DengXian"/>
                <w:color w:val="000000" w:themeColor="text1"/>
                <w:sz w:val="18"/>
                <w:szCs w:val="18"/>
              </w:rPr>
              <w:t xml:space="preserve">aggregation </w:t>
            </w:r>
            <w:r w:rsidRPr="005F4768">
              <w:rPr>
                <w:rFonts w:eastAsia="DengXian"/>
                <w:color w:val="000000" w:themeColor="text1"/>
                <w:sz w:val="18"/>
                <w:szCs w:val="18"/>
              </w:rPr>
              <w:t>levels higher than the aggregation levels employed in the C</w:t>
            </w:r>
            <w:r>
              <w:rPr>
                <w:rFonts w:eastAsia="DengXian"/>
                <w:color w:val="000000" w:themeColor="text1"/>
                <w:sz w:val="18"/>
                <w:szCs w:val="18"/>
              </w:rPr>
              <w:t>S</w:t>
            </w:r>
            <w:r w:rsidRPr="005F4768">
              <w:rPr>
                <w:rFonts w:eastAsia="DengXian"/>
                <w:color w:val="000000" w:themeColor="text1"/>
                <w:sz w:val="18"/>
                <w:szCs w:val="18"/>
              </w:rPr>
              <w:t>S during the transition from RRC Idle to RRC connected state are assumed to be monitored</w:t>
            </w:r>
          </w:p>
        </w:tc>
        <w:tc>
          <w:tcPr>
            <w:tcW w:w="3325" w:type="dxa"/>
          </w:tcPr>
          <w:p w14:paraId="31CFDDF7" w14:textId="225FFC84" w:rsidR="0053775F" w:rsidRDefault="0053775F" w:rsidP="0053775F">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r>
              <w:rPr>
                <w:rFonts w:eastAsia="SimSun"/>
                <w:b/>
                <w:bCs/>
                <w:sz w:val="18"/>
                <w:szCs w:val="18"/>
                <w:lang w:eastAsia="ko-KR"/>
              </w:rPr>
              <w:t xml:space="preserve"> (Alt-1, Alt-2, Alt-3)</w:t>
            </w:r>
            <w:r>
              <w:rPr>
                <w:rFonts w:eastAsia="SimSun"/>
                <w:b/>
                <w:bCs/>
                <w:sz w:val="18"/>
                <w:szCs w:val="18"/>
                <w:lang w:eastAsia="ko-KR"/>
              </w:rPr>
              <w:t xml:space="preserve">: </w:t>
            </w:r>
          </w:p>
          <w:p w14:paraId="1E6FD9F4" w14:textId="368CE99A" w:rsidR="0053775F" w:rsidRDefault="0053775F" w:rsidP="0053775F">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r>
              <w:rPr>
                <w:rFonts w:eastAsia="SimSun"/>
                <w:b/>
                <w:bCs/>
                <w:sz w:val="18"/>
                <w:szCs w:val="18"/>
                <w:lang w:eastAsia="ko-KR"/>
              </w:rPr>
              <w:t xml:space="preserve"> </w:t>
            </w:r>
            <w:r>
              <w:rPr>
                <w:rFonts w:eastAsia="SimSun"/>
                <w:b/>
                <w:bCs/>
                <w:sz w:val="18"/>
                <w:szCs w:val="18"/>
                <w:lang w:eastAsia="ko-KR"/>
              </w:rPr>
              <w:t>(Alt-1, Alt-2, Alt-3):</w:t>
            </w:r>
          </w:p>
        </w:tc>
      </w:tr>
    </w:tbl>
    <w:p w14:paraId="2F4B8096" w14:textId="77777777" w:rsidR="0053775F" w:rsidRDefault="0053775F" w:rsidP="0053775F">
      <w:pPr>
        <w:rPr>
          <w:sz w:val="22"/>
          <w:szCs w:val="22"/>
        </w:rPr>
      </w:pPr>
    </w:p>
    <w:tbl>
      <w:tblPr>
        <w:tblStyle w:val="TableGrid"/>
        <w:tblW w:w="5000" w:type="pct"/>
        <w:tblLook w:val="04A0" w:firstRow="1" w:lastRow="0" w:firstColumn="1" w:lastColumn="0" w:noHBand="0" w:noVBand="1"/>
      </w:tblPr>
      <w:tblGrid>
        <w:gridCol w:w="1764"/>
        <w:gridCol w:w="8396"/>
      </w:tblGrid>
      <w:tr w:rsidR="0053775F" w14:paraId="3F4D7DDF"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0B828" w14:textId="77777777" w:rsidR="0053775F" w:rsidRDefault="0053775F"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C32E" w14:textId="77777777" w:rsidR="0053775F" w:rsidRDefault="0053775F"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53775F" w14:paraId="7C8B4F47"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1AE2BCC4" w14:textId="77777777" w:rsidR="0053775F" w:rsidRDefault="0053775F"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7705C23" w14:textId="77777777" w:rsidR="0053775F" w:rsidRDefault="0053775F" w:rsidP="00652087">
            <w:pPr>
              <w:snapToGrid w:val="0"/>
              <w:spacing w:before="0" w:after="0" w:line="240" w:lineRule="auto"/>
              <w:rPr>
                <w:rFonts w:eastAsia="DengXian"/>
                <w:color w:val="000000" w:themeColor="text1"/>
                <w:sz w:val="18"/>
                <w:szCs w:val="18"/>
              </w:rPr>
            </w:pPr>
          </w:p>
        </w:tc>
      </w:tr>
      <w:tr w:rsidR="0053775F" w14:paraId="048FE215"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076D4936" w14:textId="77777777" w:rsidR="0053775F" w:rsidRDefault="0053775F"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69E5E2F" w14:textId="77777777" w:rsidR="0053775F" w:rsidRDefault="0053775F" w:rsidP="00652087">
            <w:pPr>
              <w:snapToGrid w:val="0"/>
              <w:spacing w:before="0" w:after="0" w:line="240" w:lineRule="auto"/>
              <w:rPr>
                <w:rFonts w:eastAsia="DengXian"/>
                <w:color w:val="000000" w:themeColor="text1"/>
                <w:sz w:val="18"/>
                <w:szCs w:val="18"/>
              </w:rPr>
            </w:pPr>
          </w:p>
        </w:tc>
      </w:tr>
    </w:tbl>
    <w:p w14:paraId="1EE0EB2A" w14:textId="77777777" w:rsidR="0053775F" w:rsidRDefault="0053775F" w:rsidP="0053775F">
      <w:pPr>
        <w:rPr>
          <w:sz w:val="22"/>
          <w:szCs w:val="22"/>
        </w:rPr>
      </w:pPr>
    </w:p>
    <w:p w14:paraId="4998F095" w14:textId="6E62A7A9" w:rsidR="0040254B" w:rsidRDefault="00907188" w:rsidP="0040254B">
      <w:pPr>
        <w:pStyle w:val="title2"/>
      </w:pPr>
      <w:r>
        <w:t xml:space="preserve">Relaxation for </w:t>
      </w:r>
      <w:r w:rsidR="000E392B">
        <w:t xml:space="preserve">PDCCH-DMRS </w:t>
      </w:r>
      <w:r w:rsidR="007A7FD1">
        <w:t>in REG bundle</w:t>
      </w:r>
    </w:p>
    <w:p w14:paraId="0B5261B8" w14:textId="13A77D8A" w:rsidR="0040254B" w:rsidRDefault="0040254B" w:rsidP="0040254B">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Qualcomm</w:t>
      </w:r>
      <w:r>
        <w:rPr>
          <w:sz w:val="20"/>
          <w:szCs w:val="20"/>
        </w:rPr>
        <w:t xml:space="preserve">. </w:t>
      </w:r>
    </w:p>
    <w:p w14:paraId="727B7E4C" w14:textId="77777777" w:rsidR="0040254B" w:rsidRDefault="0040254B" w:rsidP="0040254B">
      <w:pPr>
        <w:pStyle w:val="title3"/>
        <w:rPr>
          <w:sz w:val="24"/>
          <w:szCs w:val="32"/>
          <w:lang w:eastAsia="en-US"/>
        </w:rPr>
      </w:pPr>
      <w:r>
        <w:rPr>
          <w:sz w:val="24"/>
          <w:szCs w:val="32"/>
          <w:lang w:eastAsia="en-US"/>
        </w:rPr>
        <w:t>Round 0</w:t>
      </w:r>
    </w:p>
    <w:p w14:paraId="06A91B21" w14:textId="77777777" w:rsidR="0040254B" w:rsidRDefault="0040254B" w:rsidP="0040254B">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40254B" w14:paraId="32698D64" w14:textId="77777777" w:rsidTr="00652087">
        <w:trPr>
          <w:trHeight w:val="49"/>
        </w:trPr>
        <w:tc>
          <w:tcPr>
            <w:tcW w:w="0" w:type="auto"/>
            <w:shd w:val="clear" w:color="auto" w:fill="BFBFBF"/>
          </w:tcPr>
          <w:p w14:paraId="20827BA9" w14:textId="77777777" w:rsidR="0040254B" w:rsidRDefault="0040254B"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48CEBE7D" w14:textId="77777777" w:rsidR="0040254B" w:rsidRDefault="0040254B"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3E6E8ED0" w14:textId="77777777" w:rsidR="0040254B" w:rsidRDefault="0040254B"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40254B" w14:paraId="719B6562" w14:textId="77777777" w:rsidTr="00652087">
        <w:trPr>
          <w:trHeight w:val="61"/>
        </w:trPr>
        <w:tc>
          <w:tcPr>
            <w:tcW w:w="0" w:type="auto"/>
          </w:tcPr>
          <w:p w14:paraId="16620847" w14:textId="1E4F37E3" w:rsidR="0040254B" w:rsidRDefault="0040254B" w:rsidP="0040254B">
            <w:pPr>
              <w:snapToGrid w:val="0"/>
              <w:spacing w:after="0" w:line="240" w:lineRule="auto"/>
              <w:jc w:val="left"/>
              <w:rPr>
                <w:rFonts w:eastAsia="DengXian"/>
                <w:color w:val="000000" w:themeColor="text1"/>
                <w:sz w:val="18"/>
                <w:szCs w:val="18"/>
              </w:rPr>
            </w:pPr>
            <w:r>
              <w:rPr>
                <w:rFonts w:eastAsia="DengXian"/>
                <w:color w:val="000000" w:themeColor="text1"/>
                <w:sz w:val="18"/>
                <w:szCs w:val="18"/>
              </w:rPr>
              <w:t>7</w:t>
            </w:r>
          </w:p>
        </w:tc>
        <w:tc>
          <w:tcPr>
            <w:tcW w:w="6150" w:type="dxa"/>
          </w:tcPr>
          <w:p w14:paraId="36F54CC9" w14:textId="0D248E31" w:rsidR="0040254B" w:rsidRDefault="0040254B" w:rsidP="0040254B">
            <w:pPr>
              <w:snapToGrid w:val="0"/>
              <w:spacing w:after="0" w:line="240" w:lineRule="auto"/>
              <w:jc w:val="left"/>
              <w:rPr>
                <w:rFonts w:eastAsia="DengXian"/>
                <w:color w:val="000000" w:themeColor="text1"/>
                <w:sz w:val="18"/>
                <w:szCs w:val="18"/>
              </w:rPr>
            </w:pPr>
            <w:r w:rsidRPr="000506A2">
              <w:rPr>
                <w:rFonts w:eastAsia="DengXian"/>
                <w:color w:val="000000" w:themeColor="text1"/>
                <w:sz w:val="18"/>
                <w:szCs w:val="18"/>
              </w:rPr>
              <w:t xml:space="preserve">For a CORESET with </w:t>
            </w:r>
            <w:proofErr w:type="spellStart"/>
            <w:r w:rsidRPr="000506A2">
              <w:rPr>
                <w:rFonts w:eastAsia="DengXian"/>
                <w:color w:val="000000" w:themeColor="text1"/>
                <w:sz w:val="18"/>
                <w:szCs w:val="18"/>
              </w:rPr>
              <w:t>precoderGranularity</w:t>
            </w:r>
            <w:proofErr w:type="spellEnd"/>
            <w:r w:rsidRPr="000506A2">
              <w:rPr>
                <w:rFonts w:eastAsia="DengXian"/>
                <w:color w:val="000000" w:themeColor="text1"/>
                <w:sz w:val="18"/>
                <w:szCs w:val="18"/>
              </w:rPr>
              <w:t xml:space="preserve"> = </w:t>
            </w:r>
            <w:proofErr w:type="spellStart"/>
            <w:r w:rsidRPr="000506A2">
              <w:rPr>
                <w:rFonts w:eastAsia="DengXian"/>
                <w:color w:val="000000" w:themeColor="text1"/>
                <w:sz w:val="18"/>
                <w:szCs w:val="18"/>
              </w:rPr>
              <w:t>sameAsREG</w:t>
            </w:r>
            <w:proofErr w:type="spellEnd"/>
            <w:r w:rsidRPr="000506A2">
              <w:rPr>
                <w:rFonts w:eastAsia="DengXian"/>
                <w:color w:val="000000" w:themeColor="text1"/>
                <w:sz w:val="18"/>
                <w:szCs w:val="18"/>
              </w:rPr>
              <w:t>-bundle</w:t>
            </w:r>
            <w:r>
              <w:rPr>
                <w:rFonts w:eastAsia="DengXian"/>
                <w:color w:val="000000" w:themeColor="text1"/>
                <w:sz w:val="18"/>
                <w:szCs w:val="18"/>
              </w:rPr>
              <w:t xml:space="preserve"> and if </w:t>
            </w:r>
            <w:r w:rsidRPr="00827A8A">
              <w:rPr>
                <w:rFonts w:eastAsia="DengXian"/>
                <w:color w:val="000000" w:themeColor="text1"/>
                <w:sz w:val="18"/>
                <w:szCs w:val="18"/>
              </w:rPr>
              <w:t xml:space="preserve">CE on clean symbol(s) only </w:t>
            </w:r>
            <w:r>
              <w:rPr>
                <w:rFonts w:eastAsia="DengXian"/>
                <w:color w:val="000000" w:themeColor="text1"/>
                <w:sz w:val="18"/>
                <w:szCs w:val="18"/>
              </w:rPr>
              <w:t xml:space="preserve">is applicable for PDCCH-DMRS </w:t>
            </w:r>
            <w:r w:rsidRPr="00B2485F">
              <w:rPr>
                <w:rFonts w:eastAsia="DengXian"/>
                <w:color w:val="000000" w:themeColor="text1"/>
                <w:sz w:val="18"/>
                <w:szCs w:val="18"/>
              </w:rPr>
              <w:t xml:space="preserve">the UE </w:t>
            </w:r>
            <w:r>
              <w:rPr>
                <w:rFonts w:eastAsia="DengXian"/>
                <w:color w:val="000000" w:themeColor="text1"/>
                <w:sz w:val="18"/>
                <w:szCs w:val="18"/>
              </w:rPr>
              <w:t>is not required to</w:t>
            </w:r>
            <w:r w:rsidRPr="00B2485F">
              <w:rPr>
                <w:rFonts w:eastAsia="DengXian"/>
                <w:color w:val="000000" w:themeColor="text1"/>
                <w:sz w:val="18"/>
                <w:szCs w:val="18"/>
              </w:rPr>
              <w:t xml:space="preserve"> monitor a PDCCH candidate if there is no clean symbol(s) for channel estimation within the set of REGs of the PDCCH candidate</w:t>
            </w:r>
          </w:p>
        </w:tc>
        <w:tc>
          <w:tcPr>
            <w:tcW w:w="3325" w:type="dxa"/>
          </w:tcPr>
          <w:p w14:paraId="6E3BDA9E" w14:textId="77777777" w:rsidR="0040254B" w:rsidRDefault="000E392B" w:rsidP="0040254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p>
          <w:p w14:paraId="4EC1886C" w14:textId="1ABE6315" w:rsidR="000E392B" w:rsidRDefault="000E392B" w:rsidP="0040254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p>
        </w:tc>
      </w:tr>
    </w:tbl>
    <w:p w14:paraId="718D4BBF" w14:textId="77777777" w:rsidR="0040254B" w:rsidRDefault="0040254B" w:rsidP="0040254B">
      <w:pPr>
        <w:rPr>
          <w:sz w:val="22"/>
          <w:szCs w:val="22"/>
        </w:rPr>
      </w:pPr>
    </w:p>
    <w:tbl>
      <w:tblPr>
        <w:tblStyle w:val="TableGrid"/>
        <w:tblW w:w="5000" w:type="pct"/>
        <w:tblLook w:val="04A0" w:firstRow="1" w:lastRow="0" w:firstColumn="1" w:lastColumn="0" w:noHBand="0" w:noVBand="1"/>
      </w:tblPr>
      <w:tblGrid>
        <w:gridCol w:w="1764"/>
        <w:gridCol w:w="8396"/>
      </w:tblGrid>
      <w:tr w:rsidR="0040254B" w14:paraId="3126BA4D"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FD4FF" w14:textId="77777777" w:rsidR="0040254B" w:rsidRDefault="0040254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B2929" w14:textId="77777777" w:rsidR="0040254B" w:rsidRDefault="0040254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40254B" w14:paraId="11F54E25"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35C5DC7D" w14:textId="77777777" w:rsidR="0040254B" w:rsidRDefault="0040254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2A869F3" w14:textId="77777777" w:rsidR="0040254B" w:rsidRDefault="0040254B" w:rsidP="00652087">
            <w:pPr>
              <w:snapToGrid w:val="0"/>
              <w:spacing w:before="0" w:after="0" w:line="240" w:lineRule="auto"/>
              <w:rPr>
                <w:rFonts w:eastAsia="DengXian"/>
                <w:color w:val="000000" w:themeColor="text1"/>
                <w:sz w:val="18"/>
                <w:szCs w:val="18"/>
              </w:rPr>
            </w:pPr>
          </w:p>
        </w:tc>
      </w:tr>
      <w:tr w:rsidR="0040254B" w14:paraId="55F3687C"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0AC3A422" w14:textId="77777777" w:rsidR="0040254B" w:rsidRDefault="0040254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0E7C69CC" w14:textId="77777777" w:rsidR="0040254B" w:rsidRDefault="0040254B" w:rsidP="00652087">
            <w:pPr>
              <w:snapToGrid w:val="0"/>
              <w:spacing w:before="0" w:after="0" w:line="240" w:lineRule="auto"/>
              <w:rPr>
                <w:rFonts w:eastAsia="DengXian"/>
                <w:color w:val="000000" w:themeColor="text1"/>
                <w:sz w:val="18"/>
                <w:szCs w:val="18"/>
              </w:rPr>
            </w:pPr>
          </w:p>
        </w:tc>
      </w:tr>
    </w:tbl>
    <w:p w14:paraId="75FC51C8" w14:textId="71A91730" w:rsidR="0040254B" w:rsidRDefault="0040254B" w:rsidP="0040254B">
      <w:pPr>
        <w:rPr>
          <w:sz w:val="22"/>
          <w:szCs w:val="22"/>
        </w:rPr>
      </w:pPr>
    </w:p>
    <w:p w14:paraId="2DE6BCAC" w14:textId="5FCC212F" w:rsidR="000E392B" w:rsidRDefault="00907188" w:rsidP="000E392B">
      <w:pPr>
        <w:pStyle w:val="title2"/>
      </w:pPr>
      <w:r>
        <w:t xml:space="preserve">Relaxation for </w:t>
      </w:r>
      <w:r w:rsidR="000E392B">
        <w:t xml:space="preserve">PDCCH-DMRS </w:t>
      </w:r>
      <w:r>
        <w:t>WB</w:t>
      </w:r>
    </w:p>
    <w:p w14:paraId="07E0D1A7" w14:textId="77777777" w:rsidR="000E392B" w:rsidRDefault="000E392B" w:rsidP="000E392B">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vivo, Qualcomm</w:t>
      </w:r>
      <w:r>
        <w:rPr>
          <w:sz w:val="20"/>
          <w:szCs w:val="20"/>
        </w:rPr>
        <w:t xml:space="preserve">. </w:t>
      </w:r>
    </w:p>
    <w:p w14:paraId="56D7ABDD" w14:textId="77777777" w:rsidR="000E392B" w:rsidRDefault="000E392B" w:rsidP="000E392B">
      <w:pPr>
        <w:pStyle w:val="title3"/>
        <w:rPr>
          <w:sz w:val="24"/>
          <w:szCs w:val="32"/>
          <w:lang w:eastAsia="en-US"/>
        </w:rPr>
      </w:pPr>
      <w:r>
        <w:rPr>
          <w:sz w:val="24"/>
          <w:szCs w:val="32"/>
          <w:lang w:eastAsia="en-US"/>
        </w:rPr>
        <w:t>Round 0</w:t>
      </w:r>
    </w:p>
    <w:p w14:paraId="2AE91FF8" w14:textId="77777777" w:rsidR="000E392B" w:rsidRDefault="000E392B" w:rsidP="000E392B">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0E392B" w14:paraId="7311555D" w14:textId="77777777" w:rsidTr="00652087">
        <w:trPr>
          <w:trHeight w:val="49"/>
        </w:trPr>
        <w:tc>
          <w:tcPr>
            <w:tcW w:w="0" w:type="auto"/>
            <w:shd w:val="clear" w:color="auto" w:fill="BFBFBF"/>
          </w:tcPr>
          <w:p w14:paraId="4C7C2909" w14:textId="77777777" w:rsidR="000E392B" w:rsidRDefault="000E392B"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523F2419" w14:textId="77777777" w:rsidR="000E392B" w:rsidRDefault="000E392B"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5B58A726" w14:textId="77777777" w:rsidR="000E392B" w:rsidRDefault="000E392B"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0E392B" w14:paraId="3B1A1BA4" w14:textId="77777777" w:rsidTr="00652087">
        <w:trPr>
          <w:trHeight w:val="61"/>
        </w:trPr>
        <w:tc>
          <w:tcPr>
            <w:tcW w:w="0" w:type="auto"/>
          </w:tcPr>
          <w:p w14:paraId="7B04B496" w14:textId="561A9CBF" w:rsidR="000E392B" w:rsidRDefault="000E392B" w:rsidP="000E392B">
            <w:pPr>
              <w:snapToGrid w:val="0"/>
              <w:spacing w:after="0" w:line="240" w:lineRule="auto"/>
              <w:jc w:val="left"/>
              <w:rPr>
                <w:rFonts w:eastAsia="DengXian"/>
                <w:color w:val="000000" w:themeColor="text1"/>
                <w:sz w:val="18"/>
                <w:szCs w:val="18"/>
              </w:rPr>
            </w:pPr>
            <w:r>
              <w:rPr>
                <w:rFonts w:eastAsia="DengXian"/>
                <w:color w:val="000000" w:themeColor="text1"/>
                <w:sz w:val="18"/>
                <w:szCs w:val="18"/>
              </w:rPr>
              <w:t>8</w:t>
            </w:r>
          </w:p>
        </w:tc>
        <w:tc>
          <w:tcPr>
            <w:tcW w:w="6150" w:type="dxa"/>
          </w:tcPr>
          <w:p w14:paraId="480CD2A2" w14:textId="2548F1B6" w:rsidR="000E392B" w:rsidRDefault="000E392B" w:rsidP="000E392B">
            <w:pPr>
              <w:snapToGrid w:val="0"/>
              <w:spacing w:after="0" w:line="240" w:lineRule="auto"/>
              <w:jc w:val="left"/>
              <w:rPr>
                <w:rFonts w:eastAsia="DengXian"/>
                <w:color w:val="000000" w:themeColor="text1"/>
                <w:sz w:val="18"/>
                <w:szCs w:val="18"/>
              </w:rPr>
            </w:pPr>
            <w:r w:rsidRPr="000506A2">
              <w:rPr>
                <w:rFonts w:eastAsia="DengXian"/>
                <w:color w:val="000000" w:themeColor="text1"/>
                <w:sz w:val="18"/>
                <w:szCs w:val="18"/>
              </w:rPr>
              <w:t xml:space="preserve">For a CORESET with </w:t>
            </w:r>
            <w:proofErr w:type="spellStart"/>
            <w:r w:rsidRPr="000506A2">
              <w:rPr>
                <w:rFonts w:eastAsia="DengXian"/>
                <w:color w:val="000000" w:themeColor="text1"/>
                <w:sz w:val="18"/>
                <w:szCs w:val="18"/>
              </w:rPr>
              <w:t>precoderGranularity</w:t>
            </w:r>
            <w:proofErr w:type="spellEnd"/>
            <w:r w:rsidRPr="000506A2">
              <w:rPr>
                <w:rFonts w:eastAsia="DengXian"/>
                <w:color w:val="000000" w:themeColor="text1"/>
                <w:sz w:val="18"/>
                <w:szCs w:val="18"/>
              </w:rPr>
              <w:t xml:space="preserve"> = </w:t>
            </w:r>
            <w:proofErr w:type="spellStart"/>
            <w:r w:rsidRPr="003754C0">
              <w:rPr>
                <w:rFonts w:eastAsia="DengXian"/>
                <w:color w:val="000000" w:themeColor="text1"/>
                <w:sz w:val="18"/>
                <w:szCs w:val="18"/>
              </w:rPr>
              <w:t>allContiguousRBs</w:t>
            </w:r>
            <w:proofErr w:type="spellEnd"/>
            <w:r w:rsidRPr="003754C0">
              <w:rPr>
                <w:rFonts w:eastAsia="DengXian"/>
                <w:color w:val="000000" w:themeColor="text1"/>
                <w:sz w:val="18"/>
                <w:szCs w:val="18"/>
              </w:rPr>
              <w:t xml:space="preserve"> </w:t>
            </w:r>
          </w:p>
          <w:p w14:paraId="2EF97D6D" w14:textId="77777777" w:rsidR="000E392B" w:rsidRDefault="000E392B" w:rsidP="000E392B">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Alt1: if </w:t>
            </w:r>
            <w:r w:rsidRPr="00827A8A">
              <w:rPr>
                <w:rFonts w:eastAsia="DengXian"/>
                <w:color w:val="000000" w:themeColor="text1"/>
                <w:sz w:val="18"/>
                <w:szCs w:val="18"/>
              </w:rPr>
              <w:t xml:space="preserve">CE on clean symbol(s) only </w:t>
            </w:r>
            <w:r>
              <w:rPr>
                <w:rFonts w:eastAsia="DengXian"/>
                <w:color w:val="000000" w:themeColor="text1"/>
                <w:sz w:val="18"/>
                <w:szCs w:val="18"/>
              </w:rPr>
              <w:t>is applicable for PDCCH-DMRS</w:t>
            </w:r>
            <w:r w:rsidRPr="00033305">
              <w:rPr>
                <w:rFonts w:eastAsia="DengXian"/>
                <w:color w:val="000000" w:themeColor="text1"/>
                <w:sz w:val="18"/>
                <w:szCs w:val="18"/>
              </w:rPr>
              <w:t xml:space="preserve"> the UE does not expect to be configured such that there is no clean symbol(s) for channel estimation within all the REGs of the contiguous RBs in the CORESET where the UE attempts to decode a PDCCH candidate</w:t>
            </w:r>
          </w:p>
          <w:p w14:paraId="344D79A4" w14:textId="77777777" w:rsidR="000E392B" w:rsidRDefault="000E392B" w:rsidP="000E392B">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Alt2: if </w:t>
            </w:r>
            <w:r w:rsidRPr="00827A8A">
              <w:rPr>
                <w:rFonts w:eastAsia="DengXian"/>
                <w:color w:val="000000" w:themeColor="text1"/>
                <w:sz w:val="18"/>
                <w:szCs w:val="18"/>
              </w:rPr>
              <w:t xml:space="preserve">CE on clean symbol(s) only </w:t>
            </w:r>
            <w:r>
              <w:rPr>
                <w:rFonts w:eastAsia="DengXian"/>
                <w:color w:val="000000" w:themeColor="text1"/>
                <w:sz w:val="18"/>
                <w:szCs w:val="18"/>
              </w:rPr>
              <w:t>is applicable for PDCCH-DMRS</w:t>
            </w:r>
            <w:r w:rsidRPr="005638A0">
              <w:rPr>
                <w:rFonts w:eastAsia="DengXian"/>
                <w:color w:val="000000" w:themeColor="text1"/>
                <w:sz w:val="18"/>
                <w:szCs w:val="18"/>
              </w:rPr>
              <w:t xml:space="preserve"> the UE does not monitor a PDCCH candidate if there is no clean symbol(s) for channel estimation within all the REGs of the contiguous RBs in the CORESET where the UE attempts to decode the PDCCH candidate</w:t>
            </w:r>
          </w:p>
          <w:p w14:paraId="7E90DC98" w14:textId="1B406784" w:rsidR="000E392B" w:rsidRDefault="000E392B" w:rsidP="000E392B">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Alt3: </w:t>
            </w:r>
            <w:r w:rsidRPr="00964F0E">
              <w:rPr>
                <w:rFonts w:eastAsia="DengXian"/>
                <w:color w:val="000000" w:themeColor="text1"/>
                <w:sz w:val="18"/>
                <w:szCs w:val="18"/>
              </w:rPr>
              <w:t xml:space="preserve">NR PDCCH </w:t>
            </w:r>
            <w:r>
              <w:rPr>
                <w:rFonts w:eastAsia="DengXian"/>
                <w:color w:val="000000" w:themeColor="text1"/>
                <w:sz w:val="18"/>
                <w:szCs w:val="18"/>
              </w:rPr>
              <w:t>candidates is not expected to be</w:t>
            </w:r>
            <w:r w:rsidRPr="00964F0E">
              <w:rPr>
                <w:rFonts w:eastAsia="DengXian"/>
                <w:color w:val="000000" w:themeColor="text1"/>
                <w:sz w:val="18"/>
                <w:szCs w:val="18"/>
              </w:rPr>
              <w:t xml:space="preserve"> </w:t>
            </w:r>
            <w:r>
              <w:rPr>
                <w:rFonts w:eastAsia="DengXian"/>
                <w:color w:val="000000" w:themeColor="text1"/>
                <w:sz w:val="18"/>
                <w:szCs w:val="18"/>
              </w:rPr>
              <w:t xml:space="preserve">overlapped with </w:t>
            </w:r>
            <w:r w:rsidRPr="00964F0E">
              <w:rPr>
                <w:rFonts w:eastAsia="DengXian"/>
                <w:color w:val="000000" w:themeColor="text1"/>
                <w:sz w:val="18"/>
                <w:szCs w:val="18"/>
              </w:rPr>
              <w:t xml:space="preserve">LTE CRS </w:t>
            </w:r>
            <w:r>
              <w:rPr>
                <w:rFonts w:eastAsia="DengXian"/>
                <w:color w:val="000000" w:themeColor="text1"/>
                <w:sz w:val="18"/>
                <w:szCs w:val="18"/>
              </w:rPr>
              <w:t>REs</w:t>
            </w:r>
          </w:p>
        </w:tc>
        <w:tc>
          <w:tcPr>
            <w:tcW w:w="3325" w:type="dxa"/>
          </w:tcPr>
          <w:p w14:paraId="14C3F583" w14:textId="77777777" w:rsidR="000E392B" w:rsidRDefault="00303F37" w:rsidP="000E392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 (Alt-1, Alt-2, Alt-3):</w:t>
            </w:r>
          </w:p>
          <w:p w14:paraId="166BA809" w14:textId="344604C6" w:rsidR="00303F37" w:rsidRDefault="00303F37" w:rsidP="000E392B">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 (Alt-1, Alt-2, Alt-3)</w:t>
            </w:r>
          </w:p>
        </w:tc>
      </w:tr>
    </w:tbl>
    <w:p w14:paraId="73A32928" w14:textId="77777777" w:rsidR="000E392B" w:rsidRDefault="000E392B" w:rsidP="000E392B">
      <w:pPr>
        <w:rPr>
          <w:sz w:val="22"/>
          <w:szCs w:val="22"/>
        </w:rPr>
      </w:pPr>
    </w:p>
    <w:tbl>
      <w:tblPr>
        <w:tblStyle w:val="TableGrid"/>
        <w:tblW w:w="5000" w:type="pct"/>
        <w:tblLook w:val="04A0" w:firstRow="1" w:lastRow="0" w:firstColumn="1" w:lastColumn="0" w:noHBand="0" w:noVBand="1"/>
      </w:tblPr>
      <w:tblGrid>
        <w:gridCol w:w="1764"/>
        <w:gridCol w:w="8396"/>
      </w:tblGrid>
      <w:tr w:rsidR="000E392B" w14:paraId="20285D74"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6EE7C7" w14:textId="77777777" w:rsidR="000E392B" w:rsidRDefault="000E392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EAE10" w14:textId="77777777" w:rsidR="000E392B" w:rsidRDefault="000E392B"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0E392B" w14:paraId="363DCE5F"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4795E31D" w14:textId="77777777" w:rsidR="000E392B" w:rsidRDefault="000E392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5C369D4F" w14:textId="77777777" w:rsidR="000E392B" w:rsidRDefault="000E392B" w:rsidP="00652087">
            <w:pPr>
              <w:snapToGrid w:val="0"/>
              <w:spacing w:before="0" w:after="0" w:line="240" w:lineRule="auto"/>
              <w:rPr>
                <w:rFonts w:eastAsia="DengXian"/>
                <w:color w:val="000000" w:themeColor="text1"/>
                <w:sz w:val="18"/>
                <w:szCs w:val="18"/>
              </w:rPr>
            </w:pPr>
          </w:p>
        </w:tc>
      </w:tr>
      <w:tr w:rsidR="000E392B" w14:paraId="17F2C3BE"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7C22D0D9" w14:textId="77777777" w:rsidR="000E392B" w:rsidRDefault="000E392B"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5EB319D4" w14:textId="77777777" w:rsidR="000E392B" w:rsidRDefault="000E392B" w:rsidP="00652087">
            <w:pPr>
              <w:snapToGrid w:val="0"/>
              <w:spacing w:before="0" w:after="0" w:line="240" w:lineRule="auto"/>
              <w:rPr>
                <w:rFonts w:eastAsia="DengXian"/>
                <w:color w:val="000000" w:themeColor="text1"/>
                <w:sz w:val="18"/>
                <w:szCs w:val="18"/>
              </w:rPr>
            </w:pPr>
          </w:p>
        </w:tc>
      </w:tr>
    </w:tbl>
    <w:p w14:paraId="7EEB8F55" w14:textId="77777777" w:rsidR="000E392B" w:rsidRDefault="000E392B" w:rsidP="0040254B">
      <w:pPr>
        <w:rPr>
          <w:sz w:val="22"/>
          <w:szCs w:val="22"/>
        </w:rPr>
      </w:pPr>
    </w:p>
    <w:p w14:paraId="015C15F9" w14:textId="761EE577" w:rsidR="006A5989" w:rsidRDefault="005F1CE8" w:rsidP="006A5989">
      <w:pPr>
        <w:pStyle w:val="title2"/>
      </w:pPr>
      <w:r>
        <w:t>Clean symbol determination</w:t>
      </w:r>
    </w:p>
    <w:p w14:paraId="44C3A9CE" w14:textId="660E4D73" w:rsidR="006A5989" w:rsidRDefault="006A5989" w:rsidP="006A5989">
      <w:pPr>
        <w:rPr>
          <w:sz w:val="20"/>
          <w:szCs w:val="20"/>
        </w:rPr>
      </w:pPr>
      <w:r>
        <w:rPr>
          <w:sz w:val="20"/>
          <w:szCs w:val="20"/>
          <w:lang w:eastAsia="en-US"/>
        </w:rPr>
        <w:t xml:space="preserve">The following is proposed in </w:t>
      </w:r>
      <w:proofErr w:type="spellStart"/>
      <w:r>
        <w:rPr>
          <w:sz w:val="20"/>
          <w:szCs w:val="20"/>
          <w:lang w:eastAsia="en-US"/>
        </w:rPr>
        <w:t>tdocs</w:t>
      </w:r>
      <w:proofErr w:type="spellEnd"/>
      <w:r>
        <w:rPr>
          <w:sz w:val="20"/>
          <w:szCs w:val="20"/>
          <w:lang w:eastAsia="en-US"/>
        </w:rPr>
        <w:t xml:space="preserve"> from Qualcomm</w:t>
      </w:r>
      <w:r>
        <w:rPr>
          <w:sz w:val="20"/>
          <w:szCs w:val="20"/>
        </w:rPr>
        <w:t xml:space="preserve">. </w:t>
      </w:r>
    </w:p>
    <w:p w14:paraId="21560E18" w14:textId="77777777" w:rsidR="006A5989" w:rsidRDefault="006A5989" w:rsidP="006A5989">
      <w:pPr>
        <w:pStyle w:val="title3"/>
        <w:rPr>
          <w:sz w:val="24"/>
          <w:szCs w:val="32"/>
          <w:lang w:eastAsia="en-US"/>
        </w:rPr>
      </w:pPr>
      <w:r>
        <w:rPr>
          <w:sz w:val="24"/>
          <w:szCs w:val="32"/>
          <w:lang w:eastAsia="en-US"/>
        </w:rPr>
        <w:t>Round 0</w:t>
      </w:r>
    </w:p>
    <w:p w14:paraId="7D676DE1" w14:textId="77777777" w:rsidR="006A5989" w:rsidRDefault="006A5989" w:rsidP="006A5989">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3</w:t>
      </w:r>
      <w:r>
        <w:rPr>
          <w:sz w:val="18"/>
          <w:szCs w:val="18"/>
        </w:rPr>
        <w:fldChar w:fldCharType="end"/>
      </w:r>
      <w:r>
        <w:rPr>
          <w:sz w:val="18"/>
          <w:szCs w:val="18"/>
        </w:rPr>
        <w:t>: Summary of Issue 3</w:t>
      </w:r>
    </w:p>
    <w:tbl>
      <w:tblPr>
        <w:tblStyle w:val="TableGrid4"/>
        <w:tblW w:w="0" w:type="auto"/>
        <w:tblLook w:val="04A0" w:firstRow="1" w:lastRow="0" w:firstColumn="1" w:lastColumn="0" w:noHBand="0" w:noVBand="1"/>
      </w:tblPr>
      <w:tblGrid>
        <w:gridCol w:w="685"/>
        <w:gridCol w:w="6150"/>
        <w:gridCol w:w="3325"/>
      </w:tblGrid>
      <w:tr w:rsidR="006A5989" w14:paraId="100DA8DE" w14:textId="77777777" w:rsidTr="00652087">
        <w:trPr>
          <w:trHeight w:val="49"/>
        </w:trPr>
        <w:tc>
          <w:tcPr>
            <w:tcW w:w="0" w:type="auto"/>
            <w:shd w:val="clear" w:color="auto" w:fill="BFBFBF"/>
          </w:tcPr>
          <w:p w14:paraId="03EF55AA" w14:textId="77777777" w:rsidR="006A5989" w:rsidRDefault="006A5989" w:rsidP="00652087">
            <w:pPr>
              <w:snapToGrid w:val="0"/>
              <w:spacing w:after="0" w:line="240" w:lineRule="auto"/>
              <w:jc w:val="left"/>
              <w:rPr>
                <w:rFonts w:eastAsia="Malgun Gothic"/>
                <w:b/>
                <w:sz w:val="18"/>
                <w:szCs w:val="18"/>
                <w:lang w:eastAsia="ko-KR"/>
              </w:rPr>
            </w:pPr>
            <w:r>
              <w:rPr>
                <w:rFonts w:eastAsia="Malgun Gothic"/>
                <w:b/>
                <w:sz w:val="18"/>
                <w:szCs w:val="18"/>
                <w:lang w:eastAsia="ko-KR"/>
              </w:rPr>
              <w:t>Issue#</w:t>
            </w:r>
          </w:p>
        </w:tc>
        <w:tc>
          <w:tcPr>
            <w:tcW w:w="6150" w:type="dxa"/>
            <w:shd w:val="clear" w:color="auto" w:fill="BFBFBF"/>
          </w:tcPr>
          <w:p w14:paraId="0FB6173A" w14:textId="77777777" w:rsidR="006A5989" w:rsidRDefault="006A5989" w:rsidP="00652087">
            <w:pPr>
              <w:snapToGrid w:val="0"/>
              <w:spacing w:after="0" w:line="240" w:lineRule="auto"/>
              <w:jc w:val="left"/>
              <w:rPr>
                <w:rFonts w:eastAsia="Malgun Gothic"/>
                <w:b/>
                <w:sz w:val="18"/>
                <w:szCs w:val="18"/>
                <w:lang w:eastAsia="ko-KR"/>
              </w:rPr>
            </w:pPr>
            <w:r>
              <w:rPr>
                <w:rFonts w:eastAsia="Malgun Gothic"/>
                <w:b/>
                <w:sz w:val="18"/>
                <w:szCs w:val="18"/>
                <w:lang w:eastAsia="ko-KR"/>
              </w:rPr>
              <w:t>Description</w:t>
            </w:r>
          </w:p>
        </w:tc>
        <w:tc>
          <w:tcPr>
            <w:tcW w:w="3325" w:type="dxa"/>
            <w:shd w:val="clear" w:color="auto" w:fill="BFBFBF"/>
          </w:tcPr>
          <w:p w14:paraId="57A5D5F3" w14:textId="77777777" w:rsidR="006A5989" w:rsidRDefault="006A5989" w:rsidP="00652087">
            <w:pPr>
              <w:snapToGrid w:val="0"/>
              <w:spacing w:after="0" w:line="240" w:lineRule="auto"/>
              <w:rPr>
                <w:rFonts w:eastAsia="Malgun Gothic"/>
                <w:b/>
                <w:sz w:val="18"/>
                <w:szCs w:val="18"/>
                <w:lang w:eastAsia="ko-KR"/>
              </w:rPr>
            </w:pPr>
            <w:r>
              <w:rPr>
                <w:rFonts w:eastAsia="Malgun Gothic"/>
                <w:b/>
                <w:sz w:val="18"/>
                <w:szCs w:val="18"/>
                <w:lang w:eastAsia="ko-KR"/>
              </w:rPr>
              <w:t xml:space="preserve">Company position </w:t>
            </w:r>
          </w:p>
        </w:tc>
      </w:tr>
      <w:tr w:rsidR="005F1CE8" w14:paraId="2482B17F" w14:textId="77777777" w:rsidTr="00652087">
        <w:trPr>
          <w:trHeight w:val="61"/>
        </w:trPr>
        <w:tc>
          <w:tcPr>
            <w:tcW w:w="0" w:type="auto"/>
          </w:tcPr>
          <w:p w14:paraId="7713FB1A" w14:textId="5D2E6F6E" w:rsidR="005F1CE8" w:rsidRDefault="005F1CE8" w:rsidP="005F1CE8">
            <w:pPr>
              <w:snapToGrid w:val="0"/>
              <w:spacing w:after="0" w:line="240" w:lineRule="auto"/>
              <w:jc w:val="left"/>
              <w:rPr>
                <w:rFonts w:eastAsia="DengXian"/>
                <w:color w:val="000000" w:themeColor="text1"/>
                <w:sz w:val="18"/>
                <w:szCs w:val="18"/>
              </w:rPr>
            </w:pPr>
            <w:r>
              <w:rPr>
                <w:rFonts w:eastAsia="DengXian"/>
                <w:color w:val="000000" w:themeColor="text1"/>
                <w:sz w:val="18"/>
                <w:szCs w:val="18"/>
              </w:rPr>
              <w:t>9</w:t>
            </w:r>
          </w:p>
        </w:tc>
        <w:tc>
          <w:tcPr>
            <w:tcW w:w="6150" w:type="dxa"/>
          </w:tcPr>
          <w:p w14:paraId="1560298A" w14:textId="143CFBC8" w:rsidR="005F1CE8" w:rsidRDefault="005F1CE8" w:rsidP="005F1CE8">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if </w:t>
            </w:r>
            <w:r w:rsidRPr="00827A8A">
              <w:rPr>
                <w:rFonts w:eastAsia="DengXian"/>
                <w:color w:val="000000" w:themeColor="text1"/>
                <w:sz w:val="18"/>
                <w:szCs w:val="18"/>
              </w:rPr>
              <w:t xml:space="preserve">CE on clean symbol(s) only </w:t>
            </w:r>
            <w:r>
              <w:rPr>
                <w:rFonts w:eastAsia="DengXian"/>
                <w:color w:val="000000" w:themeColor="text1"/>
                <w:sz w:val="18"/>
                <w:szCs w:val="18"/>
              </w:rPr>
              <w:t xml:space="preserve">is applicable for PDCCH-DMRS, </w:t>
            </w:r>
            <w:r w:rsidRPr="004E349D">
              <w:rPr>
                <w:rFonts w:eastAsia="DengXian"/>
                <w:color w:val="000000" w:themeColor="text1"/>
                <w:sz w:val="18"/>
                <w:szCs w:val="18"/>
              </w:rPr>
              <w:t>the UE determines clean symbol(s) based on</w:t>
            </w:r>
          </w:p>
          <w:p w14:paraId="25265080" w14:textId="77777777" w:rsidR="005F1CE8" w:rsidRDefault="005F1CE8" w:rsidP="005F1CE8">
            <w:pPr>
              <w:snapToGrid w:val="0"/>
              <w:spacing w:after="0" w:line="240" w:lineRule="auto"/>
              <w:jc w:val="left"/>
              <w:rPr>
                <w:rFonts w:eastAsia="DengXian"/>
                <w:color w:val="000000" w:themeColor="text1"/>
                <w:sz w:val="18"/>
                <w:szCs w:val="18"/>
              </w:rPr>
            </w:pPr>
            <w:r>
              <w:rPr>
                <w:rFonts w:eastAsia="DengXian"/>
                <w:color w:val="000000" w:themeColor="text1"/>
                <w:sz w:val="18"/>
                <w:szCs w:val="18"/>
              </w:rPr>
              <w:t>Alt1:</w:t>
            </w:r>
            <w:r>
              <w:t xml:space="preserve"> </w:t>
            </w:r>
            <w:r w:rsidRPr="001101D0">
              <w:rPr>
                <w:rFonts w:eastAsia="DengXian"/>
                <w:color w:val="000000" w:themeColor="text1"/>
                <w:sz w:val="18"/>
                <w:szCs w:val="18"/>
              </w:rPr>
              <w:t xml:space="preserve">LTE-CRS pattern(s) of </w:t>
            </w:r>
            <w:r>
              <w:rPr>
                <w:rFonts w:eastAsia="DengXian"/>
                <w:color w:val="000000" w:themeColor="text1"/>
                <w:sz w:val="18"/>
                <w:szCs w:val="18"/>
              </w:rPr>
              <w:t>all configured</w:t>
            </w:r>
            <w:r w:rsidRPr="001101D0">
              <w:rPr>
                <w:rFonts w:eastAsia="DengXian"/>
                <w:color w:val="000000" w:themeColor="text1"/>
                <w:sz w:val="18"/>
                <w:szCs w:val="18"/>
              </w:rPr>
              <w:t xml:space="preserve"> LTE-CRS pattern list(s)</w:t>
            </w:r>
          </w:p>
          <w:p w14:paraId="29E35524" w14:textId="49EB0F46" w:rsidR="005F1CE8" w:rsidRDefault="005F1CE8" w:rsidP="005F1CE8">
            <w:pPr>
              <w:snapToGrid w:val="0"/>
              <w:spacing w:after="0" w:line="240" w:lineRule="auto"/>
              <w:jc w:val="left"/>
              <w:rPr>
                <w:rFonts w:eastAsia="DengXian"/>
                <w:color w:val="000000" w:themeColor="text1"/>
                <w:sz w:val="18"/>
                <w:szCs w:val="18"/>
              </w:rPr>
            </w:pPr>
            <w:r>
              <w:rPr>
                <w:rFonts w:eastAsia="DengXian"/>
                <w:color w:val="000000" w:themeColor="text1"/>
                <w:sz w:val="18"/>
                <w:szCs w:val="18"/>
              </w:rPr>
              <w:t xml:space="preserve">Alt2: </w:t>
            </w:r>
            <w:r w:rsidRPr="001101D0">
              <w:rPr>
                <w:rFonts w:eastAsia="DengXian"/>
                <w:color w:val="000000" w:themeColor="text1"/>
                <w:sz w:val="18"/>
                <w:szCs w:val="18"/>
              </w:rPr>
              <w:t xml:space="preserve">LTE-CRS pattern(s) of </w:t>
            </w:r>
            <w:r>
              <w:rPr>
                <w:rFonts w:eastAsia="DengXian"/>
                <w:color w:val="000000" w:themeColor="text1"/>
                <w:sz w:val="18"/>
                <w:szCs w:val="18"/>
              </w:rPr>
              <w:t>configured</w:t>
            </w:r>
            <w:r w:rsidRPr="001101D0">
              <w:rPr>
                <w:rFonts w:eastAsia="DengXian"/>
                <w:color w:val="000000" w:themeColor="text1"/>
                <w:sz w:val="18"/>
                <w:szCs w:val="18"/>
              </w:rPr>
              <w:t xml:space="preserve"> LTE-CRS pattern</w:t>
            </w:r>
            <w:r>
              <w:rPr>
                <w:rFonts w:eastAsia="DengXian"/>
                <w:color w:val="000000" w:themeColor="text1"/>
                <w:sz w:val="18"/>
                <w:szCs w:val="18"/>
              </w:rPr>
              <w:t xml:space="preserve"> depending on whether </w:t>
            </w:r>
            <w:proofErr w:type="spellStart"/>
            <w:r w:rsidRPr="0019466B">
              <w:rPr>
                <w:rFonts w:eastAsia="DengXian"/>
                <w:color w:val="000000" w:themeColor="text1"/>
                <w:sz w:val="18"/>
                <w:szCs w:val="18"/>
              </w:rPr>
              <w:t>crs-RateMatchPerCoresetPoolIndex</w:t>
            </w:r>
            <w:proofErr w:type="spellEnd"/>
            <w:r>
              <w:rPr>
                <w:rFonts w:eastAsia="DengXian"/>
                <w:color w:val="000000" w:themeColor="text1"/>
                <w:sz w:val="18"/>
                <w:szCs w:val="18"/>
              </w:rPr>
              <w:t xml:space="preserve"> is configured</w:t>
            </w:r>
          </w:p>
        </w:tc>
        <w:tc>
          <w:tcPr>
            <w:tcW w:w="3325" w:type="dxa"/>
          </w:tcPr>
          <w:p w14:paraId="11461FD8" w14:textId="0C2667CE" w:rsidR="005F1CE8" w:rsidRDefault="005F1CE8" w:rsidP="005F1CE8">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Support:</w:t>
            </w:r>
          </w:p>
          <w:p w14:paraId="4A406C2C" w14:textId="29A141CB" w:rsidR="005F1CE8" w:rsidRDefault="005F1CE8" w:rsidP="005F1CE8">
            <w:pPr>
              <w:numPr>
                <w:ilvl w:val="0"/>
                <w:numId w:val="13"/>
              </w:numPr>
              <w:snapToGrid w:val="0"/>
              <w:spacing w:after="0" w:line="240" w:lineRule="auto"/>
              <w:ind w:left="264" w:hanging="264"/>
              <w:contextualSpacing/>
              <w:jc w:val="left"/>
              <w:rPr>
                <w:rFonts w:eastAsia="SimSun"/>
                <w:b/>
                <w:bCs/>
                <w:sz w:val="18"/>
                <w:szCs w:val="18"/>
                <w:lang w:eastAsia="ko-KR"/>
              </w:rPr>
            </w:pPr>
            <w:r>
              <w:rPr>
                <w:rFonts w:eastAsia="SimSun"/>
                <w:b/>
                <w:bCs/>
                <w:sz w:val="18"/>
                <w:szCs w:val="18"/>
                <w:lang w:eastAsia="ko-KR"/>
              </w:rPr>
              <w:t>Not Support</w:t>
            </w:r>
            <w:r w:rsidR="00907188">
              <w:rPr>
                <w:rFonts w:eastAsia="SimSun"/>
                <w:b/>
                <w:bCs/>
                <w:sz w:val="18"/>
                <w:szCs w:val="18"/>
                <w:lang w:eastAsia="ko-KR"/>
              </w:rPr>
              <w:t>:</w:t>
            </w:r>
          </w:p>
        </w:tc>
      </w:tr>
    </w:tbl>
    <w:p w14:paraId="44E022FD" w14:textId="77777777" w:rsidR="006A5989" w:rsidRDefault="006A5989" w:rsidP="006A5989">
      <w:pPr>
        <w:rPr>
          <w:sz w:val="22"/>
          <w:szCs w:val="22"/>
        </w:rPr>
      </w:pPr>
    </w:p>
    <w:tbl>
      <w:tblPr>
        <w:tblStyle w:val="TableGrid"/>
        <w:tblW w:w="5000" w:type="pct"/>
        <w:tblLook w:val="04A0" w:firstRow="1" w:lastRow="0" w:firstColumn="1" w:lastColumn="0" w:noHBand="0" w:noVBand="1"/>
      </w:tblPr>
      <w:tblGrid>
        <w:gridCol w:w="1764"/>
        <w:gridCol w:w="8396"/>
      </w:tblGrid>
      <w:tr w:rsidR="006A5989" w14:paraId="339D560B" w14:textId="77777777" w:rsidTr="00652087">
        <w:trPr>
          <w:trHeight w:val="53"/>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AB132F" w14:textId="77777777" w:rsidR="006A5989" w:rsidRDefault="006A5989"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Name</w:t>
            </w:r>
          </w:p>
        </w:tc>
        <w:tc>
          <w:tcPr>
            <w:tcW w:w="41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BD2A7" w14:textId="77777777" w:rsidR="006A5989" w:rsidRDefault="006A5989" w:rsidP="00652087">
            <w:pPr>
              <w:snapToGrid w:val="0"/>
              <w:spacing w:before="0" w:after="0" w:line="240" w:lineRule="auto"/>
              <w:rPr>
                <w:rFonts w:eastAsia="DengXian"/>
                <w:b/>
                <w:bCs/>
                <w:color w:val="000000" w:themeColor="text1"/>
                <w:sz w:val="18"/>
                <w:szCs w:val="18"/>
              </w:rPr>
            </w:pPr>
            <w:r>
              <w:rPr>
                <w:rFonts w:eastAsia="DengXian"/>
                <w:b/>
                <w:bCs/>
                <w:color w:val="000000" w:themeColor="text1"/>
                <w:sz w:val="18"/>
                <w:szCs w:val="18"/>
              </w:rPr>
              <w:t>Company inputs</w:t>
            </w:r>
          </w:p>
        </w:tc>
      </w:tr>
      <w:tr w:rsidR="006A5989" w14:paraId="3ECCA5F2"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35FAA3C3" w14:textId="77777777" w:rsidR="006A5989" w:rsidRDefault="006A5989"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6B69396B" w14:textId="77777777" w:rsidR="006A5989" w:rsidRDefault="006A5989" w:rsidP="00652087">
            <w:pPr>
              <w:snapToGrid w:val="0"/>
              <w:spacing w:before="0" w:after="0" w:line="240" w:lineRule="auto"/>
              <w:rPr>
                <w:rFonts w:eastAsia="DengXian"/>
                <w:color w:val="000000" w:themeColor="text1"/>
                <w:sz w:val="18"/>
                <w:szCs w:val="18"/>
              </w:rPr>
            </w:pPr>
          </w:p>
        </w:tc>
      </w:tr>
      <w:tr w:rsidR="006A5989" w14:paraId="5A9E5292" w14:textId="77777777" w:rsidTr="00652087">
        <w:trPr>
          <w:trHeight w:val="66"/>
        </w:trPr>
        <w:tc>
          <w:tcPr>
            <w:tcW w:w="868" w:type="pct"/>
            <w:tcBorders>
              <w:top w:val="single" w:sz="4" w:space="0" w:color="auto"/>
              <w:left w:val="single" w:sz="4" w:space="0" w:color="auto"/>
              <w:bottom w:val="single" w:sz="4" w:space="0" w:color="auto"/>
              <w:right w:val="single" w:sz="4" w:space="0" w:color="auto"/>
            </w:tcBorders>
          </w:tcPr>
          <w:p w14:paraId="4C071A4B" w14:textId="77777777" w:rsidR="006A5989" w:rsidRDefault="006A5989" w:rsidP="00652087">
            <w:pPr>
              <w:snapToGrid w:val="0"/>
              <w:spacing w:before="0" w:after="0" w:line="240" w:lineRule="auto"/>
              <w:rPr>
                <w:rFonts w:eastAsia="DengXian"/>
                <w:color w:val="000000" w:themeColor="text1"/>
                <w:sz w:val="18"/>
                <w:szCs w:val="18"/>
              </w:rPr>
            </w:pPr>
          </w:p>
        </w:tc>
        <w:tc>
          <w:tcPr>
            <w:tcW w:w="4132" w:type="pct"/>
            <w:tcBorders>
              <w:top w:val="single" w:sz="4" w:space="0" w:color="auto"/>
              <w:left w:val="single" w:sz="4" w:space="0" w:color="auto"/>
              <w:bottom w:val="single" w:sz="4" w:space="0" w:color="auto"/>
              <w:right w:val="single" w:sz="4" w:space="0" w:color="auto"/>
            </w:tcBorders>
          </w:tcPr>
          <w:p w14:paraId="47887FDE" w14:textId="77777777" w:rsidR="006A5989" w:rsidRDefault="006A5989" w:rsidP="00652087">
            <w:pPr>
              <w:snapToGrid w:val="0"/>
              <w:spacing w:before="0" w:after="0" w:line="240" w:lineRule="auto"/>
              <w:rPr>
                <w:rFonts w:eastAsia="DengXian"/>
                <w:color w:val="000000" w:themeColor="text1"/>
                <w:sz w:val="18"/>
                <w:szCs w:val="18"/>
              </w:rPr>
            </w:pPr>
          </w:p>
        </w:tc>
      </w:tr>
    </w:tbl>
    <w:p w14:paraId="06D28C99" w14:textId="77777777" w:rsidR="006A5989" w:rsidRDefault="006A5989" w:rsidP="006A5989">
      <w:pPr>
        <w:rPr>
          <w:sz w:val="22"/>
          <w:szCs w:val="22"/>
        </w:rPr>
      </w:pPr>
    </w:p>
    <w:p w14:paraId="03D39532" w14:textId="48193B9A" w:rsidR="00806650" w:rsidRDefault="00640334">
      <w:pPr>
        <w:pStyle w:val="Heading1"/>
        <w:numPr>
          <w:ilvl w:val="0"/>
          <w:numId w:val="11"/>
        </w:numPr>
        <w:pBdr>
          <w:top w:val="single" w:sz="12" w:space="4" w:color="auto"/>
        </w:pBdr>
        <w:rPr>
          <w:rFonts w:cs="Arial"/>
          <w:lang w:val="en-US"/>
        </w:rPr>
      </w:pPr>
      <w:r>
        <w:rPr>
          <w:rFonts w:cs="Arial"/>
          <w:lang w:val="en-US"/>
        </w:rPr>
        <w:t>XX</w:t>
      </w:r>
    </w:p>
    <w:p w14:paraId="2D98E668" w14:textId="77777777" w:rsidR="00806650" w:rsidRDefault="00806650">
      <w:pPr>
        <w:rPr>
          <w:lang w:eastAsia="en-US"/>
        </w:rPr>
      </w:pPr>
    </w:p>
    <w:p w14:paraId="5DCBE1BF" w14:textId="77777777" w:rsidR="00806650" w:rsidRDefault="00C82C17">
      <w:pPr>
        <w:pStyle w:val="Heading1"/>
        <w:spacing w:after="60"/>
        <w:ind w:left="799" w:hanging="799"/>
        <w:rPr>
          <w:sz w:val="28"/>
          <w:lang w:val="en-US"/>
        </w:rPr>
      </w:pPr>
      <w:r>
        <w:rPr>
          <w:sz w:val="28"/>
          <w:lang w:val="en-US"/>
        </w:rPr>
        <w:t>References</w:t>
      </w:r>
    </w:p>
    <w:p w14:paraId="71A03E8A" w14:textId="77777777" w:rsidR="00806650" w:rsidRDefault="00806650"/>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350"/>
        <w:gridCol w:w="5040"/>
        <w:gridCol w:w="2887"/>
      </w:tblGrid>
      <w:tr w:rsidR="00806650" w14:paraId="33901385" w14:textId="77777777">
        <w:trPr>
          <w:trHeight w:val="20"/>
          <w:jc w:val="center"/>
        </w:trPr>
        <w:tc>
          <w:tcPr>
            <w:tcW w:w="985" w:type="dxa"/>
            <w:shd w:val="clear" w:color="auto" w:fill="auto"/>
            <w:vAlign w:val="center"/>
          </w:tcPr>
          <w:p w14:paraId="2B8C3263" w14:textId="77777777" w:rsidR="00806650" w:rsidRDefault="00806650">
            <w:pPr>
              <w:pStyle w:val="ListParagraph"/>
              <w:numPr>
                <w:ilvl w:val="0"/>
                <w:numId w:val="17"/>
              </w:numPr>
              <w:snapToGrid w:val="0"/>
              <w:contextualSpacing/>
              <w:jc w:val="center"/>
              <w:rPr>
                <w:rFonts w:ascii="Times New Roman" w:eastAsia="Times New Roman" w:hAnsi="Times New Roman"/>
                <w:sz w:val="18"/>
                <w:szCs w:val="18"/>
              </w:rPr>
            </w:pPr>
          </w:p>
        </w:tc>
        <w:tc>
          <w:tcPr>
            <w:tcW w:w="1350" w:type="dxa"/>
          </w:tcPr>
          <w:p w14:paraId="3C75DC5A" w14:textId="216747B8" w:rsidR="00806650" w:rsidRDefault="00F7513B">
            <w:pPr>
              <w:snapToGrid w:val="0"/>
              <w:rPr>
                <w:sz w:val="18"/>
                <w:szCs w:val="18"/>
              </w:rPr>
            </w:pPr>
            <w:r w:rsidRPr="00F7513B">
              <w:rPr>
                <w:sz w:val="18"/>
                <w:szCs w:val="18"/>
              </w:rPr>
              <w:t>R1-2208491</w:t>
            </w:r>
          </w:p>
        </w:tc>
        <w:tc>
          <w:tcPr>
            <w:tcW w:w="5040" w:type="dxa"/>
            <w:shd w:val="clear" w:color="auto" w:fill="auto"/>
          </w:tcPr>
          <w:p w14:paraId="1093411D" w14:textId="10772852" w:rsidR="00806650" w:rsidRDefault="00A37421">
            <w:pPr>
              <w:snapToGrid w:val="0"/>
              <w:rPr>
                <w:sz w:val="18"/>
                <w:szCs w:val="18"/>
              </w:rPr>
            </w:pPr>
            <w:r w:rsidRPr="00A37421">
              <w:rPr>
                <w:sz w:val="18"/>
                <w:szCs w:val="18"/>
              </w:rPr>
              <w:t>Discussion on remaining issues for Rel-18 DSS</w:t>
            </w:r>
          </w:p>
        </w:tc>
        <w:tc>
          <w:tcPr>
            <w:tcW w:w="2887" w:type="dxa"/>
            <w:shd w:val="clear" w:color="auto" w:fill="auto"/>
          </w:tcPr>
          <w:p w14:paraId="7C35B5E5" w14:textId="77777777" w:rsidR="00806650" w:rsidRDefault="00C82C17">
            <w:pPr>
              <w:snapToGrid w:val="0"/>
              <w:rPr>
                <w:sz w:val="18"/>
                <w:szCs w:val="18"/>
              </w:rPr>
            </w:pPr>
            <w:r>
              <w:rPr>
                <w:sz w:val="18"/>
                <w:szCs w:val="18"/>
              </w:rPr>
              <w:t>ZTE</w:t>
            </w:r>
          </w:p>
        </w:tc>
      </w:tr>
      <w:tr w:rsidR="00806650" w14:paraId="5824C2D8" w14:textId="77777777">
        <w:trPr>
          <w:trHeight w:val="20"/>
          <w:jc w:val="center"/>
        </w:trPr>
        <w:tc>
          <w:tcPr>
            <w:tcW w:w="985" w:type="dxa"/>
            <w:shd w:val="clear" w:color="auto" w:fill="auto"/>
            <w:vAlign w:val="center"/>
          </w:tcPr>
          <w:p w14:paraId="39499C93" w14:textId="77777777" w:rsidR="00806650" w:rsidRDefault="00806650">
            <w:pPr>
              <w:pStyle w:val="ListParagraph"/>
              <w:numPr>
                <w:ilvl w:val="0"/>
                <w:numId w:val="17"/>
              </w:numPr>
              <w:snapToGrid w:val="0"/>
              <w:contextualSpacing/>
              <w:jc w:val="center"/>
              <w:rPr>
                <w:rFonts w:ascii="Times New Roman" w:eastAsia="Times New Roman" w:hAnsi="Times New Roman"/>
                <w:sz w:val="18"/>
                <w:szCs w:val="18"/>
              </w:rPr>
            </w:pPr>
          </w:p>
        </w:tc>
        <w:tc>
          <w:tcPr>
            <w:tcW w:w="1350" w:type="dxa"/>
          </w:tcPr>
          <w:p w14:paraId="58088346" w14:textId="49D8C8BC" w:rsidR="00806650" w:rsidRDefault="00A072A2">
            <w:pPr>
              <w:snapToGrid w:val="0"/>
              <w:rPr>
                <w:sz w:val="18"/>
                <w:szCs w:val="18"/>
              </w:rPr>
            </w:pPr>
            <w:r w:rsidRPr="00A072A2">
              <w:rPr>
                <w:sz w:val="18"/>
                <w:szCs w:val="18"/>
              </w:rPr>
              <w:t>R1-2208578</w:t>
            </w:r>
          </w:p>
        </w:tc>
        <w:tc>
          <w:tcPr>
            <w:tcW w:w="5040" w:type="dxa"/>
            <w:shd w:val="clear" w:color="auto" w:fill="auto"/>
          </w:tcPr>
          <w:p w14:paraId="59A10665" w14:textId="434ED6EB" w:rsidR="00806650" w:rsidRDefault="00EE58D2">
            <w:pPr>
              <w:snapToGrid w:val="0"/>
              <w:rPr>
                <w:sz w:val="18"/>
                <w:szCs w:val="18"/>
              </w:rPr>
            </w:pPr>
            <w:r w:rsidRPr="00EE58D2">
              <w:rPr>
                <w:sz w:val="18"/>
                <w:szCs w:val="18"/>
              </w:rPr>
              <w:t>Maintenance for Rel-18 DSS</w:t>
            </w:r>
          </w:p>
        </w:tc>
        <w:tc>
          <w:tcPr>
            <w:tcW w:w="2887" w:type="dxa"/>
            <w:shd w:val="clear" w:color="auto" w:fill="auto"/>
          </w:tcPr>
          <w:p w14:paraId="117F3519" w14:textId="2479202A" w:rsidR="00806650" w:rsidRDefault="00426BCD">
            <w:pPr>
              <w:snapToGrid w:val="0"/>
              <w:rPr>
                <w:sz w:val="18"/>
                <w:szCs w:val="18"/>
              </w:rPr>
            </w:pPr>
            <w:proofErr w:type="spellStart"/>
            <w:r w:rsidRPr="00426BCD">
              <w:rPr>
                <w:sz w:val="18"/>
                <w:szCs w:val="18"/>
              </w:rPr>
              <w:t>Spreadtrum</w:t>
            </w:r>
            <w:proofErr w:type="spellEnd"/>
            <w:r w:rsidRPr="00426BCD">
              <w:rPr>
                <w:sz w:val="18"/>
                <w:szCs w:val="18"/>
              </w:rPr>
              <w:t xml:space="preserve"> Communications</w:t>
            </w:r>
          </w:p>
        </w:tc>
      </w:tr>
      <w:tr w:rsidR="00806650" w14:paraId="76E2854D" w14:textId="77777777">
        <w:trPr>
          <w:trHeight w:val="20"/>
          <w:jc w:val="center"/>
        </w:trPr>
        <w:tc>
          <w:tcPr>
            <w:tcW w:w="985" w:type="dxa"/>
            <w:shd w:val="clear" w:color="auto" w:fill="auto"/>
            <w:vAlign w:val="center"/>
          </w:tcPr>
          <w:p w14:paraId="1553AC3E" w14:textId="77777777" w:rsidR="00806650" w:rsidRDefault="00806650">
            <w:pPr>
              <w:pStyle w:val="ListParagraph"/>
              <w:numPr>
                <w:ilvl w:val="0"/>
                <w:numId w:val="17"/>
              </w:numPr>
              <w:snapToGrid w:val="0"/>
              <w:contextualSpacing/>
              <w:jc w:val="center"/>
              <w:rPr>
                <w:rFonts w:ascii="Times New Roman" w:eastAsia="Times New Roman" w:hAnsi="Times New Roman"/>
                <w:sz w:val="18"/>
                <w:szCs w:val="18"/>
              </w:rPr>
            </w:pPr>
          </w:p>
        </w:tc>
        <w:tc>
          <w:tcPr>
            <w:tcW w:w="1350" w:type="dxa"/>
          </w:tcPr>
          <w:p w14:paraId="46037CD9" w14:textId="628E85D1" w:rsidR="00806650" w:rsidRDefault="00F35EBE">
            <w:pPr>
              <w:snapToGrid w:val="0"/>
              <w:rPr>
                <w:sz w:val="18"/>
                <w:szCs w:val="18"/>
              </w:rPr>
            </w:pPr>
            <w:r w:rsidRPr="00F35EBE">
              <w:rPr>
                <w:sz w:val="18"/>
                <w:szCs w:val="18"/>
              </w:rPr>
              <w:t>R1-2208675</w:t>
            </w:r>
          </w:p>
        </w:tc>
        <w:tc>
          <w:tcPr>
            <w:tcW w:w="5040" w:type="dxa"/>
            <w:shd w:val="clear" w:color="auto" w:fill="auto"/>
          </w:tcPr>
          <w:p w14:paraId="0ED95EC3" w14:textId="6B674307" w:rsidR="00806650" w:rsidRDefault="00F129ED">
            <w:pPr>
              <w:snapToGrid w:val="0"/>
              <w:rPr>
                <w:sz w:val="18"/>
                <w:szCs w:val="18"/>
              </w:rPr>
            </w:pPr>
            <w:r w:rsidRPr="00F129ED">
              <w:rPr>
                <w:sz w:val="18"/>
                <w:szCs w:val="18"/>
              </w:rPr>
              <w:t>Remaining issues on NR Dynamic spectrum sharing</w:t>
            </w:r>
          </w:p>
        </w:tc>
        <w:tc>
          <w:tcPr>
            <w:tcW w:w="2887" w:type="dxa"/>
            <w:shd w:val="clear" w:color="auto" w:fill="auto"/>
          </w:tcPr>
          <w:p w14:paraId="44150EB8" w14:textId="77777777" w:rsidR="00806650" w:rsidRDefault="00C82C17">
            <w:pPr>
              <w:snapToGrid w:val="0"/>
              <w:rPr>
                <w:sz w:val="18"/>
                <w:szCs w:val="18"/>
              </w:rPr>
            </w:pPr>
            <w:r>
              <w:rPr>
                <w:sz w:val="18"/>
                <w:szCs w:val="18"/>
              </w:rPr>
              <w:t>vivo</w:t>
            </w:r>
          </w:p>
        </w:tc>
      </w:tr>
      <w:tr w:rsidR="00806650" w14:paraId="5E8754D5" w14:textId="77777777">
        <w:trPr>
          <w:trHeight w:val="20"/>
          <w:jc w:val="center"/>
        </w:trPr>
        <w:tc>
          <w:tcPr>
            <w:tcW w:w="985" w:type="dxa"/>
            <w:shd w:val="clear" w:color="auto" w:fill="auto"/>
            <w:vAlign w:val="center"/>
          </w:tcPr>
          <w:p w14:paraId="6B20E0B8" w14:textId="77777777" w:rsidR="00806650" w:rsidRDefault="00806650">
            <w:pPr>
              <w:pStyle w:val="ListParagraph"/>
              <w:numPr>
                <w:ilvl w:val="0"/>
                <w:numId w:val="17"/>
              </w:numPr>
              <w:snapToGrid w:val="0"/>
              <w:contextualSpacing/>
              <w:jc w:val="center"/>
              <w:rPr>
                <w:rFonts w:ascii="Times New Roman" w:eastAsia="Times New Roman" w:hAnsi="Times New Roman"/>
                <w:sz w:val="18"/>
                <w:szCs w:val="18"/>
              </w:rPr>
            </w:pPr>
          </w:p>
        </w:tc>
        <w:tc>
          <w:tcPr>
            <w:tcW w:w="1350" w:type="dxa"/>
          </w:tcPr>
          <w:p w14:paraId="6759D586" w14:textId="40ED4FBE" w:rsidR="00806650" w:rsidRDefault="003E1F4D">
            <w:pPr>
              <w:snapToGrid w:val="0"/>
              <w:rPr>
                <w:sz w:val="18"/>
                <w:szCs w:val="18"/>
              </w:rPr>
            </w:pPr>
            <w:r w:rsidRPr="003E1F4D">
              <w:rPr>
                <w:sz w:val="18"/>
                <w:szCs w:val="18"/>
              </w:rPr>
              <w:t>R1-2208859</w:t>
            </w:r>
          </w:p>
        </w:tc>
        <w:tc>
          <w:tcPr>
            <w:tcW w:w="5040" w:type="dxa"/>
            <w:shd w:val="clear" w:color="auto" w:fill="auto"/>
          </w:tcPr>
          <w:p w14:paraId="7C61580F" w14:textId="15CD3352" w:rsidR="00806650" w:rsidRDefault="00186159">
            <w:pPr>
              <w:snapToGrid w:val="0"/>
              <w:rPr>
                <w:sz w:val="18"/>
                <w:szCs w:val="18"/>
              </w:rPr>
            </w:pPr>
            <w:r w:rsidRPr="00186159">
              <w:rPr>
                <w:sz w:val="18"/>
                <w:szCs w:val="18"/>
              </w:rPr>
              <w:t xml:space="preserve">Discussion on remaining issues in Rel-18 </w:t>
            </w:r>
            <w:proofErr w:type="spellStart"/>
            <w:r w:rsidRPr="00186159">
              <w:rPr>
                <w:sz w:val="18"/>
                <w:szCs w:val="18"/>
              </w:rPr>
              <w:t>eDSS</w:t>
            </w:r>
            <w:proofErr w:type="spellEnd"/>
          </w:p>
        </w:tc>
        <w:tc>
          <w:tcPr>
            <w:tcW w:w="2887" w:type="dxa"/>
            <w:shd w:val="clear" w:color="auto" w:fill="auto"/>
          </w:tcPr>
          <w:p w14:paraId="3D7C243F" w14:textId="7A91FEF6" w:rsidR="00806650" w:rsidRDefault="006A1950">
            <w:pPr>
              <w:snapToGrid w:val="0"/>
              <w:rPr>
                <w:sz w:val="18"/>
                <w:szCs w:val="18"/>
              </w:rPr>
            </w:pPr>
            <w:r w:rsidRPr="006A1950">
              <w:rPr>
                <w:sz w:val="18"/>
                <w:szCs w:val="18"/>
              </w:rPr>
              <w:t>OPPO</w:t>
            </w:r>
          </w:p>
        </w:tc>
      </w:tr>
      <w:tr w:rsidR="00806650" w14:paraId="11F0BF8E" w14:textId="77777777">
        <w:trPr>
          <w:trHeight w:val="20"/>
          <w:jc w:val="center"/>
        </w:trPr>
        <w:tc>
          <w:tcPr>
            <w:tcW w:w="985" w:type="dxa"/>
            <w:shd w:val="clear" w:color="auto" w:fill="auto"/>
            <w:vAlign w:val="center"/>
          </w:tcPr>
          <w:p w14:paraId="08CE6851" w14:textId="77777777" w:rsidR="00806650" w:rsidRDefault="00806650">
            <w:pPr>
              <w:pStyle w:val="ListParagraph"/>
              <w:numPr>
                <w:ilvl w:val="0"/>
                <w:numId w:val="17"/>
              </w:numPr>
              <w:snapToGrid w:val="0"/>
              <w:contextualSpacing/>
              <w:jc w:val="center"/>
              <w:rPr>
                <w:rFonts w:ascii="Times New Roman" w:eastAsia="Times New Roman" w:hAnsi="Times New Roman"/>
                <w:bCs/>
                <w:sz w:val="18"/>
                <w:szCs w:val="18"/>
              </w:rPr>
            </w:pPr>
          </w:p>
        </w:tc>
        <w:tc>
          <w:tcPr>
            <w:tcW w:w="1350" w:type="dxa"/>
          </w:tcPr>
          <w:p w14:paraId="7184A558" w14:textId="0A034572" w:rsidR="00806650" w:rsidRDefault="009B0C23">
            <w:pPr>
              <w:snapToGrid w:val="0"/>
              <w:rPr>
                <w:bCs/>
                <w:sz w:val="18"/>
                <w:szCs w:val="18"/>
              </w:rPr>
            </w:pPr>
            <w:r w:rsidRPr="009B0C23">
              <w:rPr>
                <w:sz w:val="18"/>
                <w:szCs w:val="18"/>
              </w:rPr>
              <w:t>R1-2209275</w:t>
            </w:r>
          </w:p>
        </w:tc>
        <w:tc>
          <w:tcPr>
            <w:tcW w:w="5040" w:type="dxa"/>
            <w:shd w:val="clear" w:color="auto" w:fill="auto"/>
          </w:tcPr>
          <w:p w14:paraId="08C80A79" w14:textId="0331B945" w:rsidR="00806650" w:rsidRDefault="00950401">
            <w:pPr>
              <w:snapToGrid w:val="0"/>
              <w:rPr>
                <w:sz w:val="18"/>
                <w:szCs w:val="18"/>
              </w:rPr>
            </w:pPr>
            <w:r w:rsidRPr="00950401">
              <w:rPr>
                <w:sz w:val="18"/>
                <w:szCs w:val="18"/>
              </w:rPr>
              <w:t>Discussion on NR PDCCH reception in symbols with LTE CRS REs</w:t>
            </w:r>
          </w:p>
        </w:tc>
        <w:tc>
          <w:tcPr>
            <w:tcW w:w="2887" w:type="dxa"/>
            <w:shd w:val="clear" w:color="auto" w:fill="auto"/>
          </w:tcPr>
          <w:p w14:paraId="7D466DD7" w14:textId="0C3118BB" w:rsidR="00806650" w:rsidRDefault="00197D5F">
            <w:pPr>
              <w:snapToGrid w:val="0"/>
              <w:rPr>
                <w:sz w:val="18"/>
                <w:szCs w:val="18"/>
              </w:rPr>
            </w:pPr>
            <w:r w:rsidRPr="00197D5F">
              <w:rPr>
                <w:sz w:val="18"/>
                <w:szCs w:val="18"/>
              </w:rPr>
              <w:t>Xiaomi</w:t>
            </w:r>
          </w:p>
        </w:tc>
      </w:tr>
      <w:tr w:rsidR="00806650" w14:paraId="2C4B7D0E" w14:textId="77777777">
        <w:trPr>
          <w:trHeight w:val="20"/>
          <w:jc w:val="center"/>
        </w:trPr>
        <w:tc>
          <w:tcPr>
            <w:tcW w:w="985" w:type="dxa"/>
            <w:shd w:val="clear" w:color="auto" w:fill="auto"/>
            <w:vAlign w:val="center"/>
          </w:tcPr>
          <w:p w14:paraId="5BF1542B" w14:textId="77777777" w:rsidR="00806650" w:rsidRDefault="00806650">
            <w:pPr>
              <w:pStyle w:val="ListParagraph"/>
              <w:numPr>
                <w:ilvl w:val="0"/>
                <w:numId w:val="17"/>
              </w:numPr>
              <w:snapToGrid w:val="0"/>
              <w:contextualSpacing/>
              <w:jc w:val="center"/>
              <w:rPr>
                <w:rFonts w:ascii="Times New Roman" w:eastAsia="Times New Roman" w:hAnsi="Times New Roman"/>
                <w:bCs/>
                <w:sz w:val="18"/>
                <w:szCs w:val="18"/>
              </w:rPr>
            </w:pPr>
          </w:p>
        </w:tc>
        <w:tc>
          <w:tcPr>
            <w:tcW w:w="1350" w:type="dxa"/>
          </w:tcPr>
          <w:p w14:paraId="5436EE8E" w14:textId="5787F661" w:rsidR="00806650" w:rsidRDefault="00B856A3">
            <w:pPr>
              <w:snapToGrid w:val="0"/>
              <w:rPr>
                <w:bCs/>
                <w:sz w:val="18"/>
                <w:szCs w:val="18"/>
              </w:rPr>
            </w:pPr>
            <w:r w:rsidRPr="00B856A3">
              <w:rPr>
                <w:bCs/>
                <w:sz w:val="18"/>
                <w:szCs w:val="18"/>
              </w:rPr>
              <w:t>R1-2209814</w:t>
            </w:r>
          </w:p>
        </w:tc>
        <w:tc>
          <w:tcPr>
            <w:tcW w:w="5040" w:type="dxa"/>
            <w:shd w:val="clear" w:color="auto" w:fill="auto"/>
          </w:tcPr>
          <w:p w14:paraId="5A6A9DDE" w14:textId="10873F94" w:rsidR="00806650" w:rsidRDefault="00044AD0">
            <w:pPr>
              <w:snapToGrid w:val="0"/>
              <w:rPr>
                <w:sz w:val="18"/>
                <w:szCs w:val="18"/>
              </w:rPr>
            </w:pPr>
            <w:r w:rsidRPr="00044AD0">
              <w:rPr>
                <w:bCs/>
                <w:sz w:val="18"/>
                <w:szCs w:val="18"/>
              </w:rPr>
              <w:t>Remaining issues on NR PDCCH reception in symbols with LTE CRS REs</w:t>
            </w:r>
          </w:p>
        </w:tc>
        <w:tc>
          <w:tcPr>
            <w:tcW w:w="2887" w:type="dxa"/>
            <w:shd w:val="clear" w:color="auto" w:fill="auto"/>
          </w:tcPr>
          <w:p w14:paraId="47373726" w14:textId="6B47AE31" w:rsidR="00806650" w:rsidRDefault="002015AF">
            <w:pPr>
              <w:snapToGrid w:val="0"/>
              <w:rPr>
                <w:sz w:val="18"/>
                <w:szCs w:val="18"/>
              </w:rPr>
            </w:pPr>
            <w:r w:rsidRPr="002015AF">
              <w:rPr>
                <w:bCs/>
                <w:sz w:val="18"/>
                <w:szCs w:val="18"/>
              </w:rPr>
              <w:t xml:space="preserve">Huawei, </w:t>
            </w:r>
            <w:proofErr w:type="spellStart"/>
            <w:r w:rsidRPr="002015AF">
              <w:rPr>
                <w:bCs/>
                <w:sz w:val="18"/>
                <w:szCs w:val="18"/>
              </w:rPr>
              <w:t>HiSilicon</w:t>
            </w:r>
            <w:proofErr w:type="spellEnd"/>
          </w:p>
        </w:tc>
      </w:tr>
      <w:tr w:rsidR="00806650" w14:paraId="0C2D53BD" w14:textId="77777777">
        <w:trPr>
          <w:trHeight w:val="20"/>
          <w:jc w:val="center"/>
        </w:trPr>
        <w:tc>
          <w:tcPr>
            <w:tcW w:w="985" w:type="dxa"/>
            <w:shd w:val="clear" w:color="auto" w:fill="auto"/>
            <w:vAlign w:val="center"/>
          </w:tcPr>
          <w:p w14:paraId="67094A2A" w14:textId="77777777" w:rsidR="00806650" w:rsidRDefault="00806650">
            <w:pPr>
              <w:pStyle w:val="ListParagraph"/>
              <w:numPr>
                <w:ilvl w:val="0"/>
                <w:numId w:val="17"/>
              </w:numPr>
              <w:snapToGrid w:val="0"/>
              <w:contextualSpacing/>
              <w:jc w:val="center"/>
              <w:rPr>
                <w:rFonts w:ascii="Times New Roman" w:eastAsia="Times New Roman" w:hAnsi="Times New Roman"/>
                <w:bCs/>
                <w:sz w:val="18"/>
                <w:szCs w:val="18"/>
              </w:rPr>
            </w:pPr>
          </w:p>
        </w:tc>
        <w:tc>
          <w:tcPr>
            <w:tcW w:w="1350" w:type="dxa"/>
          </w:tcPr>
          <w:p w14:paraId="6A6F236B" w14:textId="7F0981B4" w:rsidR="00806650" w:rsidRDefault="00D53750">
            <w:pPr>
              <w:snapToGrid w:val="0"/>
              <w:rPr>
                <w:bCs/>
                <w:sz w:val="18"/>
                <w:szCs w:val="18"/>
              </w:rPr>
            </w:pPr>
            <w:r w:rsidRPr="00D53750">
              <w:rPr>
                <w:bCs/>
                <w:sz w:val="18"/>
                <w:szCs w:val="18"/>
              </w:rPr>
              <w:t>R1-2209929</w:t>
            </w:r>
          </w:p>
        </w:tc>
        <w:tc>
          <w:tcPr>
            <w:tcW w:w="5040" w:type="dxa"/>
            <w:shd w:val="clear" w:color="auto" w:fill="auto"/>
          </w:tcPr>
          <w:p w14:paraId="44AEAADE" w14:textId="0BA81A36" w:rsidR="00806650" w:rsidRDefault="00171C1C">
            <w:pPr>
              <w:snapToGrid w:val="0"/>
              <w:rPr>
                <w:sz w:val="18"/>
                <w:szCs w:val="18"/>
              </w:rPr>
            </w:pPr>
            <w:r w:rsidRPr="00171C1C">
              <w:rPr>
                <w:bCs/>
                <w:sz w:val="18"/>
                <w:szCs w:val="18"/>
              </w:rPr>
              <w:t>Remaining issues on NR PDCCH reception in symbols with LTE CRS REs</w:t>
            </w:r>
          </w:p>
        </w:tc>
        <w:tc>
          <w:tcPr>
            <w:tcW w:w="2887" w:type="dxa"/>
            <w:shd w:val="clear" w:color="auto" w:fill="auto"/>
          </w:tcPr>
          <w:p w14:paraId="7BDDEF2C" w14:textId="5FFE633D" w:rsidR="00806650" w:rsidRDefault="00157C10">
            <w:pPr>
              <w:snapToGrid w:val="0"/>
              <w:rPr>
                <w:sz w:val="18"/>
                <w:szCs w:val="18"/>
              </w:rPr>
            </w:pPr>
            <w:r w:rsidRPr="00157C10">
              <w:rPr>
                <w:bCs/>
                <w:sz w:val="18"/>
                <w:szCs w:val="18"/>
              </w:rPr>
              <w:t>NTT DOCOMO, INC.</w:t>
            </w:r>
          </w:p>
        </w:tc>
      </w:tr>
      <w:tr w:rsidR="00F314F7" w14:paraId="06180F1B" w14:textId="77777777">
        <w:trPr>
          <w:trHeight w:val="20"/>
          <w:jc w:val="center"/>
        </w:trPr>
        <w:tc>
          <w:tcPr>
            <w:tcW w:w="985" w:type="dxa"/>
            <w:shd w:val="clear" w:color="auto" w:fill="auto"/>
            <w:vAlign w:val="center"/>
          </w:tcPr>
          <w:p w14:paraId="0194749D" w14:textId="77777777" w:rsidR="00F314F7" w:rsidRDefault="00F314F7">
            <w:pPr>
              <w:pStyle w:val="ListParagraph"/>
              <w:numPr>
                <w:ilvl w:val="0"/>
                <w:numId w:val="17"/>
              </w:numPr>
              <w:snapToGrid w:val="0"/>
              <w:contextualSpacing/>
              <w:jc w:val="center"/>
              <w:rPr>
                <w:rFonts w:ascii="Times New Roman" w:eastAsia="Times New Roman" w:hAnsi="Times New Roman"/>
                <w:bCs/>
                <w:sz w:val="18"/>
                <w:szCs w:val="18"/>
              </w:rPr>
            </w:pPr>
          </w:p>
        </w:tc>
        <w:tc>
          <w:tcPr>
            <w:tcW w:w="1350" w:type="dxa"/>
          </w:tcPr>
          <w:p w14:paraId="374A6CD3" w14:textId="7B84B519" w:rsidR="00F314F7" w:rsidRDefault="00437138">
            <w:pPr>
              <w:snapToGrid w:val="0"/>
              <w:rPr>
                <w:bCs/>
                <w:sz w:val="18"/>
                <w:szCs w:val="18"/>
              </w:rPr>
            </w:pPr>
            <w:r w:rsidRPr="00437138">
              <w:rPr>
                <w:bCs/>
                <w:sz w:val="18"/>
                <w:szCs w:val="18"/>
              </w:rPr>
              <w:t>R1-2210017</w:t>
            </w:r>
          </w:p>
        </w:tc>
        <w:tc>
          <w:tcPr>
            <w:tcW w:w="5040" w:type="dxa"/>
            <w:shd w:val="clear" w:color="auto" w:fill="auto"/>
          </w:tcPr>
          <w:p w14:paraId="3D3DA090" w14:textId="1BB3029C" w:rsidR="00F314F7" w:rsidRDefault="007B4BFB">
            <w:pPr>
              <w:snapToGrid w:val="0"/>
              <w:rPr>
                <w:bCs/>
                <w:sz w:val="18"/>
                <w:szCs w:val="18"/>
              </w:rPr>
            </w:pPr>
            <w:r w:rsidRPr="007B4BFB">
              <w:rPr>
                <w:bCs/>
                <w:sz w:val="18"/>
                <w:szCs w:val="18"/>
              </w:rPr>
              <w:t>Maintenance for Rel-18 DSS</w:t>
            </w:r>
          </w:p>
        </w:tc>
        <w:tc>
          <w:tcPr>
            <w:tcW w:w="2887" w:type="dxa"/>
            <w:shd w:val="clear" w:color="auto" w:fill="auto"/>
          </w:tcPr>
          <w:p w14:paraId="00458550" w14:textId="25691FE0" w:rsidR="00F314F7" w:rsidRDefault="00AF0694">
            <w:pPr>
              <w:snapToGrid w:val="0"/>
              <w:rPr>
                <w:bCs/>
                <w:sz w:val="18"/>
                <w:szCs w:val="18"/>
              </w:rPr>
            </w:pPr>
            <w:r w:rsidRPr="00AF0694">
              <w:rPr>
                <w:bCs/>
                <w:sz w:val="18"/>
                <w:szCs w:val="18"/>
              </w:rPr>
              <w:t>Qualcomm Incorporated</w:t>
            </w:r>
          </w:p>
        </w:tc>
      </w:tr>
      <w:tr w:rsidR="00F314F7" w14:paraId="67B70C64" w14:textId="77777777">
        <w:trPr>
          <w:trHeight w:val="20"/>
          <w:jc w:val="center"/>
        </w:trPr>
        <w:tc>
          <w:tcPr>
            <w:tcW w:w="985" w:type="dxa"/>
            <w:shd w:val="clear" w:color="auto" w:fill="auto"/>
            <w:vAlign w:val="center"/>
          </w:tcPr>
          <w:p w14:paraId="59ACAE0C" w14:textId="77777777" w:rsidR="00F314F7" w:rsidRDefault="00F314F7">
            <w:pPr>
              <w:pStyle w:val="ListParagraph"/>
              <w:numPr>
                <w:ilvl w:val="0"/>
                <w:numId w:val="17"/>
              </w:numPr>
              <w:snapToGrid w:val="0"/>
              <w:contextualSpacing/>
              <w:jc w:val="center"/>
              <w:rPr>
                <w:rFonts w:ascii="Times New Roman" w:eastAsia="Times New Roman" w:hAnsi="Times New Roman"/>
                <w:bCs/>
                <w:sz w:val="18"/>
                <w:szCs w:val="18"/>
              </w:rPr>
            </w:pPr>
          </w:p>
        </w:tc>
        <w:tc>
          <w:tcPr>
            <w:tcW w:w="1350" w:type="dxa"/>
          </w:tcPr>
          <w:p w14:paraId="509DEC62" w14:textId="2FE2BF35" w:rsidR="00F314F7" w:rsidRDefault="000A256E">
            <w:pPr>
              <w:snapToGrid w:val="0"/>
              <w:rPr>
                <w:bCs/>
                <w:sz w:val="18"/>
                <w:szCs w:val="18"/>
              </w:rPr>
            </w:pPr>
            <w:r w:rsidRPr="000A256E">
              <w:rPr>
                <w:bCs/>
                <w:sz w:val="18"/>
                <w:szCs w:val="18"/>
              </w:rPr>
              <w:t>R1-2210193</w:t>
            </w:r>
          </w:p>
        </w:tc>
        <w:tc>
          <w:tcPr>
            <w:tcW w:w="5040" w:type="dxa"/>
            <w:shd w:val="clear" w:color="auto" w:fill="auto"/>
          </w:tcPr>
          <w:p w14:paraId="55824644" w14:textId="67A55B34" w:rsidR="00F314F7" w:rsidRDefault="006B60E0">
            <w:pPr>
              <w:snapToGrid w:val="0"/>
              <w:rPr>
                <w:bCs/>
                <w:sz w:val="18"/>
                <w:szCs w:val="18"/>
              </w:rPr>
            </w:pPr>
            <w:r>
              <w:rPr>
                <w:bCs/>
                <w:sz w:val="18"/>
                <w:szCs w:val="18"/>
              </w:rPr>
              <w:t>[</w:t>
            </w:r>
            <w:proofErr w:type="spellStart"/>
            <w:r w:rsidRPr="006B60E0">
              <w:rPr>
                <w:bCs/>
                <w:sz w:val="18"/>
                <w:szCs w:val="18"/>
              </w:rPr>
              <w:t>eDSS</w:t>
            </w:r>
            <w:proofErr w:type="spellEnd"/>
            <w:r w:rsidRPr="006B60E0">
              <w:rPr>
                <w:bCs/>
                <w:sz w:val="18"/>
                <w:szCs w:val="18"/>
              </w:rPr>
              <w:t>] RRC configuration and UE capability for PDCCH on CRS</w:t>
            </w:r>
          </w:p>
        </w:tc>
        <w:tc>
          <w:tcPr>
            <w:tcW w:w="2887" w:type="dxa"/>
            <w:shd w:val="clear" w:color="auto" w:fill="auto"/>
          </w:tcPr>
          <w:p w14:paraId="01CE704E" w14:textId="1689110A" w:rsidR="00F314F7" w:rsidRDefault="00640334">
            <w:pPr>
              <w:snapToGrid w:val="0"/>
              <w:rPr>
                <w:bCs/>
                <w:sz w:val="18"/>
                <w:szCs w:val="18"/>
              </w:rPr>
            </w:pPr>
            <w:r w:rsidRPr="00640334">
              <w:rPr>
                <w:bCs/>
                <w:sz w:val="18"/>
                <w:szCs w:val="18"/>
              </w:rPr>
              <w:t>Nokia, Nokia Shanghai Bell</w:t>
            </w:r>
          </w:p>
        </w:tc>
      </w:tr>
    </w:tbl>
    <w:p w14:paraId="41F22ABD" w14:textId="77777777" w:rsidR="00806650" w:rsidRDefault="00806650"/>
    <w:p w14:paraId="025E6D87" w14:textId="77777777" w:rsidR="00806650" w:rsidRDefault="00806650"/>
    <w:sectPr w:rsidR="00806650">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5E95" w14:textId="77777777" w:rsidR="00CC1BCA" w:rsidRDefault="00CC1BCA">
      <w:pPr>
        <w:spacing w:after="0" w:line="240" w:lineRule="auto"/>
      </w:pPr>
      <w:r>
        <w:separator/>
      </w:r>
    </w:p>
  </w:endnote>
  <w:endnote w:type="continuationSeparator" w:id="0">
    <w:p w14:paraId="679D9C0A" w14:textId="77777777" w:rsidR="00CC1BCA" w:rsidRDefault="00CC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71A" w14:textId="77777777" w:rsidR="00806650" w:rsidRDefault="00C82C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9E43E40" w14:textId="77777777" w:rsidR="00806650" w:rsidRDefault="00806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144" w14:textId="77777777" w:rsidR="00806650" w:rsidRDefault="00C82C17">
    <w:pPr>
      <w:pStyle w:val="Footer"/>
      <w:ind w:right="360"/>
    </w:pPr>
    <w:r>
      <w:rPr>
        <w:rStyle w:val="PageNumber"/>
      </w:rPr>
      <w:fldChar w:fldCharType="begin"/>
    </w:r>
    <w:r>
      <w:rPr>
        <w:rStyle w:val="PageNumber"/>
      </w:rPr>
      <w:instrText xml:space="preserve"> PAGE </w:instrText>
    </w:r>
    <w:r>
      <w:rPr>
        <w:rStyle w:val="PageNumber"/>
      </w:rPr>
      <w:fldChar w:fldCharType="separate"/>
    </w:r>
    <w:r w:rsidR="007E17BC">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17BC">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07E1" w14:textId="77777777" w:rsidR="00CC1BCA" w:rsidRDefault="00CC1BCA">
      <w:pPr>
        <w:spacing w:after="0" w:line="240" w:lineRule="auto"/>
      </w:pPr>
      <w:r>
        <w:separator/>
      </w:r>
    </w:p>
  </w:footnote>
  <w:footnote w:type="continuationSeparator" w:id="0">
    <w:p w14:paraId="4DCB5D28" w14:textId="77777777" w:rsidR="00CC1BCA" w:rsidRDefault="00CC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104C" w14:textId="77777777" w:rsidR="00806650" w:rsidRDefault="00C82C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BCE73D7"/>
    <w:multiLevelType w:val="multilevel"/>
    <w:tmpl w:val="1BCE73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52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076DE5"/>
    <w:multiLevelType w:val="multilevel"/>
    <w:tmpl w:val="39076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54883522"/>
    <w:multiLevelType w:val="multilevel"/>
    <w:tmpl w:val="54883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7E4F4D"/>
    <w:multiLevelType w:val="multilevel"/>
    <w:tmpl w:val="6D7E4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738F0FE8"/>
    <w:multiLevelType w:val="multilevel"/>
    <w:tmpl w:val="738F0FE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1228E0"/>
    <w:multiLevelType w:val="multilevel"/>
    <w:tmpl w:val="7B122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0"/>
  </w:num>
  <w:num w:numId="9">
    <w:abstractNumId w:val="6"/>
  </w:num>
  <w:num w:numId="10">
    <w:abstractNumId w:val="14"/>
  </w:num>
  <w:num w:numId="11">
    <w:abstractNumId w:val="4"/>
  </w:num>
  <w:num w:numId="12">
    <w:abstractNumId w:val="15"/>
  </w:num>
  <w:num w:numId="13">
    <w:abstractNumId w:val="8"/>
  </w:num>
  <w:num w:numId="14">
    <w:abstractNumId w:val="16"/>
  </w:num>
  <w:num w:numId="15">
    <w:abstractNumId w:val="13"/>
  </w:num>
  <w:num w:numId="16">
    <w:abstractNumId w:val="2"/>
  </w:num>
  <w:num w:numId="17">
    <w:abstractNumId w:val="11"/>
  </w:num>
  <w:num w:numId="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1F9"/>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902"/>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8C8"/>
    <w:rsid w:val="000139B8"/>
    <w:rsid w:val="00013B63"/>
    <w:rsid w:val="00013CBD"/>
    <w:rsid w:val="00014004"/>
    <w:rsid w:val="0001402D"/>
    <w:rsid w:val="000140CD"/>
    <w:rsid w:val="000141F0"/>
    <w:rsid w:val="00014204"/>
    <w:rsid w:val="00014229"/>
    <w:rsid w:val="0001461D"/>
    <w:rsid w:val="00014733"/>
    <w:rsid w:val="000147DD"/>
    <w:rsid w:val="000148F5"/>
    <w:rsid w:val="00014AFA"/>
    <w:rsid w:val="00014B43"/>
    <w:rsid w:val="00014CCE"/>
    <w:rsid w:val="00014D13"/>
    <w:rsid w:val="00015350"/>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A9"/>
    <w:rsid w:val="000205C1"/>
    <w:rsid w:val="000208B8"/>
    <w:rsid w:val="00020936"/>
    <w:rsid w:val="00020ADC"/>
    <w:rsid w:val="00020C96"/>
    <w:rsid w:val="00020D61"/>
    <w:rsid w:val="0002116A"/>
    <w:rsid w:val="000212C0"/>
    <w:rsid w:val="0002130A"/>
    <w:rsid w:val="000214E6"/>
    <w:rsid w:val="0002160B"/>
    <w:rsid w:val="0002165C"/>
    <w:rsid w:val="0002173D"/>
    <w:rsid w:val="00021802"/>
    <w:rsid w:val="000218F4"/>
    <w:rsid w:val="00021B8B"/>
    <w:rsid w:val="00021BB3"/>
    <w:rsid w:val="00021C67"/>
    <w:rsid w:val="00021DC9"/>
    <w:rsid w:val="00021DEC"/>
    <w:rsid w:val="000222A9"/>
    <w:rsid w:val="000222F7"/>
    <w:rsid w:val="0002244B"/>
    <w:rsid w:val="000225AB"/>
    <w:rsid w:val="0002266E"/>
    <w:rsid w:val="000226C1"/>
    <w:rsid w:val="000228C4"/>
    <w:rsid w:val="000231DF"/>
    <w:rsid w:val="00023236"/>
    <w:rsid w:val="00023257"/>
    <w:rsid w:val="00023545"/>
    <w:rsid w:val="00023564"/>
    <w:rsid w:val="000238DE"/>
    <w:rsid w:val="00023B05"/>
    <w:rsid w:val="00023BA8"/>
    <w:rsid w:val="00023C29"/>
    <w:rsid w:val="00023E55"/>
    <w:rsid w:val="00023EAE"/>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1FC9"/>
    <w:rsid w:val="00032043"/>
    <w:rsid w:val="0003207B"/>
    <w:rsid w:val="00032192"/>
    <w:rsid w:val="000321DC"/>
    <w:rsid w:val="00032314"/>
    <w:rsid w:val="000325D3"/>
    <w:rsid w:val="00032798"/>
    <w:rsid w:val="00032A64"/>
    <w:rsid w:val="00032B1F"/>
    <w:rsid w:val="00032D30"/>
    <w:rsid w:val="0003318D"/>
    <w:rsid w:val="00033305"/>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AD0"/>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6A2"/>
    <w:rsid w:val="00050743"/>
    <w:rsid w:val="000509C8"/>
    <w:rsid w:val="00050AE0"/>
    <w:rsid w:val="00050BBA"/>
    <w:rsid w:val="00050D32"/>
    <w:rsid w:val="00050E4A"/>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628"/>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94E"/>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5E"/>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1FFB"/>
    <w:rsid w:val="000721FD"/>
    <w:rsid w:val="0007230D"/>
    <w:rsid w:val="00072337"/>
    <w:rsid w:val="000725C2"/>
    <w:rsid w:val="00072763"/>
    <w:rsid w:val="00072A0F"/>
    <w:rsid w:val="00072AA0"/>
    <w:rsid w:val="00072E75"/>
    <w:rsid w:val="00072EFA"/>
    <w:rsid w:val="000736EF"/>
    <w:rsid w:val="00073785"/>
    <w:rsid w:val="00073A3B"/>
    <w:rsid w:val="00073E5B"/>
    <w:rsid w:val="00073EB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56"/>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3A1"/>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1FDD"/>
    <w:rsid w:val="000A20A9"/>
    <w:rsid w:val="000A20EE"/>
    <w:rsid w:val="000A23B7"/>
    <w:rsid w:val="000A256E"/>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0F1"/>
    <w:rsid w:val="000A7253"/>
    <w:rsid w:val="000A75DB"/>
    <w:rsid w:val="000A78EB"/>
    <w:rsid w:val="000A7ACB"/>
    <w:rsid w:val="000A7C88"/>
    <w:rsid w:val="000A7CA7"/>
    <w:rsid w:val="000A7DA7"/>
    <w:rsid w:val="000A7DDE"/>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9F5"/>
    <w:rsid w:val="000B5C1C"/>
    <w:rsid w:val="000B5D59"/>
    <w:rsid w:val="000B5DB3"/>
    <w:rsid w:val="000B5E69"/>
    <w:rsid w:val="000B60B9"/>
    <w:rsid w:val="000B6239"/>
    <w:rsid w:val="000B6423"/>
    <w:rsid w:val="000B654B"/>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3EA"/>
    <w:rsid w:val="000C143C"/>
    <w:rsid w:val="000C1567"/>
    <w:rsid w:val="000C159F"/>
    <w:rsid w:val="000C1944"/>
    <w:rsid w:val="000C1C73"/>
    <w:rsid w:val="000C1DBD"/>
    <w:rsid w:val="000C1F69"/>
    <w:rsid w:val="000C239D"/>
    <w:rsid w:val="000C244C"/>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406"/>
    <w:rsid w:val="000C645B"/>
    <w:rsid w:val="000C673C"/>
    <w:rsid w:val="000C67FE"/>
    <w:rsid w:val="000C688A"/>
    <w:rsid w:val="000C69F8"/>
    <w:rsid w:val="000C6B7B"/>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81"/>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0E8"/>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148"/>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99"/>
    <w:rsid w:val="000E32BE"/>
    <w:rsid w:val="000E3358"/>
    <w:rsid w:val="000E34A9"/>
    <w:rsid w:val="000E37FC"/>
    <w:rsid w:val="000E38ED"/>
    <w:rsid w:val="000E3902"/>
    <w:rsid w:val="000E392B"/>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BE5"/>
    <w:rsid w:val="000F3F94"/>
    <w:rsid w:val="000F3FFF"/>
    <w:rsid w:val="000F42A3"/>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2DFB"/>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DB5"/>
    <w:rsid w:val="00106E7E"/>
    <w:rsid w:val="00106F24"/>
    <w:rsid w:val="00107251"/>
    <w:rsid w:val="001072A4"/>
    <w:rsid w:val="001074D1"/>
    <w:rsid w:val="00107600"/>
    <w:rsid w:val="001076CF"/>
    <w:rsid w:val="0010786F"/>
    <w:rsid w:val="0010795D"/>
    <w:rsid w:val="00107A7E"/>
    <w:rsid w:val="00107B65"/>
    <w:rsid w:val="00107E12"/>
    <w:rsid w:val="001101D0"/>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2F26"/>
    <w:rsid w:val="001130BC"/>
    <w:rsid w:val="001134DA"/>
    <w:rsid w:val="001135E3"/>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1F"/>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3E66"/>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A1"/>
    <w:rsid w:val="001252FE"/>
    <w:rsid w:val="00125664"/>
    <w:rsid w:val="001257E6"/>
    <w:rsid w:val="00125A43"/>
    <w:rsid w:val="00125C03"/>
    <w:rsid w:val="00125C34"/>
    <w:rsid w:val="00125E40"/>
    <w:rsid w:val="001261D4"/>
    <w:rsid w:val="001262CD"/>
    <w:rsid w:val="001263BB"/>
    <w:rsid w:val="0012649A"/>
    <w:rsid w:val="0012697D"/>
    <w:rsid w:val="001269AC"/>
    <w:rsid w:val="00126B4C"/>
    <w:rsid w:val="00126C2E"/>
    <w:rsid w:val="00126C38"/>
    <w:rsid w:val="00126C3C"/>
    <w:rsid w:val="001270B0"/>
    <w:rsid w:val="00127129"/>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24"/>
    <w:rsid w:val="00133EBD"/>
    <w:rsid w:val="00133F84"/>
    <w:rsid w:val="001341D6"/>
    <w:rsid w:val="00134412"/>
    <w:rsid w:val="00134441"/>
    <w:rsid w:val="001345D5"/>
    <w:rsid w:val="001346AD"/>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E4"/>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6FA"/>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3D"/>
    <w:rsid w:val="00142D73"/>
    <w:rsid w:val="00142E42"/>
    <w:rsid w:val="00142F87"/>
    <w:rsid w:val="0014315A"/>
    <w:rsid w:val="001433BC"/>
    <w:rsid w:val="001433C9"/>
    <w:rsid w:val="0014371C"/>
    <w:rsid w:val="0014384D"/>
    <w:rsid w:val="00143932"/>
    <w:rsid w:val="00143A58"/>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3"/>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37"/>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C38"/>
    <w:rsid w:val="00152DE6"/>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57C10"/>
    <w:rsid w:val="0016019C"/>
    <w:rsid w:val="001602A7"/>
    <w:rsid w:val="00160674"/>
    <w:rsid w:val="00160786"/>
    <w:rsid w:val="001607C9"/>
    <w:rsid w:val="0016089A"/>
    <w:rsid w:val="00161455"/>
    <w:rsid w:val="001614CD"/>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C1C"/>
    <w:rsid w:val="00171D7E"/>
    <w:rsid w:val="00171E61"/>
    <w:rsid w:val="00171F14"/>
    <w:rsid w:val="0017226B"/>
    <w:rsid w:val="001722B8"/>
    <w:rsid w:val="001722ED"/>
    <w:rsid w:val="0017252A"/>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6D2"/>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9F2"/>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159"/>
    <w:rsid w:val="00186395"/>
    <w:rsid w:val="00186658"/>
    <w:rsid w:val="00186811"/>
    <w:rsid w:val="0018691B"/>
    <w:rsid w:val="001869D2"/>
    <w:rsid w:val="00186B4D"/>
    <w:rsid w:val="00186D77"/>
    <w:rsid w:val="00186DDE"/>
    <w:rsid w:val="00186FC3"/>
    <w:rsid w:val="0018710B"/>
    <w:rsid w:val="001871AB"/>
    <w:rsid w:val="0018721B"/>
    <w:rsid w:val="001873BD"/>
    <w:rsid w:val="0018767B"/>
    <w:rsid w:val="001878BC"/>
    <w:rsid w:val="00187B29"/>
    <w:rsid w:val="00187BD7"/>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C43"/>
    <w:rsid w:val="00190FEB"/>
    <w:rsid w:val="001910B9"/>
    <w:rsid w:val="001912D1"/>
    <w:rsid w:val="00191432"/>
    <w:rsid w:val="001915DE"/>
    <w:rsid w:val="00191727"/>
    <w:rsid w:val="00191830"/>
    <w:rsid w:val="00191898"/>
    <w:rsid w:val="00191A22"/>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66B"/>
    <w:rsid w:val="001947F0"/>
    <w:rsid w:val="001948EF"/>
    <w:rsid w:val="00194A69"/>
    <w:rsid w:val="00194D13"/>
    <w:rsid w:val="00194DD5"/>
    <w:rsid w:val="00194EF2"/>
    <w:rsid w:val="00194FBD"/>
    <w:rsid w:val="001950B0"/>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804"/>
    <w:rsid w:val="00197A1F"/>
    <w:rsid w:val="00197BD2"/>
    <w:rsid w:val="00197C28"/>
    <w:rsid w:val="00197D5F"/>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19"/>
    <w:rsid w:val="001B0ACC"/>
    <w:rsid w:val="001B0C45"/>
    <w:rsid w:val="001B0F1F"/>
    <w:rsid w:val="001B1278"/>
    <w:rsid w:val="001B140E"/>
    <w:rsid w:val="001B1522"/>
    <w:rsid w:val="001B1565"/>
    <w:rsid w:val="001B15A1"/>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9D1"/>
    <w:rsid w:val="001B6B16"/>
    <w:rsid w:val="001B6B9F"/>
    <w:rsid w:val="001B6C77"/>
    <w:rsid w:val="001B6F84"/>
    <w:rsid w:val="001B70CF"/>
    <w:rsid w:val="001B716B"/>
    <w:rsid w:val="001B748B"/>
    <w:rsid w:val="001B7858"/>
    <w:rsid w:val="001B7AC0"/>
    <w:rsid w:val="001B7BA1"/>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69"/>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629"/>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3B"/>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6D"/>
    <w:rsid w:val="001F0A97"/>
    <w:rsid w:val="001F0B20"/>
    <w:rsid w:val="001F0DDF"/>
    <w:rsid w:val="001F104A"/>
    <w:rsid w:val="001F123E"/>
    <w:rsid w:val="001F134F"/>
    <w:rsid w:val="001F145F"/>
    <w:rsid w:val="001F1588"/>
    <w:rsid w:val="001F16FD"/>
    <w:rsid w:val="001F1B1E"/>
    <w:rsid w:val="001F1DFA"/>
    <w:rsid w:val="001F22A9"/>
    <w:rsid w:val="001F237B"/>
    <w:rsid w:val="001F2536"/>
    <w:rsid w:val="001F26BB"/>
    <w:rsid w:val="001F26E9"/>
    <w:rsid w:val="001F2E08"/>
    <w:rsid w:val="001F3222"/>
    <w:rsid w:val="001F330A"/>
    <w:rsid w:val="001F3351"/>
    <w:rsid w:val="001F3587"/>
    <w:rsid w:val="001F37ED"/>
    <w:rsid w:val="001F3967"/>
    <w:rsid w:val="001F39AB"/>
    <w:rsid w:val="001F3AFE"/>
    <w:rsid w:val="001F3C74"/>
    <w:rsid w:val="001F454D"/>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39"/>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5AF"/>
    <w:rsid w:val="0020172D"/>
    <w:rsid w:val="002018D2"/>
    <w:rsid w:val="002018D7"/>
    <w:rsid w:val="002019D9"/>
    <w:rsid w:val="00201C7E"/>
    <w:rsid w:val="00201D85"/>
    <w:rsid w:val="00201DBE"/>
    <w:rsid w:val="00202124"/>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10"/>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1D9A"/>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528"/>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41"/>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6CF"/>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74D"/>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47"/>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E52"/>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49B"/>
    <w:rsid w:val="002835A5"/>
    <w:rsid w:val="00283651"/>
    <w:rsid w:val="002836DC"/>
    <w:rsid w:val="0028373A"/>
    <w:rsid w:val="00283B90"/>
    <w:rsid w:val="00283C71"/>
    <w:rsid w:val="00283D6B"/>
    <w:rsid w:val="00284015"/>
    <w:rsid w:val="0028416B"/>
    <w:rsid w:val="00284428"/>
    <w:rsid w:val="002847B2"/>
    <w:rsid w:val="002848CA"/>
    <w:rsid w:val="00284A8F"/>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3DF"/>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0DA"/>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CF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3FBF"/>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7F2"/>
    <w:rsid w:val="002B5976"/>
    <w:rsid w:val="002B5C52"/>
    <w:rsid w:val="002B5D06"/>
    <w:rsid w:val="002B62B6"/>
    <w:rsid w:val="002B6397"/>
    <w:rsid w:val="002B63DA"/>
    <w:rsid w:val="002B64FE"/>
    <w:rsid w:val="002B6502"/>
    <w:rsid w:val="002B651D"/>
    <w:rsid w:val="002B6679"/>
    <w:rsid w:val="002B681F"/>
    <w:rsid w:val="002B6855"/>
    <w:rsid w:val="002B6890"/>
    <w:rsid w:val="002B694E"/>
    <w:rsid w:val="002B71EC"/>
    <w:rsid w:val="002B76FF"/>
    <w:rsid w:val="002B77FC"/>
    <w:rsid w:val="002B78FF"/>
    <w:rsid w:val="002B7F8B"/>
    <w:rsid w:val="002C0148"/>
    <w:rsid w:val="002C020D"/>
    <w:rsid w:val="002C02D8"/>
    <w:rsid w:val="002C0304"/>
    <w:rsid w:val="002C04C2"/>
    <w:rsid w:val="002C0530"/>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E99"/>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3E"/>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97F"/>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6D7E"/>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95F"/>
    <w:rsid w:val="002F1B45"/>
    <w:rsid w:val="002F1B6E"/>
    <w:rsid w:val="002F1CCB"/>
    <w:rsid w:val="002F20DA"/>
    <w:rsid w:val="002F2AE0"/>
    <w:rsid w:val="002F2F28"/>
    <w:rsid w:val="002F2FDF"/>
    <w:rsid w:val="002F3130"/>
    <w:rsid w:val="002F321B"/>
    <w:rsid w:val="002F3276"/>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C7D"/>
    <w:rsid w:val="00302D52"/>
    <w:rsid w:val="0030327E"/>
    <w:rsid w:val="0030361B"/>
    <w:rsid w:val="00303634"/>
    <w:rsid w:val="003036FE"/>
    <w:rsid w:val="00303AF8"/>
    <w:rsid w:val="00303C54"/>
    <w:rsid w:val="00303F37"/>
    <w:rsid w:val="00303FB7"/>
    <w:rsid w:val="0030417C"/>
    <w:rsid w:val="003042F2"/>
    <w:rsid w:val="00304363"/>
    <w:rsid w:val="00304549"/>
    <w:rsid w:val="0030469C"/>
    <w:rsid w:val="00304A14"/>
    <w:rsid w:val="00304AC5"/>
    <w:rsid w:val="00304AD7"/>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5B"/>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C24"/>
    <w:rsid w:val="00311DA4"/>
    <w:rsid w:val="003121B8"/>
    <w:rsid w:val="003121C7"/>
    <w:rsid w:val="00312357"/>
    <w:rsid w:val="0031270C"/>
    <w:rsid w:val="003127EF"/>
    <w:rsid w:val="00312854"/>
    <w:rsid w:val="00312892"/>
    <w:rsid w:val="00312AD0"/>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DB7"/>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1AE"/>
    <w:rsid w:val="00320313"/>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D2F"/>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1E3E"/>
    <w:rsid w:val="00331EA8"/>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68F"/>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0B"/>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DD4"/>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6E6"/>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6C"/>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8C6"/>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60"/>
    <w:rsid w:val="0037547A"/>
    <w:rsid w:val="003754C0"/>
    <w:rsid w:val="003758D0"/>
    <w:rsid w:val="003758E4"/>
    <w:rsid w:val="0037591C"/>
    <w:rsid w:val="003759AE"/>
    <w:rsid w:val="00375D8B"/>
    <w:rsid w:val="00375FFC"/>
    <w:rsid w:val="00376148"/>
    <w:rsid w:val="003764FA"/>
    <w:rsid w:val="00376897"/>
    <w:rsid w:val="003769A8"/>
    <w:rsid w:val="00376ABA"/>
    <w:rsid w:val="00376D3C"/>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DA0"/>
    <w:rsid w:val="00380F1C"/>
    <w:rsid w:val="00381685"/>
    <w:rsid w:val="003816BC"/>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C"/>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3B7"/>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58"/>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5ED"/>
    <w:rsid w:val="003B2B79"/>
    <w:rsid w:val="003B2B7D"/>
    <w:rsid w:val="003B3C49"/>
    <w:rsid w:val="003B3C4E"/>
    <w:rsid w:val="003B3E5C"/>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EB4"/>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E37"/>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48"/>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0AC"/>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1F4D"/>
    <w:rsid w:val="003E2312"/>
    <w:rsid w:val="003E2352"/>
    <w:rsid w:val="003E239C"/>
    <w:rsid w:val="003E240A"/>
    <w:rsid w:val="003E25A9"/>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0A9"/>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C5B"/>
    <w:rsid w:val="003F0D71"/>
    <w:rsid w:val="003F1438"/>
    <w:rsid w:val="003F15B6"/>
    <w:rsid w:val="003F16E1"/>
    <w:rsid w:val="003F1805"/>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775"/>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1B"/>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A9"/>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54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4E6"/>
    <w:rsid w:val="00413501"/>
    <w:rsid w:val="004135BD"/>
    <w:rsid w:val="004136E9"/>
    <w:rsid w:val="00413CE8"/>
    <w:rsid w:val="00413CF1"/>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BCD"/>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95"/>
    <w:rsid w:val="004353BE"/>
    <w:rsid w:val="004353C1"/>
    <w:rsid w:val="004353D5"/>
    <w:rsid w:val="0043542F"/>
    <w:rsid w:val="004355EB"/>
    <w:rsid w:val="00435602"/>
    <w:rsid w:val="004356FA"/>
    <w:rsid w:val="00435A79"/>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38"/>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416"/>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2DD"/>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8"/>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8E6"/>
    <w:rsid w:val="00472ACB"/>
    <w:rsid w:val="00472C28"/>
    <w:rsid w:val="00472E33"/>
    <w:rsid w:val="00472EE4"/>
    <w:rsid w:val="004730B8"/>
    <w:rsid w:val="004731BE"/>
    <w:rsid w:val="004735FC"/>
    <w:rsid w:val="00473B35"/>
    <w:rsid w:val="00473DDD"/>
    <w:rsid w:val="00473F5F"/>
    <w:rsid w:val="00473FAA"/>
    <w:rsid w:val="0047410D"/>
    <w:rsid w:val="00474144"/>
    <w:rsid w:val="004746B9"/>
    <w:rsid w:val="00474A30"/>
    <w:rsid w:val="00474CAD"/>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75A"/>
    <w:rsid w:val="004928E3"/>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4BF"/>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2DD"/>
    <w:rsid w:val="004A23B8"/>
    <w:rsid w:val="004A23C0"/>
    <w:rsid w:val="004A24B4"/>
    <w:rsid w:val="004A265B"/>
    <w:rsid w:val="004A28D4"/>
    <w:rsid w:val="004A28FF"/>
    <w:rsid w:val="004A2908"/>
    <w:rsid w:val="004A2948"/>
    <w:rsid w:val="004A2A2C"/>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0DA"/>
    <w:rsid w:val="004A625D"/>
    <w:rsid w:val="004A6425"/>
    <w:rsid w:val="004A6C23"/>
    <w:rsid w:val="004A6CA3"/>
    <w:rsid w:val="004A705C"/>
    <w:rsid w:val="004A717D"/>
    <w:rsid w:val="004A71FB"/>
    <w:rsid w:val="004A7276"/>
    <w:rsid w:val="004A7403"/>
    <w:rsid w:val="004A7447"/>
    <w:rsid w:val="004A74E1"/>
    <w:rsid w:val="004A7657"/>
    <w:rsid w:val="004A787E"/>
    <w:rsid w:val="004A7BC8"/>
    <w:rsid w:val="004A7DE5"/>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5A"/>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5A"/>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01"/>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0EDE"/>
    <w:rsid w:val="004D114C"/>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BC9"/>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49D"/>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51C"/>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47"/>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302"/>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75F"/>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2E8"/>
    <w:rsid w:val="005423BA"/>
    <w:rsid w:val="005424B2"/>
    <w:rsid w:val="0054285C"/>
    <w:rsid w:val="00542C66"/>
    <w:rsid w:val="00542CD1"/>
    <w:rsid w:val="00542F16"/>
    <w:rsid w:val="005430AA"/>
    <w:rsid w:val="005433FB"/>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934"/>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C77"/>
    <w:rsid w:val="00547E15"/>
    <w:rsid w:val="00547E59"/>
    <w:rsid w:val="00550047"/>
    <w:rsid w:val="0055021D"/>
    <w:rsid w:val="00550470"/>
    <w:rsid w:val="005504D9"/>
    <w:rsid w:val="005506DA"/>
    <w:rsid w:val="005507B9"/>
    <w:rsid w:val="00550AF5"/>
    <w:rsid w:val="00550C24"/>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BE2"/>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6E5"/>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3C9"/>
    <w:rsid w:val="00562529"/>
    <w:rsid w:val="005625FE"/>
    <w:rsid w:val="00562BE5"/>
    <w:rsid w:val="00562C27"/>
    <w:rsid w:val="00562CDC"/>
    <w:rsid w:val="00562E61"/>
    <w:rsid w:val="005635C2"/>
    <w:rsid w:val="00563855"/>
    <w:rsid w:val="005638A0"/>
    <w:rsid w:val="00563C5A"/>
    <w:rsid w:val="00563C64"/>
    <w:rsid w:val="00563D83"/>
    <w:rsid w:val="00563F4A"/>
    <w:rsid w:val="00563FD2"/>
    <w:rsid w:val="00564248"/>
    <w:rsid w:val="0056434D"/>
    <w:rsid w:val="0056445C"/>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A42"/>
    <w:rsid w:val="00566AA9"/>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A3"/>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C86"/>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214"/>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67F"/>
    <w:rsid w:val="00591777"/>
    <w:rsid w:val="00591B9C"/>
    <w:rsid w:val="00591E19"/>
    <w:rsid w:val="00591E92"/>
    <w:rsid w:val="00592160"/>
    <w:rsid w:val="00592285"/>
    <w:rsid w:val="00592311"/>
    <w:rsid w:val="005923C9"/>
    <w:rsid w:val="00592636"/>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41D"/>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C9"/>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9A8"/>
    <w:rsid w:val="005B3C58"/>
    <w:rsid w:val="005B3C7C"/>
    <w:rsid w:val="005B3D57"/>
    <w:rsid w:val="005B3DA0"/>
    <w:rsid w:val="005B3F44"/>
    <w:rsid w:val="005B3F79"/>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132"/>
    <w:rsid w:val="005C050F"/>
    <w:rsid w:val="005C0625"/>
    <w:rsid w:val="005C0904"/>
    <w:rsid w:val="005C09BF"/>
    <w:rsid w:val="005C0D61"/>
    <w:rsid w:val="005C0DDE"/>
    <w:rsid w:val="005C113E"/>
    <w:rsid w:val="005C11D7"/>
    <w:rsid w:val="005C11DA"/>
    <w:rsid w:val="005C1225"/>
    <w:rsid w:val="005C132F"/>
    <w:rsid w:val="005C1752"/>
    <w:rsid w:val="005C1894"/>
    <w:rsid w:val="005C19EE"/>
    <w:rsid w:val="005C1D5F"/>
    <w:rsid w:val="005C1E8D"/>
    <w:rsid w:val="005C2144"/>
    <w:rsid w:val="005C21AF"/>
    <w:rsid w:val="005C239D"/>
    <w:rsid w:val="005C245E"/>
    <w:rsid w:val="005C2776"/>
    <w:rsid w:val="005C2B6C"/>
    <w:rsid w:val="005C2D48"/>
    <w:rsid w:val="005C3016"/>
    <w:rsid w:val="005C3419"/>
    <w:rsid w:val="005C364B"/>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3D9"/>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62"/>
    <w:rsid w:val="005D1079"/>
    <w:rsid w:val="005D1138"/>
    <w:rsid w:val="005D11C2"/>
    <w:rsid w:val="005D12A2"/>
    <w:rsid w:val="005D12F1"/>
    <w:rsid w:val="005D1BD7"/>
    <w:rsid w:val="005D1BF8"/>
    <w:rsid w:val="005D1C53"/>
    <w:rsid w:val="005D1CCA"/>
    <w:rsid w:val="005D1CE8"/>
    <w:rsid w:val="005D1D46"/>
    <w:rsid w:val="005D1E8F"/>
    <w:rsid w:val="005D1F85"/>
    <w:rsid w:val="005D20FC"/>
    <w:rsid w:val="005D221B"/>
    <w:rsid w:val="005D2325"/>
    <w:rsid w:val="005D241F"/>
    <w:rsid w:val="005D2486"/>
    <w:rsid w:val="005D24A0"/>
    <w:rsid w:val="005D24A2"/>
    <w:rsid w:val="005D26D7"/>
    <w:rsid w:val="005D28FA"/>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3FE2"/>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1EB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5"/>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5FF9"/>
    <w:rsid w:val="005E6444"/>
    <w:rsid w:val="005E65C9"/>
    <w:rsid w:val="005E66F1"/>
    <w:rsid w:val="005E6888"/>
    <w:rsid w:val="005E69AE"/>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E24"/>
    <w:rsid w:val="005F0F76"/>
    <w:rsid w:val="005F1033"/>
    <w:rsid w:val="005F10C9"/>
    <w:rsid w:val="005F1255"/>
    <w:rsid w:val="005F141B"/>
    <w:rsid w:val="005F14EE"/>
    <w:rsid w:val="005F151E"/>
    <w:rsid w:val="005F15BA"/>
    <w:rsid w:val="005F16E6"/>
    <w:rsid w:val="005F16F3"/>
    <w:rsid w:val="005F1A76"/>
    <w:rsid w:val="005F1B6C"/>
    <w:rsid w:val="005F1CE8"/>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768"/>
    <w:rsid w:val="005F4918"/>
    <w:rsid w:val="005F4950"/>
    <w:rsid w:val="005F4F93"/>
    <w:rsid w:val="005F509E"/>
    <w:rsid w:val="005F51DA"/>
    <w:rsid w:val="005F52C8"/>
    <w:rsid w:val="005F546B"/>
    <w:rsid w:val="005F55A8"/>
    <w:rsid w:val="005F55EF"/>
    <w:rsid w:val="005F5625"/>
    <w:rsid w:val="005F572E"/>
    <w:rsid w:val="005F5B35"/>
    <w:rsid w:val="005F5B53"/>
    <w:rsid w:val="005F5B54"/>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1F7"/>
    <w:rsid w:val="00605207"/>
    <w:rsid w:val="00605399"/>
    <w:rsid w:val="006054EE"/>
    <w:rsid w:val="00605739"/>
    <w:rsid w:val="006057FF"/>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07EAD"/>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2F"/>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7B2"/>
    <w:rsid w:val="006178BF"/>
    <w:rsid w:val="00617946"/>
    <w:rsid w:val="00617A43"/>
    <w:rsid w:val="00617A4E"/>
    <w:rsid w:val="00617D08"/>
    <w:rsid w:val="00617D9A"/>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B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34"/>
    <w:rsid w:val="006403C9"/>
    <w:rsid w:val="006403DE"/>
    <w:rsid w:val="00640529"/>
    <w:rsid w:val="00640719"/>
    <w:rsid w:val="006409F3"/>
    <w:rsid w:val="00640AAE"/>
    <w:rsid w:val="00640B0A"/>
    <w:rsid w:val="00640F24"/>
    <w:rsid w:val="00640F58"/>
    <w:rsid w:val="00641061"/>
    <w:rsid w:val="0064107A"/>
    <w:rsid w:val="00641424"/>
    <w:rsid w:val="006417AE"/>
    <w:rsid w:val="006417F7"/>
    <w:rsid w:val="006419E1"/>
    <w:rsid w:val="006419ED"/>
    <w:rsid w:val="00641C72"/>
    <w:rsid w:val="00641DFF"/>
    <w:rsid w:val="00641E76"/>
    <w:rsid w:val="00641EC4"/>
    <w:rsid w:val="00642323"/>
    <w:rsid w:val="00642489"/>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7A7"/>
    <w:rsid w:val="00647824"/>
    <w:rsid w:val="00647A5D"/>
    <w:rsid w:val="00647CB3"/>
    <w:rsid w:val="00647D10"/>
    <w:rsid w:val="00647D4C"/>
    <w:rsid w:val="00647D60"/>
    <w:rsid w:val="00650150"/>
    <w:rsid w:val="00650854"/>
    <w:rsid w:val="006508EE"/>
    <w:rsid w:val="00650929"/>
    <w:rsid w:val="00650BE2"/>
    <w:rsid w:val="00650C7C"/>
    <w:rsid w:val="00650CF1"/>
    <w:rsid w:val="00650D1E"/>
    <w:rsid w:val="00650D7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1DC"/>
    <w:rsid w:val="00653273"/>
    <w:rsid w:val="00653365"/>
    <w:rsid w:val="00653382"/>
    <w:rsid w:val="00653C55"/>
    <w:rsid w:val="00653DF2"/>
    <w:rsid w:val="0065403E"/>
    <w:rsid w:val="006540C7"/>
    <w:rsid w:val="006541CC"/>
    <w:rsid w:val="006542F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53D"/>
    <w:rsid w:val="00656661"/>
    <w:rsid w:val="00656768"/>
    <w:rsid w:val="00656884"/>
    <w:rsid w:val="00656903"/>
    <w:rsid w:val="00656A61"/>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6A6"/>
    <w:rsid w:val="00661B94"/>
    <w:rsid w:val="00661C1D"/>
    <w:rsid w:val="00661C59"/>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1B"/>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84"/>
    <w:rsid w:val="006767B8"/>
    <w:rsid w:val="0067690C"/>
    <w:rsid w:val="00676CB0"/>
    <w:rsid w:val="0067705F"/>
    <w:rsid w:val="00677357"/>
    <w:rsid w:val="00677549"/>
    <w:rsid w:val="0067765C"/>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02E"/>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628"/>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950"/>
    <w:rsid w:val="006A1B7F"/>
    <w:rsid w:val="006A1ECB"/>
    <w:rsid w:val="006A2017"/>
    <w:rsid w:val="006A213E"/>
    <w:rsid w:val="006A2245"/>
    <w:rsid w:val="006A2347"/>
    <w:rsid w:val="006A23E8"/>
    <w:rsid w:val="006A24A5"/>
    <w:rsid w:val="006A24B3"/>
    <w:rsid w:val="006A25C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89"/>
    <w:rsid w:val="006A59DC"/>
    <w:rsid w:val="006A5A45"/>
    <w:rsid w:val="006A5B27"/>
    <w:rsid w:val="006A5C21"/>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0E0"/>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18"/>
    <w:rsid w:val="006C28C3"/>
    <w:rsid w:val="006C2BEA"/>
    <w:rsid w:val="006C2F89"/>
    <w:rsid w:val="006C30CE"/>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760"/>
    <w:rsid w:val="006D58A9"/>
    <w:rsid w:val="006D59BF"/>
    <w:rsid w:val="006D5A78"/>
    <w:rsid w:val="006D5AE7"/>
    <w:rsid w:val="006D5B2C"/>
    <w:rsid w:val="006D5EC2"/>
    <w:rsid w:val="006D5FEF"/>
    <w:rsid w:val="006D6067"/>
    <w:rsid w:val="006D615D"/>
    <w:rsid w:val="006D62FF"/>
    <w:rsid w:val="006D64B5"/>
    <w:rsid w:val="006D64E3"/>
    <w:rsid w:val="006D6929"/>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03"/>
    <w:rsid w:val="006E2962"/>
    <w:rsid w:val="006E2AA6"/>
    <w:rsid w:val="006E2F69"/>
    <w:rsid w:val="006E2F9C"/>
    <w:rsid w:val="006E3441"/>
    <w:rsid w:val="006E34CA"/>
    <w:rsid w:val="006E354B"/>
    <w:rsid w:val="006E3557"/>
    <w:rsid w:val="006E3625"/>
    <w:rsid w:val="006E369B"/>
    <w:rsid w:val="006E3D3A"/>
    <w:rsid w:val="006E3DCC"/>
    <w:rsid w:val="006E4058"/>
    <w:rsid w:val="006E425D"/>
    <w:rsid w:val="006E42B4"/>
    <w:rsid w:val="006E4469"/>
    <w:rsid w:val="006E459B"/>
    <w:rsid w:val="006E46C4"/>
    <w:rsid w:val="006E47C2"/>
    <w:rsid w:val="006E4A83"/>
    <w:rsid w:val="006E4B7C"/>
    <w:rsid w:val="006E4EC2"/>
    <w:rsid w:val="006E512D"/>
    <w:rsid w:val="006E5151"/>
    <w:rsid w:val="006E5495"/>
    <w:rsid w:val="006E54EC"/>
    <w:rsid w:val="006E554E"/>
    <w:rsid w:val="006E555F"/>
    <w:rsid w:val="006E5871"/>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504"/>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B22"/>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A87"/>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3C"/>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ABB"/>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5E1"/>
    <w:rsid w:val="00732610"/>
    <w:rsid w:val="00732803"/>
    <w:rsid w:val="00732AFB"/>
    <w:rsid w:val="00732F9C"/>
    <w:rsid w:val="00732FBB"/>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28"/>
    <w:rsid w:val="00737BDC"/>
    <w:rsid w:val="00737CA2"/>
    <w:rsid w:val="007400FD"/>
    <w:rsid w:val="00740180"/>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51"/>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D3"/>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5ECC"/>
    <w:rsid w:val="0075625A"/>
    <w:rsid w:val="0075639D"/>
    <w:rsid w:val="007564B4"/>
    <w:rsid w:val="007565E2"/>
    <w:rsid w:val="007566EE"/>
    <w:rsid w:val="00756B4D"/>
    <w:rsid w:val="00756BBA"/>
    <w:rsid w:val="00756E7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40"/>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425"/>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492"/>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05"/>
    <w:rsid w:val="00791260"/>
    <w:rsid w:val="00791456"/>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D1"/>
    <w:rsid w:val="007A7FF0"/>
    <w:rsid w:val="007B0111"/>
    <w:rsid w:val="007B0253"/>
    <w:rsid w:val="007B0739"/>
    <w:rsid w:val="007B073B"/>
    <w:rsid w:val="007B0865"/>
    <w:rsid w:val="007B09ED"/>
    <w:rsid w:val="007B0B92"/>
    <w:rsid w:val="007B0BF2"/>
    <w:rsid w:val="007B0FD3"/>
    <w:rsid w:val="007B1061"/>
    <w:rsid w:val="007B1096"/>
    <w:rsid w:val="007B119A"/>
    <w:rsid w:val="007B137F"/>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BFB"/>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A7D"/>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D0E"/>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BC"/>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E7ED3"/>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8F1"/>
    <w:rsid w:val="007F5D4A"/>
    <w:rsid w:val="007F5DF8"/>
    <w:rsid w:val="007F5F92"/>
    <w:rsid w:val="007F5FC7"/>
    <w:rsid w:val="007F62F7"/>
    <w:rsid w:val="007F640C"/>
    <w:rsid w:val="007F64C0"/>
    <w:rsid w:val="007F6549"/>
    <w:rsid w:val="007F6562"/>
    <w:rsid w:val="007F65F2"/>
    <w:rsid w:val="007F6777"/>
    <w:rsid w:val="007F6977"/>
    <w:rsid w:val="007F6A3A"/>
    <w:rsid w:val="007F6BB0"/>
    <w:rsid w:val="007F6C1B"/>
    <w:rsid w:val="007F6D61"/>
    <w:rsid w:val="007F6FC3"/>
    <w:rsid w:val="007F70D6"/>
    <w:rsid w:val="007F70E6"/>
    <w:rsid w:val="007F7296"/>
    <w:rsid w:val="007F7864"/>
    <w:rsid w:val="007F787E"/>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50"/>
    <w:rsid w:val="00806699"/>
    <w:rsid w:val="008066A3"/>
    <w:rsid w:val="00806979"/>
    <w:rsid w:val="0080697E"/>
    <w:rsid w:val="0080699F"/>
    <w:rsid w:val="00806B81"/>
    <w:rsid w:val="00806BBA"/>
    <w:rsid w:val="00806D29"/>
    <w:rsid w:val="0080708D"/>
    <w:rsid w:val="0080729C"/>
    <w:rsid w:val="00807360"/>
    <w:rsid w:val="008075D0"/>
    <w:rsid w:val="00807681"/>
    <w:rsid w:val="0080770C"/>
    <w:rsid w:val="0080770D"/>
    <w:rsid w:val="008078A0"/>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9C"/>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5B"/>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6DA8"/>
    <w:rsid w:val="00827015"/>
    <w:rsid w:val="00827109"/>
    <w:rsid w:val="00827373"/>
    <w:rsid w:val="00827376"/>
    <w:rsid w:val="00827648"/>
    <w:rsid w:val="00827753"/>
    <w:rsid w:val="00827A41"/>
    <w:rsid w:val="00827A8A"/>
    <w:rsid w:val="00827AF3"/>
    <w:rsid w:val="00827CA7"/>
    <w:rsid w:val="00827DDC"/>
    <w:rsid w:val="00830053"/>
    <w:rsid w:val="008300E1"/>
    <w:rsid w:val="0083056F"/>
    <w:rsid w:val="008306B7"/>
    <w:rsid w:val="00830813"/>
    <w:rsid w:val="008308C8"/>
    <w:rsid w:val="00830C6E"/>
    <w:rsid w:val="00830C98"/>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3AB"/>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494"/>
    <w:rsid w:val="0083768C"/>
    <w:rsid w:val="008376BA"/>
    <w:rsid w:val="00837AF8"/>
    <w:rsid w:val="008401C3"/>
    <w:rsid w:val="0084028A"/>
    <w:rsid w:val="008403BA"/>
    <w:rsid w:val="008404D7"/>
    <w:rsid w:val="00840634"/>
    <w:rsid w:val="00840A68"/>
    <w:rsid w:val="00840A83"/>
    <w:rsid w:val="00840B1D"/>
    <w:rsid w:val="00840D46"/>
    <w:rsid w:val="00841009"/>
    <w:rsid w:val="008412EA"/>
    <w:rsid w:val="00841573"/>
    <w:rsid w:val="008418F9"/>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0AF"/>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7B0"/>
    <w:rsid w:val="00867F66"/>
    <w:rsid w:val="00870018"/>
    <w:rsid w:val="0087012E"/>
    <w:rsid w:val="00870225"/>
    <w:rsid w:val="008703F9"/>
    <w:rsid w:val="00870793"/>
    <w:rsid w:val="008707FE"/>
    <w:rsid w:val="00870A1C"/>
    <w:rsid w:val="00870C0F"/>
    <w:rsid w:val="00870E13"/>
    <w:rsid w:val="00870EB5"/>
    <w:rsid w:val="00871029"/>
    <w:rsid w:val="00871096"/>
    <w:rsid w:val="008710EF"/>
    <w:rsid w:val="00871171"/>
    <w:rsid w:val="008712B8"/>
    <w:rsid w:val="0087134C"/>
    <w:rsid w:val="008714FB"/>
    <w:rsid w:val="0087159C"/>
    <w:rsid w:val="0087182E"/>
    <w:rsid w:val="00871C02"/>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8F"/>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25E"/>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7C0"/>
    <w:rsid w:val="008907E5"/>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B57"/>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7FF"/>
    <w:rsid w:val="008A59E9"/>
    <w:rsid w:val="008A5D0A"/>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2E"/>
    <w:rsid w:val="008A7669"/>
    <w:rsid w:val="008A7819"/>
    <w:rsid w:val="008A7872"/>
    <w:rsid w:val="008A7933"/>
    <w:rsid w:val="008A7BEA"/>
    <w:rsid w:val="008A7C09"/>
    <w:rsid w:val="008A7CE5"/>
    <w:rsid w:val="008A7D1E"/>
    <w:rsid w:val="008A7DE6"/>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B1"/>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4D0"/>
    <w:rsid w:val="008B35ED"/>
    <w:rsid w:val="008B3650"/>
    <w:rsid w:val="008B368C"/>
    <w:rsid w:val="008B376F"/>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CE0"/>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3C6"/>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27"/>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5CB"/>
    <w:rsid w:val="008D165E"/>
    <w:rsid w:val="008D1878"/>
    <w:rsid w:val="008D1E23"/>
    <w:rsid w:val="008D2461"/>
    <w:rsid w:val="008D24B4"/>
    <w:rsid w:val="008D261C"/>
    <w:rsid w:val="008D2631"/>
    <w:rsid w:val="008D27B6"/>
    <w:rsid w:val="008D2854"/>
    <w:rsid w:val="008D2B6E"/>
    <w:rsid w:val="008D2D52"/>
    <w:rsid w:val="008D3208"/>
    <w:rsid w:val="008D36C6"/>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4D07"/>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4EA"/>
    <w:rsid w:val="008D650F"/>
    <w:rsid w:val="008D6733"/>
    <w:rsid w:val="008D67D5"/>
    <w:rsid w:val="008D6A69"/>
    <w:rsid w:val="008D6D1D"/>
    <w:rsid w:val="008D6F90"/>
    <w:rsid w:val="008D71B2"/>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D62"/>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188"/>
    <w:rsid w:val="0090735A"/>
    <w:rsid w:val="00907562"/>
    <w:rsid w:val="00907692"/>
    <w:rsid w:val="00907AC3"/>
    <w:rsid w:val="00907F3F"/>
    <w:rsid w:val="00910178"/>
    <w:rsid w:val="009102CB"/>
    <w:rsid w:val="009106B0"/>
    <w:rsid w:val="009108A7"/>
    <w:rsid w:val="00910A24"/>
    <w:rsid w:val="00910B26"/>
    <w:rsid w:val="00910BB3"/>
    <w:rsid w:val="00910C4C"/>
    <w:rsid w:val="00910DCF"/>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A59"/>
    <w:rsid w:val="00912BE4"/>
    <w:rsid w:val="00912F44"/>
    <w:rsid w:val="009131D7"/>
    <w:rsid w:val="009136A7"/>
    <w:rsid w:val="009136E4"/>
    <w:rsid w:val="009138EB"/>
    <w:rsid w:val="00913AEE"/>
    <w:rsid w:val="00913B4C"/>
    <w:rsid w:val="00913D25"/>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614"/>
    <w:rsid w:val="00917644"/>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39"/>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36"/>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80"/>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2C"/>
    <w:rsid w:val="009472F4"/>
    <w:rsid w:val="009473FB"/>
    <w:rsid w:val="0094767A"/>
    <w:rsid w:val="009477BE"/>
    <w:rsid w:val="00947A9D"/>
    <w:rsid w:val="00950113"/>
    <w:rsid w:val="00950401"/>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5F6"/>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59"/>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4F0E"/>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2A"/>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AB9"/>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AEA"/>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C7"/>
    <w:rsid w:val="009879F4"/>
    <w:rsid w:val="00987F1B"/>
    <w:rsid w:val="009901E6"/>
    <w:rsid w:val="00990233"/>
    <w:rsid w:val="00990278"/>
    <w:rsid w:val="00990550"/>
    <w:rsid w:val="009906E5"/>
    <w:rsid w:val="009906F3"/>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1D2"/>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C23"/>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A0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445"/>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6C"/>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0E2F"/>
    <w:rsid w:val="009F1033"/>
    <w:rsid w:val="009F10C5"/>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497"/>
    <w:rsid w:val="009F65A5"/>
    <w:rsid w:val="009F65CA"/>
    <w:rsid w:val="009F669B"/>
    <w:rsid w:val="009F66DF"/>
    <w:rsid w:val="009F6B8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229"/>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A2"/>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B9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6E1D"/>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B89"/>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BA0"/>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2DC0"/>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21"/>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4FE0"/>
    <w:rsid w:val="00A4539F"/>
    <w:rsid w:val="00A4570E"/>
    <w:rsid w:val="00A45A3B"/>
    <w:rsid w:val="00A46349"/>
    <w:rsid w:val="00A46395"/>
    <w:rsid w:val="00A464B7"/>
    <w:rsid w:val="00A46888"/>
    <w:rsid w:val="00A469C3"/>
    <w:rsid w:val="00A46B10"/>
    <w:rsid w:val="00A46D1A"/>
    <w:rsid w:val="00A46FAD"/>
    <w:rsid w:val="00A46FC4"/>
    <w:rsid w:val="00A4709A"/>
    <w:rsid w:val="00A470ED"/>
    <w:rsid w:val="00A47284"/>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8F0"/>
    <w:rsid w:val="00A53DDA"/>
    <w:rsid w:val="00A53F80"/>
    <w:rsid w:val="00A5405D"/>
    <w:rsid w:val="00A540A0"/>
    <w:rsid w:val="00A5426A"/>
    <w:rsid w:val="00A544BF"/>
    <w:rsid w:val="00A547EC"/>
    <w:rsid w:val="00A548FB"/>
    <w:rsid w:val="00A54A86"/>
    <w:rsid w:val="00A54A90"/>
    <w:rsid w:val="00A54ADF"/>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A3A"/>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ED5"/>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14B"/>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262"/>
    <w:rsid w:val="00AA32AF"/>
    <w:rsid w:val="00AA3354"/>
    <w:rsid w:val="00AA34E4"/>
    <w:rsid w:val="00AA374D"/>
    <w:rsid w:val="00AA3927"/>
    <w:rsid w:val="00AA3B44"/>
    <w:rsid w:val="00AA3B75"/>
    <w:rsid w:val="00AA3BBE"/>
    <w:rsid w:val="00AA3C05"/>
    <w:rsid w:val="00AA3E10"/>
    <w:rsid w:val="00AA3E88"/>
    <w:rsid w:val="00AA3F33"/>
    <w:rsid w:val="00AA3FDF"/>
    <w:rsid w:val="00AA3FF1"/>
    <w:rsid w:val="00AA439F"/>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A54"/>
    <w:rsid w:val="00AA7C4F"/>
    <w:rsid w:val="00AA7D32"/>
    <w:rsid w:val="00AB001C"/>
    <w:rsid w:val="00AB003A"/>
    <w:rsid w:val="00AB0083"/>
    <w:rsid w:val="00AB01F3"/>
    <w:rsid w:val="00AB0211"/>
    <w:rsid w:val="00AB02C8"/>
    <w:rsid w:val="00AB044C"/>
    <w:rsid w:val="00AB05DA"/>
    <w:rsid w:val="00AB06B8"/>
    <w:rsid w:val="00AB0732"/>
    <w:rsid w:val="00AB0ADE"/>
    <w:rsid w:val="00AB0C96"/>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C52"/>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6EB6"/>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0C"/>
    <w:rsid w:val="00AD12BD"/>
    <w:rsid w:val="00AD14A4"/>
    <w:rsid w:val="00AD155B"/>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B5E"/>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694"/>
    <w:rsid w:val="00AF0800"/>
    <w:rsid w:val="00AF0801"/>
    <w:rsid w:val="00AF0BA8"/>
    <w:rsid w:val="00AF0CEB"/>
    <w:rsid w:val="00AF0E62"/>
    <w:rsid w:val="00AF1201"/>
    <w:rsid w:val="00AF135E"/>
    <w:rsid w:val="00AF1414"/>
    <w:rsid w:val="00AF14B9"/>
    <w:rsid w:val="00AF16EC"/>
    <w:rsid w:val="00AF175D"/>
    <w:rsid w:val="00AF1820"/>
    <w:rsid w:val="00AF1BC2"/>
    <w:rsid w:val="00AF28B0"/>
    <w:rsid w:val="00AF29BC"/>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85F"/>
    <w:rsid w:val="00B24F49"/>
    <w:rsid w:val="00B24FFB"/>
    <w:rsid w:val="00B25099"/>
    <w:rsid w:val="00B25258"/>
    <w:rsid w:val="00B253EA"/>
    <w:rsid w:val="00B25457"/>
    <w:rsid w:val="00B254EC"/>
    <w:rsid w:val="00B25585"/>
    <w:rsid w:val="00B2561B"/>
    <w:rsid w:val="00B25688"/>
    <w:rsid w:val="00B25835"/>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AC"/>
    <w:rsid w:val="00B33AF8"/>
    <w:rsid w:val="00B33D0E"/>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7CB"/>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1A2"/>
    <w:rsid w:val="00B565EC"/>
    <w:rsid w:val="00B566E0"/>
    <w:rsid w:val="00B5685D"/>
    <w:rsid w:val="00B568EC"/>
    <w:rsid w:val="00B56A47"/>
    <w:rsid w:val="00B56B8D"/>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AF"/>
    <w:rsid w:val="00B61269"/>
    <w:rsid w:val="00B61393"/>
    <w:rsid w:val="00B6184F"/>
    <w:rsid w:val="00B618F5"/>
    <w:rsid w:val="00B619AF"/>
    <w:rsid w:val="00B61AEA"/>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1F9"/>
    <w:rsid w:val="00B6744D"/>
    <w:rsid w:val="00B675E5"/>
    <w:rsid w:val="00B6796C"/>
    <w:rsid w:val="00B67B2B"/>
    <w:rsid w:val="00B67C3B"/>
    <w:rsid w:val="00B67D7F"/>
    <w:rsid w:val="00B70333"/>
    <w:rsid w:val="00B703CE"/>
    <w:rsid w:val="00B70470"/>
    <w:rsid w:val="00B704C7"/>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6DA1"/>
    <w:rsid w:val="00B77062"/>
    <w:rsid w:val="00B7709F"/>
    <w:rsid w:val="00B770BA"/>
    <w:rsid w:val="00B770C8"/>
    <w:rsid w:val="00B77136"/>
    <w:rsid w:val="00B774CC"/>
    <w:rsid w:val="00B77632"/>
    <w:rsid w:val="00B777A3"/>
    <w:rsid w:val="00B779C6"/>
    <w:rsid w:val="00B77ACE"/>
    <w:rsid w:val="00B77BA0"/>
    <w:rsid w:val="00B77BFC"/>
    <w:rsid w:val="00B77D8A"/>
    <w:rsid w:val="00B801FA"/>
    <w:rsid w:val="00B80356"/>
    <w:rsid w:val="00B80437"/>
    <w:rsid w:val="00B8053A"/>
    <w:rsid w:val="00B8053B"/>
    <w:rsid w:val="00B805E8"/>
    <w:rsid w:val="00B8070A"/>
    <w:rsid w:val="00B80795"/>
    <w:rsid w:val="00B80966"/>
    <w:rsid w:val="00B80AB1"/>
    <w:rsid w:val="00B80D06"/>
    <w:rsid w:val="00B80D3E"/>
    <w:rsid w:val="00B80F01"/>
    <w:rsid w:val="00B80F5B"/>
    <w:rsid w:val="00B81024"/>
    <w:rsid w:val="00B810DE"/>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95D"/>
    <w:rsid w:val="00B84BE8"/>
    <w:rsid w:val="00B84DED"/>
    <w:rsid w:val="00B8504E"/>
    <w:rsid w:val="00B85063"/>
    <w:rsid w:val="00B85240"/>
    <w:rsid w:val="00B85456"/>
    <w:rsid w:val="00B85488"/>
    <w:rsid w:val="00B85571"/>
    <w:rsid w:val="00B856A3"/>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178"/>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5FF"/>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9ED"/>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7F8"/>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6DA"/>
    <w:rsid w:val="00BB4A42"/>
    <w:rsid w:val="00BB5321"/>
    <w:rsid w:val="00BB53E7"/>
    <w:rsid w:val="00BB540B"/>
    <w:rsid w:val="00BB54A2"/>
    <w:rsid w:val="00BB56F2"/>
    <w:rsid w:val="00BB56F3"/>
    <w:rsid w:val="00BB5873"/>
    <w:rsid w:val="00BB5BF4"/>
    <w:rsid w:val="00BB5CC9"/>
    <w:rsid w:val="00BB5FC9"/>
    <w:rsid w:val="00BB6037"/>
    <w:rsid w:val="00BB61DC"/>
    <w:rsid w:val="00BB62A9"/>
    <w:rsid w:val="00BB63EE"/>
    <w:rsid w:val="00BB6431"/>
    <w:rsid w:val="00BB6472"/>
    <w:rsid w:val="00BB6ACC"/>
    <w:rsid w:val="00BB6B28"/>
    <w:rsid w:val="00BB6C81"/>
    <w:rsid w:val="00BB6C8F"/>
    <w:rsid w:val="00BB6D25"/>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1D5"/>
    <w:rsid w:val="00BC633F"/>
    <w:rsid w:val="00BC634D"/>
    <w:rsid w:val="00BC6763"/>
    <w:rsid w:val="00BC68C0"/>
    <w:rsid w:val="00BC6E54"/>
    <w:rsid w:val="00BC70D5"/>
    <w:rsid w:val="00BC712F"/>
    <w:rsid w:val="00BC7133"/>
    <w:rsid w:val="00BC71C5"/>
    <w:rsid w:val="00BC75A1"/>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7AE"/>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3D9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7F2"/>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9D8"/>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E73"/>
    <w:rsid w:val="00BF0F15"/>
    <w:rsid w:val="00BF10D2"/>
    <w:rsid w:val="00BF120B"/>
    <w:rsid w:val="00BF12B0"/>
    <w:rsid w:val="00BF1309"/>
    <w:rsid w:val="00BF14EB"/>
    <w:rsid w:val="00BF16A6"/>
    <w:rsid w:val="00BF16F0"/>
    <w:rsid w:val="00BF1766"/>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9BD"/>
    <w:rsid w:val="00BF2A22"/>
    <w:rsid w:val="00BF2A83"/>
    <w:rsid w:val="00BF2D94"/>
    <w:rsid w:val="00BF2FF4"/>
    <w:rsid w:val="00BF31B0"/>
    <w:rsid w:val="00BF31CB"/>
    <w:rsid w:val="00BF3241"/>
    <w:rsid w:val="00BF3316"/>
    <w:rsid w:val="00BF3363"/>
    <w:rsid w:val="00BF34D7"/>
    <w:rsid w:val="00BF3615"/>
    <w:rsid w:val="00BF3672"/>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DC4"/>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87A"/>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B6"/>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38B"/>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18"/>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D8D"/>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D96"/>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588"/>
    <w:rsid w:val="00C64622"/>
    <w:rsid w:val="00C64626"/>
    <w:rsid w:val="00C64844"/>
    <w:rsid w:val="00C64849"/>
    <w:rsid w:val="00C64958"/>
    <w:rsid w:val="00C6495B"/>
    <w:rsid w:val="00C64A1C"/>
    <w:rsid w:val="00C64E49"/>
    <w:rsid w:val="00C64EDC"/>
    <w:rsid w:val="00C652FA"/>
    <w:rsid w:val="00C65516"/>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50"/>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2C17"/>
    <w:rsid w:val="00C8326D"/>
    <w:rsid w:val="00C8329E"/>
    <w:rsid w:val="00C832ED"/>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69"/>
    <w:rsid w:val="00C927D6"/>
    <w:rsid w:val="00C92A78"/>
    <w:rsid w:val="00C92C2A"/>
    <w:rsid w:val="00C92E68"/>
    <w:rsid w:val="00C92E97"/>
    <w:rsid w:val="00C92EA8"/>
    <w:rsid w:val="00C92FAE"/>
    <w:rsid w:val="00C92FF0"/>
    <w:rsid w:val="00C9318C"/>
    <w:rsid w:val="00C93297"/>
    <w:rsid w:val="00C9359F"/>
    <w:rsid w:val="00C9384A"/>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776"/>
    <w:rsid w:val="00C95962"/>
    <w:rsid w:val="00C95CD4"/>
    <w:rsid w:val="00C96075"/>
    <w:rsid w:val="00C96127"/>
    <w:rsid w:val="00C962EA"/>
    <w:rsid w:val="00C965A2"/>
    <w:rsid w:val="00C96FE0"/>
    <w:rsid w:val="00C9726D"/>
    <w:rsid w:val="00C972E0"/>
    <w:rsid w:val="00C973E2"/>
    <w:rsid w:val="00C974B6"/>
    <w:rsid w:val="00C97712"/>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910"/>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CF5"/>
    <w:rsid w:val="00CA5D26"/>
    <w:rsid w:val="00CA5D4A"/>
    <w:rsid w:val="00CA6164"/>
    <w:rsid w:val="00CA625F"/>
    <w:rsid w:val="00CA6446"/>
    <w:rsid w:val="00CA6523"/>
    <w:rsid w:val="00CA6C1E"/>
    <w:rsid w:val="00CA6CD3"/>
    <w:rsid w:val="00CA6F77"/>
    <w:rsid w:val="00CA71A9"/>
    <w:rsid w:val="00CA7202"/>
    <w:rsid w:val="00CA73B2"/>
    <w:rsid w:val="00CA744E"/>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AF1"/>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76"/>
    <w:rsid w:val="00CB60DD"/>
    <w:rsid w:val="00CB6343"/>
    <w:rsid w:val="00CB64EF"/>
    <w:rsid w:val="00CB6524"/>
    <w:rsid w:val="00CB659C"/>
    <w:rsid w:val="00CB671F"/>
    <w:rsid w:val="00CB68B3"/>
    <w:rsid w:val="00CB69B2"/>
    <w:rsid w:val="00CB69F5"/>
    <w:rsid w:val="00CB6BD9"/>
    <w:rsid w:val="00CB6F9E"/>
    <w:rsid w:val="00CB726B"/>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BCA"/>
    <w:rsid w:val="00CC1C42"/>
    <w:rsid w:val="00CC1E3E"/>
    <w:rsid w:val="00CC1E40"/>
    <w:rsid w:val="00CC1E51"/>
    <w:rsid w:val="00CC1F63"/>
    <w:rsid w:val="00CC2100"/>
    <w:rsid w:val="00CC21DF"/>
    <w:rsid w:val="00CC2559"/>
    <w:rsid w:val="00CC255C"/>
    <w:rsid w:val="00CC2598"/>
    <w:rsid w:val="00CC275C"/>
    <w:rsid w:val="00CC2777"/>
    <w:rsid w:val="00CC27F5"/>
    <w:rsid w:val="00CC2822"/>
    <w:rsid w:val="00CC29ED"/>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2E2"/>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9B0"/>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01"/>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087"/>
    <w:rsid w:val="00CF02AC"/>
    <w:rsid w:val="00CF050E"/>
    <w:rsid w:val="00CF057C"/>
    <w:rsid w:val="00CF06C1"/>
    <w:rsid w:val="00CF06E6"/>
    <w:rsid w:val="00CF0716"/>
    <w:rsid w:val="00CF07C2"/>
    <w:rsid w:val="00CF095B"/>
    <w:rsid w:val="00CF0A48"/>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5C3"/>
    <w:rsid w:val="00CF562F"/>
    <w:rsid w:val="00CF5B53"/>
    <w:rsid w:val="00CF61A3"/>
    <w:rsid w:val="00CF6218"/>
    <w:rsid w:val="00CF6464"/>
    <w:rsid w:val="00CF66DE"/>
    <w:rsid w:val="00CF6701"/>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715"/>
    <w:rsid w:val="00D04800"/>
    <w:rsid w:val="00D048F9"/>
    <w:rsid w:val="00D04AF4"/>
    <w:rsid w:val="00D04FC8"/>
    <w:rsid w:val="00D0505A"/>
    <w:rsid w:val="00D05216"/>
    <w:rsid w:val="00D05287"/>
    <w:rsid w:val="00D05393"/>
    <w:rsid w:val="00D054EA"/>
    <w:rsid w:val="00D055EA"/>
    <w:rsid w:val="00D05EE2"/>
    <w:rsid w:val="00D05F37"/>
    <w:rsid w:val="00D05FD4"/>
    <w:rsid w:val="00D06088"/>
    <w:rsid w:val="00D065B0"/>
    <w:rsid w:val="00D0675C"/>
    <w:rsid w:val="00D06800"/>
    <w:rsid w:val="00D068B4"/>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0FDF"/>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58C"/>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2FE7"/>
    <w:rsid w:val="00D43185"/>
    <w:rsid w:val="00D431E9"/>
    <w:rsid w:val="00D435FC"/>
    <w:rsid w:val="00D4370A"/>
    <w:rsid w:val="00D43888"/>
    <w:rsid w:val="00D43A0F"/>
    <w:rsid w:val="00D43AF2"/>
    <w:rsid w:val="00D43D40"/>
    <w:rsid w:val="00D43E0A"/>
    <w:rsid w:val="00D43FE3"/>
    <w:rsid w:val="00D440D2"/>
    <w:rsid w:val="00D4429F"/>
    <w:rsid w:val="00D44311"/>
    <w:rsid w:val="00D44336"/>
    <w:rsid w:val="00D44395"/>
    <w:rsid w:val="00D448B9"/>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53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C"/>
    <w:rsid w:val="00D502D4"/>
    <w:rsid w:val="00D5044A"/>
    <w:rsid w:val="00D50742"/>
    <w:rsid w:val="00D50758"/>
    <w:rsid w:val="00D508A9"/>
    <w:rsid w:val="00D50901"/>
    <w:rsid w:val="00D5096C"/>
    <w:rsid w:val="00D509A1"/>
    <w:rsid w:val="00D50AE8"/>
    <w:rsid w:val="00D50B63"/>
    <w:rsid w:val="00D50F47"/>
    <w:rsid w:val="00D50F95"/>
    <w:rsid w:val="00D5102A"/>
    <w:rsid w:val="00D510A8"/>
    <w:rsid w:val="00D513B5"/>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50"/>
    <w:rsid w:val="00D53768"/>
    <w:rsid w:val="00D53891"/>
    <w:rsid w:val="00D53978"/>
    <w:rsid w:val="00D53A06"/>
    <w:rsid w:val="00D53C63"/>
    <w:rsid w:val="00D53E4F"/>
    <w:rsid w:val="00D53FEF"/>
    <w:rsid w:val="00D54170"/>
    <w:rsid w:val="00D54418"/>
    <w:rsid w:val="00D54541"/>
    <w:rsid w:val="00D54731"/>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91C"/>
    <w:rsid w:val="00D56C31"/>
    <w:rsid w:val="00D56D2F"/>
    <w:rsid w:val="00D56D65"/>
    <w:rsid w:val="00D570F8"/>
    <w:rsid w:val="00D572B2"/>
    <w:rsid w:val="00D573A2"/>
    <w:rsid w:val="00D5768A"/>
    <w:rsid w:val="00D5772D"/>
    <w:rsid w:val="00D5773C"/>
    <w:rsid w:val="00D578C5"/>
    <w:rsid w:val="00D57929"/>
    <w:rsid w:val="00D57A12"/>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103"/>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93F"/>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005"/>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5C1"/>
    <w:rsid w:val="00D7568F"/>
    <w:rsid w:val="00D756EF"/>
    <w:rsid w:val="00D75828"/>
    <w:rsid w:val="00D75843"/>
    <w:rsid w:val="00D758A0"/>
    <w:rsid w:val="00D758A1"/>
    <w:rsid w:val="00D75CD8"/>
    <w:rsid w:val="00D75E07"/>
    <w:rsid w:val="00D75E85"/>
    <w:rsid w:val="00D76025"/>
    <w:rsid w:val="00D761CB"/>
    <w:rsid w:val="00D7620A"/>
    <w:rsid w:val="00D7662C"/>
    <w:rsid w:val="00D766C2"/>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1F7"/>
    <w:rsid w:val="00D81307"/>
    <w:rsid w:val="00D816D9"/>
    <w:rsid w:val="00D817FD"/>
    <w:rsid w:val="00D81C74"/>
    <w:rsid w:val="00D81E9C"/>
    <w:rsid w:val="00D81EBB"/>
    <w:rsid w:val="00D81F53"/>
    <w:rsid w:val="00D820A7"/>
    <w:rsid w:val="00D820F3"/>
    <w:rsid w:val="00D8275F"/>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0F"/>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A8C"/>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25B"/>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5EB"/>
    <w:rsid w:val="00DC39FB"/>
    <w:rsid w:val="00DC3A65"/>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9DD"/>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804"/>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7AB"/>
    <w:rsid w:val="00DF4857"/>
    <w:rsid w:val="00DF4920"/>
    <w:rsid w:val="00DF4972"/>
    <w:rsid w:val="00DF4AFC"/>
    <w:rsid w:val="00DF4B66"/>
    <w:rsid w:val="00DF4C07"/>
    <w:rsid w:val="00DF4DEA"/>
    <w:rsid w:val="00DF4F19"/>
    <w:rsid w:val="00DF4F61"/>
    <w:rsid w:val="00DF5122"/>
    <w:rsid w:val="00DF5270"/>
    <w:rsid w:val="00DF54A7"/>
    <w:rsid w:val="00DF56C0"/>
    <w:rsid w:val="00DF56DB"/>
    <w:rsid w:val="00DF576F"/>
    <w:rsid w:val="00DF5879"/>
    <w:rsid w:val="00DF5922"/>
    <w:rsid w:val="00DF5975"/>
    <w:rsid w:val="00DF5B05"/>
    <w:rsid w:val="00DF5B27"/>
    <w:rsid w:val="00DF5CDF"/>
    <w:rsid w:val="00DF6014"/>
    <w:rsid w:val="00DF6037"/>
    <w:rsid w:val="00DF629B"/>
    <w:rsid w:val="00DF63D1"/>
    <w:rsid w:val="00DF6427"/>
    <w:rsid w:val="00DF6824"/>
    <w:rsid w:val="00DF68D5"/>
    <w:rsid w:val="00DF6C1F"/>
    <w:rsid w:val="00DF6ECB"/>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0FC"/>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0B"/>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A4F"/>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169"/>
    <w:rsid w:val="00E35255"/>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7F3"/>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778"/>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3A8"/>
    <w:rsid w:val="00E5655D"/>
    <w:rsid w:val="00E569AC"/>
    <w:rsid w:val="00E56C56"/>
    <w:rsid w:val="00E56C5C"/>
    <w:rsid w:val="00E56E76"/>
    <w:rsid w:val="00E5711F"/>
    <w:rsid w:val="00E57187"/>
    <w:rsid w:val="00E5719D"/>
    <w:rsid w:val="00E57223"/>
    <w:rsid w:val="00E57503"/>
    <w:rsid w:val="00E575E1"/>
    <w:rsid w:val="00E5765B"/>
    <w:rsid w:val="00E57A1E"/>
    <w:rsid w:val="00E57A64"/>
    <w:rsid w:val="00E57A8F"/>
    <w:rsid w:val="00E57B8A"/>
    <w:rsid w:val="00E57F13"/>
    <w:rsid w:val="00E6000E"/>
    <w:rsid w:val="00E6011E"/>
    <w:rsid w:val="00E6020B"/>
    <w:rsid w:val="00E602C9"/>
    <w:rsid w:val="00E60479"/>
    <w:rsid w:val="00E6054C"/>
    <w:rsid w:val="00E60671"/>
    <w:rsid w:val="00E608B7"/>
    <w:rsid w:val="00E60987"/>
    <w:rsid w:val="00E60A8F"/>
    <w:rsid w:val="00E60B35"/>
    <w:rsid w:val="00E60CB3"/>
    <w:rsid w:val="00E60E7E"/>
    <w:rsid w:val="00E60F80"/>
    <w:rsid w:val="00E61135"/>
    <w:rsid w:val="00E614DF"/>
    <w:rsid w:val="00E615C7"/>
    <w:rsid w:val="00E61764"/>
    <w:rsid w:val="00E618DE"/>
    <w:rsid w:val="00E61A52"/>
    <w:rsid w:val="00E61DAC"/>
    <w:rsid w:val="00E621A6"/>
    <w:rsid w:val="00E62478"/>
    <w:rsid w:val="00E624DA"/>
    <w:rsid w:val="00E62605"/>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9FF"/>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327"/>
    <w:rsid w:val="00E76453"/>
    <w:rsid w:val="00E76BA6"/>
    <w:rsid w:val="00E76CF7"/>
    <w:rsid w:val="00E76ED7"/>
    <w:rsid w:val="00E77040"/>
    <w:rsid w:val="00E77193"/>
    <w:rsid w:val="00E7722C"/>
    <w:rsid w:val="00E773D4"/>
    <w:rsid w:val="00E77938"/>
    <w:rsid w:val="00E7797B"/>
    <w:rsid w:val="00E77C66"/>
    <w:rsid w:val="00E77CDF"/>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54C"/>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3F5"/>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C12"/>
    <w:rsid w:val="00E86DB9"/>
    <w:rsid w:val="00E86DBF"/>
    <w:rsid w:val="00E87042"/>
    <w:rsid w:val="00E87130"/>
    <w:rsid w:val="00E87565"/>
    <w:rsid w:val="00E87606"/>
    <w:rsid w:val="00E879F0"/>
    <w:rsid w:val="00E879FA"/>
    <w:rsid w:val="00E87A36"/>
    <w:rsid w:val="00E87A5A"/>
    <w:rsid w:val="00E87AB0"/>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4F1F"/>
    <w:rsid w:val="00EA5029"/>
    <w:rsid w:val="00EA5335"/>
    <w:rsid w:val="00EA56F0"/>
    <w:rsid w:val="00EA5ACE"/>
    <w:rsid w:val="00EA5D4E"/>
    <w:rsid w:val="00EA632D"/>
    <w:rsid w:val="00EA635F"/>
    <w:rsid w:val="00EA639B"/>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5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AB3"/>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46"/>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8D2"/>
    <w:rsid w:val="00EE5B52"/>
    <w:rsid w:val="00EE5BC4"/>
    <w:rsid w:val="00EE5CF1"/>
    <w:rsid w:val="00EE5FD0"/>
    <w:rsid w:val="00EE6054"/>
    <w:rsid w:val="00EE62B4"/>
    <w:rsid w:val="00EE6359"/>
    <w:rsid w:val="00EE636D"/>
    <w:rsid w:val="00EE66B1"/>
    <w:rsid w:val="00EE66BE"/>
    <w:rsid w:val="00EE67A5"/>
    <w:rsid w:val="00EE68A8"/>
    <w:rsid w:val="00EE6998"/>
    <w:rsid w:val="00EE6FEA"/>
    <w:rsid w:val="00EE7558"/>
    <w:rsid w:val="00EE7691"/>
    <w:rsid w:val="00EE76CD"/>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A5"/>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479"/>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2DBA"/>
    <w:rsid w:val="00F0301D"/>
    <w:rsid w:val="00F032DF"/>
    <w:rsid w:val="00F03300"/>
    <w:rsid w:val="00F03466"/>
    <w:rsid w:val="00F0350C"/>
    <w:rsid w:val="00F03638"/>
    <w:rsid w:val="00F0388F"/>
    <w:rsid w:val="00F03891"/>
    <w:rsid w:val="00F03955"/>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AC6"/>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0D4"/>
    <w:rsid w:val="00F1038F"/>
    <w:rsid w:val="00F10437"/>
    <w:rsid w:val="00F10465"/>
    <w:rsid w:val="00F1059F"/>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1E84"/>
    <w:rsid w:val="00F124CB"/>
    <w:rsid w:val="00F124E1"/>
    <w:rsid w:val="00F12801"/>
    <w:rsid w:val="00F1290E"/>
    <w:rsid w:val="00F129ED"/>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7F"/>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60F"/>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4F7"/>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5EBE"/>
    <w:rsid w:val="00F36190"/>
    <w:rsid w:val="00F3650A"/>
    <w:rsid w:val="00F3651B"/>
    <w:rsid w:val="00F366BA"/>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19"/>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3AD"/>
    <w:rsid w:val="00F476B7"/>
    <w:rsid w:val="00F47728"/>
    <w:rsid w:val="00F4773E"/>
    <w:rsid w:val="00F478E7"/>
    <w:rsid w:val="00F47A4C"/>
    <w:rsid w:val="00F47AB9"/>
    <w:rsid w:val="00F47AFE"/>
    <w:rsid w:val="00F47C30"/>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D61"/>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612"/>
    <w:rsid w:val="00F61701"/>
    <w:rsid w:val="00F61806"/>
    <w:rsid w:val="00F618C8"/>
    <w:rsid w:val="00F61902"/>
    <w:rsid w:val="00F61B54"/>
    <w:rsid w:val="00F61D5D"/>
    <w:rsid w:val="00F61DF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59E"/>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E75"/>
    <w:rsid w:val="00F7513B"/>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477"/>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24"/>
    <w:rsid w:val="00F85F4B"/>
    <w:rsid w:val="00F85F9B"/>
    <w:rsid w:val="00F8623E"/>
    <w:rsid w:val="00F863EB"/>
    <w:rsid w:val="00F864D4"/>
    <w:rsid w:val="00F86538"/>
    <w:rsid w:val="00F8683A"/>
    <w:rsid w:val="00F86A2F"/>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CFB"/>
    <w:rsid w:val="00F87D07"/>
    <w:rsid w:val="00F87D7F"/>
    <w:rsid w:val="00F87E13"/>
    <w:rsid w:val="00F87E81"/>
    <w:rsid w:val="00F87EBA"/>
    <w:rsid w:val="00F90178"/>
    <w:rsid w:val="00F901EE"/>
    <w:rsid w:val="00F90391"/>
    <w:rsid w:val="00F9046C"/>
    <w:rsid w:val="00F906BF"/>
    <w:rsid w:val="00F90924"/>
    <w:rsid w:val="00F90ACF"/>
    <w:rsid w:val="00F90BBC"/>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320"/>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AA3"/>
    <w:rsid w:val="00FA5CEE"/>
    <w:rsid w:val="00FA5D6A"/>
    <w:rsid w:val="00FA5E4C"/>
    <w:rsid w:val="00FA5EB9"/>
    <w:rsid w:val="00FA6225"/>
    <w:rsid w:val="00FA6345"/>
    <w:rsid w:val="00FA6363"/>
    <w:rsid w:val="00FA639A"/>
    <w:rsid w:val="00FA63C1"/>
    <w:rsid w:val="00FA656D"/>
    <w:rsid w:val="00FA6686"/>
    <w:rsid w:val="00FA673D"/>
    <w:rsid w:val="00FA6996"/>
    <w:rsid w:val="00FA6A4B"/>
    <w:rsid w:val="00FA6A8C"/>
    <w:rsid w:val="00FA6BE1"/>
    <w:rsid w:val="00FA6C40"/>
    <w:rsid w:val="00FA6C7C"/>
    <w:rsid w:val="00FA6D2E"/>
    <w:rsid w:val="00FA6E01"/>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1CB3"/>
    <w:rsid w:val="00FB22E5"/>
    <w:rsid w:val="00FB23E0"/>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27B"/>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6F80"/>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9B7"/>
    <w:rsid w:val="00FD1BD6"/>
    <w:rsid w:val="00FD1F90"/>
    <w:rsid w:val="00FD23B5"/>
    <w:rsid w:val="00FD27EA"/>
    <w:rsid w:val="00FD2804"/>
    <w:rsid w:val="00FD281C"/>
    <w:rsid w:val="00FD282A"/>
    <w:rsid w:val="00FD2839"/>
    <w:rsid w:val="00FD2A71"/>
    <w:rsid w:val="00FD2B27"/>
    <w:rsid w:val="00FD2C6C"/>
    <w:rsid w:val="00FD300C"/>
    <w:rsid w:val="00FD343F"/>
    <w:rsid w:val="00FD371A"/>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6720DD1"/>
    <w:rsid w:val="188C687C"/>
    <w:rsid w:val="1A1D20CA"/>
    <w:rsid w:val="1CA5294E"/>
    <w:rsid w:val="1D4E57A7"/>
    <w:rsid w:val="1DF33AAF"/>
    <w:rsid w:val="1F8E676B"/>
    <w:rsid w:val="203824D7"/>
    <w:rsid w:val="22921117"/>
    <w:rsid w:val="22C5646B"/>
    <w:rsid w:val="22DF1BCD"/>
    <w:rsid w:val="237765F1"/>
    <w:rsid w:val="23EF2470"/>
    <w:rsid w:val="25FF28CC"/>
    <w:rsid w:val="262B77DB"/>
    <w:rsid w:val="27DB3524"/>
    <w:rsid w:val="29FF7CCD"/>
    <w:rsid w:val="2AD87693"/>
    <w:rsid w:val="2B182BC5"/>
    <w:rsid w:val="2C1E5D17"/>
    <w:rsid w:val="2CB174A3"/>
    <w:rsid w:val="2CD65F58"/>
    <w:rsid w:val="2D1067C5"/>
    <w:rsid w:val="2D5C40FC"/>
    <w:rsid w:val="2E621238"/>
    <w:rsid w:val="2FB64AE0"/>
    <w:rsid w:val="2FCE7142"/>
    <w:rsid w:val="30182773"/>
    <w:rsid w:val="30C35467"/>
    <w:rsid w:val="3218697A"/>
    <w:rsid w:val="34110BFB"/>
    <w:rsid w:val="35511C59"/>
    <w:rsid w:val="35CF735F"/>
    <w:rsid w:val="36882846"/>
    <w:rsid w:val="369C7050"/>
    <w:rsid w:val="376B2697"/>
    <w:rsid w:val="377A6F85"/>
    <w:rsid w:val="398F5664"/>
    <w:rsid w:val="3A906181"/>
    <w:rsid w:val="3B0D4E57"/>
    <w:rsid w:val="3B6346BF"/>
    <w:rsid w:val="3D051293"/>
    <w:rsid w:val="3F472678"/>
    <w:rsid w:val="41B90DC2"/>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0F457B"/>
    <w:rsid w:val="4F3842F9"/>
    <w:rsid w:val="50A474E0"/>
    <w:rsid w:val="50B1177E"/>
    <w:rsid w:val="51487640"/>
    <w:rsid w:val="51CF4D20"/>
    <w:rsid w:val="522C61DE"/>
    <w:rsid w:val="53787950"/>
    <w:rsid w:val="538F4DF0"/>
    <w:rsid w:val="53F13C9F"/>
    <w:rsid w:val="545C77F0"/>
    <w:rsid w:val="555974E3"/>
    <w:rsid w:val="56374412"/>
    <w:rsid w:val="570C5D9C"/>
    <w:rsid w:val="59432237"/>
    <w:rsid w:val="5970586C"/>
    <w:rsid w:val="5A0A620E"/>
    <w:rsid w:val="5CCB2DC7"/>
    <w:rsid w:val="5D2F6684"/>
    <w:rsid w:val="5F2F2461"/>
    <w:rsid w:val="5F4A648D"/>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49309F"/>
    <w:rsid w:val="74BB2F4E"/>
    <w:rsid w:val="75183F86"/>
    <w:rsid w:val="7657548F"/>
    <w:rsid w:val="775C0BB3"/>
    <w:rsid w:val="780C0496"/>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C0FD3"/>
  <w15:docId w15:val="{5BC53707-98C7-4F54-BBC2-5FF8C22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2B"/>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rPr>
  </w:style>
  <w:style w:type="character" w:customStyle="1" w:styleId="0MaintextChar">
    <w:name w:val="0 Main text Char"/>
    <w:basedOn w:val="DefaultParagraphFont"/>
    <w:link w:val="0Maintext"/>
    <w:qFormat/>
    <w:rPr>
      <w:rFonts w:eastAsia="Malgun Gothic" w:cs="Batang"/>
      <w:szCs w:val="24"/>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table" w:customStyle="1" w:styleId="TableGrid4">
    <w:name w:val="Table Grid4"/>
    <w:basedOn w:val="TableNormal"/>
    <w:uiPriority w:val="5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676784"/>
    <w:rPr>
      <w:rFonts w:ascii="ArialMT" w:hAnsi="ArialMT" w:hint="default"/>
      <w:b w:val="0"/>
      <w:bCs w:val="0"/>
      <w:i w:val="0"/>
      <w:iCs w:val="0"/>
      <w:color w:val="000000"/>
      <w:sz w:val="18"/>
      <w:szCs w:val="18"/>
    </w:rPr>
  </w:style>
  <w:style w:type="character" w:customStyle="1" w:styleId="fontstyle31">
    <w:name w:val="fontstyle31"/>
    <w:basedOn w:val="DefaultParagraphFont"/>
    <w:rsid w:val="004D114C"/>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9520">
      <w:bodyDiv w:val="1"/>
      <w:marLeft w:val="0"/>
      <w:marRight w:val="0"/>
      <w:marTop w:val="0"/>
      <w:marBottom w:val="0"/>
      <w:divBdr>
        <w:top w:val="none" w:sz="0" w:space="0" w:color="auto"/>
        <w:left w:val="none" w:sz="0" w:space="0" w:color="auto"/>
        <w:bottom w:val="none" w:sz="0" w:space="0" w:color="auto"/>
        <w:right w:val="none" w:sz="0" w:space="0" w:color="auto"/>
      </w:divBdr>
    </w:div>
    <w:div w:id="726302564">
      <w:bodyDiv w:val="1"/>
      <w:marLeft w:val="0"/>
      <w:marRight w:val="0"/>
      <w:marTop w:val="0"/>
      <w:marBottom w:val="0"/>
      <w:divBdr>
        <w:top w:val="none" w:sz="0" w:space="0" w:color="auto"/>
        <w:left w:val="none" w:sz="0" w:space="0" w:color="auto"/>
        <w:bottom w:val="none" w:sz="0" w:space="0" w:color="auto"/>
        <w:right w:val="none" w:sz="0" w:space="0" w:color="auto"/>
      </w:divBdr>
    </w:div>
    <w:div w:id="931013816">
      <w:bodyDiv w:val="1"/>
      <w:marLeft w:val="0"/>
      <w:marRight w:val="0"/>
      <w:marTop w:val="0"/>
      <w:marBottom w:val="0"/>
      <w:divBdr>
        <w:top w:val="none" w:sz="0" w:space="0" w:color="auto"/>
        <w:left w:val="none" w:sz="0" w:space="0" w:color="auto"/>
        <w:bottom w:val="none" w:sz="0" w:space="0" w:color="auto"/>
        <w:right w:val="none" w:sz="0" w:space="0" w:color="auto"/>
      </w:divBdr>
    </w:div>
    <w:div w:id="184840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C79ACC-B62E-4763-8B09-0BAF5822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1239</TotalTime>
  <Pages>4</Pages>
  <Words>934</Words>
  <Characters>5328</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3GPP TSG-RAN WG1</vt:lpstr>
    </vt:vector>
  </TitlesOfParts>
  <Company>Intel</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Mondal, Bishwarup</cp:lastModifiedBy>
  <cp:revision>209</cp:revision>
  <cp:lastPrinted>2011-11-09T07:49:00Z</cp:lastPrinted>
  <dcterms:created xsi:type="dcterms:W3CDTF">2022-10-07T17:03:00Z</dcterms:created>
  <dcterms:modified xsi:type="dcterms:W3CDTF">2022-10-09T02:44:00Z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NSCPROP_SA">
    <vt:lpwstr>C:\Users\samsung\Desktop\장영록님\[220822-220826] RAN1#110\Rel-17 FeMIMO\preparation\HST-SFN\RAN1#110 - 8.1 R17 FeMIMO Mod summary - HST-SFN Round 1 v028_vivo2_ZTE.docx</vt:lpwstr>
  </property>
</Properties>
</file>